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32E6B" w14:textId="77777777" w:rsidR="00DE74ED" w:rsidRPr="00372A8D" w:rsidRDefault="00E4120D" w:rsidP="00372A8D">
      <w:pPr>
        <w:spacing w:line="380" w:lineRule="exact"/>
        <w:ind w:firstLineChars="100" w:firstLine="400"/>
        <w:jc w:val="center"/>
        <w:rPr>
          <w:sz w:val="40"/>
        </w:rPr>
      </w:pPr>
      <w:r w:rsidRPr="00372A8D">
        <w:rPr>
          <w:rFonts w:hint="eastAsia"/>
          <w:sz w:val="40"/>
        </w:rPr>
        <w:t>類似画像検索</w:t>
      </w:r>
      <w:r w:rsidR="00DE74ED" w:rsidRPr="00372A8D">
        <w:rPr>
          <w:rFonts w:hint="eastAsia"/>
          <w:sz w:val="40"/>
        </w:rPr>
        <w:t>による位置推定を用いた</w:t>
      </w:r>
    </w:p>
    <w:p w14:paraId="174AB75B" w14:textId="00CD882C" w:rsidR="00E60A44" w:rsidRPr="00372A8D" w:rsidRDefault="00E4120D" w:rsidP="00372A8D">
      <w:pPr>
        <w:spacing w:line="380" w:lineRule="exact"/>
        <w:ind w:firstLineChars="100" w:firstLine="400"/>
        <w:jc w:val="center"/>
        <w:rPr>
          <w:sz w:val="40"/>
        </w:rPr>
      </w:pPr>
      <w:r w:rsidRPr="00372A8D">
        <w:rPr>
          <w:rFonts w:hint="eastAsia"/>
          <w:sz w:val="40"/>
        </w:rPr>
        <w:t>視覚</w:t>
      </w:r>
      <w:r w:rsidR="005C6A62" w:rsidRPr="00372A8D">
        <w:rPr>
          <w:rFonts w:hint="eastAsia"/>
          <w:sz w:val="40"/>
        </w:rPr>
        <w:t>障害</w:t>
      </w:r>
      <w:r w:rsidRPr="00372A8D">
        <w:rPr>
          <w:rFonts w:hint="eastAsia"/>
          <w:sz w:val="40"/>
        </w:rPr>
        <w:t>者</w:t>
      </w:r>
      <w:r w:rsidR="001A4561" w:rsidRPr="00372A8D">
        <w:rPr>
          <w:rFonts w:hint="eastAsia"/>
          <w:sz w:val="40"/>
        </w:rPr>
        <w:t>の</w:t>
      </w:r>
      <w:r w:rsidR="00F12851" w:rsidRPr="00372A8D">
        <w:rPr>
          <w:rFonts w:hint="eastAsia"/>
          <w:sz w:val="40"/>
        </w:rPr>
        <w:t>歩行</w:t>
      </w:r>
      <w:r w:rsidRPr="00372A8D">
        <w:rPr>
          <w:rFonts w:hint="eastAsia"/>
          <w:sz w:val="40"/>
        </w:rPr>
        <w:t>ナビゲーション</w:t>
      </w:r>
      <w:r w:rsidR="005C6A62" w:rsidRPr="00372A8D">
        <w:rPr>
          <w:rFonts w:hint="eastAsia"/>
          <w:sz w:val="40"/>
        </w:rPr>
        <w:t>システム</w:t>
      </w:r>
    </w:p>
    <w:p w14:paraId="772E2B5A" w14:textId="7EE0D579" w:rsidR="003A34CA" w:rsidRDefault="003A34CA" w:rsidP="00043F85">
      <w:pPr>
        <w:spacing w:line="380" w:lineRule="exact"/>
        <w:ind w:firstLineChars="100" w:firstLine="320"/>
        <w:jc w:val="center"/>
        <w:rPr>
          <w:sz w:val="32"/>
        </w:rPr>
      </w:pPr>
    </w:p>
    <w:p w14:paraId="41420A5D" w14:textId="77777777" w:rsidR="003A34CA" w:rsidRPr="00043F85" w:rsidRDefault="003A34CA" w:rsidP="00043F85">
      <w:pPr>
        <w:spacing w:line="380" w:lineRule="exact"/>
        <w:ind w:firstLineChars="100" w:firstLine="320"/>
        <w:jc w:val="center"/>
        <w:rPr>
          <w:sz w:val="32"/>
        </w:rPr>
        <w:sectPr w:rsidR="003A34CA" w:rsidRPr="00043F85" w:rsidSect="00F97099">
          <w:headerReference w:type="default" r:id="rId8"/>
          <w:pgSz w:w="11906" w:h="16838"/>
          <w:pgMar w:top="1440" w:right="1080" w:bottom="1440" w:left="1080" w:header="851" w:footer="992" w:gutter="0"/>
          <w:cols w:space="425"/>
          <w:docGrid w:type="lines" w:linePitch="360"/>
        </w:sectPr>
      </w:pPr>
    </w:p>
    <w:p w14:paraId="164973B0" w14:textId="2B7A32C2" w:rsidR="00F97099" w:rsidRPr="00307697" w:rsidRDefault="0084530A" w:rsidP="008B2A24">
      <w:pPr>
        <w:pStyle w:val="1"/>
        <w:numPr>
          <w:ilvl w:val="0"/>
          <w:numId w:val="4"/>
        </w:numPr>
        <w:spacing w:line="240" w:lineRule="exact"/>
        <w:rPr>
          <w:b/>
        </w:rPr>
      </w:pPr>
      <w:r>
        <w:rPr>
          <w:rFonts w:hint="eastAsia"/>
          <w:b/>
        </w:rPr>
        <w:lastRenderedPageBreak/>
        <w:t>はじめに</w:t>
      </w:r>
    </w:p>
    <w:p w14:paraId="735FB656" w14:textId="69355BD8" w:rsidR="00A07E48" w:rsidRPr="00F12851" w:rsidRDefault="00FE1BDC" w:rsidP="004E5672">
      <w:pPr>
        <w:spacing w:line="240" w:lineRule="exact"/>
        <w:ind w:firstLineChars="100" w:firstLine="180"/>
        <w:jc w:val="left"/>
        <w:rPr>
          <w:sz w:val="18"/>
          <w:szCs w:val="18"/>
        </w:rPr>
      </w:pPr>
      <w:r>
        <w:rPr>
          <w:rFonts w:hint="eastAsia"/>
          <w:sz w:val="18"/>
          <w:szCs w:val="18"/>
        </w:rPr>
        <w:t>厚生労働省が実施している身体障害児・者実態調査</w:t>
      </w:r>
      <w:r w:rsidR="005C6A62">
        <w:rPr>
          <w:rFonts w:hint="eastAsia"/>
          <w:sz w:val="18"/>
          <w:szCs w:val="18"/>
        </w:rPr>
        <w:t>の平成</w:t>
      </w:r>
      <w:r w:rsidR="005C6A62">
        <w:rPr>
          <w:rFonts w:hint="eastAsia"/>
          <w:sz w:val="18"/>
          <w:szCs w:val="18"/>
        </w:rPr>
        <w:t>20</w:t>
      </w:r>
      <w:r w:rsidR="005C6A62">
        <w:rPr>
          <w:rFonts w:hint="eastAsia"/>
          <w:sz w:val="18"/>
          <w:szCs w:val="18"/>
        </w:rPr>
        <w:t>年</w:t>
      </w:r>
      <w:r w:rsidR="005C6A62">
        <w:rPr>
          <w:rFonts w:hint="eastAsia"/>
          <w:sz w:val="18"/>
          <w:szCs w:val="18"/>
        </w:rPr>
        <w:t>3</w:t>
      </w:r>
      <w:r w:rsidR="005C6A62">
        <w:rPr>
          <w:rFonts w:hint="eastAsia"/>
          <w:sz w:val="18"/>
          <w:szCs w:val="18"/>
        </w:rPr>
        <w:t>月</w:t>
      </w:r>
      <w:r w:rsidR="005C6A62">
        <w:rPr>
          <w:rFonts w:hint="eastAsia"/>
          <w:sz w:val="18"/>
          <w:szCs w:val="18"/>
        </w:rPr>
        <w:t>24</w:t>
      </w:r>
      <w:r w:rsidR="005C6A62">
        <w:rPr>
          <w:rFonts w:hint="eastAsia"/>
          <w:sz w:val="18"/>
          <w:szCs w:val="18"/>
        </w:rPr>
        <w:t>日報告</w:t>
      </w:r>
      <w:r w:rsidR="00625424">
        <w:rPr>
          <w:rFonts w:hint="eastAsia"/>
          <w:sz w:val="18"/>
          <w:szCs w:val="18"/>
        </w:rPr>
        <w:t>[1]</w:t>
      </w:r>
      <w:r w:rsidR="005C6A62">
        <w:rPr>
          <w:rFonts w:hint="eastAsia"/>
          <w:sz w:val="18"/>
          <w:szCs w:val="18"/>
        </w:rPr>
        <w:t>によれば</w:t>
      </w:r>
      <w:r w:rsidR="00625424">
        <w:rPr>
          <w:rFonts w:hint="eastAsia"/>
          <w:sz w:val="18"/>
          <w:szCs w:val="18"/>
        </w:rPr>
        <w:t>，</w:t>
      </w:r>
      <w:r w:rsidR="00F344F6">
        <w:rPr>
          <w:rFonts w:hint="eastAsia"/>
          <w:sz w:val="18"/>
          <w:szCs w:val="18"/>
        </w:rPr>
        <w:t>日本にお</w:t>
      </w:r>
      <w:r w:rsidR="00090807">
        <w:rPr>
          <w:rFonts w:hint="eastAsia"/>
          <w:sz w:val="18"/>
          <w:szCs w:val="18"/>
        </w:rPr>
        <w:t>ける</w:t>
      </w:r>
      <w:r w:rsidR="00F344F6">
        <w:rPr>
          <w:rFonts w:hint="eastAsia"/>
          <w:sz w:val="18"/>
          <w:szCs w:val="18"/>
        </w:rPr>
        <w:t>視覚障害者</w:t>
      </w:r>
      <w:r w:rsidR="002608B9">
        <w:rPr>
          <w:rFonts w:hint="eastAsia"/>
          <w:sz w:val="18"/>
          <w:szCs w:val="18"/>
        </w:rPr>
        <w:t>数</w:t>
      </w:r>
      <w:r w:rsidR="00F344F6">
        <w:rPr>
          <w:rFonts w:hint="eastAsia"/>
          <w:sz w:val="18"/>
          <w:szCs w:val="18"/>
        </w:rPr>
        <w:t>は約</w:t>
      </w:r>
      <w:r w:rsidR="00F344F6">
        <w:rPr>
          <w:rFonts w:hint="eastAsia"/>
          <w:sz w:val="18"/>
          <w:szCs w:val="18"/>
        </w:rPr>
        <w:t>310,000</w:t>
      </w:r>
      <w:r w:rsidR="00F344F6">
        <w:rPr>
          <w:rFonts w:hint="eastAsia"/>
          <w:sz w:val="18"/>
          <w:szCs w:val="18"/>
        </w:rPr>
        <w:t>人と推定され，その</w:t>
      </w:r>
      <w:r w:rsidR="005C6A62">
        <w:rPr>
          <w:rFonts w:hint="eastAsia"/>
          <w:sz w:val="18"/>
          <w:szCs w:val="18"/>
        </w:rPr>
        <w:t>うち</w:t>
      </w:r>
      <w:r w:rsidR="0000653C">
        <w:rPr>
          <w:rFonts w:hint="eastAsia"/>
          <w:sz w:val="18"/>
          <w:szCs w:val="18"/>
        </w:rPr>
        <w:t>約</w:t>
      </w:r>
      <w:r w:rsidR="005C6A62">
        <w:rPr>
          <w:rFonts w:hint="eastAsia"/>
          <w:sz w:val="18"/>
          <w:szCs w:val="18"/>
        </w:rPr>
        <w:t>半数が週</w:t>
      </w:r>
      <w:r w:rsidR="005C6A62">
        <w:rPr>
          <w:rFonts w:hint="eastAsia"/>
          <w:sz w:val="18"/>
          <w:szCs w:val="18"/>
        </w:rPr>
        <w:t>2~3</w:t>
      </w:r>
      <w:r w:rsidR="005C6A62">
        <w:rPr>
          <w:rFonts w:hint="eastAsia"/>
          <w:sz w:val="18"/>
          <w:szCs w:val="18"/>
        </w:rPr>
        <w:t>回以上外出し</w:t>
      </w:r>
      <w:r w:rsidR="00625424">
        <w:rPr>
          <w:rFonts w:hint="eastAsia"/>
          <w:sz w:val="18"/>
          <w:szCs w:val="18"/>
        </w:rPr>
        <w:t>，</w:t>
      </w:r>
      <w:r w:rsidR="005C6A62">
        <w:rPr>
          <w:rFonts w:hint="eastAsia"/>
          <w:sz w:val="18"/>
          <w:szCs w:val="18"/>
        </w:rPr>
        <w:t>その際に困ることや不満に思うことがあるという回答は</w:t>
      </w:r>
      <w:r w:rsidR="00C138D9">
        <w:rPr>
          <w:rFonts w:hint="eastAsia"/>
          <w:sz w:val="18"/>
          <w:szCs w:val="18"/>
        </w:rPr>
        <w:t>過半数</w:t>
      </w:r>
      <w:r w:rsidR="009A77F1">
        <w:rPr>
          <w:rFonts w:hint="eastAsia"/>
          <w:sz w:val="18"/>
          <w:szCs w:val="18"/>
        </w:rPr>
        <w:t>を占める</w:t>
      </w:r>
      <w:r w:rsidR="00625424">
        <w:rPr>
          <w:rFonts w:hint="eastAsia"/>
          <w:sz w:val="18"/>
          <w:szCs w:val="18"/>
        </w:rPr>
        <w:t>．</w:t>
      </w:r>
      <w:r w:rsidR="005C6A62">
        <w:rPr>
          <w:rFonts w:hint="eastAsia"/>
          <w:sz w:val="18"/>
          <w:szCs w:val="18"/>
        </w:rPr>
        <w:t>また</w:t>
      </w:r>
      <w:r w:rsidR="00625424">
        <w:rPr>
          <w:rFonts w:hint="eastAsia"/>
          <w:sz w:val="18"/>
          <w:szCs w:val="18"/>
        </w:rPr>
        <w:t>，</w:t>
      </w:r>
      <w:r w:rsidR="005C6A62">
        <w:rPr>
          <w:rFonts w:hint="eastAsia"/>
          <w:sz w:val="18"/>
          <w:szCs w:val="18"/>
        </w:rPr>
        <w:t>北川ら</w:t>
      </w:r>
      <w:r w:rsidR="006F23BC">
        <w:rPr>
          <w:rFonts w:hint="eastAsia"/>
          <w:sz w:val="18"/>
          <w:szCs w:val="18"/>
        </w:rPr>
        <w:t>[2]</w:t>
      </w:r>
      <w:r w:rsidR="005C6A62">
        <w:rPr>
          <w:rFonts w:hint="eastAsia"/>
          <w:sz w:val="18"/>
          <w:szCs w:val="18"/>
        </w:rPr>
        <w:t>の報告によれば視覚障害者が単独で外出する際に得たい情報として位置情報があり</w:t>
      </w:r>
      <w:r w:rsidR="00625424">
        <w:rPr>
          <w:rFonts w:hint="eastAsia"/>
          <w:sz w:val="18"/>
          <w:szCs w:val="18"/>
        </w:rPr>
        <w:t>，</w:t>
      </w:r>
      <w:r w:rsidR="005C6A62">
        <w:rPr>
          <w:rFonts w:hint="eastAsia"/>
          <w:sz w:val="18"/>
          <w:szCs w:val="18"/>
        </w:rPr>
        <w:t>特に必要な機能としてナビゲーターを挙げている</w:t>
      </w:r>
      <w:r w:rsidR="00625424">
        <w:rPr>
          <w:rFonts w:hint="eastAsia"/>
          <w:sz w:val="18"/>
          <w:szCs w:val="18"/>
        </w:rPr>
        <w:t>．</w:t>
      </w:r>
      <w:r w:rsidR="00F12851">
        <w:rPr>
          <w:rFonts w:hint="eastAsia"/>
          <w:sz w:val="18"/>
          <w:szCs w:val="18"/>
        </w:rPr>
        <w:t>その条件として</w:t>
      </w:r>
      <w:r w:rsidR="00625424">
        <w:rPr>
          <w:rFonts w:hint="eastAsia"/>
          <w:sz w:val="18"/>
          <w:szCs w:val="18"/>
        </w:rPr>
        <w:t>は</w:t>
      </w:r>
      <w:r w:rsidR="00F12851">
        <w:rPr>
          <w:rFonts w:hint="eastAsia"/>
          <w:sz w:val="18"/>
          <w:szCs w:val="18"/>
        </w:rPr>
        <w:t>使い方が簡単</w:t>
      </w:r>
      <w:r w:rsidR="00625424">
        <w:rPr>
          <w:rFonts w:hint="eastAsia"/>
          <w:sz w:val="18"/>
          <w:szCs w:val="18"/>
        </w:rPr>
        <w:t>，</w:t>
      </w:r>
      <w:r w:rsidR="00F12851">
        <w:rPr>
          <w:rFonts w:hint="eastAsia"/>
          <w:sz w:val="18"/>
          <w:szCs w:val="18"/>
        </w:rPr>
        <w:t>どこでも利用可能</w:t>
      </w:r>
      <w:r w:rsidR="00625424">
        <w:rPr>
          <w:rFonts w:hint="eastAsia"/>
          <w:sz w:val="18"/>
          <w:szCs w:val="18"/>
        </w:rPr>
        <w:t>，</w:t>
      </w:r>
      <w:r w:rsidR="00F12851">
        <w:rPr>
          <w:rFonts w:hint="eastAsia"/>
          <w:sz w:val="18"/>
          <w:szCs w:val="18"/>
        </w:rPr>
        <w:t>一人で行けるということが重要視されている</w:t>
      </w:r>
      <w:r w:rsidR="00625424">
        <w:rPr>
          <w:rFonts w:hint="eastAsia"/>
          <w:sz w:val="18"/>
          <w:szCs w:val="18"/>
        </w:rPr>
        <w:t>．</w:t>
      </w:r>
      <w:r w:rsidR="00F12851">
        <w:rPr>
          <w:rFonts w:hint="eastAsia"/>
          <w:sz w:val="18"/>
          <w:szCs w:val="18"/>
        </w:rPr>
        <w:t>したがって視覚障害者にとって上記のような条件を満たす歩行</w:t>
      </w:r>
      <w:r w:rsidR="009D6AA4">
        <w:rPr>
          <w:rFonts w:hint="eastAsia"/>
          <w:sz w:val="18"/>
          <w:szCs w:val="18"/>
        </w:rPr>
        <w:t>ナビゲーションシステムの需要</w:t>
      </w:r>
      <w:r w:rsidR="006C3AC6">
        <w:rPr>
          <w:rFonts w:hint="eastAsia"/>
          <w:sz w:val="18"/>
          <w:szCs w:val="18"/>
        </w:rPr>
        <w:t>は</w:t>
      </w:r>
      <w:r w:rsidR="009D6AA4">
        <w:rPr>
          <w:rFonts w:hint="eastAsia"/>
          <w:sz w:val="18"/>
          <w:szCs w:val="18"/>
        </w:rPr>
        <w:t>高いと考えられる</w:t>
      </w:r>
      <w:r w:rsidR="00625424">
        <w:rPr>
          <w:rFonts w:hint="eastAsia"/>
          <w:sz w:val="18"/>
          <w:szCs w:val="18"/>
        </w:rPr>
        <w:t>．</w:t>
      </w:r>
    </w:p>
    <w:p w14:paraId="5DC410AB" w14:textId="18CED938" w:rsidR="001A0C5A" w:rsidRDefault="00B172D5" w:rsidP="006912AF">
      <w:pPr>
        <w:spacing w:line="240" w:lineRule="exact"/>
        <w:ind w:firstLineChars="100" w:firstLine="180"/>
        <w:jc w:val="left"/>
        <w:rPr>
          <w:sz w:val="18"/>
          <w:szCs w:val="18"/>
        </w:rPr>
      </w:pPr>
      <w:r>
        <w:rPr>
          <w:rFonts w:hint="eastAsia"/>
          <w:sz w:val="18"/>
          <w:szCs w:val="18"/>
        </w:rPr>
        <w:t>ナビゲーションを行うシステムとしては</w:t>
      </w:r>
      <w:r>
        <w:rPr>
          <w:rFonts w:hint="eastAsia"/>
          <w:sz w:val="18"/>
          <w:szCs w:val="18"/>
        </w:rPr>
        <w:t>GPS</w:t>
      </w:r>
      <w:r>
        <w:rPr>
          <w:rFonts w:hint="eastAsia"/>
          <w:sz w:val="18"/>
          <w:szCs w:val="18"/>
        </w:rPr>
        <w:t>を利用したものが多く普及しており一般的に利用されている</w:t>
      </w:r>
      <w:r w:rsidR="00625424">
        <w:rPr>
          <w:rFonts w:hint="eastAsia"/>
          <w:sz w:val="18"/>
          <w:szCs w:val="18"/>
        </w:rPr>
        <w:t>．</w:t>
      </w:r>
      <w:r w:rsidR="00C0680E">
        <w:rPr>
          <w:rFonts w:hint="eastAsia"/>
          <w:sz w:val="18"/>
          <w:szCs w:val="18"/>
        </w:rPr>
        <w:t>音声によるナビゲーションも搭載されているシステム</w:t>
      </w:r>
      <w:r w:rsidR="00C0680E">
        <w:rPr>
          <w:rFonts w:hint="eastAsia"/>
          <w:sz w:val="18"/>
          <w:szCs w:val="18"/>
        </w:rPr>
        <w:t>[</w:t>
      </w:r>
      <w:r w:rsidR="00992E5F">
        <w:rPr>
          <w:rFonts w:hint="eastAsia"/>
          <w:sz w:val="18"/>
          <w:szCs w:val="18"/>
        </w:rPr>
        <w:t>3</w:t>
      </w:r>
      <w:r w:rsidR="00C0680E">
        <w:rPr>
          <w:rFonts w:hint="eastAsia"/>
          <w:sz w:val="18"/>
          <w:szCs w:val="18"/>
        </w:rPr>
        <w:t>]</w:t>
      </w:r>
      <w:r w:rsidR="00992E5F">
        <w:rPr>
          <w:rFonts w:hint="eastAsia"/>
          <w:sz w:val="18"/>
          <w:szCs w:val="18"/>
        </w:rPr>
        <w:t>は</w:t>
      </w:r>
      <w:r w:rsidR="00C0680E">
        <w:rPr>
          <w:rFonts w:hint="eastAsia"/>
          <w:sz w:val="18"/>
          <w:szCs w:val="18"/>
        </w:rPr>
        <w:t>すでに存在しているが，</w:t>
      </w:r>
      <w:r>
        <w:rPr>
          <w:rFonts w:hint="eastAsia"/>
          <w:sz w:val="18"/>
          <w:szCs w:val="18"/>
        </w:rPr>
        <w:t>GPS</w:t>
      </w:r>
      <w:r>
        <w:rPr>
          <w:rFonts w:hint="eastAsia"/>
          <w:sz w:val="18"/>
          <w:szCs w:val="18"/>
        </w:rPr>
        <w:t>は</w:t>
      </w:r>
      <w:r w:rsidR="00D602D7">
        <w:rPr>
          <w:rFonts w:hint="eastAsia"/>
          <w:sz w:val="18"/>
          <w:szCs w:val="18"/>
        </w:rPr>
        <w:t>電波の届かない屋内や地下街</w:t>
      </w:r>
      <w:r w:rsidR="00262329">
        <w:rPr>
          <w:rFonts w:hint="eastAsia"/>
          <w:sz w:val="18"/>
          <w:szCs w:val="18"/>
        </w:rPr>
        <w:t>などで</w:t>
      </w:r>
      <w:r>
        <w:rPr>
          <w:rFonts w:hint="eastAsia"/>
          <w:sz w:val="18"/>
          <w:szCs w:val="18"/>
        </w:rPr>
        <w:t>使用することができないため</w:t>
      </w:r>
      <w:r w:rsidR="006B15CD">
        <w:rPr>
          <w:rFonts w:hint="eastAsia"/>
          <w:sz w:val="18"/>
          <w:szCs w:val="18"/>
        </w:rPr>
        <w:t>，</w:t>
      </w:r>
      <w:r>
        <w:rPr>
          <w:rFonts w:hint="eastAsia"/>
          <w:sz w:val="18"/>
          <w:szCs w:val="18"/>
        </w:rPr>
        <w:t>上記のどこでも利用可能という条件を満たさない</w:t>
      </w:r>
      <w:r w:rsidR="00625424">
        <w:rPr>
          <w:rFonts w:hint="eastAsia"/>
          <w:sz w:val="18"/>
          <w:szCs w:val="18"/>
        </w:rPr>
        <w:t>．</w:t>
      </w:r>
    </w:p>
    <w:p w14:paraId="72907D9A" w14:textId="17619C0A" w:rsidR="00A43F16" w:rsidRDefault="00A43F16" w:rsidP="00A43F16">
      <w:pPr>
        <w:spacing w:line="240" w:lineRule="exact"/>
        <w:ind w:firstLineChars="100" w:firstLine="180"/>
        <w:jc w:val="left"/>
        <w:rPr>
          <w:sz w:val="18"/>
          <w:szCs w:val="18"/>
        </w:rPr>
      </w:pPr>
      <w:r>
        <w:rPr>
          <w:rFonts w:hint="eastAsia"/>
          <w:sz w:val="18"/>
          <w:szCs w:val="18"/>
        </w:rPr>
        <w:t>室内外を問わず利用できる位置推定の方法として，カメラのみを使用した手法が亀田ら</w:t>
      </w:r>
      <w:r>
        <w:rPr>
          <w:rFonts w:hint="eastAsia"/>
          <w:sz w:val="18"/>
          <w:szCs w:val="18"/>
        </w:rPr>
        <w:t>[</w:t>
      </w:r>
      <w:r w:rsidR="002C6160">
        <w:rPr>
          <w:rFonts w:hint="eastAsia"/>
          <w:sz w:val="18"/>
          <w:szCs w:val="18"/>
        </w:rPr>
        <w:t>4</w:t>
      </w:r>
      <w:r>
        <w:rPr>
          <w:rFonts w:hint="eastAsia"/>
          <w:sz w:val="18"/>
          <w:szCs w:val="18"/>
        </w:rPr>
        <w:t>][</w:t>
      </w:r>
      <w:r w:rsidR="002C6160">
        <w:rPr>
          <w:rFonts w:hint="eastAsia"/>
          <w:sz w:val="18"/>
          <w:szCs w:val="18"/>
        </w:rPr>
        <w:t>5</w:t>
      </w:r>
      <w:r>
        <w:rPr>
          <w:rFonts w:hint="eastAsia"/>
          <w:sz w:val="18"/>
          <w:szCs w:val="18"/>
        </w:rPr>
        <w:t>]</w:t>
      </w:r>
      <w:r>
        <w:rPr>
          <w:rFonts w:hint="eastAsia"/>
          <w:sz w:val="18"/>
          <w:szCs w:val="18"/>
        </w:rPr>
        <w:t>によって提案されている．こ</w:t>
      </w:r>
      <w:r w:rsidR="00F000A3">
        <w:rPr>
          <w:rFonts w:hint="eastAsia"/>
          <w:sz w:val="18"/>
          <w:szCs w:val="18"/>
        </w:rPr>
        <w:t>れ</w:t>
      </w:r>
      <w:r w:rsidR="009065A2">
        <w:rPr>
          <w:rFonts w:hint="eastAsia"/>
          <w:sz w:val="18"/>
          <w:szCs w:val="18"/>
        </w:rPr>
        <w:t>はナビゲーションを行う経路上で事前撮影された一人称映像</w:t>
      </w:r>
      <w:r>
        <w:rPr>
          <w:rFonts w:hint="eastAsia"/>
          <w:sz w:val="18"/>
          <w:szCs w:val="18"/>
        </w:rPr>
        <w:t>からなる訓練画像群と，歩行者が撮影した一人称画像間で局所特徴量を利用した類似画像検索を行い，その結果を利用して位置推定を行う</w:t>
      </w:r>
      <w:r w:rsidR="009A274D">
        <w:rPr>
          <w:rFonts w:hint="eastAsia"/>
          <w:sz w:val="18"/>
          <w:szCs w:val="18"/>
        </w:rPr>
        <w:t>手法である</w:t>
      </w:r>
      <w:r>
        <w:rPr>
          <w:rFonts w:hint="eastAsia"/>
          <w:sz w:val="18"/>
          <w:szCs w:val="18"/>
        </w:rPr>
        <w:t>．以降，本研究でのナビゲーションとは事前に経路に沿って撮影したカメラ位置に歩行者を誘導することとする．また，歩行者が存在する地点を現在位置，検索された事前撮影地点を推定位置と呼ぶ．</w:t>
      </w:r>
    </w:p>
    <w:p w14:paraId="05C1AAB8" w14:textId="50352E2D" w:rsidR="00151D69" w:rsidRDefault="00A43F16" w:rsidP="00A43F16">
      <w:pPr>
        <w:spacing w:line="240" w:lineRule="exact"/>
        <w:ind w:firstLineChars="100" w:firstLine="180"/>
        <w:jc w:val="left"/>
        <w:rPr>
          <w:sz w:val="18"/>
          <w:szCs w:val="18"/>
        </w:rPr>
      </w:pPr>
      <w:r>
        <w:rPr>
          <w:rFonts w:hint="eastAsia"/>
          <w:sz w:val="18"/>
          <w:szCs w:val="18"/>
        </w:rPr>
        <w:t>この手法の精度については樽見ら</w:t>
      </w:r>
      <w:r>
        <w:rPr>
          <w:rFonts w:hint="eastAsia"/>
          <w:sz w:val="18"/>
          <w:szCs w:val="18"/>
        </w:rPr>
        <w:t>[</w:t>
      </w:r>
      <w:r w:rsidR="00F93577">
        <w:rPr>
          <w:rFonts w:hint="eastAsia"/>
          <w:sz w:val="18"/>
          <w:szCs w:val="18"/>
        </w:rPr>
        <w:t>6</w:t>
      </w:r>
      <w:r>
        <w:rPr>
          <w:rFonts w:hint="eastAsia"/>
          <w:sz w:val="18"/>
          <w:szCs w:val="18"/>
        </w:rPr>
        <w:t>]</w:t>
      </w:r>
      <w:r>
        <w:rPr>
          <w:rFonts w:hint="eastAsia"/>
          <w:sz w:val="18"/>
          <w:szCs w:val="18"/>
        </w:rPr>
        <w:t>によって検証がなされており，誤検索を引き起こす原因として，同一経路における撮影時間の差異や，異なる経路における見た目上の類似地点の存在などが指摘されてい</w:t>
      </w:r>
      <w:r w:rsidR="00295295">
        <w:rPr>
          <w:rFonts w:hint="eastAsia"/>
          <w:sz w:val="18"/>
          <w:szCs w:val="18"/>
        </w:rPr>
        <w:t>る</w:t>
      </w:r>
      <w:r w:rsidR="00984889">
        <w:rPr>
          <w:rFonts w:hint="eastAsia"/>
          <w:sz w:val="18"/>
          <w:szCs w:val="18"/>
        </w:rPr>
        <w:t>が，</w:t>
      </w:r>
      <w:r w:rsidR="002322EB">
        <w:rPr>
          <w:rFonts w:hint="eastAsia"/>
          <w:sz w:val="18"/>
          <w:szCs w:val="18"/>
        </w:rPr>
        <w:t>この問題に対して</w:t>
      </w:r>
      <w:r>
        <w:rPr>
          <w:rFonts w:hint="eastAsia"/>
          <w:sz w:val="18"/>
          <w:szCs w:val="18"/>
        </w:rPr>
        <w:t>画像間の局所特徴量の類似度やマッチ数による閾値処理を適用することによって位置推定の精度が向上すること</w:t>
      </w:r>
      <w:r w:rsidR="00EB2343">
        <w:rPr>
          <w:rFonts w:hint="eastAsia"/>
          <w:sz w:val="18"/>
          <w:szCs w:val="18"/>
        </w:rPr>
        <w:t>を示唆して</w:t>
      </w:r>
      <w:r>
        <w:rPr>
          <w:rFonts w:hint="eastAsia"/>
          <w:sz w:val="18"/>
          <w:szCs w:val="18"/>
        </w:rPr>
        <w:t>いる．したがって，この手法を用いてどこでも利用可能なナビゲーションシステムの実現が可能であると考える．</w:t>
      </w:r>
    </w:p>
    <w:p w14:paraId="27096848" w14:textId="77777777" w:rsidR="00E60E94" w:rsidRDefault="00E60E94" w:rsidP="00A43F16">
      <w:pPr>
        <w:spacing w:line="240" w:lineRule="exact"/>
        <w:ind w:firstLineChars="100" w:firstLine="180"/>
        <w:jc w:val="left"/>
        <w:rPr>
          <w:sz w:val="18"/>
          <w:szCs w:val="18"/>
        </w:rPr>
      </w:pPr>
    </w:p>
    <w:p w14:paraId="615D81FE" w14:textId="1B90372A" w:rsidR="005E3813" w:rsidRPr="00307697" w:rsidRDefault="00151D69" w:rsidP="0031003A">
      <w:pPr>
        <w:pStyle w:val="1"/>
        <w:numPr>
          <w:ilvl w:val="0"/>
          <w:numId w:val="4"/>
        </w:numPr>
        <w:spacing w:line="240" w:lineRule="exact"/>
        <w:rPr>
          <w:b/>
        </w:rPr>
      </w:pPr>
      <w:r>
        <w:rPr>
          <w:rFonts w:hint="eastAsia"/>
          <w:b/>
        </w:rPr>
        <w:t>先行研究</w:t>
      </w:r>
    </w:p>
    <w:p w14:paraId="6676BD2B" w14:textId="2A35F81C" w:rsidR="005C6A62" w:rsidRDefault="006265F2" w:rsidP="006912AF">
      <w:pPr>
        <w:spacing w:line="240" w:lineRule="exact"/>
        <w:ind w:firstLineChars="100" w:firstLine="180"/>
        <w:jc w:val="left"/>
        <w:rPr>
          <w:sz w:val="18"/>
          <w:szCs w:val="18"/>
        </w:rPr>
      </w:pPr>
      <w:r>
        <w:rPr>
          <w:rFonts w:hint="eastAsia"/>
          <w:sz w:val="18"/>
          <w:szCs w:val="18"/>
        </w:rPr>
        <w:t>GPS</w:t>
      </w:r>
      <w:r>
        <w:rPr>
          <w:rFonts w:hint="eastAsia"/>
          <w:sz w:val="18"/>
          <w:szCs w:val="18"/>
        </w:rPr>
        <w:t>を用いないナビゲーションシステムについて</w:t>
      </w:r>
      <w:r w:rsidR="00865082">
        <w:rPr>
          <w:rFonts w:hint="eastAsia"/>
          <w:sz w:val="18"/>
          <w:szCs w:val="18"/>
        </w:rPr>
        <w:t>は</w:t>
      </w:r>
      <w:r w:rsidR="000910A2">
        <w:rPr>
          <w:rFonts w:hint="eastAsia"/>
          <w:sz w:val="18"/>
          <w:szCs w:val="18"/>
        </w:rPr>
        <w:t>，</w:t>
      </w:r>
      <w:r>
        <w:rPr>
          <w:rFonts w:hint="eastAsia"/>
          <w:sz w:val="18"/>
          <w:szCs w:val="18"/>
        </w:rPr>
        <w:t>庄司ら</w:t>
      </w:r>
      <w:r>
        <w:rPr>
          <w:rFonts w:hint="eastAsia"/>
          <w:sz w:val="18"/>
          <w:szCs w:val="18"/>
        </w:rPr>
        <w:t>[</w:t>
      </w:r>
      <w:r w:rsidR="002B680D">
        <w:rPr>
          <w:rFonts w:hint="eastAsia"/>
          <w:sz w:val="18"/>
          <w:szCs w:val="18"/>
        </w:rPr>
        <w:t>7</w:t>
      </w:r>
      <w:r>
        <w:rPr>
          <w:rFonts w:hint="eastAsia"/>
          <w:sz w:val="18"/>
          <w:szCs w:val="18"/>
        </w:rPr>
        <w:t>]</w:t>
      </w:r>
      <w:r w:rsidR="000910A2">
        <w:rPr>
          <w:rFonts w:hint="eastAsia"/>
          <w:sz w:val="18"/>
          <w:szCs w:val="18"/>
        </w:rPr>
        <w:t>によって</w:t>
      </w:r>
      <w:r w:rsidR="00E0136C">
        <w:rPr>
          <w:rFonts w:hint="eastAsia"/>
          <w:sz w:val="18"/>
          <w:szCs w:val="18"/>
        </w:rPr>
        <w:t>携帯電話のテレビ電話機能を利用し</w:t>
      </w:r>
      <w:r w:rsidR="003403B0">
        <w:rPr>
          <w:rFonts w:hint="eastAsia"/>
          <w:sz w:val="18"/>
          <w:szCs w:val="18"/>
        </w:rPr>
        <w:t>，</w:t>
      </w:r>
      <w:r w:rsidR="00255656">
        <w:rPr>
          <w:rFonts w:hint="eastAsia"/>
          <w:sz w:val="18"/>
          <w:szCs w:val="18"/>
        </w:rPr>
        <w:t>ナビゲーションを行う空間内に設置されたマーカーを検出し</w:t>
      </w:r>
      <w:r w:rsidR="008C2CFF">
        <w:rPr>
          <w:rFonts w:hint="eastAsia"/>
          <w:sz w:val="18"/>
          <w:szCs w:val="18"/>
        </w:rPr>
        <w:t>て</w:t>
      </w:r>
      <w:r w:rsidR="001A0C5A">
        <w:rPr>
          <w:rFonts w:hint="eastAsia"/>
          <w:sz w:val="18"/>
          <w:szCs w:val="18"/>
        </w:rPr>
        <w:t>位置推定を行う</w:t>
      </w:r>
      <w:r w:rsidR="00255656">
        <w:rPr>
          <w:rFonts w:hint="eastAsia"/>
          <w:sz w:val="18"/>
          <w:szCs w:val="18"/>
        </w:rPr>
        <w:t>手法が提案されている</w:t>
      </w:r>
      <w:r w:rsidR="001A0C5A">
        <w:rPr>
          <w:rFonts w:hint="eastAsia"/>
          <w:sz w:val="18"/>
          <w:szCs w:val="18"/>
        </w:rPr>
        <w:t>．</w:t>
      </w:r>
    </w:p>
    <w:p w14:paraId="0D70778F" w14:textId="02B96D2B" w:rsidR="008B686E" w:rsidRDefault="00FD34D4" w:rsidP="000D5733">
      <w:pPr>
        <w:spacing w:line="240" w:lineRule="exact"/>
        <w:ind w:firstLineChars="100" w:firstLine="180"/>
        <w:jc w:val="left"/>
        <w:rPr>
          <w:sz w:val="18"/>
          <w:szCs w:val="18"/>
        </w:rPr>
      </w:pPr>
      <w:r>
        <w:rPr>
          <w:rFonts w:hint="eastAsia"/>
          <w:sz w:val="18"/>
          <w:szCs w:val="18"/>
        </w:rPr>
        <w:t>また，</w:t>
      </w:r>
      <w:r w:rsidR="0069605A">
        <w:rPr>
          <w:rFonts w:hint="eastAsia"/>
          <w:sz w:val="18"/>
          <w:szCs w:val="18"/>
        </w:rPr>
        <w:t>藤原ら</w:t>
      </w:r>
      <w:r w:rsidR="0069605A">
        <w:rPr>
          <w:rFonts w:hint="eastAsia"/>
          <w:sz w:val="18"/>
          <w:szCs w:val="18"/>
        </w:rPr>
        <w:t>[8]</w:t>
      </w:r>
      <w:r w:rsidR="0069605A">
        <w:rPr>
          <w:rFonts w:hint="eastAsia"/>
          <w:sz w:val="18"/>
          <w:szCs w:val="18"/>
        </w:rPr>
        <w:t>によって</w:t>
      </w:r>
      <w:r>
        <w:rPr>
          <w:rFonts w:hint="eastAsia"/>
          <w:sz w:val="18"/>
          <w:szCs w:val="18"/>
        </w:rPr>
        <w:t>視覚障害者誘導用ブロックに着目した</w:t>
      </w:r>
      <w:r w:rsidR="005D42B2">
        <w:rPr>
          <w:rFonts w:hint="eastAsia"/>
          <w:sz w:val="18"/>
          <w:szCs w:val="18"/>
        </w:rPr>
        <w:t>M-</w:t>
      </w:r>
      <w:proofErr w:type="spellStart"/>
      <w:r w:rsidR="005D42B2">
        <w:rPr>
          <w:rFonts w:hint="eastAsia"/>
          <w:sz w:val="18"/>
          <w:szCs w:val="18"/>
        </w:rPr>
        <w:t>CubITS</w:t>
      </w:r>
      <w:proofErr w:type="spellEnd"/>
      <w:r w:rsidR="005D42B2">
        <w:rPr>
          <w:rFonts w:hint="eastAsia"/>
          <w:sz w:val="18"/>
          <w:szCs w:val="18"/>
        </w:rPr>
        <w:t>による</w:t>
      </w:r>
      <w:r>
        <w:rPr>
          <w:rFonts w:hint="eastAsia"/>
          <w:sz w:val="18"/>
          <w:szCs w:val="18"/>
        </w:rPr>
        <w:t>手法</w:t>
      </w:r>
      <w:r w:rsidR="00D529E0">
        <w:rPr>
          <w:rFonts w:hint="eastAsia"/>
          <w:sz w:val="18"/>
          <w:szCs w:val="18"/>
        </w:rPr>
        <w:t>が</w:t>
      </w:r>
      <w:r w:rsidR="003B69B1">
        <w:rPr>
          <w:rFonts w:hint="eastAsia"/>
          <w:sz w:val="18"/>
          <w:szCs w:val="18"/>
        </w:rPr>
        <w:t>提案されている．</w:t>
      </w:r>
      <w:r w:rsidR="0059009D">
        <w:rPr>
          <w:rFonts w:hint="eastAsia"/>
          <w:sz w:val="18"/>
          <w:szCs w:val="18"/>
        </w:rPr>
        <w:t>これは</w:t>
      </w:r>
      <w:r w:rsidR="00C058A3">
        <w:rPr>
          <w:rFonts w:hint="eastAsia"/>
          <w:sz w:val="18"/>
          <w:szCs w:val="18"/>
        </w:rPr>
        <w:t>視覚障害者誘導用ブロックに</w:t>
      </w:r>
      <w:r>
        <w:rPr>
          <w:rFonts w:hint="eastAsia"/>
          <w:sz w:val="18"/>
          <w:szCs w:val="18"/>
        </w:rPr>
        <w:t>0/1</w:t>
      </w:r>
      <w:r>
        <w:rPr>
          <w:rFonts w:hint="eastAsia"/>
          <w:sz w:val="18"/>
          <w:szCs w:val="18"/>
        </w:rPr>
        <w:t>の情報を持つ</w:t>
      </w:r>
      <w:r w:rsidR="008A491B">
        <w:rPr>
          <w:rFonts w:hint="eastAsia"/>
          <w:sz w:val="18"/>
          <w:szCs w:val="18"/>
        </w:rPr>
        <w:t>マーカー</w:t>
      </w:r>
      <w:r w:rsidR="0046198B">
        <w:rPr>
          <w:rFonts w:hint="eastAsia"/>
          <w:sz w:val="18"/>
          <w:szCs w:val="18"/>
        </w:rPr>
        <w:t>が</w:t>
      </w:r>
      <w:r w:rsidR="008A491B">
        <w:rPr>
          <w:rFonts w:hint="eastAsia"/>
          <w:sz w:val="18"/>
          <w:szCs w:val="18"/>
        </w:rPr>
        <w:t>M</w:t>
      </w:r>
      <w:r w:rsidR="008A491B">
        <w:rPr>
          <w:rFonts w:hint="eastAsia"/>
          <w:sz w:val="18"/>
          <w:szCs w:val="18"/>
        </w:rPr>
        <w:t>系列上に配置されたブロック</w:t>
      </w:r>
      <w:r w:rsidR="00927643">
        <w:rPr>
          <w:rFonts w:hint="eastAsia"/>
          <w:sz w:val="18"/>
          <w:szCs w:val="18"/>
        </w:rPr>
        <w:t>を</w:t>
      </w:r>
      <w:r w:rsidR="00F63D8C">
        <w:rPr>
          <w:rFonts w:hint="eastAsia"/>
          <w:sz w:val="18"/>
          <w:szCs w:val="18"/>
        </w:rPr>
        <w:t>カメラで撮影し，検出されたビット列</w:t>
      </w:r>
      <w:r w:rsidR="00D529E0">
        <w:rPr>
          <w:rFonts w:hint="eastAsia"/>
          <w:sz w:val="18"/>
          <w:szCs w:val="18"/>
        </w:rPr>
        <w:t>をデータベースと比較して位置推定を行う</w:t>
      </w:r>
      <w:r w:rsidR="00CA1BF1">
        <w:rPr>
          <w:rFonts w:hint="eastAsia"/>
          <w:sz w:val="18"/>
          <w:szCs w:val="18"/>
        </w:rPr>
        <w:t>手法である．</w:t>
      </w:r>
    </w:p>
    <w:p w14:paraId="0D50E131" w14:textId="5E3EBD34" w:rsidR="000D5733" w:rsidRDefault="00072C30" w:rsidP="000D5733">
      <w:pPr>
        <w:spacing w:line="240" w:lineRule="exact"/>
        <w:ind w:firstLineChars="100" w:firstLine="180"/>
        <w:jc w:val="left"/>
        <w:rPr>
          <w:sz w:val="18"/>
          <w:szCs w:val="18"/>
        </w:rPr>
      </w:pPr>
      <w:r>
        <w:rPr>
          <w:rFonts w:hint="eastAsia"/>
          <w:sz w:val="18"/>
          <w:szCs w:val="18"/>
        </w:rPr>
        <w:t>しかし</w:t>
      </w:r>
      <w:r w:rsidR="000D5733">
        <w:rPr>
          <w:rFonts w:hint="eastAsia"/>
          <w:sz w:val="18"/>
          <w:szCs w:val="18"/>
        </w:rPr>
        <w:t>これらの手法は，あらかじめナビゲーションを行う経路上に何らかのマーカーを設置しなければならないという問題を抱えている．</w:t>
      </w:r>
    </w:p>
    <w:p w14:paraId="23144E09" w14:textId="5CF0E6E2" w:rsidR="00307697" w:rsidRPr="00307697" w:rsidRDefault="009A380C" w:rsidP="0031003A">
      <w:pPr>
        <w:pStyle w:val="1"/>
        <w:numPr>
          <w:ilvl w:val="0"/>
          <w:numId w:val="4"/>
        </w:numPr>
        <w:spacing w:line="240" w:lineRule="exact"/>
        <w:rPr>
          <w:b/>
        </w:rPr>
      </w:pPr>
      <w:r>
        <w:rPr>
          <w:rFonts w:hint="eastAsia"/>
          <w:b/>
        </w:rPr>
        <w:lastRenderedPageBreak/>
        <w:t>提案手法</w:t>
      </w:r>
    </w:p>
    <w:p w14:paraId="1A72041B" w14:textId="4750A1EE" w:rsidR="00307697" w:rsidRDefault="00AE6F24" w:rsidP="00307697">
      <w:pPr>
        <w:spacing w:line="240" w:lineRule="exact"/>
        <w:rPr>
          <w:sz w:val="18"/>
          <w:szCs w:val="18"/>
        </w:rPr>
      </w:pPr>
      <w:r>
        <w:rPr>
          <w:rFonts w:hint="eastAsia"/>
          <w:sz w:val="18"/>
          <w:szCs w:val="18"/>
        </w:rPr>
        <w:t xml:space="preserve">　本研究では</w:t>
      </w:r>
      <w:r w:rsidR="00753306">
        <w:rPr>
          <w:rFonts w:hint="eastAsia"/>
          <w:sz w:val="18"/>
          <w:szCs w:val="18"/>
        </w:rPr>
        <w:t>マーカーなどの設置は行わず</w:t>
      </w:r>
      <w:r>
        <w:rPr>
          <w:rFonts w:hint="eastAsia"/>
          <w:sz w:val="18"/>
          <w:szCs w:val="18"/>
        </w:rPr>
        <w:t>，</w:t>
      </w:r>
      <w:r w:rsidR="004D0D8E">
        <w:rPr>
          <w:rFonts w:hint="eastAsia"/>
          <w:sz w:val="18"/>
          <w:szCs w:val="18"/>
        </w:rPr>
        <w:t>あらかじめ</w:t>
      </w:r>
      <w:r>
        <w:rPr>
          <w:rFonts w:hint="eastAsia"/>
          <w:sz w:val="18"/>
          <w:szCs w:val="18"/>
        </w:rPr>
        <w:t>ナビゲーションを行う経路に沿っ</w:t>
      </w:r>
      <w:r w:rsidR="006B11E4">
        <w:rPr>
          <w:rFonts w:hint="eastAsia"/>
          <w:sz w:val="18"/>
          <w:szCs w:val="18"/>
        </w:rPr>
        <w:t>た</w:t>
      </w:r>
      <w:r>
        <w:rPr>
          <w:rFonts w:hint="eastAsia"/>
          <w:sz w:val="18"/>
          <w:szCs w:val="18"/>
        </w:rPr>
        <w:t>一人称映像を取得し，類似画像検索を行うためのデータベースを作成する．また，一定の間隔で得られた一人称画像とマッチする画像をデータベースから</w:t>
      </w:r>
      <w:r w:rsidR="00D654DB">
        <w:rPr>
          <w:rFonts w:hint="eastAsia"/>
          <w:sz w:val="18"/>
          <w:szCs w:val="18"/>
        </w:rPr>
        <w:t>検索</w:t>
      </w:r>
      <w:r>
        <w:rPr>
          <w:rFonts w:hint="eastAsia"/>
          <w:sz w:val="18"/>
          <w:szCs w:val="18"/>
        </w:rPr>
        <w:t>し位置推定を行う．</w:t>
      </w:r>
    </w:p>
    <w:p w14:paraId="0C141500" w14:textId="338A90D2" w:rsidR="00305C2A" w:rsidRDefault="00FB21B7" w:rsidP="000656AF">
      <w:pPr>
        <w:spacing w:line="240" w:lineRule="exact"/>
        <w:rPr>
          <w:sz w:val="18"/>
          <w:szCs w:val="18"/>
        </w:rPr>
      </w:pPr>
      <w:r>
        <w:rPr>
          <w:rFonts w:hint="eastAsia"/>
          <w:sz w:val="18"/>
          <w:szCs w:val="18"/>
        </w:rPr>
        <w:t xml:space="preserve">　</w:t>
      </w:r>
      <w:r w:rsidR="0053269A">
        <w:rPr>
          <w:rFonts w:hint="eastAsia"/>
          <w:sz w:val="18"/>
          <w:szCs w:val="18"/>
        </w:rPr>
        <w:t>現在位置の一人称画像と推定位置の一人称画像を比較することで相対的なカメラ</w:t>
      </w:r>
      <w:r w:rsidR="008A58F1">
        <w:rPr>
          <w:rFonts w:hint="eastAsia"/>
          <w:sz w:val="18"/>
          <w:szCs w:val="18"/>
        </w:rPr>
        <w:t>移動</w:t>
      </w:r>
      <w:r w:rsidR="0053269A">
        <w:rPr>
          <w:rFonts w:hint="eastAsia"/>
          <w:sz w:val="18"/>
          <w:szCs w:val="18"/>
        </w:rPr>
        <w:t>を推定し，</w:t>
      </w:r>
      <w:r w:rsidR="00E77F92">
        <w:rPr>
          <w:rFonts w:hint="eastAsia"/>
          <w:sz w:val="18"/>
          <w:szCs w:val="18"/>
        </w:rPr>
        <w:t>現在位置から推定位置に向かう</w:t>
      </w:r>
      <w:r w:rsidR="00512775">
        <w:rPr>
          <w:rFonts w:hint="eastAsia"/>
          <w:sz w:val="18"/>
          <w:szCs w:val="18"/>
        </w:rPr>
        <w:t>方向へ</w:t>
      </w:r>
      <w:r w:rsidR="00EB4996">
        <w:rPr>
          <w:rFonts w:hint="eastAsia"/>
          <w:sz w:val="18"/>
          <w:szCs w:val="18"/>
        </w:rPr>
        <w:t>音声を用いて</w:t>
      </w:r>
      <w:r w:rsidR="00512775">
        <w:rPr>
          <w:rFonts w:hint="eastAsia"/>
          <w:sz w:val="18"/>
          <w:szCs w:val="18"/>
        </w:rPr>
        <w:t>歩行者を誘導することでナビゲーションとする．</w:t>
      </w:r>
      <w:r w:rsidR="0052218A">
        <w:rPr>
          <w:rFonts w:hint="eastAsia"/>
          <w:sz w:val="18"/>
          <w:szCs w:val="18"/>
        </w:rPr>
        <w:t>システムの構想を以下の節に挙げ</w:t>
      </w:r>
      <w:r w:rsidR="000656AF">
        <w:rPr>
          <w:rFonts w:hint="eastAsia"/>
          <w:sz w:val="18"/>
          <w:szCs w:val="18"/>
        </w:rPr>
        <w:t>，概要図を</w:t>
      </w:r>
      <w:r w:rsidR="000656AF">
        <w:rPr>
          <w:rFonts w:hint="eastAsia"/>
          <w:sz w:val="18"/>
          <w:szCs w:val="18"/>
        </w:rPr>
        <w:t>Figure1</w:t>
      </w:r>
      <w:r w:rsidR="000656AF">
        <w:rPr>
          <w:rFonts w:hint="eastAsia"/>
          <w:sz w:val="18"/>
          <w:szCs w:val="18"/>
        </w:rPr>
        <w:t>に示す</w:t>
      </w:r>
      <w:r w:rsidR="00F5129A">
        <w:rPr>
          <w:rFonts w:hint="eastAsia"/>
          <w:sz w:val="18"/>
          <w:szCs w:val="18"/>
        </w:rPr>
        <w:t>．</w:t>
      </w:r>
    </w:p>
    <w:p w14:paraId="3B2DC5C2" w14:textId="1F323365" w:rsidR="00DD1B31" w:rsidRDefault="00DD1B31" w:rsidP="00307697">
      <w:pPr>
        <w:spacing w:line="240" w:lineRule="exact"/>
        <w:rPr>
          <w:sz w:val="18"/>
          <w:szCs w:val="18"/>
        </w:rPr>
      </w:pPr>
    </w:p>
    <w:p w14:paraId="0CF63813" w14:textId="7624DE58" w:rsidR="004E5672" w:rsidRPr="009E1EED" w:rsidRDefault="004E5672" w:rsidP="0031003A">
      <w:pPr>
        <w:pStyle w:val="2"/>
        <w:numPr>
          <w:ilvl w:val="1"/>
          <w:numId w:val="4"/>
        </w:numPr>
        <w:rPr>
          <w:b/>
        </w:rPr>
      </w:pPr>
      <w:r w:rsidRPr="00825689">
        <w:rPr>
          <w:rFonts w:hint="eastAsia"/>
          <w:b/>
        </w:rPr>
        <w:t>事前撮影経路のデータベース化</w:t>
      </w:r>
    </w:p>
    <w:p w14:paraId="5D00DE47" w14:textId="2D2714A6" w:rsidR="004E5672" w:rsidRDefault="004E5672" w:rsidP="004E5672">
      <w:pPr>
        <w:spacing w:line="240" w:lineRule="exact"/>
        <w:ind w:firstLineChars="100" w:firstLine="180"/>
        <w:rPr>
          <w:sz w:val="18"/>
        </w:rPr>
      </w:pPr>
      <w:r>
        <w:rPr>
          <w:rFonts w:hint="eastAsia"/>
          <w:sz w:val="18"/>
        </w:rPr>
        <w:t>本</w:t>
      </w:r>
      <w:r w:rsidR="00D0236A">
        <w:rPr>
          <w:rFonts w:hint="eastAsia"/>
          <w:sz w:val="18"/>
        </w:rPr>
        <w:t>システム</w:t>
      </w:r>
      <w:r w:rsidR="005D4500">
        <w:rPr>
          <w:rFonts w:hint="eastAsia"/>
          <w:sz w:val="18"/>
        </w:rPr>
        <w:t>におけるデータベースとは画像の集合ではなく，事前撮影画像群のすべて</w:t>
      </w:r>
      <w:r>
        <w:rPr>
          <w:rFonts w:hint="eastAsia"/>
          <w:sz w:val="18"/>
        </w:rPr>
        <w:t>の画像から取得された特徴点</w:t>
      </w:r>
      <w:r w:rsidR="00711EBA">
        <w:rPr>
          <w:rFonts w:hint="eastAsia"/>
          <w:sz w:val="18"/>
        </w:rPr>
        <w:t>について，特徴点を得た画像</w:t>
      </w:r>
      <w:r w:rsidR="00683EEF">
        <w:rPr>
          <w:rFonts w:hint="eastAsia"/>
          <w:sz w:val="18"/>
        </w:rPr>
        <w:t>の</w:t>
      </w:r>
      <w:r w:rsidR="00482693">
        <w:rPr>
          <w:rFonts w:hint="eastAsia"/>
          <w:sz w:val="18"/>
        </w:rPr>
        <w:t>番号，特徴点の番号，</w:t>
      </w:r>
      <w:r>
        <w:rPr>
          <w:rFonts w:hint="eastAsia"/>
          <w:sz w:val="18"/>
        </w:rPr>
        <w:t>画像上の二次元座標，特徴量ベクトルを紐づけたデータの集合とする．</w:t>
      </w:r>
    </w:p>
    <w:p w14:paraId="24363AFE" w14:textId="4D617A9E" w:rsidR="00815748" w:rsidRDefault="00815748" w:rsidP="004E5672">
      <w:pPr>
        <w:spacing w:line="240" w:lineRule="exact"/>
        <w:ind w:firstLineChars="100" w:firstLine="180"/>
        <w:rPr>
          <w:sz w:val="18"/>
        </w:rPr>
      </w:pPr>
    </w:p>
    <w:p w14:paraId="33FA5A78" w14:textId="01CE76BF" w:rsidR="007A71F5" w:rsidRDefault="007A71F5" w:rsidP="0031003A">
      <w:pPr>
        <w:pStyle w:val="2"/>
        <w:numPr>
          <w:ilvl w:val="1"/>
          <w:numId w:val="4"/>
        </w:numPr>
        <w:rPr>
          <w:b/>
        </w:rPr>
      </w:pPr>
      <w:r w:rsidRPr="003F2F22">
        <w:rPr>
          <w:rFonts w:hint="eastAsia"/>
          <w:b/>
        </w:rPr>
        <w:t>類似画像検索による位置推定</w:t>
      </w:r>
    </w:p>
    <w:p w14:paraId="2DC06EB4" w14:textId="625CF2A1" w:rsidR="004548F5" w:rsidRDefault="00664ECB" w:rsidP="00664ECB">
      <w:pPr>
        <w:spacing w:line="240" w:lineRule="exact"/>
        <w:rPr>
          <w:sz w:val="18"/>
        </w:rPr>
      </w:pPr>
      <w:r>
        <w:rPr>
          <w:rFonts w:hint="eastAsia"/>
          <w:sz w:val="18"/>
        </w:rPr>
        <w:t xml:space="preserve">　</w:t>
      </w:r>
      <w:r w:rsidR="00A76036">
        <w:rPr>
          <w:rFonts w:hint="eastAsia"/>
          <w:sz w:val="18"/>
        </w:rPr>
        <w:t>類似画像検索</w:t>
      </w:r>
      <w:r w:rsidR="007343E8">
        <w:rPr>
          <w:rFonts w:hint="eastAsia"/>
          <w:sz w:val="18"/>
        </w:rPr>
        <w:t>には局所特徴量</w:t>
      </w:r>
      <w:r w:rsidR="00B24E0E">
        <w:rPr>
          <w:rFonts w:hint="eastAsia"/>
          <w:sz w:val="18"/>
        </w:rPr>
        <w:t>の類似度を用いる．</w:t>
      </w:r>
      <w:r w:rsidR="00B36666">
        <w:rPr>
          <w:rFonts w:hint="eastAsia"/>
          <w:sz w:val="18"/>
        </w:rPr>
        <w:t>ここで，類似度とは局所特徴量ベクトル間のユークリッド距離である．</w:t>
      </w:r>
      <w:r w:rsidR="00C82CE3">
        <w:rPr>
          <w:rFonts w:hint="eastAsia"/>
          <w:sz w:val="18"/>
        </w:rPr>
        <w:t>現在位置で得られた問い合わせ</w:t>
      </w:r>
      <w:r w:rsidR="00EC366F">
        <w:rPr>
          <w:rFonts w:hint="eastAsia"/>
          <w:sz w:val="18"/>
        </w:rPr>
        <w:t>画像の</w:t>
      </w:r>
      <w:r w:rsidR="005D4500">
        <w:rPr>
          <w:rFonts w:hint="eastAsia"/>
          <w:sz w:val="18"/>
        </w:rPr>
        <w:t>特徴点</w:t>
      </w:r>
      <w:r w:rsidR="000873C5">
        <w:rPr>
          <w:rFonts w:hint="eastAsia"/>
          <w:sz w:val="18"/>
        </w:rPr>
        <w:t>と，距離が最少となる</w:t>
      </w:r>
      <w:r w:rsidR="007A77EA">
        <w:rPr>
          <w:rFonts w:hint="eastAsia"/>
          <w:sz w:val="18"/>
        </w:rPr>
        <w:t>データベース上の</w:t>
      </w:r>
      <w:r w:rsidR="000873C5">
        <w:rPr>
          <w:rFonts w:hint="eastAsia"/>
          <w:sz w:val="18"/>
        </w:rPr>
        <w:t>特徴点を</w:t>
      </w:r>
      <w:r w:rsidR="000873C5">
        <w:rPr>
          <w:rFonts w:hint="eastAsia"/>
          <w:sz w:val="18"/>
        </w:rPr>
        <w:t>Key</w:t>
      </w:r>
      <w:r w:rsidR="000873C5">
        <w:rPr>
          <w:rFonts w:hint="eastAsia"/>
          <w:sz w:val="18"/>
        </w:rPr>
        <w:t>ペアと呼ぶ．</w:t>
      </w:r>
      <w:r w:rsidR="000076B0">
        <w:rPr>
          <w:rFonts w:hint="eastAsia"/>
          <w:sz w:val="18"/>
        </w:rPr>
        <w:t>現在位置で得られたすべての特徴点について</w:t>
      </w:r>
      <w:r w:rsidR="000076B0">
        <w:rPr>
          <w:rFonts w:hint="eastAsia"/>
          <w:sz w:val="18"/>
        </w:rPr>
        <w:t>Key</w:t>
      </w:r>
      <w:r w:rsidR="000076B0">
        <w:rPr>
          <w:rFonts w:hint="eastAsia"/>
          <w:sz w:val="18"/>
        </w:rPr>
        <w:t>ペアを求め，</w:t>
      </w:r>
      <w:r w:rsidR="00ED5D29">
        <w:rPr>
          <w:rFonts w:hint="eastAsia"/>
          <w:sz w:val="18"/>
        </w:rPr>
        <w:t>Key</w:t>
      </w:r>
      <w:r w:rsidR="00ED5D29">
        <w:rPr>
          <w:rFonts w:hint="eastAsia"/>
          <w:sz w:val="18"/>
        </w:rPr>
        <w:t>ペアの個数が最大となった画像を検索結果とする．</w:t>
      </w:r>
    </w:p>
    <w:p w14:paraId="518FE443" w14:textId="07930FD4" w:rsidR="00BC1402" w:rsidRDefault="00FE51BA" w:rsidP="00664ECB">
      <w:pPr>
        <w:spacing w:line="240" w:lineRule="exact"/>
        <w:rPr>
          <w:sz w:val="18"/>
        </w:rPr>
      </w:pPr>
      <w:r>
        <w:rPr>
          <w:noProof/>
          <w:sz w:val="18"/>
        </w:rPr>
        <w:drawing>
          <wp:anchor distT="0" distB="0" distL="114300" distR="114300" simplePos="0" relativeHeight="251662336" behindDoc="0" locked="0" layoutInCell="1" allowOverlap="1" wp14:anchorId="7523D8AD" wp14:editId="33FAF88F">
            <wp:simplePos x="0" y="0"/>
            <wp:positionH relativeFrom="margin">
              <wp:align>right</wp:align>
            </wp:positionH>
            <wp:positionV relativeFrom="paragraph">
              <wp:posOffset>313690</wp:posOffset>
            </wp:positionV>
            <wp:extent cx="2957830" cy="29724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97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36497" w14:textId="20771A0A" w:rsidR="001C6D0F" w:rsidRDefault="007050F5" w:rsidP="00664ECB">
      <w:pPr>
        <w:spacing w:line="240" w:lineRule="exact"/>
        <w:rPr>
          <w:sz w:val="18"/>
        </w:rPr>
      </w:pPr>
      <w:r>
        <w:rPr>
          <w:noProof/>
        </w:rPr>
        <mc:AlternateContent>
          <mc:Choice Requires="wps">
            <w:drawing>
              <wp:anchor distT="0" distB="0" distL="114300" distR="114300" simplePos="0" relativeHeight="251660288" behindDoc="0" locked="0" layoutInCell="1" allowOverlap="1" wp14:anchorId="04BBCC66" wp14:editId="22BA9435">
                <wp:simplePos x="0" y="0"/>
                <wp:positionH relativeFrom="column">
                  <wp:posOffset>-635</wp:posOffset>
                </wp:positionH>
                <wp:positionV relativeFrom="paragraph">
                  <wp:posOffset>3213100</wp:posOffset>
                </wp:positionV>
                <wp:extent cx="296037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a:effectLst/>
                      </wps:spPr>
                      <wps:txbx>
                        <w:txbxContent>
                          <w:p w14:paraId="21C48DFE" w14:textId="7BA62F39" w:rsidR="007050F5" w:rsidRDefault="007050F5" w:rsidP="007050F5">
                            <w:pPr>
                              <w:pStyle w:val="af1"/>
                              <w:jc w:val="center"/>
                              <w:rPr>
                                <w:noProof/>
                              </w:rPr>
                            </w:pPr>
                            <w:r>
                              <w:t xml:space="preserve">Figure </w:t>
                            </w:r>
                            <w:r w:rsidR="00DC202B">
                              <w:fldChar w:fldCharType="begin"/>
                            </w:r>
                            <w:r w:rsidR="00DC202B">
                              <w:instrText xml:space="preserve"> SEQ Figure \* ARABIC </w:instrText>
                            </w:r>
                            <w:r w:rsidR="00DC202B">
                              <w:fldChar w:fldCharType="separate"/>
                            </w:r>
                            <w:r>
                              <w:rPr>
                                <w:noProof/>
                              </w:rPr>
                              <w:t>1</w:t>
                            </w:r>
                            <w:r w:rsidR="00DC202B">
                              <w:rPr>
                                <w:noProof/>
                              </w:rPr>
                              <w:fldChar w:fldCharType="end"/>
                            </w:r>
                            <w:r>
                              <w:rPr>
                                <w:rFonts w:hint="eastAsia"/>
                              </w:rPr>
                              <w:t xml:space="preserve">　類似画像検索概要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BCC66" id="_x0000_t202" coordsize="21600,21600" o:spt="202" path="m,l,21600r21600,l21600,xe">
                <v:stroke joinstyle="miter"/>
                <v:path gradientshapeok="t" o:connecttype="rect"/>
              </v:shapetype>
              <v:shape id="テキスト ボックス 1" o:spid="_x0000_s1026" type="#_x0000_t202" style="position:absolute;left:0;text-align:left;margin-left:-.05pt;margin-top:253pt;width:23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" stroked="f">
                <v:textbox style="mso-fit-shape-to-text:t" inset="0,0,0,0">
                  <w:txbxContent>
                    <w:p w14:paraId="21C48DFE" w14:textId="7BA62F39" w:rsidR="007050F5" w:rsidRDefault="007050F5" w:rsidP="007050F5">
                      <w:pPr>
                        <w:pStyle w:val="af1"/>
                        <w:jc w:val="center"/>
                        <w:rPr>
                          <w:noProof/>
                        </w:rPr>
                      </w:pPr>
                      <w:r>
                        <w:t xml:space="preserve">Figure </w:t>
                      </w:r>
                      <w:fldSimple w:instr=" SEQ Figure \* ARABIC ">
                        <w:r>
                          <w:rPr>
                            <w:noProof/>
                          </w:rPr>
                          <w:t>1</w:t>
                        </w:r>
                      </w:fldSimple>
                      <w:r>
                        <w:rPr>
                          <w:rFonts w:hint="eastAsia"/>
                        </w:rPr>
                        <w:t xml:space="preserve">　類似画像検索概要</w:t>
                      </w:r>
                    </w:p>
                  </w:txbxContent>
                </v:textbox>
                <w10:wrap type="square"/>
              </v:shape>
            </w:pict>
          </mc:Fallback>
        </mc:AlternateContent>
      </w:r>
    </w:p>
    <w:p w14:paraId="2440C5A2" w14:textId="46EF54AC" w:rsidR="002106D4" w:rsidRDefault="002106D4">
      <w:pPr>
        <w:widowControl/>
        <w:jc w:val="left"/>
      </w:pPr>
      <w:r>
        <w:br w:type="page"/>
      </w:r>
    </w:p>
    <w:p w14:paraId="1D340B6E" w14:textId="4D74FA67" w:rsidR="00772735" w:rsidRDefault="00844D2D" w:rsidP="00772735">
      <w:pPr>
        <w:pStyle w:val="2"/>
        <w:numPr>
          <w:ilvl w:val="1"/>
          <w:numId w:val="4"/>
        </w:numPr>
        <w:rPr>
          <w:b/>
        </w:rPr>
      </w:pPr>
      <w:r>
        <w:rPr>
          <w:rFonts w:hint="eastAsia"/>
          <w:b/>
        </w:rPr>
        <w:lastRenderedPageBreak/>
        <w:t>現在位置と推定位置の相対誤差取得</w:t>
      </w:r>
    </w:p>
    <w:p w14:paraId="63EAA1BB" w14:textId="3049A4F4" w:rsidR="005E738E" w:rsidRPr="00854999" w:rsidRDefault="00310C33" w:rsidP="005E738E">
      <w:pPr>
        <w:spacing w:line="240" w:lineRule="exact"/>
        <w:rPr>
          <w:sz w:val="14"/>
          <w:szCs w:val="18"/>
        </w:rPr>
      </w:pPr>
      <w:r>
        <w:rPr>
          <w:rFonts w:hint="eastAsia"/>
        </w:rPr>
        <w:t xml:space="preserve">　</w:t>
      </w:r>
      <w:r w:rsidR="00854999" w:rsidRPr="00854999">
        <w:rPr>
          <w:rFonts w:hint="eastAsia"/>
          <w:sz w:val="18"/>
        </w:rPr>
        <w:t>現在位置で得られた画像と検索された画像の対応点を用いて</w:t>
      </w:r>
      <w:r w:rsidR="00854999" w:rsidRPr="00854999">
        <w:rPr>
          <w:rFonts w:hint="eastAsia"/>
          <w:sz w:val="18"/>
        </w:rPr>
        <w:t>F</w:t>
      </w:r>
      <w:r w:rsidR="00854999" w:rsidRPr="00854999">
        <w:rPr>
          <w:rFonts w:hint="eastAsia"/>
          <w:sz w:val="18"/>
        </w:rPr>
        <w:t>行列を求める．</w:t>
      </w:r>
      <w:r w:rsidR="00854999">
        <w:rPr>
          <w:rFonts w:hint="eastAsia"/>
          <w:sz w:val="18"/>
        </w:rPr>
        <w:t>この対応点には</w:t>
      </w:r>
      <w:r w:rsidR="00C51A40">
        <w:rPr>
          <w:rFonts w:hint="eastAsia"/>
          <w:sz w:val="18"/>
        </w:rPr>
        <w:t>類似画像検索の際に得られた</w:t>
      </w:r>
      <w:r w:rsidR="00C51A40">
        <w:rPr>
          <w:rFonts w:hint="eastAsia"/>
          <w:sz w:val="18"/>
        </w:rPr>
        <w:t>Key</w:t>
      </w:r>
      <w:r w:rsidR="00C51A40">
        <w:rPr>
          <w:rFonts w:hint="eastAsia"/>
          <w:sz w:val="18"/>
        </w:rPr>
        <w:t>ペアを</w:t>
      </w:r>
      <w:r w:rsidR="00804162">
        <w:rPr>
          <w:rFonts w:hint="eastAsia"/>
          <w:sz w:val="18"/>
        </w:rPr>
        <w:t>用いる</w:t>
      </w:r>
      <w:bookmarkStart w:id="0" w:name="_GoBack"/>
      <w:bookmarkEnd w:id="0"/>
      <w:r w:rsidR="00C51A40">
        <w:rPr>
          <w:rFonts w:hint="eastAsia"/>
          <w:sz w:val="18"/>
        </w:rPr>
        <w:t>．</w:t>
      </w:r>
    </w:p>
    <w:p w14:paraId="584DB44A" w14:textId="77777777" w:rsidR="00310C33" w:rsidRDefault="00310C33" w:rsidP="005E738E">
      <w:pPr>
        <w:spacing w:line="240" w:lineRule="exact"/>
        <w:rPr>
          <w:sz w:val="18"/>
          <w:szCs w:val="18"/>
        </w:rPr>
      </w:pPr>
    </w:p>
    <w:p w14:paraId="2F167C7D" w14:textId="77777777" w:rsidR="00A26592" w:rsidRDefault="0029031C" w:rsidP="00A26592">
      <w:pPr>
        <w:pStyle w:val="2"/>
        <w:numPr>
          <w:ilvl w:val="1"/>
          <w:numId w:val="4"/>
        </w:numPr>
        <w:rPr>
          <w:b/>
        </w:rPr>
      </w:pPr>
      <w:r>
        <w:rPr>
          <w:rFonts w:hint="eastAsia"/>
          <w:b/>
        </w:rPr>
        <w:t>音声ナビゲーション</w:t>
      </w:r>
    </w:p>
    <w:p w14:paraId="0A863AFC" w14:textId="6F29E788" w:rsidR="004F5CD4" w:rsidRDefault="00A26592" w:rsidP="00DA5423">
      <w:pPr>
        <w:spacing w:line="240" w:lineRule="exact"/>
        <w:rPr>
          <w:sz w:val="18"/>
        </w:rPr>
      </w:pPr>
      <w:r>
        <w:rPr>
          <w:rFonts w:hint="eastAsia"/>
        </w:rPr>
        <w:t xml:space="preserve">　</w:t>
      </w:r>
      <w:r w:rsidRPr="00A26592">
        <w:rPr>
          <w:rFonts w:hint="eastAsia"/>
          <w:sz w:val="18"/>
        </w:rPr>
        <w:t>得られた</w:t>
      </w:r>
      <w:r w:rsidRPr="00A26592">
        <w:rPr>
          <w:rFonts w:hint="eastAsia"/>
          <w:sz w:val="18"/>
        </w:rPr>
        <w:t>F</w:t>
      </w:r>
      <w:r w:rsidRPr="00A26592">
        <w:rPr>
          <w:rFonts w:hint="eastAsia"/>
          <w:sz w:val="18"/>
        </w:rPr>
        <w:t>行列の平行移動要素および</w:t>
      </w:r>
      <w:r w:rsidR="00A7078E">
        <w:rPr>
          <w:rFonts w:hint="eastAsia"/>
          <w:sz w:val="18"/>
        </w:rPr>
        <w:t>回転移動要素より，現在位置を推定位置に近づけるような指示を行う．その</w:t>
      </w:r>
      <w:r w:rsidR="001E6EEC">
        <w:rPr>
          <w:rFonts w:hint="eastAsia"/>
          <w:sz w:val="18"/>
        </w:rPr>
        <w:t>適切</w:t>
      </w:r>
      <w:r w:rsidR="003D0692">
        <w:rPr>
          <w:rFonts w:hint="eastAsia"/>
          <w:sz w:val="18"/>
        </w:rPr>
        <w:t>な</w:t>
      </w:r>
      <w:r w:rsidR="00A7078E">
        <w:rPr>
          <w:rFonts w:hint="eastAsia"/>
          <w:sz w:val="18"/>
        </w:rPr>
        <w:t>方法については</w:t>
      </w:r>
      <w:r w:rsidR="00F91D6F">
        <w:rPr>
          <w:rFonts w:hint="eastAsia"/>
          <w:sz w:val="18"/>
        </w:rPr>
        <w:t>戸澤ら</w:t>
      </w:r>
      <w:r w:rsidR="00F91D6F">
        <w:rPr>
          <w:rFonts w:hint="eastAsia"/>
          <w:sz w:val="18"/>
        </w:rPr>
        <w:t>[</w:t>
      </w:r>
      <w:r w:rsidR="00690F02">
        <w:rPr>
          <w:rFonts w:hint="eastAsia"/>
          <w:sz w:val="18"/>
        </w:rPr>
        <w:t>8</w:t>
      </w:r>
      <w:r w:rsidR="00F91D6F">
        <w:rPr>
          <w:rFonts w:hint="eastAsia"/>
          <w:sz w:val="18"/>
        </w:rPr>
        <w:t>]</w:t>
      </w:r>
      <w:r w:rsidR="00F91D6F">
        <w:rPr>
          <w:rFonts w:hint="eastAsia"/>
          <w:sz w:val="18"/>
        </w:rPr>
        <w:t>に</w:t>
      </w:r>
      <w:r w:rsidR="0025317A">
        <w:rPr>
          <w:rFonts w:hint="eastAsia"/>
          <w:sz w:val="18"/>
        </w:rPr>
        <w:t>よって</w:t>
      </w:r>
      <w:r w:rsidR="00605605">
        <w:rPr>
          <w:rFonts w:hint="eastAsia"/>
          <w:sz w:val="18"/>
        </w:rPr>
        <w:t>，</w:t>
      </w:r>
      <w:r w:rsidR="00B5401B">
        <w:rPr>
          <w:rFonts w:hint="eastAsia"/>
          <w:sz w:val="18"/>
        </w:rPr>
        <w:t>視覚障碍者が単独歩行を行う際に有効な</w:t>
      </w:r>
      <w:r w:rsidR="00E33E86">
        <w:rPr>
          <w:rFonts w:hint="eastAsia"/>
          <w:sz w:val="18"/>
        </w:rPr>
        <w:t>指示文</w:t>
      </w:r>
      <w:r w:rsidR="00B5401B">
        <w:rPr>
          <w:rFonts w:hint="eastAsia"/>
          <w:sz w:val="18"/>
        </w:rPr>
        <w:t>につい</w:t>
      </w:r>
      <w:r w:rsidR="008B484B">
        <w:rPr>
          <w:rFonts w:hint="eastAsia"/>
          <w:sz w:val="18"/>
        </w:rPr>
        <w:t>て</w:t>
      </w:r>
      <w:r w:rsidR="00E33E86">
        <w:rPr>
          <w:rFonts w:hint="eastAsia"/>
          <w:sz w:val="18"/>
        </w:rPr>
        <w:t>検証されており，空間を認知させ方角を確認</w:t>
      </w:r>
      <w:r w:rsidR="00A7078E">
        <w:rPr>
          <w:rFonts w:hint="eastAsia"/>
          <w:sz w:val="18"/>
        </w:rPr>
        <w:t>できるような語句を適切に導入することが必要であると</w:t>
      </w:r>
      <w:r w:rsidR="00CD1A4B">
        <w:rPr>
          <w:rFonts w:hint="eastAsia"/>
          <w:sz w:val="18"/>
        </w:rPr>
        <w:t>示されている．また，視覚障害者</w:t>
      </w:r>
      <w:r w:rsidR="00F62582">
        <w:rPr>
          <w:rFonts w:hint="eastAsia"/>
          <w:sz w:val="18"/>
        </w:rPr>
        <w:t>は</w:t>
      </w:r>
      <w:r w:rsidR="00DF3F6A">
        <w:rPr>
          <w:rFonts w:hint="eastAsia"/>
          <w:sz w:val="18"/>
        </w:rPr>
        <w:t>自身</w:t>
      </w:r>
      <w:r w:rsidR="00535D67">
        <w:rPr>
          <w:rFonts w:hint="eastAsia"/>
          <w:sz w:val="18"/>
        </w:rPr>
        <w:t>が必要としている情報から</w:t>
      </w:r>
      <w:r w:rsidR="008D17FD">
        <w:rPr>
          <w:rFonts w:hint="eastAsia"/>
          <w:sz w:val="18"/>
        </w:rPr>
        <w:t>，</w:t>
      </w:r>
      <w:r w:rsidR="0084245F">
        <w:rPr>
          <w:rFonts w:hint="eastAsia"/>
          <w:sz w:val="18"/>
        </w:rPr>
        <w:t>通常のナビゲーションに加えて</w:t>
      </w:r>
      <w:r w:rsidR="00A4111C">
        <w:rPr>
          <w:rFonts w:hint="eastAsia"/>
          <w:sz w:val="18"/>
        </w:rPr>
        <w:t>移動方向が適切であるかの指示も行う．</w:t>
      </w:r>
    </w:p>
    <w:p w14:paraId="46BB442B" w14:textId="12F1BE07" w:rsidR="00DA5423" w:rsidRPr="00DA5423" w:rsidRDefault="00DA5423" w:rsidP="00DA5423">
      <w:pPr>
        <w:spacing w:line="240" w:lineRule="exact"/>
        <w:rPr>
          <w:sz w:val="18"/>
        </w:rPr>
      </w:pPr>
    </w:p>
    <w:p w14:paraId="4D13DEE5" w14:textId="59E1EED3" w:rsidR="009A3F76" w:rsidRPr="00DB73F8" w:rsidRDefault="009A3F76" w:rsidP="00DB73F8">
      <w:pPr>
        <w:pStyle w:val="1"/>
        <w:numPr>
          <w:ilvl w:val="0"/>
          <w:numId w:val="4"/>
        </w:numPr>
        <w:rPr>
          <w:b/>
        </w:rPr>
      </w:pPr>
      <w:r>
        <w:rPr>
          <w:rFonts w:hint="eastAsia"/>
          <w:b/>
        </w:rPr>
        <w:t>研究計画</w:t>
      </w:r>
    </w:p>
    <w:p w14:paraId="43459A70" w14:textId="7BC8A263" w:rsidR="00F2621D" w:rsidRDefault="00534D13" w:rsidP="00F2621D">
      <w:pPr>
        <w:pStyle w:val="a8"/>
        <w:numPr>
          <w:ilvl w:val="0"/>
          <w:numId w:val="6"/>
        </w:numPr>
        <w:spacing w:line="240" w:lineRule="exact"/>
        <w:ind w:leftChars="0"/>
        <w:rPr>
          <w:sz w:val="18"/>
          <w:szCs w:val="18"/>
        </w:rPr>
      </w:pPr>
      <w:r>
        <w:rPr>
          <w:rFonts w:hint="eastAsia"/>
          <w:sz w:val="18"/>
          <w:szCs w:val="18"/>
        </w:rPr>
        <w:t>F</w:t>
      </w:r>
      <w:r>
        <w:rPr>
          <w:rFonts w:hint="eastAsia"/>
          <w:sz w:val="18"/>
          <w:szCs w:val="18"/>
        </w:rPr>
        <w:t>行列の計算とそれを利用した移動方向の</w:t>
      </w:r>
      <w:r w:rsidR="002B1973">
        <w:rPr>
          <w:rFonts w:hint="eastAsia"/>
          <w:sz w:val="18"/>
          <w:szCs w:val="18"/>
        </w:rPr>
        <w:t>指示</w:t>
      </w:r>
    </w:p>
    <w:p w14:paraId="2FAC4D84" w14:textId="15C7DEE4" w:rsidR="001D012C" w:rsidRPr="00F2621D" w:rsidRDefault="001D012C" w:rsidP="001D012C">
      <w:pPr>
        <w:pStyle w:val="a8"/>
        <w:numPr>
          <w:ilvl w:val="1"/>
          <w:numId w:val="6"/>
        </w:numPr>
        <w:spacing w:line="240" w:lineRule="exact"/>
        <w:ind w:leftChars="0"/>
        <w:rPr>
          <w:sz w:val="18"/>
          <w:szCs w:val="18"/>
        </w:rPr>
      </w:pPr>
      <w:r>
        <w:rPr>
          <w:rFonts w:hint="eastAsia"/>
          <w:sz w:val="18"/>
          <w:szCs w:val="18"/>
        </w:rPr>
        <w:t>平行移動要素と回転移動要素</w:t>
      </w:r>
    </w:p>
    <w:p w14:paraId="0E5AE32B" w14:textId="5CB43640" w:rsidR="009A3F76" w:rsidRDefault="005A57E3" w:rsidP="00AB7FA3">
      <w:pPr>
        <w:pStyle w:val="a8"/>
        <w:numPr>
          <w:ilvl w:val="0"/>
          <w:numId w:val="6"/>
        </w:numPr>
        <w:spacing w:line="240" w:lineRule="exact"/>
        <w:ind w:leftChars="0"/>
        <w:rPr>
          <w:sz w:val="18"/>
          <w:szCs w:val="18"/>
        </w:rPr>
      </w:pPr>
      <w:r w:rsidRPr="00DB3D06">
        <w:rPr>
          <w:rFonts w:hint="eastAsia"/>
          <w:sz w:val="18"/>
          <w:szCs w:val="18"/>
        </w:rPr>
        <w:t>リアルタイム</w:t>
      </w:r>
      <w:r w:rsidR="00BF701D" w:rsidRPr="00DB3D06">
        <w:rPr>
          <w:rFonts w:hint="eastAsia"/>
          <w:sz w:val="18"/>
          <w:szCs w:val="18"/>
        </w:rPr>
        <w:t>に</w:t>
      </w:r>
      <w:r w:rsidRPr="00DB3D06">
        <w:rPr>
          <w:rFonts w:hint="eastAsia"/>
          <w:sz w:val="18"/>
          <w:szCs w:val="18"/>
        </w:rPr>
        <w:t>カメラから取得した画像に対して位置推定を行う</w:t>
      </w:r>
      <w:r w:rsidR="00FC06DD" w:rsidRPr="00DB3D06">
        <w:rPr>
          <w:rFonts w:hint="eastAsia"/>
          <w:sz w:val="18"/>
          <w:szCs w:val="18"/>
        </w:rPr>
        <w:t>システムの実装</w:t>
      </w:r>
    </w:p>
    <w:p w14:paraId="2982C69E" w14:textId="25DC3558" w:rsidR="00566DCF" w:rsidRPr="00DB3D06" w:rsidRDefault="00566DCF" w:rsidP="00566DCF">
      <w:pPr>
        <w:pStyle w:val="a8"/>
        <w:numPr>
          <w:ilvl w:val="1"/>
          <w:numId w:val="6"/>
        </w:numPr>
        <w:spacing w:line="240" w:lineRule="exact"/>
        <w:ind w:leftChars="0"/>
        <w:rPr>
          <w:sz w:val="18"/>
          <w:szCs w:val="18"/>
        </w:rPr>
      </w:pPr>
      <w:r>
        <w:rPr>
          <w:rFonts w:hint="eastAsia"/>
          <w:sz w:val="18"/>
          <w:szCs w:val="18"/>
        </w:rPr>
        <w:t>カメラからの画像取得方法</w:t>
      </w:r>
    </w:p>
    <w:p w14:paraId="013FC44A" w14:textId="6C6B3C5F" w:rsidR="00081B5C" w:rsidRDefault="001D4BB3" w:rsidP="00081B5C">
      <w:pPr>
        <w:pStyle w:val="a8"/>
        <w:numPr>
          <w:ilvl w:val="0"/>
          <w:numId w:val="6"/>
        </w:numPr>
        <w:spacing w:line="240" w:lineRule="exact"/>
        <w:ind w:leftChars="0"/>
        <w:rPr>
          <w:sz w:val="18"/>
          <w:szCs w:val="18"/>
        </w:rPr>
      </w:pPr>
      <w:r>
        <w:rPr>
          <w:rFonts w:hint="eastAsia"/>
          <w:sz w:val="18"/>
          <w:szCs w:val="18"/>
        </w:rPr>
        <w:t>位置推定の精度および速度の検証と</w:t>
      </w:r>
      <w:r w:rsidR="00123391">
        <w:rPr>
          <w:rFonts w:hint="eastAsia"/>
          <w:sz w:val="18"/>
          <w:szCs w:val="18"/>
        </w:rPr>
        <w:t>高性能化</w:t>
      </w:r>
    </w:p>
    <w:p w14:paraId="6014067B" w14:textId="15592CB8" w:rsidR="00D8754A" w:rsidRDefault="00D8754A" w:rsidP="00D8754A">
      <w:pPr>
        <w:pStyle w:val="a8"/>
        <w:numPr>
          <w:ilvl w:val="1"/>
          <w:numId w:val="6"/>
        </w:numPr>
        <w:spacing w:line="240" w:lineRule="exact"/>
        <w:ind w:leftChars="0"/>
        <w:rPr>
          <w:sz w:val="18"/>
          <w:szCs w:val="18"/>
        </w:rPr>
      </w:pPr>
      <w:r>
        <w:rPr>
          <w:rFonts w:hint="eastAsia"/>
          <w:sz w:val="18"/>
          <w:szCs w:val="18"/>
        </w:rPr>
        <w:t>使用する特徴量</w:t>
      </w:r>
    </w:p>
    <w:p w14:paraId="74E0C4B6" w14:textId="7C4A3B18" w:rsidR="00B3514E" w:rsidRDefault="00B3514E" w:rsidP="00D8754A">
      <w:pPr>
        <w:pStyle w:val="a8"/>
        <w:numPr>
          <w:ilvl w:val="1"/>
          <w:numId w:val="6"/>
        </w:numPr>
        <w:spacing w:line="240" w:lineRule="exact"/>
        <w:ind w:leftChars="0"/>
        <w:rPr>
          <w:sz w:val="18"/>
          <w:szCs w:val="18"/>
        </w:rPr>
      </w:pPr>
      <w:r>
        <w:rPr>
          <w:rFonts w:hint="eastAsia"/>
          <w:sz w:val="18"/>
          <w:szCs w:val="18"/>
        </w:rPr>
        <w:t>検索アルゴリズム</w:t>
      </w:r>
    </w:p>
    <w:p w14:paraId="206FB3B8" w14:textId="1FA34B18" w:rsidR="00A427D2" w:rsidRDefault="00A427D2" w:rsidP="00A427D2">
      <w:pPr>
        <w:pStyle w:val="a8"/>
        <w:numPr>
          <w:ilvl w:val="0"/>
          <w:numId w:val="6"/>
        </w:numPr>
        <w:spacing w:line="240" w:lineRule="exact"/>
        <w:ind w:leftChars="0"/>
        <w:rPr>
          <w:sz w:val="18"/>
          <w:szCs w:val="18"/>
        </w:rPr>
      </w:pPr>
      <w:r>
        <w:rPr>
          <w:rFonts w:hint="eastAsia"/>
          <w:sz w:val="18"/>
          <w:szCs w:val="18"/>
        </w:rPr>
        <w:t>音声ナビゲーションの実装</w:t>
      </w:r>
    </w:p>
    <w:p w14:paraId="71FCB9F8" w14:textId="4EA1655E" w:rsidR="00EF1F03" w:rsidRPr="00A427D2" w:rsidRDefault="00FC3EEE" w:rsidP="00A427D2">
      <w:pPr>
        <w:pStyle w:val="a8"/>
        <w:numPr>
          <w:ilvl w:val="0"/>
          <w:numId w:val="6"/>
        </w:numPr>
        <w:spacing w:line="240" w:lineRule="exact"/>
        <w:ind w:leftChars="0"/>
        <w:rPr>
          <w:sz w:val="18"/>
          <w:szCs w:val="18"/>
        </w:rPr>
      </w:pPr>
      <w:r>
        <w:rPr>
          <w:rFonts w:hint="eastAsia"/>
          <w:sz w:val="18"/>
          <w:szCs w:val="18"/>
        </w:rPr>
        <w:t>実験および検証</w:t>
      </w:r>
    </w:p>
    <w:p w14:paraId="0B9EC588" w14:textId="77777777" w:rsidR="009A3F76" w:rsidRDefault="009A3F76" w:rsidP="00307697">
      <w:pPr>
        <w:spacing w:line="240" w:lineRule="exact"/>
        <w:rPr>
          <w:sz w:val="18"/>
          <w:szCs w:val="18"/>
        </w:rPr>
      </w:pPr>
    </w:p>
    <w:p w14:paraId="42F2C6F1" w14:textId="4C3F3448" w:rsidR="00483953" w:rsidRDefault="00516B97" w:rsidP="00483953">
      <w:pPr>
        <w:pStyle w:val="1"/>
        <w:numPr>
          <w:ilvl w:val="0"/>
          <w:numId w:val="4"/>
        </w:numPr>
        <w:rPr>
          <w:b/>
        </w:rPr>
      </w:pPr>
      <w:r>
        <w:rPr>
          <w:rFonts w:hint="eastAsia"/>
          <w:b/>
        </w:rPr>
        <w:t>参考文献</w:t>
      </w:r>
    </w:p>
    <w:p w14:paraId="08B94DF0" w14:textId="7C06026F" w:rsidR="00483953" w:rsidRPr="00483953" w:rsidRDefault="00483953" w:rsidP="00483953">
      <w:pPr>
        <w:spacing w:line="240" w:lineRule="exact"/>
        <w:ind w:left="360" w:hangingChars="200" w:hanging="360"/>
        <w:jc w:val="left"/>
        <w:rPr>
          <w:sz w:val="18"/>
          <w:szCs w:val="18"/>
        </w:rPr>
      </w:pPr>
      <w:r w:rsidRPr="00483953">
        <w:rPr>
          <w:rFonts w:hint="eastAsia"/>
          <w:sz w:val="18"/>
          <w:szCs w:val="18"/>
        </w:rPr>
        <w:t>[1]</w:t>
      </w:r>
      <w:r w:rsidRPr="00483953">
        <w:rPr>
          <w:rFonts w:hint="eastAsia"/>
          <w:sz w:val="18"/>
          <w:szCs w:val="18"/>
        </w:rPr>
        <w:t xml:space="preserve">　厚生労働省，“第</w:t>
      </w:r>
      <w:r w:rsidRPr="00483953">
        <w:rPr>
          <w:rFonts w:hint="eastAsia"/>
          <w:sz w:val="18"/>
          <w:szCs w:val="18"/>
        </w:rPr>
        <w:t>1</w:t>
      </w:r>
      <w:r w:rsidRPr="00483953">
        <w:rPr>
          <w:rFonts w:hint="eastAsia"/>
          <w:sz w:val="18"/>
          <w:szCs w:val="18"/>
        </w:rPr>
        <w:t>章</w:t>
      </w:r>
      <w:r w:rsidRPr="00483953">
        <w:rPr>
          <w:rFonts w:hint="eastAsia"/>
          <w:sz w:val="18"/>
          <w:szCs w:val="18"/>
        </w:rPr>
        <w:t xml:space="preserve"> </w:t>
      </w:r>
      <w:r w:rsidRPr="00483953">
        <w:rPr>
          <w:rFonts w:hint="eastAsia"/>
          <w:sz w:val="18"/>
          <w:szCs w:val="18"/>
        </w:rPr>
        <w:t>第</w:t>
      </w:r>
      <w:r w:rsidRPr="00483953">
        <w:rPr>
          <w:rFonts w:hint="eastAsia"/>
          <w:sz w:val="18"/>
          <w:szCs w:val="18"/>
        </w:rPr>
        <w:t>2</w:t>
      </w:r>
      <w:r w:rsidRPr="00483953">
        <w:rPr>
          <w:rFonts w:hint="eastAsia"/>
          <w:sz w:val="18"/>
          <w:szCs w:val="18"/>
        </w:rPr>
        <w:t>節</w:t>
      </w:r>
      <w:r w:rsidRPr="00483953">
        <w:rPr>
          <w:rFonts w:hint="eastAsia"/>
          <w:sz w:val="18"/>
          <w:szCs w:val="18"/>
        </w:rPr>
        <w:t xml:space="preserve"> </w:t>
      </w:r>
      <w:r w:rsidRPr="00483953">
        <w:rPr>
          <w:rFonts w:hint="eastAsia"/>
          <w:sz w:val="18"/>
          <w:szCs w:val="18"/>
        </w:rPr>
        <w:t>第</w:t>
      </w:r>
      <w:r w:rsidRPr="00483953">
        <w:rPr>
          <w:rFonts w:hint="eastAsia"/>
          <w:sz w:val="18"/>
          <w:szCs w:val="18"/>
        </w:rPr>
        <w:t>5</w:t>
      </w:r>
      <w:r w:rsidRPr="00483953">
        <w:rPr>
          <w:rFonts w:hint="eastAsia"/>
          <w:sz w:val="18"/>
          <w:szCs w:val="18"/>
        </w:rPr>
        <w:t>項</w:t>
      </w:r>
      <w:r w:rsidRPr="00483953">
        <w:rPr>
          <w:rFonts w:hint="eastAsia"/>
          <w:sz w:val="18"/>
          <w:szCs w:val="18"/>
        </w:rPr>
        <w:t xml:space="preserve"> </w:t>
      </w:r>
      <w:r w:rsidRPr="00483953">
        <w:rPr>
          <w:rFonts w:hint="eastAsia"/>
          <w:sz w:val="18"/>
          <w:szCs w:val="18"/>
        </w:rPr>
        <w:t>外出の状況</w:t>
      </w:r>
      <w:r w:rsidRPr="00483953">
        <w:rPr>
          <w:rFonts w:hint="eastAsia"/>
          <w:sz w:val="18"/>
          <w:szCs w:val="18"/>
        </w:rPr>
        <w:t>(</w:t>
      </w:r>
      <w:r w:rsidRPr="00483953">
        <w:rPr>
          <w:rFonts w:hint="eastAsia"/>
          <w:sz w:val="18"/>
          <w:szCs w:val="18"/>
        </w:rPr>
        <w:t>身体障害者</w:t>
      </w:r>
      <w:r w:rsidRPr="00483953">
        <w:rPr>
          <w:rFonts w:hint="eastAsia"/>
          <w:sz w:val="18"/>
          <w:szCs w:val="18"/>
        </w:rPr>
        <w:t>)</w:t>
      </w:r>
      <w:r w:rsidRPr="00483953">
        <w:rPr>
          <w:rFonts w:hint="eastAsia"/>
          <w:sz w:val="18"/>
          <w:szCs w:val="18"/>
        </w:rPr>
        <w:t>”，身体障害児・者実態調査結果，平成</w:t>
      </w:r>
      <w:r w:rsidRPr="00483953">
        <w:rPr>
          <w:rFonts w:hint="eastAsia"/>
          <w:sz w:val="18"/>
          <w:szCs w:val="18"/>
        </w:rPr>
        <w:t>18</w:t>
      </w:r>
      <w:r w:rsidRPr="00483953">
        <w:rPr>
          <w:rFonts w:hint="eastAsia"/>
          <w:sz w:val="18"/>
          <w:szCs w:val="18"/>
        </w:rPr>
        <w:t>年度版，</w:t>
      </w:r>
      <w:r w:rsidRPr="00483953">
        <w:rPr>
          <w:rFonts w:hint="eastAsia"/>
          <w:sz w:val="18"/>
          <w:szCs w:val="18"/>
        </w:rPr>
        <w:t>pp.31-32</w:t>
      </w:r>
      <w:r w:rsidRPr="00483953">
        <w:rPr>
          <w:rFonts w:hint="eastAsia"/>
          <w:sz w:val="18"/>
          <w:szCs w:val="18"/>
        </w:rPr>
        <w:t>，</w:t>
      </w:r>
      <w:r w:rsidRPr="00483953">
        <w:rPr>
          <w:rFonts w:hint="eastAsia"/>
          <w:sz w:val="18"/>
          <w:szCs w:val="18"/>
        </w:rPr>
        <w:t>2008</w:t>
      </w:r>
      <w:r w:rsidRPr="00483953">
        <w:rPr>
          <w:rFonts w:hint="eastAsia"/>
          <w:sz w:val="18"/>
          <w:szCs w:val="18"/>
        </w:rPr>
        <w:t>，</w:t>
      </w:r>
      <w:r w:rsidRPr="00483953">
        <w:rPr>
          <w:rFonts w:hint="eastAsia"/>
          <w:sz w:val="18"/>
          <w:szCs w:val="18"/>
        </w:rPr>
        <w:t>http://www.mhlw.go.jp/toukei/saikin/hw/shintai/06/dl/01.pdf (</w:t>
      </w:r>
      <w:r w:rsidRPr="00483953">
        <w:rPr>
          <w:rFonts w:hint="eastAsia"/>
          <w:sz w:val="18"/>
          <w:szCs w:val="18"/>
        </w:rPr>
        <w:t>参照</w:t>
      </w:r>
      <w:r w:rsidRPr="00483953">
        <w:rPr>
          <w:rFonts w:hint="eastAsia"/>
          <w:sz w:val="18"/>
          <w:szCs w:val="18"/>
        </w:rPr>
        <w:t>2015-5-19)</w:t>
      </w:r>
    </w:p>
    <w:p w14:paraId="47EFAE01" w14:textId="6711EE0F" w:rsidR="00483953" w:rsidRPr="00483953" w:rsidRDefault="00483953" w:rsidP="006E3825">
      <w:pPr>
        <w:spacing w:line="240" w:lineRule="exact"/>
        <w:ind w:left="360" w:hangingChars="200" w:hanging="360"/>
        <w:jc w:val="left"/>
        <w:rPr>
          <w:sz w:val="18"/>
          <w:szCs w:val="18"/>
        </w:rPr>
      </w:pPr>
      <w:r w:rsidRPr="00483953">
        <w:rPr>
          <w:rFonts w:hint="eastAsia"/>
          <w:sz w:val="18"/>
          <w:szCs w:val="18"/>
        </w:rPr>
        <w:t>[2]</w:t>
      </w:r>
      <w:r w:rsidRPr="00483953">
        <w:rPr>
          <w:rFonts w:hint="eastAsia"/>
          <w:sz w:val="18"/>
          <w:szCs w:val="18"/>
        </w:rPr>
        <w:t xml:space="preserve">　北川博已，横山哲，船場ひさお，”視覚障害者を対象とした歩行誘導システムのニーズに関する研究”，土木計画学研究発表会・講演集，</w:t>
      </w:r>
      <w:r w:rsidRPr="00483953">
        <w:rPr>
          <w:rFonts w:hint="eastAsia"/>
          <w:sz w:val="18"/>
          <w:szCs w:val="18"/>
        </w:rPr>
        <w:t>no.30</w:t>
      </w:r>
      <w:r w:rsidRPr="00483953">
        <w:rPr>
          <w:rFonts w:hint="eastAsia"/>
          <w:sz w:val="18"/>
          <w:szCs w:val="18"/>
        </w:rPr>
        <w:t>，</w:t>
      </w:r>
      <w:r w:rsidRPr="00483953">
        <w:rPr>
          <w:rFonts w:hint="eastAsia"/>
          <w:sz w:val="18"/>
          <w:szCs w:val="18"/>
        </w:rPr>
        <w:t>2004</w:t>
      </w:r>
    </w:p>
    <w:p w14:paraId="50F33095" w14:textId="71410962"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[3]</w:t>
      </w:r>
      <w:r w:rsidRPr="00483953">
        <w:rPr>
          <w:rFonts w:hint="eastAsia"/>
          <w:sz w:val="18"/>
          <w:szCs w:val="18"/>
        </w:rPr>
        <w:t xml:space="preserve">　“</w:t>
      </w:r>
      <w:r w:rsidRPr="00483953">
        <w:rPr>
          <w:rFonts w:hint="eastAsia"/>
          <w:sz w:val="18"/>
          <w:szCs w:val="18"/>
        </w:rPr>
        <w:t>au</w:t>
      </w:r>
      <w:r w:rsidRPr="00483953">
        <w:rPr>
          <w:rFonts w:hint="eastAsia"/>
          <w:sz w:val="18"/>
          <w:szCs w:val="18"/>
        </w:rPr>
        <w:t>ナビウォーク”，</w:t>
      </w:r>
      <w:r w:rsidRPr="00483953">
        <w:rPr>
          <w:rFonts w:hint="eastAsia"/>
          <w:sz w:val="18"/>
          <w:szCs w:val="18"/>
        </w:rPr>
        <w:t>KDDI</w:t>
      </w:r>
      <w:r w:rsidRPr="00483953">
        <w:rPr>
          <w:rFonts w:hint="eastAsia"/>
          <w:sz w:val="18"/>
          <w:szCs w:val="18"/>
        </w:rPr>
        <w:t>，</w:t>
      </w:r>
      <w:r w:rsidRPr="00483953">
        <w:rPr>
          <w:rFonts w:hint="eastAsia"/>
          <w:sz w:val="18"/>
          <w:szCs w:val="18"/>
        </w:rPr>
        <w:t>http://www.au.kddi.com/mobile/service/smartphone/life-support/naviwalk/(</w:t>
      </w:r>
      <w:r w:rsidRPr="00483953">
        <w:rPr>
          <w:rFonts w:hint="eastAsia"/>
          <w:sz w:val="18"/>
          <w:szCs w:val="18"/>
        </w:rPr>
        <w:t>参照</w:t>
      </w:r>
      <w:r w:rsidRPr="00483953">
        <w:rPr>
          <w:rFonts w:hint="eastAsia"/>
          <w:sz w:val="18"/>
          <w:szCs w:val="18"/>
        </w:rPr>
        <w:t>2015-5-22)</w:t>
      </w:r>
    </w:p>
    <w:p w14:paraId="1C9BA444" w14:textId="77777777" w:rsidR="00483953" w:rsidRPr="00483953" w:rsidRDefault="00483953" w:rsidP="0021099B">
      <w:pPr>
        <w:spacing w:line="240" w:lineRule="exact"/>
        <w:ind w:left="360" w:hangingChars="200" w:hanging="360"/>
        <w:jc w:val="left"/>
        <w:rPr>
          <w:sz w:val="18"/>
          <w:szCs w:val="18"/>
        </w:rPr>
      </w:pPr>
      <w:r w:rsidRPr="00483953">
        <w:rPr>
          <w:rFonts w:hint="eastAsia"/>
          <w:sz w:val="18"/>
          <w:szCs w:val="18"/>
        </w:rPr>
        <w:t>[4]</w:t>
      </w:r>
      <w:r w:rsidRPr="00483953">
        <w:rPr>
          <w:rFonts w:hint="eastAsia"/>
          <w:sz w:val="18"/>
          <w:szCs w:val="18"/>
        </w:rPr>
        <w:t xml:space="preserve">　亀田能成，大田友一，“街中での歩行者カメラによるオンライン位置推定のための検討”，</w:t>
      </w:r>
      <w:r w:rsidRPr="00483953">
        <w:rPr>
          <w:rFonts w:hint="eastAsia"/>
          <w:sz w:val="18"/>
          <w:szCs w:val="18"/>
        </w:rPr>
        <w:t>MIRU</w:t>
      </w:r>
      <w:r w:rsidRPr="00483953">
        <w:rPr>
          <w:rFonts w:hint="eastAsia"/>
          <w:sz w:val="18"/>
          <w:szCs w:val="18"/>
        </w:rPr>
        <w:t>，</w:t>
      </w:r>
      <w:r w:rsidRPr="00483953">
        <w:rPr>
          <w:rFonts w:hint="eastAsia"/>
          <w:sz w:val="18"/>
          <w:szCs w:val="18"/>
        </w:rPr>
        <w:t>pp.364-369</w:t>
      </w:r>
      <w:r w:rsidRPr="00483953">
        <w:rPr>
          <w:rFonts w:hint="eastAsia"/>
          <w:sz w:val="18"/>
          <w:szCs w:val="18"/>
        </w:rPr>
        <w:t>，</w:t>
      </w:r>
      <w:r w:rsidRPr="00483953">
        <w:rPr>
          <w:rFonts w:hint="eastAsia"/>
          <w:sz w:val="18"/>
          <w:szCs w:val="18"/>
        </w:rPr>
        <w:t>2010</w:t>
      </w:r>
    </w:p>
    <w:p w14:paraId="19F979E8"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[5]</w:t>
      </w:r>
      <w:r w:rsidRPr="00483953">
        <w:rPr>
          <w:rFonts w:hint="eastAsia"/>
          <w:sz w:val="18"/>
          <w:szCs w:val="18"/>
        </w:rPr>
        <w:t xml:space="preserve">　亀田能成，大田友一，“歩行者視点カメラによる歩行者位置オンライン推定の取り組み”，</w:t>
      </w:r>
      <w:r w:rsidRPr="00483953">
        <w:rPr>
          <w:rFonts w:hint="eastAsia"/>
          <w:sz w:val="18"/>
          <w:szCs w:val="18"/>
        </w:rPr>
        <w:t>PRMU</w:t>
      </w:r>
      <w:r w:rsidRPr="00483953">
        <w:rPr>
          <w:rFonts w:hint="eastAsia"/>
          <w:sz w:val="18"/>
          <w:szCs w:val="18"/>
        </w:rPr>
        <w:t>，</w:t>
      </w:r>
      <w:r w:rsidRPr="00483953">
        <w:rPr>
          <w:rFonts w:hint="eastAsia"/>
          <w:sz w:val="18"/>
          <w:szCs w:val="18"/>
        </w:rPr>
        <w:t>vol110</w:t>
      </w:r>
      <w:r w:rsidRPr="00483953">
        <w:rPr>
          <w:rFonts w:hint="eastAsia"/>
          <w:sz w:val="18"/>
          <w:szCs w:val="18"/>
        </w:rPr>
        <w:t>，</w:t>
      </w:r>
      <w:r w:rsidRPr="00483953">
        <w:rPr>
          <w:rFonts w:hint="eastAsia"/>
          <w:sz w:val="18"/>
          <w:szCs w:val="18"/>
        </w:rPr>
        <w:t>no.27</w:t>
      </w:r>
      <w:r w:rsidRPr="00483953">
        <w:rPr>
          <w:rFonts w:hint="eastAsia"/>
          <w:sz w:val="18"/>
          <w:szCs w:val="18"/>
        </w:rPr>
        <w:t>，</w:t>
      </w:r>
      <w:r w:rsidRPr="00483953">
        <w:rPr>
          <w:rFonts w:hint="eastAsia"/>
          <w:sz w:val="18"/>
          <w:szCs w:val="18"/>
        </w:rPr>
        <w:t>pp.67-72</w:t>
      </w:r>
      <w:r w:rsidRPr="00483953">
        <w:rPr>
          <w:rFonts w:hint="eastAsia"/>
          <w:sz w:val="18"/>
          <w:szCs w:val="18"/>
        </w:rPr>
        <w:t>，</w:t>
      </w:r>
      <w:r w:rsidRPr="00483953">
        <w:rPr>
          <w:rFonts w:hint="eastAsia"/>
          <w:sz w:val="18"/>
          <w:szCs w:val="18"/>
        </w:rPr>
        <w:t>2010</w:t>
      </w:r>
    </w:p>
    <w:p w14:paraId="12C66B69"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[6]</w:t>
      </w:r>
      <w:r w:rsidRPr="00483953">
        <w:rPr>
          <w:rFonts w:hint="eastAsia"/>
          <w:sz w:val="18"/>
          <w:szCs w:val="18"/>
        </w:rPr>
        <w:t xml:space="preserve">　樽見佑亮，亀田能成，大田友一，北原格，“歩行者ナビゲーションを目的とした経路上での撮影映像の解析”，</w:t>
      </w:r>
      <w:r w:rsidRPr="00483953">
        <w:rPr>
          <w:rFonts w:hint="eastAsia"/>
          <w:sz w:val="18"/>
          <w:szCs w:val="18"/>
        </w:rPr>
        <w:t>MVE</w:t>
      </w:r>
      <w:r w:rsidRPr="00483953">
        <w:rPr>
          <w:rFonts w:hint="eastAsia"/>
          <w:sz w:val="18"/>
          <w:szCs w:val="18"/>
        </w:rPr>
        <w:t>，</w:t>
      </w:r>
      <w:r w:rsidRPr="00483953">
        <w:rPr>
          <w:rFonts w:hint="eastAsia"/>
          <w:sz w:val="18"/>
          <w:szCs w:val="18"/>
        </w:rPr>
        <w:t>no.487</w:t>
      </w:r>
      <w:r w:rsidRPr="00483953">
        <w:rPr>
          <w:rFonts w:hint="eastAsia"/>
          <w:sz w:val="18"/>
          <w:szCs w:val="18"/>
        </w:rPr>
        <w:t>，</w:t>
      </w:r>
      <w:r w:rsidRPr="00483953">
        <w:rPr>
          <w:rFonts w:hint="eastAsia"/>
          <w:sz w:val="18"/>
          <w:szCs w:val="18"/>
        </w:rPr>
        <w:t>pp.187-192</w:t>
      </w:r>
      <w:r w:rsidRPr="00483953">
        <w:rPr>
          <w:rFonts w:hint="eastAsia"/>
          <w:sz w:val="18"/>
          <w:szCs w:val="18"/>
        </w:rPr>
        <w:t>，</w:t>
      </w:r>
      <w:r w:rsidRPr="00483953">
        <w:rPr>
          <w:rFonts w:hint="eastAsia"/>
          <w:sz w:val="18"/>
          <w:szCs w:val="18"/>
        </w:rPr>
        <w:t>2015</w:t>
      </w:r>
    </w:p>
    <w:p w14:paraId="61136279"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[7]</w:t>
      </w:r>
      <w:r w:rsidRPr="00483953">
        <w:rPr>
          <w:rFonts w:hint="eastAsia"/>
          <w:sz w:val="18"/>
          <w:szCs w:val="18"/>
        </w:rPr>
        <w:t xml:space="preserve">　庄司拓也，杉浦彰彦，“マーカー検出に基づくカメラの</w:t>
      </w:r>
      <w:r w:rsidRPr="00483953">
        <w:rPr>
          <w:rFonts w:hint="eastAsia"/>
          <w:sz w:val="18"/>
          <w:szCs w:val="18"/>
        </w:rPr>
        <w:t>3</w:t>
      </w:r>
      <w:r w:rsidRPr="00483953">
        <w:rPr>
          <w:rFonts w:hint="eastAsia"/>
          <w:sz w:val="18"/>
          <w:szCs w:val="18"/>
        </w:rPr>
        <w:t>次元位置推定を用いたナビゲーションシステムの検討”，信学技報，</w:t>
      </w:r>
      <w:r w:rsidRPr="00483953">
        <w:rPr>
          <w:rFonts w:hint="eastAsia"/>
          <w:sz w:val="18"/>
          <w:szCs w:val="18"/>
        </w:rPr>
        <w:t>vol105</w:t>
      </w:r>
      <w:r w:rsidRPr="00483953">
        <w:rPr>
          <w:rFonts w:hint="eastAsia"/>
          <w:sz w:val="18"/>
          <w:szCs w:val="18"/>
        </w:rPr>
        <w:t>，</w:t>
      </w:r>
      <w:r w:rsidRPr="00483953">
        <w:rPr>
          <w:rFonts w:hint="eastAsia"/>
          <w:sz w:val="18"/>
          <w:szCs w:val="18"/>
        </w:rPr>
        <w:t>pp.157-162</w:t>
      </w:r>
      <w:r w:rsidRPr="00483953">
        <w:rPr>
          <w:rFonts w:hint="eastAsia"/>
          <w:sz w:val="18"/>
          <w:szCs w:val="18"/>
        </w:rPr>
        <w:t>，</w:t>
      </w:r>
      <w:r w:rsidRPr="00483953">
        <w:rPr>
          <w:rFonts w:hint="eastAsia"/>
          <w:sz w:val="18"/>
          <w:szCs w:val="18"/>
        </w:rPr>
        <w:t>2006</w:t>
      </w:r>
    </w:p>
    <w:p w14:paraId="4493A289" w14:textId="6BE98F9C" w:rsidR="009A3F76" w:rsidRDefault="00483953" w:rsidP="00C264BE">
      <w:pPr>
        <w:spacing w:line="240" w:lineRule="exact"/>
        <w:ind w:left="360" w:hangingChars="200" w:hanging="360"/>
        <w:rPr>
          <w:sz w:val="18"/>
          <w:szCs w:val="18"/>
        </w:rPr>
      </w:pPr>
      <w:r w:rsidRPr="00483953">
        <w:rPr>
          <w:rFonts w:hint="eastAsia"/>
          <w:sz w:val="18"/>
          <w:szCs w:val="18"/>
        </w:rPr>
        <w:t>[8]</w:t>
      </w:r>
      <w:r w:rsidRPr="00483953">
        <w:rPr>
          <w:rFonts w:hint="eastAsia"/>
          <w:sz w:val="18"/>
          <w:szCs w:val="18"/>
        </w:rPr>
        <w:t xml:space="preserve">　</w:t>
      </w:r>
      <w:r w:rsidR="00C264BE">
        <w:rPr>
          <w:rFonts w:hint="eastAsia"/>
          <w:sz w:val="18"/>
          <w:szCs w:val="18"/>
        </w:rPr>
        <w:t>戸澤清茂，今宮淳美，小谷信司，“視覚障碍者の歩行時での有効な音声情報の分析”，信学技報，</w:t>
      </w:r>
      <w:r w:rsidR="00130ED3">
        <w:rPr>
          <w:rFonts w:hint="eastAsia"/>
          <w:sz w:val="18"/>
          <w:szCs w:val="18"/>
        </w:rPr>
        <w:t>pp43-48</w:t>
      </w:r>
      <w:r w:rsidR="00130ED3">
        <w:rPr>
          <w:rFonts w:hint="eastAsia"/>
          <w:sz w:val="18"/>
          <w:szCs w:val="18"/>
        </w:rPr>
        <w:t>，</w:t>
      </w:r>
      <w:r w:rsidR="00130ED3">
        <w:rPr>
          <w:rFonts w:hint="eastAsia"/>
          <w:sz w:val="18"/>
          <w:szCs w:val="18"/>
        </w:rPr>
        <w:t>2006</w:t>
      </w:r>
    </w:p>
    <w:sectPr w:rsidR="009A3F76" w:rsidSect="001C1F6F">
      <w:headerReference w:type="default" r:id="rId10"/>
      <w:type w:val="continuous"/>
      <w:pgSz w:w="11906" w:h="16838"/>
      <w:pgMar w:top="1440" w:right="1077" w:bottom="1440"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18CC4" w14:textId="77777777" w:rsidR="00DC202B" w:rsidRDefault="00DC202B" w:rsidP="00421018">
      <w:r>
        <w:separator/>
      </w:r>
    </w:p>
  </w:endnote>
  <w:endnote w:type="continuationSeparator" w:id="0">
    <w:p w14:paraId="645AD75F" w14:textId="77777777" w:rsidR="00DC202B" w:rsidRDefault="00DC202B" w:rsidP="0042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E7837" w14:textId="77777777" w:rsidR="00DC202B" w:rsidRDefault="00DC202B" w:rsidP="00421018">
      <w:r>
        <w:separator/>
      </w:r>
    </w:p>
  </w:footnote>
  <w:footnote w:type="continuationSeparator" w:id="0">
    <w:p w14:paraId="204D4FF9" w14:textId="77777777" w:rsidR="00DC202B" w:rsidRDefault="00DC202B" w:rsidP="00421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C5FE" w14:textId="04455D40" w:rsidR="005243B4" w:rsidRDefault="005243B4" w:rsidP="007C5145">
    <w:pPr>
      <w:pStyle w:val="a3"/>
    </w:pPr>
    <w:r>
      <w:rPr>
        <w:rFonts w:hint="eastAsia"/>
      </w:rPr>
      <w:t>＜所信表明＞</w:t>
    </w:r>
    <w:r>
      <w:ptab w:relativeTo="margin" w:alignment="center" w:leader="none"/>
    </w:r>
    <w:r>
      <w:ptab w:relativeTo="margin" w:alignment="right" w:leader="none"/>
    </w:r>
    <w:r w:rsidR="00253F25">
      <w:rPr>
        <w:rFonts w:hint="eastAsia"/>
      </w:rPr>
      <w:t>201</w:t>
    </w:r>
    <w:r w:rsidR="00F93362">
      <w:rPr>
        <w:rFonts w:hint="eastAsia"/>
      </w:rPr>
      <w:t>5</w:t>
    </w:r>
    <w:r w:rsidR="00253F25">
      <w:rPr>
        <w:rFonts w:hint="eastAsia"/>
      </w:rPr>
      <w:t>/05/</w:t>
    </w:r>
    <w:r w:rsidR="00F93362">
      <w:rPr>
        <w:rFonts w:hint="eastAsia"/>
      </w:rPr>
      <w:t>27</w:t>
    </w:r>
  </w:p>
  <w:p w14:paraId="43AB8AFF" w14:textId="38664516" w:rsidR="005243B4" w:rsidRDefault="007C5145" w:rsidP="007C5145">
    <w:pPr>
      <w:pStyle w:val="a3"/>
      <w:ind w:firstLineChars="4200" w:firstLine="8820"/>
    </w:pPr>
    <w:r>
      <w:rPr>
        <w:rFonts w:hint="eastAsia"/>
      </w:rPr>
      <w:t>釜坂</w:t>
    </w:r>
    <w:r w:rsidR="00F93362">
      <w:rPr>
        <w:rFonts w:hint="eastAsia"/>
      </w:rPr>
      <w:t>一歩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6EC4" w14:textId="77777777" w:rsidR="001C1F6F" w:rsidRDefault="001C1F6F" w:rsidP="001C1F6F">
    <w:pPr>
      <w:pStyle w:val="a3"/>
    </w:pPr>
    <w:r>
      <w:rPr>
        <w:rFonts w:hint="eastAsia"/>
      </w:rPr>
      <w:t>＜所信表明＞</w:t>
    </w:r>
    <w:r>
      <w:ptab w:relativeTo="margin" w:alignment="center" w:leader="none"/>
    </w:r>
    <w:r>
      <w:ptab w:relativeTo="margin" w:alignment="right" w:leader="none"/>
    </w:r>
    <w:r>
      <w:rPr>
        <w:rFonts w:hint="eastAsia"/>
      </w:rPr>
      <w:t>2015/05/27</w:t>
    </w:r>
  </w:p>
  <w:p w14:paraId="052ED69B" w14:textId="68C6E634" w:rsidR="00607B34" w:rsidRPr="001C1F6F" w:rsidRDefault="001C1F6F" w:rsidP="00772735">
    <w:pPr>
      <w:pStyle w:val="a3"/>
      <w:ind w:firstLineChars="4200" w:firstLine="8820"/>
    </w:pPr>
    <w:r>
      <w:rPr>
        <w:rFonts w:hint="eastAsia"/>
      </w:rPr>
      <w:t>釜坂一歩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A67"/>
    <w:multiLevelType w:val="multilevel"/>
    <w:tmpl w:val="66543604"/>
    <w:lvl w:ilvl="0">
      <w:start w:val="1"/>
      <w:numFmt w:val="decimal"/>
      <w:lvlText w:val="%1"/>
      <w:lvlJc w:val="left"/>
      <w:pPr>
        <w:ind w:left="375" w:hanging="375"/>
      </w:pPr>
      <w:rPr>
        <w:rFonts w:hint="default"/>
        <w:b/>
        <w:sz w:val="21"/>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DE1D28"/>
    <w:multiLevelType w:val="hybridMultilevel"/>
    <w:tmpl w:val="A6B27D52"/>
    <w:lvl w:ilvl="0" w:tplc="FF5AED1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55B95CC7"/>
    <w:multiLevelType w:val="hybridMultilevel"/>
    <w:tmpl w:val="77BABA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AA7926"/>
    <w:multiLevelType w:val="hybridMultilevel"/>
    <w:tmpl w:val="EDC689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040322"/>
    <w:multiLevelType w:val="hybridMultilevel"/>
    <w:tmpl w:val="DEEEEF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F00FCC"/>
    <w:multiLevelType w:val="hybridMultilevel"/>
    <w:tmpl w:val="FDBCC790"/>
    <w:lvl w:ilvl="0" w:tplc="CC325456">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9"/>
    <w:rsid w:val="00000511"/>
    <w:rsid w:val="0000545A"/>
    <w:rsid w:val="0000653C"/>
    <w:rsid w:val="0000725F"/>
    <w:rsid w:val="000076B0"/>
    <w:rsid w:val="00011023"/>
    <w:rsid w:val="00011AF3"/>
    <w:rsid w:val="00021D3D"/>
    <w:rsid w:val="00025B66"/>
    <w:rsid w:val="00043F85"/>
    <w:rsid w:val="000456F3"/>
    <w:rsid w:val="00053ABE"/>
    <w:rsid w:val="00054F96"/>
    <w:rsid w:val="00060A3D"/>
    <w:rsid w:val="0006351E"/>
    <w:rsid w:val="000656AF"/>
    <w:rsid w:val="00065F59"/>
    <w:rsid w:val="000667EE"/>
    <w:rsid w:val="0006723A"/>
    <w:rsid w:val="00072C30"/>
    <w:rsid w:val="0007693F"/>
    <w:rsid w:val="00081B5C"/>
    <w:rsid w:val="000873C5"/>
    <w:rsid w:val="00090807"/>
    <w:rsid w:val="000910A2"/>
    <w:rsid w:val="00092738"/>
    <w:rsid w:val="0009301A"/>
    <w:rsid w:val="00093147"/>
    <w:rsid w:val="00095797"/>
    <w:rsid w:val="000A2A00"/>
    <w:rsid w:val="000A569D"/>
    <w:rsid w:val="000B0EF4"/>
    <w:rsid w:val="000B2F48"/>
    <w:rsid w:val="000B30EA"/>
    <w:rsid w:val="000B454F"/>
    <w:rsid w:val="000C6DF5"/>
    <w:rsid w:val="000C7972"/>
    <w:rsid w:val="000D07E3"/>
    <w:rsid w:val="000D5733"/>
    <w:rsid w:val="000E5009"/>
    <w:rsid w:val="000E5722"/>
    <w:rsid w:val="000F27D9"/>
    <w:rsid w:val="00101E72"/>
    <w:rsid w:val="0010231B"/>
    <w:rsid w:val="001071E3"/>
    <w:rsid w:val="00111531"/>
    <w:rsid w:val="0011250E"/>
    <w:rsid w:val="00122581"/>
    <w:rsid w:val="00123391"/>
    <w:rsid w:val="00127843"/>
    <w:rsid w:val="00127E9F"/>
    <w:rsid w:val="00130ED3"/>
    <w:rsid w:val="00133E85"/>
    <w:rsid w:val="0013634E"/>
    <w:rsid w:val="00140711"/>
    <w:rsid w:val="0015162E"/>
    <w:rsid w:val="00151D69"/>
    <w:rsid w:val="00156721"/>
    <w:rsid w:val="00160025"/>
    <w:rsid w:val="00166355"/>
    <w:rsid w:val="0017048E"/>
    <w:rsid w:val="001748A3"/>
    <w:rsid w:val="001829BF"/>
    <w:rsid w:val="0018732D"/>
    <w:rsid w:val="0019222F"/>
    <w:rsid w:val="001A0C5A"/>
    <w:rsid w:val="001A26E7"/>
    <w:rsid w:val="001A3051"/>
    <w:rsid w:val="001A3EF1"/>
    <w:rsid w:val="001A4561"/>
    <w:rsid w:val="001C1F6F"/>
    <w:rsid w:val="001C6D0F"/>
    <w:rsid w:val="001D012C"/>
    <w:rsid w:val="001D4BB3"/>
    <w:rsid w:val="001E6ED6"/>
    <w:rsid w:val="001E6EEC"/>
    <w:rsid w:val="002106D4"/>
    <w:rsid w:val="0021099B"/>
    <w:rsid w:val="00213316"/>
    <w:rsid w:val="00223F4F"/>
    <w:rsid w:val="002252DD"/>
    <w:rsid w:val="002267AB"/>
    <w:rsid w:val="002322EB"/>
    <w:rsid w:val="0025317A"/>
    <w:rsid w:val="00253F25"/>
    <w:rsid w:val="00255656"/>
    <w:rsid w:val="00260033"/>
    <w:rsid w:val="00260317"/>
    <w:rsid w:val="002608B9"/>
    <w:rsid w:val="00262329"/>
    <w:rsid w:val="002647B7"/>
    <w:rsid w:val="00270677"/>
    <w:rsid w:val="002708CD"/>
    <w:rsid w:val="00284B35"/>
    <w:rsid w:val="00286A07"/>
    <w:rsid w:val="0029031C"/>
    <w:rsid w:val="00291BE4"/>
    <w:rsid w:val="00293036"/>
    <w:rsid w:val="00295295"/>
    <w:rsid w:val="002971EB"/>
    <w:rsid w:val="002B1973"/>
    <w:rsid w:val="002B3658"/>
    <w:rsid w:val="002B680D"/>
    <w:rsid w:val="002C00FA"/>
    <w:rsid w:val="002C6160"/>
    <w:rsid w:val="002C61E6"/>
    <w:rsid w:val="002C6E9D"/>
    <w:rsid w:val="00305C2A"/>
    <w:rsid w:val="0030636C"/>
    <w:rsid w:val="00307697"/>
    <w:rsid w:val="0031003A"/>
    <w:rsid w:val="00310C33"/>
    <w:rsid w:val="00312DB3"/>
    <w:rsid w:val="003403B0"/>
    <w:rsid w:val="0035109C"/>
    <w:rsid w:val="00352341"/>
    <w:rsid w:val="00367674"/>
    <w:rsid w:val="003718A0"/>
    <w:rsid w:val="00372A8D"/>
    <w:rsid w:val="003763D5"/>
    <w:rsid w:val="003808B8"/>
    <w:rsid w:val="0038180B"/>
    <w:rsid w:val="0039331A"/>
    <w:rsid w:val="003942F8"/>
    <w:rsid w:val="003A216F"/>
    <w:rsid w:val="003A34CA"/>
    <w:rsid w:val="003B69B1"/>
    <w:rsid w:val="003D0692"/>
    <w:rsid w:val="003D0798"/>
    <w:rsid w:val="003D086C"/>
    <w:rsid w:val="003D593C"/>
    <w:rsid w:val="003E5CE6"/>
    <w:rsid w:val="003F2F22"/>
    <w:rsid w:val="003F6489"/>
    <w:rsid w:val="0040563F"/>
    <w:rsid w:val="00420D18"/>
    <w:rsid w:val="00421018"/>
    <w:rsid w:val="0042169E"/>
    <w:rsid w:val="004218B9"/>
    <w:rsid w:val="0042758A"/>
    <w:rsid w:val="00427901"/>
    <w:rsid w:val="00432005"/>
    <w:rsid w:val="00433068"/>
    <w:rsid w:val="00442FCB"/>
    <w:rsid w:val="00446BC1"/>
    <w:rsid w:val="00452D12"/>
    <w:rsid w:val="004548F5"/>
    <w:rsid w:val="00455AE9"/>
    <w:rsid w:val="00460FF2"/>
    <w:rsid w:val="0046198B"/>
    <w:rsid w:val="004638F7"/>
    <w:rsid w:val="00470E7A"/>
    <w:rsid w:val="00482693"/>
    <w:rsid w:val="00483953"/>
    <w:rsid w:val="00486317"/>
    <w:rsid w:val="00490220"/>
    <w:rsid w:val="00491066"/>
    <w:rsid w:val="00495C69"/>
    <w:rsid w:val="004A40CA"/>
    <w:rsid w:val="004A5C12"/>
    <w:rsid w:val="004B373E"/>
    <w:rsid w:val="004B3D73"/>
    <w:rsid w:val="004D0D8E"/>
    <w:rsid w:val="004E5672"/>
    <w:rsid w:val="004F5CD4"/>
    <w:rsid w:val="004F6A5A"/>
    <w:rsid w:val="00503C2E"/>
    <w:rsid w:val="00503EA8"/>
    <w:rsid w:val="00504F27"/>
    <w:rsid w:val="00505EDB"/>
    <w:rsid w:val="00512775"/>
    <w:rsid w:val="00516B97"/>
    <w:rsid w:val="00516D28"/>
    <w:rsid w:val="0052218A"/>
    <w:rsid w:val="005243B4"/>
    <w:rsid w:val="005258E3"/>
    <w:rsid w:val="0053269A"/>
    <w:rsid w:val="00534D13"/>
    <w:rsid w:val="00535D67"/>
    <w:rsid w:val="00551F37"/>
    <w:rsid w:val="00554210"/>
    <w:rsid w:val="00556002"/>
    <w:rsid w:val="00560DC9"/>
    <w:rsid w:val="00566DCF"/>
    <w:rsid w:val="0057758A"/>
    <w:rsid w:val="0059009D"/>
    <w:rsid w:val="005A2ED1"/>
    <w:rsid w:val="005A57E3"/>
    <w:rsid w:val="005B05FA"/>
    <w:rsid w:val="005C29CC"/>
    <w:rsid w:val="005C6A62"/>
    <w:rsid w:val="005D12D5"/>
    <w:rsid w:val="005D42B2"/>
    <w:rsid w:val="005D4312"/>
    <w:rsid w:val="005D437C"/>
    <w:rsid w:val="005D4500"/>
    <w:rsid w:val="005E3813"/>
    <w:rsid w:val="005E59C4"/>
    <w:rsid w:val="005E738E"/>
    <w:rsid w:val="005E76EB"/>
    <w:rsid w:val="00605605"/>
    <w:rsid w:val="006057DE"/>
    <w:rsid w:val="00607A9B"/>
    <w:rsid w:val="00607B34"/>
    <w:rsid w:val="006125DA"/>
    <w:rsid w:val="00612F1E"/>
    <w:rsid w:val="00613EC4"/>
    <w:rsid w:val="00615D11"/>
    <w:rsid w:val="00623279"/>
    <w:rsid w:val="00625424"/>
    <w:rsid w:val="006264E6"/>
    <w:rsid w:val="006265F2"/>
    <w:rsid w:val="00645058"/>
    <w:rsid w:val="00652BA8"/>
    <w:rsid w:val="00664ECB"/>
    <w:rsid w:val="0067200C"/>
    <w:rsid w:val="00677656"/>
    <w:rsid w:val="00683EEF"/>
    <w:rsid w:val="00690F02"/>
    <w:rsid w:val="006912AF"/>
    <w:rsid w:val="00693952"/>
    <w:rsid w:val="0069605A"/>
    <w:rsid w:val="0069676C"/>
    <w:rsid w:val="006A0D18"/>
    <w:rsid w:val="006A1531"/>
    <w:rsid w:val="006A4D56"/>
    <w:rsid w:val="006B11E4"/>
    <w:rsid w:val="006B15CD"/>
    <w:rsid w:val="006B42E7"/>
    <w:rsid w:val="006C16F5"/>
    <w:rsid w:val="006C2C09"/>
    <w:rsid w:val="006C3AC6"/>
    <w:rsid w:val="006D18A4"/>
    <w:rsid w:val="006E3132"/>
    <w:rsid w:val="006E3825"/>
    <w:rsid w:val="006F23BC"/>
    <w:rsid w:val="006F2A07"/>
    <w:rsid w:val="006F3A97"/>
    <w:rsid w:val="006F3AFE"/>
    <w:rsid w:val="006F7249"/>
    <w:rsid w:val="007050F5"/>
    <w:rsid w:val="007077D8"/>
    <w:rsid w:val="00711EBA"/>
    <w:rsid w:val="00712E38"/>
    <w:rsid w:val="00712EFD"/>
    <w:rsid w:val="007162B7"/>
    <w:rsid w:val="0071649C"/>
    <w:rsid w:val="00722152"/>
    <w:rsid w:val="00724ABE"/>
    <w:rsid w:val="007343E8"/>
    <w:rsid w:val="00740FD4"/>
    <w:rsid w:val="00746C5C"/>
    <w:rsid w:val="00753306"/>
    <w:rsid w:val="00761246"/>
    <w:rsid w:val="0076290C"/>
    <w:rsid w:val="00772735"/>
    <w:rsid w:val="00784DBD"/>
    <w:rsid w:val="00795472"/>
    <w:rsid w:val="007A71F5"/>
    <w:rsid w:val="007A77EA"/>
    <w:rsid w:val="007C5145"/>
    <w:rsid w:val="007D4016"/>
    <w:rsid w:val="007D5D40"/>
    <w:rsid w:val="007D6C59"/>
    <w:rsid w:val="007D6D65"/>
    <w:rsid w:val="00802AFF"/>
    <w:rsid w:val="00802FB0"/>
    <w:rsid w:val="00804162"/>
    <w:rsid w:val="00815748"/>
    <w:rsid w:val="008242E5"/>
    <w:rsid w:val="00825689"/>
    <w:rsid w:val="00827642"/>
    <w:rsid w:val="00835EC8"/>
    <w:rsid w:val="0084245F"/>
    <w:rsid w:val="00844D2D"/>
    <w:rsid w:val="0084530A"/>
    <w:rsid w:val="00854999"/>
    <w:rsid w:val="008553A5"/>
    <w:rsid w:val="00865082"/>
    <w:rsid w:val="00866051"/>
    <w:rsid w:val="00866591"/>
    <w:rsid w:val="008719DF"/>
    <w:rsid w:val="008721BE"/>
    <w:rsid w:val="00880915"/>
    <w:rsid w:val="00890545"/>
    <w:rsid w:val="00896C06"/>
    <w:rsid w:val="008A1A53"/>
    <w:rsid w:val="008A491B"/>
    <w:rsid w:val="008A58F1"/>
    <w:rsid w:val="008B1093"/>
    <w:rsid w:val="008B2A24"/>
    <w:rsid w:val="008B484B"/>
    <w:rsid w:val="008B5845"/>
    <w:rsid w:val="008B686E"/>
    <w:rsid w:val="008C01BA"/>
    <w:rsid w:val="008C28E8"/>
    <w:rsid w:val="008C2CFF"/>
    <w:rsid w:val="008C4CE6"/>
    <w:rsid w:val="008C6201"/>
    <w:rsid w:val="008D17FD"/>
    <w:rsid w:val="008D503F"/>
    <w:rsid w:val="008D5ECE"/>
    <w:rsid w:val="008F1971"/>
    <w:rsid w:val="008F1C3D"/>
    <w:rsid w:val="008F76AA"/>
    <w:rsid w:val="0090054F"/>
    <w:rsid w:val="0090391E"/>
    <w:rsid w:val="00904895"/>
    <w:rsid w:val="009065A2"/>
    <w:rsid w:val="00906A34"/>
    <w:rsid w:val="0091645C"/>
    <w:rsid w:val="00927643"/>
    <w:rsid w:val="00945154"/>
    <w:rsid w:val="00952FDF"/>
    <w:rsid w:val="009620AD"/>
    <w:rsid w:val="009636F6"/>
    <w:rsid w:val="00965CA1"/>
    <w:rsid w:val="00975F63"/>
    <w:rsid w:val="0098328E"/>
    <w:rsid w:val="00984889"/>
    <w:rsid w:val="0098792B"/>
    <w:rsid w:val="0099140D"/>
    <w:rsid w:val="00992E5F"/>
    <w:rsid w:val="009930C0"/>
    <w:rsid w:val="009A02E6"/>
    <w:rsid w:val="009A274D"/>
    <w:rsid w:val="009A380C"/>
    <w:rsid w:val="009A3F76"/>
    <w:rsid w:val="009A69E9"/>
    <w:rsid w:val="009A77F1"/>
    <w:rsid w:val="009B6853"/>
    <w:rsid w:val="009D45D0"/>
    <w:rsid w:val="009D6AA4"/>
    <w:rsid w:val="009D77C7"/>
    <w:rsid w:val="009E1EED"/>
    <w:rsid w:val="009E5826"/>
    <w:rsid w:val="009F211E"/>
    <w:rsid w:val="00A07E48"/>
    <w:rsid w:val="00A10E12"/>
    <w:rsid w:val="00A11641"/>
    <w:rsid w:val="00A14201"/>
    <w:rsid w:val="00A15C86"/>
    <w:rsid w:val="00A26592"/>
    <w:rsid w:val="00A3223A"/>
    <w:rsid w:val="00A35972"/>
    <w:rsid w:val="00A359C2"/>
    <w:rsid w:val="00A35B29"/>
    <w:rsid w:val="00A36731"/>
    <w:rsid w:val="00A4111C"/>
    <w:rsid w:val="00A41FD3"/>
    <w:rsid w:val="00A427D2"/>
    <w:rsid w:val="00A43F16"/>
    <w:rsid w:val="00A44716"/>
    <w:rsid w:val="00A515A0"/>
    <w:rsid w:val="00A5574F"/>
    <w:rsid w:val="00A56637"/>
    <w:rsid w:val="00A566EE"/>
    <w:rsid w:val="00A570B0"/>
    <w:rsid w:val="00A638E3"/>
    <w:rsid w:val="00A63DFD"/>
    <w:rsid w:val="00A7078E"/>
    <w:rsid w:val="00A7399E"/>
    <w:rsid w:val="00A76036"/>
    <w:rsid w:val="00A81BB3"/>
    <w:rsid w:val="00AA3381"/>
    <w:rsid w:val="00AA368B"/>
    <w:rsid w:val="00AC3320"/>
    <w:rsid w:val="00AD081B"/>
    <w:rsid w:val="00AD2271"/>
    <w:rsid w:val="00AD22EF"/>
    <w:rsid w:val="00AD2D20"/>
    <w:rsid w:val="00AE6F24"/>
    <w:rsid w:val="00AE718E"/>
    <w:rsid w:val="00AE785E"/>
    <w:rsid w:val="00AF0A33"/>
    <w:rsid w:val="00AF1AC1"/>
    <w:rsid w:val="00AF53BD"/>
    <w:rsid w:val="00AF794F"/>
    <w:rsid w:val="00B06538"/>
    <w:rsid w:val="00B07334"/>
    <w:rsid w:val="00B07B7F"/>
    <w:rsid w:val="00B1147B"/>
    <w:rsid w:val="00B172D5"/>
    <w:rsid w:val="00B20CBB"/>
    <w:rsid w:val="00B24E0E"/>
    <w:rsid w:val="00B346D4"/>
    <w:rsid w:val="00B3514E"/>
    <w:rsid w:val="00B36666"/>
    <w:rsid w:val="00B41B45"/>
    <w:rsid w:val="00B43672"/>
    <w:rsid w:val="00B44F04"/>
    <w:rsid w:val="00B5401B"/>
    <w:rsid w:val="00B63345"/>
    <w:rsid w:val="00B6355E"/>
    <w:rsid w:val="00B65B34"/>
    <w:rsid w:val="00B67861"/>
    <w:rsid w:val="00B7095F"/>
    <w:rsid w:val="00B716DA"/>
    <w:rsid w:val="00B73076"/>
    <w:rsid w:val="00B753BD"/>
    <w:rsid w:val="00B77DBF"/>
    <w:rsid w:val="00B87142"/>
    <w:rsid w:val="00B92590"/>
    <w:rsid w:val="00BA1072"/>
    <w:rsid w:val="00BB2765"/>
    <w:rsid w:val="00BB7B20"/>
    <w:rsid w:val="00BC1402"/>
    <w:rsid w:val="00BD0497"/>
    <w:rsid w:val="00BD65E8"/>
    <w:rsid w:val="00BF23F0"/>
    <w:rsid w:val="00BF701D"/>
    <w:rsid w:val="00C02238"/>
    <w:rsid w:val="00C058A3"/>
    <w:rsid w:val="00C0680E"/>
    <w:rsid w:val="00C138D9"/>
    <w:rsid w:val="00C17331"/>
    <w:rsid w:val="00C264BE"/>
    <w:rsid w:val="00C51A40"/>
    <w:rsid w:val="00C54102"/>
    <w:rsid w:val="00C5585A"/>
    <w:rsid w:val="00C61FBF"/>
    <w:rsid w:val="00C67099"/>
    <w:rsid w:val="00C74F0F"/>
    <w:rsid w:val="00C7613F"/>
    <w:rsid w:val="00C80B87"/>
    <w:rsid w:val="00C82CE3"/>
    <w:rsid w:val="00CA1514"/>
    <w:rsid w:val="00CA1BF1"/>
    <w:rsid w:val="00CA5DF9"/>
    <w:rsid w:val="00CB2F8E"/>
    <w:rsid w:val="00CB3478"/>
    <w:rsid w:val="00CB7225"/>
    <w:rsid w:val="00CD1A4B"/>
    <w:rsid w:val="00CD48F0"/>
    <w:rsid w:val="00CF08FA"/>
    <w:rsid w:val="00CF5759"/>
    <w:rsid w:val="00D0236A"/>
    <w:rsid w:val="00D02E42"/>
    <w:rsid w:val="00D043EA"/>
    <w:rsid w:val="00D0588B"/>
    <w:rsid w:val="00D26FF1"/>
    <w:rsid w:val="00D44B76"/>
    <w:rsid w:val="00D50968"/>
    <w:rsid w:val="00D529E0"/>
    <w:rsid w:val="00D602D7"/>
    <w:rsid w:val="00D6099E"/>
    <w:rsid w:val="00D63F1B"/>
    <w:rsid w:val="00D64BCF"/>
    <w:rsid w:val="00D654DB"/>
    <w:rsid w:val="00D70B42"/>
    <w:rsid w:val="00D82475"/>
    <w:rsid w:val="00D83F1F"/>
    <w:rsid w:val="00D8754A"/>
    <w:rsid w:val="00D956C3"/>
    <w:rsid w:val="00DA1078"/>
    <w:rsid w:val="00DA1662"/>
    <w:rsid w:val="00DA30F9"/>
    <w:rsid w:val="00DA4AF4"/>
    <w:rsid w:val="00DA5423"/>
    <w:rsid w:val="00DB3D06"/>
    <w:rsid w:val="00DB73F8"/>
    <w:rsid w:val="00DB7763"/>
    <w:rsid w:val="00DC202B"/>
    <w:rsid w:val="00DC3989"/>
    <w:rsid w:val="00DD0D4D"/>
    <w:rsid w:val="00DD1B31"/>
    <w:rsid w:val="00DD5D7E"/>
    <w:rsid w:val="00DE74ED"/>
    <w:rsid w:val="00DF0D30"/>
    <w:rsid w:val="00DF359B"/>
    <w:rsid w:val="00DF3BFE"/>
    <w:rsid w:val="00DF3C39"/>
    <w:rsid w:val="00DF3F6A"/>
    <w:rsid w:val="00DF43A0"/>
    <w:rsid w:val="00DF7056"/>
    <w:rsid w:val="00E0136C"/>
    <w:rsid w:val="00E033B9"/>
    <w:rsid w:val="00E12180"/>
    <w:rsid w:val="00E15469"/>
    <w:rsid w:val="00E23647"/>
    <w:rsid w:val="00E23DEE"/>
    <w:rsid w:val="00E30183"/>
    <w:rsid w:val="00E30B93"/>
    <w:rsid w:val="00E33E86"/>
    <w:rsid w:val="00E34086"/>
    <w:rsid w:val="00E37867"/>
    <w:rsid w:val="00E40801"/>
    <w:rsid w:val="00E4120D"/>
    <w:rsid w:val="00E44243"/>
    <w:rsid w:val="00E53A87"/>
    <w:rsid w:val="00E60A44"/>
    <w:rsid w:val="00E60E94"/>
    <w:rsid w:val="00E644F8"/>
    <w:rsid w:val="00E731D1"/>
    <w:rsid w:val="00E744AA"/>
    <w:rsid w:val="00E751ED"/>
    <w:rsid w:val="00E75F73"/>
    <w:rsid w:val="00E762FB"/>
    <w:rsid w:val="00E77082"/>
    <w:rsid w:val="00E77E68"/>
    <w:rsid w:val="00E77F92"/>
    <w:rsid w:val="00E85E8F"/>
    <w:rsid w:val="00E90811"/>
    <w:rsid w:val="00E90F7A"/>
    <w:rsid w:val="00EA1739"/>
    <w:rsid w:val="00EA1F8E"/>
    <w:rsid w:val="00EA3624"/>
    <w:rsid w:val="00EA7D31"/>
    <w:rsid w:val="00EB1113"/>
    <w:rsid w:val="00EB2343"/>
    <w:rsid w:val="00EB3044"/>
    <w:rsid w:val="00EB4996"/>
    <w:rsid w:val="00EC05FE"/>
    <w:rsid w:val="00EC366F"/>
    <w:rsid w:val="00EC7E27"/>
    <w:rsid w:val="00ED33B4"/>
    <w:rsid w:val="00ED5D29"/>
    <w:rsid w:val="00EE3456"/>
    <w:rsid w:val="00EE4865"/>
    <w:rsid w:val="00EE5A2B"/>
    <w:rsid w:val="00EF1F03"/>
    <w:rsid w:val="00EF31EB"/>
    <w:rsid w:val="00EF421B"/>
    <w:rsid w:val="00EF555F"/>
    <w:rsid w:val="00EF6BDD"/>
    <w:rsid w:val="00F000A3"/>
    <w:rsid w:val="00F00489"/>
    <w:rsid w:val="00F03EC5"/>
    <w:rsid w:val="00F10DF9"/>
    <w:rsid w:val="00F12851"/>
    <w:rsid w:val="00F158AF"/>
    <w:rsid w:val="00F20467"/>
    <w:rsid w:val="00F23496"/>
    <w:rsid w:val="00F23F22"/>
    <w:rsid w:val="00F2621D"/>
    <w:rsid w:val="00F27EC5"/>
    <w:rsid w:val="00F31659"/>
    <w:rsid w:val="00F327B1"/>
    <w:rsid w:val="00F344F6"/>
    <w:rsid w:val="00F37230"/>
    <w:rsid w:val="00F37CB6"/>
    <w:rsid w:val="00F4239F"/>
    <w:rsid w:val="00F430B3"/>
    <w:rsid w:val="00F44F28"/>
    <w:rsid w:val="00F4702D"/>
    <w:rsid w:val="00F5129A"/>
    <w:rsid w:val="00F56114"/>
    <w:rsid w:val="00F57553"/>
    <w:rsid w:val="00F606D2"/>
    <w:rsid w:val="00F62582"/>
    <w:rsid w:val="00F63D8C"/>
    <w:rsid w:val="00F651F1"/>
    <w:rsid w:val="00F70CED"/>
    <w:rsid w:val="00F761D5"/>
    <w:rsid w:val="00F84586"/>
    <w:rsid w:val="00F9157D"/>
    <w:rsid w:val="00F91D6F"/>
    <w:rsid w:val="00F93362"/>
    <w:rsid w:val="00F93577"/>
    <w:rsid w:val="00F9659A"/>
    <w:rsid w:val="00F97099"/>
    <w:rsid w:val="00FB07C8"/>
    <w:rsid w:val="00FB21B7"/>
    <w:rsid w:val="00FB3DFC"/>
    <w:rsid w:val="00FC06DD"/>
    <w:rsid w:val="00FC210E"/>
    <w:rsid w:val="00FC3EEE"/>
    <w:rsid w:val="00FD0669"/>
    <w:rsid w:val="00FD2A8D"/>
    <w:rsid w:val="00FD34D4"/>
    <w:rsid w:val="00FE1BDC"/>
    <w:rsid w:val="00FE51BA"/>
    <w:rsid w:val="00FF3A36"/>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6E3321"/>
  <w15:docId w15:val="{8342418B-2981-4B81-B07B-B66F8E4E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709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7758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758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7758A"/>
    <w:pPr>
      <w:keepNext/>
      <w:ind w:leftChars="400" w:left="400"/>
      <w:outlineLvl w:val="3"/>
    </w:pPr>
    <w:rPr>
      <w:b/>
      <w:bCs/>
    </w:rPr>
  </w:style>
  <w:style w:type="paragraph" w:styleId="5">
    <w:name w:val="heading 5"/>
    <w:basedOn w:val="a"/>
    <w:next w:val="a"/>
    <w:link w:val="50"/>
    <w:uiPriority w:val="9"/>
    <w:unhideWhenUsed/>
    <w:qFormat/>
    <w:rsid w:val="0057758A"/>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97099"/>
    <w:rPr>
      <w:rFonts w:asciiTheme="majorHAnsi" w:eastAsiaTheme="majorEastAsia" w:hAnsiTheme="majorHAnsi" w:cstheme="majorBidi"/>
      <w:sz w:val="24"/>
      <w:szCs w:val="24"/>
    </w:rPr>
  </w:style>
  <w:style w:type="paragraph" w:styleId="a3">
    <w:name w:val="header"/>
    <w:basedOn w:val="a"/>
    <w:link w:val="a4"/>
    <w:uiPriority w:val="99"/>
    <w:unhideWhenUsed/>
    <w:rsid w:val="00421018"/>
    <w:pPr>
      <w:tabs>
        <w:tab w:val="center" w:pos="4252"/>
        <w:tab w:val="right" w:pos="8504"/>
      </w:tabs>
      <w:snapToGrid w:val="0"/>
    </w:pPr>
  </w:style>
  <w:style w:type="character" w:customStyle="1" w:styleId="a4">
    <w:name w:val="ヘッダー (文字)"/>
    <w:basedOn w:val="a0"/>
    <w:link w:val="a3"/>
    <w:uiPriority w:val="99"/>
    <w:rsid w:val="00421018"/>
  </w:style>
  <w:style w:type="paragraph" w:styleId="a5">
    <w:name w:val="footer"/>
    <w:basedOn w:val="a"/>
    <w:link w:val="a6"/>
    <w:uiPriority w:val="99"/>
    <w:unhideWhenUsed/>
    <w:rsid w:val="00421018"/>
    <w:pPr>
      <w:tabs>
        <w:tab w:val="center" w:pos="4252"/>
        <w:tab w:val="right" w:pos="8504"/>
      </w:tabs>
      <w:snapToGrid w:val="0"/>
    </w:pPr>
  </w:style>
  <w:style w:type="character" w:customStyle="1" w:styleId="a6">
    <w:name w:val="フッター (文字)"/>
    <w:basedOn w:val="a0"/>
    <w:link w:val="a5"/>
    <w:uiPriority w:val="99"/>
    <w:rsid w:val="00421018"/>
  </w:style>
  <w:style w:type="character" w:customStyle="1" w:styleId="20">
    <w:name w:val="見出し 2 (文字)"/>
    <w:basedOn w:val="a0"/>
    <w:link w:val="2"/>
    <w:uiPriority w:val="9"/>
    <w:rsid w:val="0057758A"/>
    <w:rPr>
      <w:rFonts w:asciiTheme="majorHAnsi" w:eastAsiaTheme="majorEastAsia" w:hAnsiTheme="majorHAnsi" w:cstheme="majorBidi"/>
    </w:rPr>
  </w:style>
  <w:style w:type="paragraph" w:styleId="a7">
    <w:name w:val="No Spacing"/>
    <w:uiPriority w:val="1"/>
    <w:qFormat/>
    <w:rsid w:val="0057758A"/>
    <w:pPr>
      <w:widowControl w:val="0"/>
      <w:jc w:val="both"/>
    </w:pPr>
  </w:style>
  <w:style w:type="character" w:customStyle="1" w:styleId="30">
    <w:name w:val="見出し 3 (文字)"/>
    <w:basedOn w:val="a0"/>
    <w:link w:val="3"/>
    <w:uiPriority w:val="9"/>
    <w:rsid w:val="0057758A"/>
    <w:rPr>
      <w:rFonts w:asciiTheme="majorHAnsi" w:eastAsiaTheme="majorEastAsia" w:hAnsiTheme="majorHAnsi" w:cstheme="majorBidi"/>
    </w:rPr>
  </w:style>
  <w:style w:type="character" w:customStyle="1" w:styleId="40">
    <w:name w:val="見出し 4 (文字)"/>
    <w:basedOn w:val="a0"/>
    <w:link w:val="4"/>
    <w:uiPriority w:val="9"/>
    <w:rsid w:val="0057758A"/>
    <w:rPr>
      <w:b/>
      <w:bCs/>
    </w:rPr>
  </w:style>
  <w:style w:type="character" w:customStyle="1" w:styleId="50">
    <w:name w:val="見出し 5 (文字)"/>
    <w:basedOn w:val="a0"/>
    <w:link w:val="5"/>
    <w:uiPriority w:val="9"/>
    <w:rsid w:val="0057758A"/>
    <w:rPr>
      <w:rFonts w:asciiTheme="majorHAnsi" w:eastAsiaTheme="majorEastAsia" w:hAnsiTheme="majorHAnsi" w:cstheme="majorBidi"/>
    </w:rPr>
  </w:style>
  <w:style w:type="paragraph" w:styleId="a8">
    <w:name w:val="List Paragraph"/>
    <w:basedOn w:val="a"/>
    <w:uiPriority w:val="34"/>
    <w:qFormat/>
    <w:rsid w:val="002C61E6"/>
    <w:pPr>
      <w:ind w:leftChars="400" w:left="840"/>
    </w:pPr>
  </w:style>
  <w:style w:type="character" w:styleId="a9">
    <w:name w:val="Hyperlink"/>
    <w:basedOn w:val="a0"/>
    <w:uiPriority w:val="99"/>
    <w:unhideWhenUsed/>
    <w:rsid w:val="00D63F1B"/>
    <w:rPr>
      <w:color w:val="0563C1" w:themeColor="hyperlink"/>
      <w:u w:val="single"/>
    </w:rPr>
  </w:style>
  <w:style w:type="paragraph" w:styleId="aa">
    <w:name w:val="Balloon Text"/>
    <w:basedOn w:val="a"/>
    <w:link w:val="ab"/>
    <w:uiPriority w:val="99"/>
    <w:semiHidden/>
    <w:unhideWhenUsed/>
    <w:rsid w:val="00D83F1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83F1F"/>
    <w:rPr>
      <w:rFonts w:asciiTheme="majorHAnsi" w:eastAsiaTheme="majorEastAsia" w:hAnsiTheme="majorHAnsi" w:cstheme="majorBidi"/>
      <w:sz w:val="18"/>
      <w:szCs w:val="18"/>
    </w:rPr>
  </w:style>
  <w:style w:type="character" w:styleId="ac">
    <w:name w:val="annotation reference"/>
    <w:basedOn w:val="a0"/>
    <w:uiPriority w:val="99"/>
    <w:semiHidden/>
    <w:unhideWhenUsed/>
    <w:rsid w:val="00A63DFD"/>
    <w:rPr>
      <w:sz w:val="18"/>
      <w:szCs w:val="18"/>
    </w:rPr>
  </w:style>
  <w:style w:type="paragraph" w:styleId="ad">
    <w:name w:val="annotation text"/>
    <w:basedOn w:val="a"/>
    <w:link w:val="ae"/>
    <w:uiPriority w:val="99"/>
    <w:semiHidden/>
    <w:unhideWhenUsed/>
    <w:rsid w:val="00A63DFD"/>
    <w:pPr>
      <w:jc w:val="left"/>
    </w:pPr>
  </w:style>
  <w:style w:type="character" w:customStyle="1" w:styleId="ae">
    <w:name w:val="コメント文字列 (文字)"/>
    <w:basedOn w:val="a0"/>
    <w:link w:val="ad"/>
    <w:uiPriority w:val="99"/>
    <w:semiHidden/>
    <w:rsid w:val="00A63DFD"/>
  </w:style>
  <w:style w:type="paragraph" w:styleId="af">
    <w:name w:val="annotation subject"/>
    <w:basedOn w:val="ad"/>
    <w:next w:val="ad"/>
    <w:link w:val="af0"/>
    <w:uiPriority w:val="99"/>
    <w:semiHidden/>
    <w:unhideWhenUsed/>
    <w:rsid w:val="00A63DFD"/>
    <w:rPr>
      <w:b/>
      <w:bCs/>
    </w:rPr>
  </w:style>
  <w:style w:type="character" w:customStyle="1" w:styleId="af0">
    <w:name w:val="コメント内容 (文字)"/>
    <w:basedOn w:val="ae"/>
    <w:link w:val="af"/>
    <w:uiPriority w:val="99"/>
    <w:semiHidden/>
    <w:rsid w:val="00A63DFD"/>
    <w:rPr>
      <w:b/>
      <w:bCs/>
    </w:rPr>
  </w:style>
  <w:style w:type="paragraph" w:styleId="af1">
    <w:name w:val="caption"/>
    <w:basedOn w:val="a"/>
    <w:next w:val="a"/>
    <w:uiPriority w:val="35"/>
    <w:unhideWhenUsed/>
    <w:qFormat/>
    <w:rsid w:val="007050F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0DA3F-33D8-451C-AEB2-DB3A8682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2</Pages>
  <Words>441</Words>
  <Characters>2518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dc:creator>
  <cp:keywords/>
  <dc:description/>
  <cp:lastModifiedBy>kazuho kamasaka</cp:lastModifiedBy>
  <cp:revision>378</cp:revision>
  <cp:lastPrinted>2014-05-27T22:07:00Z</cp:lastPrinted>
  <dcterms:created xsi:type="dcterms:W3CDTF">2014-05-27T09:49:00Z</dcterms:created>
  <dcterms:modified xsi:type="dcterms:W3CDTF">2015-05-25T09:49:00Z</dcterms:modified>
</cp:coreProperties>
</file>