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264"/>
          <w:sz w:val="52"/>
          <w:szCs w:val="52"/>
        </w:rPr>
        <w:t xml:space="preserve">TKREC PLAGIARISM ANALYSIS APP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5299"/>
          <w:sz w:val="28"/>
          <w:szCs w:val="28"/>
        </w:rPr>
        <w:t xml:space="preserve">Full Technical Audit &amp; Scalability Report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February 2026  |  Reviewed by Claude (Anthropic)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52"/>
                <w:szCs w:val="52"/>
              </w:rPr>
              <w:t xml:space="preserve">4.2 / 10</w:t>
            </w:r>
          </w:p>
        </w:tc>
      </w:tr>
    </w:tbl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(Current production-readiness score — see breakdown below)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2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EXECUTIVE SUMMARY</w:t>
            </w:r>
          </w:p>
        </w:tc>
      </w:tr>
    </w:tbl>
    <w:p>
      <w:pPr>
        <w:spacing w:before="1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the app does: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Students and admins upload documents (PDF, DOCX, PPTX, XLS, PNG, TXT). The backend extracts text, runs it through a RoBERTa AI-detection model, compares it against Google Search results and an internal PostgreSQL document corpus via TF-IDF cosine similarity, then returns a three-way score: AI probability, web plagiarism %, and originality %. A React frontend shows results and generates a PDF report via jsPDF.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299"/>
          <w:sz w:val="24"/>
          <w:szCs w:val="24"/>
        </w:rPr>
        <w:t xml:space="preserve">Comparison to Grammarly / Turnitin / Copyleaks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Turnitin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Grammarly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⚠️ Functional but inaccurate thresholds (now patched)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Industry-leading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⚠️ Basic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Plagiarism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⚠️ Google CSE only (10 results)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99B+ indexed pages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Grammar-focused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Comparison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Internal TF-IDF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200M+ student papers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PDF, DOCX, XLS, PNG, PPTX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All formats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⚠️ Text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Blocking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Async queue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Single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Global CDN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Cloud-native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Redis + CDN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✅ Full caching</w:t>
            </w:r>
          </w:p>
        </w:tc>
      </w:tr>
    </w:tbl>
    <w:p>
      <w:pPr>
        <w:spacing w:before="1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Honest verdict: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 a college-internal academic integrity tool, the core functionality works and is impressive for a student project. It would score roughly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7–8/10 functionally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its intended use case. However, for production deployment handling real concurrent load, it has fundamental architecture gaps that must be fixed before scaling.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2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RATINGS BREAKDOWN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Functionality (detection accuracy)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6.5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Thresholds now patched. Google-only web check limits coverage.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 &amp; Structure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5.5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Commented-out dead code, dual config files, storage.py deprecated, robots.txt dead code bug.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 (scalability)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 blocks HTTP worker. No queue, no cache, no horizontal scale.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6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JWT, bcrypt, rate limiting present. No input sanitisation, no file type server validation.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4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indexes. Schema missing columns that code writes. Both config.py and env.py define same vars.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Observability / Logging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 logging. No metrics, no tracing, no alert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341"/>
                <w:sz w:val="20"/>
                <w:szCs w:val="20"/>
              </w:rPr>
              <w:t xml:space="preserve">7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Tailwind UI, polling works, PDF report is professional.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DevOps / CI-CD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Azure pipeline exists but single-instance, no rollback, no staging.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4.2 /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production-ready for concurrent users. Good proof-of-concept.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2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ARCHITECTURE DIAGNOSIS — EASY → HARD</w:t>
            </w:r>
          </w:p>
        </w:tc>
      </w:tr>
    </w:tbl>
    <w:p>
      <w:pPr>
        <w:spacing w:before="1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Key: </w:t>
      </w:r>
      <w:r>
        <w:rPr>
          <w:rFonts w:ascii="Arial" w:cs="Arial" w:eastAsia="Arial" w:hAnsi="Arial"/>
          <w:b/>
          <w:bCs/>
          <w:color w:val="197341"/>
          <w:sz w:val="20"/>
          <w:szCs w:val="20"/>
        </w:rPr>
        <w:t xml:space="preserve">✅ Done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⚠️ Partial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Missing / Broken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973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EASY  (Fix in &lt; 1 day each)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E1 — Zero Overengineering ✅ / ⚠️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⚠️ Partial.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core design is appropriately simple — FastAPI + PostgreSQL + React, no microservices. However there is actual over-complexity: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two config files (config.py and env.py)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that both define DB_USER, DB_PASSWORD etc. There is 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storage.py that raises RuntimeError()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as a placeholder. There is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200+ lines of commented-out dead code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 scraper.py, plagiarism.py, and google_search.py. These add confusion without value.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config.py entirely — env.py is the canonical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all commented-out old code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Storage.py either implement it or remove it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E2 — robots.txt Dead-Code Bug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BROKEN.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scraper.py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lines 302–309,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allowed_by_robots()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is defined, then line 308 says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if not allowed_by_robots(url): return None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but this code is UNREACHABLE because it comes after the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return combined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on line 294. The robots check never fires. This is both a bug and a dead-code problem.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— move robots check before the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def extract_text_from_url(url):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  ...check domain...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if not allowed_by_robots(url): return None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← FIRST, before requests.get()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E3 — DB Schema Missing Columns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schema.sql is out of sync with the code.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analyze()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function writes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local_similarity_percentage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analyzed_by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matched_web_sources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processing_time_seconds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into analysis_results, but none of these columns exist in schema.sql. This means a fresh deployment will fail with column-not-found errors.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— add to schema.sql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ALTER TABLE analysis_results ADD COLUMN analyzed_by TEXT;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ALTER TABLE analysis_results ADD COLUMN local_similarity_percentage FLOAT;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ALTER TABLE analysis_results ADD COLUMN matched_web_sources TEXT[];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ALTER TABLE analysis_results ADD COLUMN processing_time_seconds FLOAT;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E4 — Network-Level Limits ⚠️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⚠️ Partial.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slowapi rate-limiting is present (10/min login, 20/min analyze, 30/min status). However,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slowapi uses in-memory storage by default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If you run 2+ Uvicorn workers or 2+ Azure instances, each has its own counter — a user can hit the same endpoint 10× per worker = 30× on 3 workers. Rate limiting effectively doesn't work in multi-process deployments.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Redis backend to slowapi: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limiter = Limiter(key_func=get_remote_address, storage_uri="redis://localhost:6379")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 add Nginx/Azure API Gateway rate limiting at network level (no code change needed)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E5 — File Storage Strategy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Files are stored to local disk (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STORAGE_DIR = /home/site/wwwroot/storage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). On Azure App Service (and Render), the local filesystem is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ephemeral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it resets on every redeploy and every instance restart. All uploaded student files disappear on every CI/CD push.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Azure Blob Storage (you're already on Azure)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pip install azure-storage-blob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upload endpoint: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blob_client.upload_blob(content)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→ store blob URL in DB instead of file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Cost: Azure Blob is ~$0.02/GB/month — negligible for a college app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E6 — Data Retention Policy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There is no mechanism to delete old files or analysis results. Student documents accumulate indefinitely on disk (and in the DB). After 1 academic year this becomes a storage, GDPR/privacy, and cost problem.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a scheduled job (APScheduler or cron) that runs weekly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DELETE FROM documents WHERE upload_date &lt; NOW() - INTERVAL '1 year'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Azure: set Blob Storage lifecycle rules to auto-delete after 365 days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E7 — Indexing &amp; Query Optimization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schema.sql has zero indexes. The most expensive query in the app —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get_all_documents_texts(exclude_id=document_id)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does a full table scan of ALL extracted_text rows every time someone clicks Analyze. With 1000 students × 5 submissions each = 5000 full-text rows scanned per analysis.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— add these indexes to schema.sql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CREATE INDEX idx_documents_user_id ON documents(user_id);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CREATE INDEX idx_documents_upload_date ON documents(upload_date);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CREATE INDEX idx_analysis_results_doc_id ON analysis_results(document_id);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the full-text comparison, consider PostgreSQL pg_trgm extension for text similarity — eliminates loading all texts into Python memory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777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MEDIUM  (1–3 days each)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M1 — HTTP Request Loop Cycle Blocking ❌ CRITICAL ARCHITECTURE BUG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YES, IT IS BLOCKING.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This is the most serious production issue. The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/analyze/{document_id}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endpoint currently does ALL of this synchronously within one HTTP request: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Load all documents from DB → extract texts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 TF-IDF cosine similarity across all 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 google_search() (external API, ~2–5 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Scrape each returned URL (asyncio.to_thread, but still in this request cycle)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CommonCrawl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RoBERTa AI detection (CPU inference, ~5–30 seconds)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Total time: 30–120 seconds per request.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Azure App Service has a 230-second request timeout. If 3 students analyze simultaneously, all 3 Uvicorn workers are occupied — the entire app becomes unresponsive. New requests (including login, upload) queue behind them.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— Async Task Queue with Celery +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Install: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pip install celery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tasks.py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@celery.task def run_analysis(document_id, user_id): 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Change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/analyze/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to ONLY: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task = run_analysis.delay(doc_id, user_id); return {'task_id': task.id}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Add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/task-status/{task_id}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endpoint → polls Celery result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Frontend already polls — just change the poll URL from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/analysis-status/{doc_id}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/task-status/{task_id}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M2 — Async Task Queue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IMPLEMENTED.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Directly related to M1. There is no background task system at all.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asyncio.to_thread()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is used for individual blocking calls (google search, scraping) — this is good, it prevents the event loop from blocking. But the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entire analysis pipeline still runs within a single HTTP handler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occupying a Uvicorn worker for 30–120 seconds.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FastAPI's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BackgroundTasks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is NOT the right solution here — it still runs in the same process and can't survive a server restart. Use Celery as described in M1.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M3 — Background Timeouts &amp; Safeguards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There are no timeout guards on external calls. If Google's API hangs (it does occasionally),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google_search()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will hang indefinitely, holding a Uvicorn worker forever. Same for URL scraping —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requests.get(timeout=8)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exists but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asyncio.gather()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has no overall timeout, so 10 slow URLs × 8s = 80s just for scraping.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urls = await asyncio.wait_for(asyncio.to_thread(google_search, snippet), timeout=10)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pages = await asyncio.wait_for(asyncio.gather(*scrapers, return_exceptions=True), timeout=30)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Celery task timeout: 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@celery.task(time_limit=120, soft_time_limit=90)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M4 — Circuit Breakers for External APIs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the Google Custom Search API hits its daily quota (100 free queries/day), every subsequent analysis call will fail with a 429 error — but currently the code catches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Exception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returns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commoncrawl_score = 0.0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silently degrading the result with no user notification. The user sees a plagiarism score of 0% thinking their document is clean.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Install: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pip install pybreaker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google_breaker = CircuitBreaker(fail_max=3, reset_timeout=60)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@google_breaker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on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google_search()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breaker is OPEN: return cached result or 503 with explanation to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 quota usage: log every Google API call, alert admin at 80 of 100 daily quota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M5 — Edge Abuse Protection ⚠️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⚠️ Partial.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Rate limiting (slowapi) and auth (JWT) exist. But: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 file size limit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a user can upload a 500MB file, causing OOM during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 file type server-side validation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content-type is taken from the HTTP header (client-controlled). A malicious user can rename a .exe to .pdf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 concurrent analysis limit per user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one user can queue 50 analyses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 extracted_text size cap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a 500-page PDF produces megabytes of text in DB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if len(content) &gt; 25 * 1024 * 1024: raise HTTPException(413, 'File too large')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import magic; mime = magic.from_buffer(content, mime=True)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a 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user_active_analyses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counter in Redis — reject if user already has 2 running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M6 — Logging &amp; Observability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CRITICALLY 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app uses basic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logging.basicConfig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 INFO level to stdout. There is no: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Structured logging (JSON format that Azure Log Analytics can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Request tracing (no correlation IDs to trace a request across log lines)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Performance metrics (no timing data for which step takes how long)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Error alerting (no email/Slack when analysis fails)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Health dashboard (admin can't see how many analyses are running)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(minimal, 2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Switch to structured logging: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pip install structlog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logger.info("analysis_complete", doc_id=doc_id, ai=ai_score, web=web_score, duration_s=elapsed)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Azure: enable Application Insights — it auto-captures all HTTP requests, exceptions,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@app.get('/api/metrics')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→ return queue length, avg analysis time, error rate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M7 — Sentence Source Map Not Implemented in Backend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Gap between frontend and backend.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frontend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types.tsx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has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sentence_source_map?: Record&lt;string, number&gt;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the report generator is built to use it — but the backend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/analysis-status/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endpoint NEVER returns this field. The map is always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{}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→ the report falls back to the proportional heuristic highlighting instead of exact per-sentence attribution.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plagiarism.py: after TF-IDF comparison, for each sentence in the document, record which source URL had the highest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sentence_map = {sentence: source_idx for sentence, source_idx in ...}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Store as JSONB column in analysis_results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 in /analysis-status/ response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HARD  (1–2 weeks each)</w:t>
            </w:r>
          </w:p>
        </w:tc>
      </w:tr>
    </w:tbl>
    <w:p>
      <w:pPr>
        <w:spacing w:before="12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H1 — Scaling for Large User Load (Redis + Celery + Multiple Workers)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SCALABLE.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Current deployment: single Azure App Service instance, single Uvicorn process with likely 1–2 workers. Maximum concurrent analyses: 1–2. Any more and users get queued or timed out.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you need for 100+ concurrent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Uvicorn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Uvicorn with 4 workers (gunicorn -w 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HTTP blocks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Celery workers (separate process)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Queue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(Azure Cache for Redis ~$15/month)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(same instance)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limiting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(cross-worker)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disk (ephemeral)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Per-request asyncpg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asyncpg connection pool (min=5, max=20)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Realistic load estimate: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With Celery + 4 workers + Redis, you can handle ~50–80 concurrent students without any infrastructure changes beyond adding Redis (~$15/month on Azure).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H2 — GPU / Hardware Acceleration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NOT USED.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requirements.txt explicitly uses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torch==2.2.2+cpu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this is correct for Azure App Service (no GPU). But the RoBERTa model running on CPU takes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5–30 seconds per document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which is the biggest single bottleneck in the analysis pipeline.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Options (ordered by cost/complexity)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Option A (Free, Easy):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Cache AI scores. If same document is analyzed twice (same hash), return cached score.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md5(extracted_text)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→ check cache before running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Option B (Cheap, Medium):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Batch AI inference. Instead of running RoBERTa per-document, queue 10 documents and run inference in one batch when GPU becomes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Option C (Expensive, Hard):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Use Azure ML GPU endpoint for inference. ~$0.50–2.00/hour for a T4 GPU. Worth it only if you have 500+ daily analyses.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Option D (Free, Easy):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Replace RoBERTa with a lighter statistical model (burstiness + perplexity only, no neural net). Loses ~10% accuracy but runs in &lt;0.1 seconds.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H3 — Model Versioning &amp; Explainability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AI detection model (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roberta-base-openai-detector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) has no versioning. If you update it, you can't compare old vs new results. Reports say '95% AI' but provide no explanation of why — which is needed for academic appeals.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Store model name + version in analysis_results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 the three component scores (roberta_score, perplexity, burstiness)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the PDF report, add an 'AI Score Breakdown' section showing the three contributing factors and their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turns the black-box score into an explainable result that can withstand a student appeal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H4 — Caching (Redis) for Analysis Results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MISSING.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Every time a document is analyzed, ALL processing reruns: Google search, URL scraping, TF-IDF, AI inference. If the same document is re-analyzed (admin re-checks a result), or if two students submit the same file, all work is duplicated.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cache_key = f'analysis:{hashlib.md5(extracted_text.encode()).hexdigest()}'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cached = await redis.get(cache_key)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if cached: return json.loads(cached)  # instant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TTL = 7 days. Invalidate if document is re-uploaded.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Also cache Google search results by query text (TTL = 24 hours) — this saves quota and time</w:t>
      </w:r>
    </w:p>
    <w:p>
      <w:pPr>
        <w:spacing w:before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H5 — Web Plagiarism Coverage Gap ❌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MAJOR ACCURACY LIMITATION.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current approach sends only the first 50 words to Google: </w:t>
      </w:r>
      <w:r>
        <w:rPr>
          <w:rFonts w:ascii="Courier New" w:cs="Courier New" w:eastAsia="Courier New" w:hAnsi="Courier New"/>
          <w:color w:val="C7254E"/>
          <w:sz w:val="18"/>
          <w:szCs w:val="18"/>
          <w:highlight w:val="yellow"/>
          <w:highlightCs w:val="yellow"/>
        </w:rPr>
        <w:t xml:space="preserve">snippet = ' '.join(text.split()[:50])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Google returns at most 10 URLs. For a 3000-word essay, 2950 words are never checked against the web. A student could copy the middle of a Wikipedia article and it would score 0% web plagiarism.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Fix — sliding window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Split text into overlapping 50-word windows (stride 200 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each window (throttled — don't spam 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Aggregate results: take max similarity across all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gives realistic coverage for the entire document, not just the opening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Google quota concern: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100 free queries/day. A 2000-word doc = ~20 windows = 20 queries. Add caching for identical snippets.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2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ALL TOPICS — STATUS AT A GLANCE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900"/>
        <w:gridCol w:w="19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2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2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2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2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2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HTTP Request Blocking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Analysis runs inside HTTP handler (30–120s)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Async Task Queue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Celery/background job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 Timeouts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asyncio.wait_for on external calls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Circuit Breakers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Google API quota fail = silent wrong scores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Redis Caching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Every analysis re-does all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 Indexes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Full table scan on every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 Schema Sync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schema.sql missing 4 columns code writes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File Storage (Blob)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Local disk = lost on every redeploy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Sentence Source Map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Backend never builds/returns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Rate Limit (multi-worker)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In-memory — bypassed with 2+ workers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⚠️ 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Edge Abuse Protection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file size limit, no MIME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⚠️ 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Logging &amp; Observability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stdout only, no metrics, no alerting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Retention Policy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Files/records accumulate forever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robots.txt Check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Dead code — check never fires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341"/>
                <w:sz w:val="16"/>
                <w:szCs w:val="16"/>
              </w:rPr>
              <w:t xml:space="preserve">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 Coverage (50 words)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Only first 50 words searched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⚠️ 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GPU Acceleration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CPU RoBERTa = 5–30s per 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Model Versioning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version stored, no explainability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341"/>
                <w:sz w:val="16"/>
                <w:szCs w:val="16"/>
              </w:rPr>
              <w:t xml:space="preserve">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Zero Overengineering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Dead code, dual configs, deprecated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341"/>
                <w:sz w:val="16"/>
                <w:szCs w:val="16"/>
              </w:rPr>
              <w:t xml:space="preserve">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⚠️ 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Network-Level Limits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slowapi present but in-memory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⚠️ 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Indexing &amp; Query Opt.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No DB indexes 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❌ Missing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2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PRIORITISED FIXES ROADMAP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299"/>
          <w:sz w:val="24"/>
          <w:szCs w:val="24"/>
        </w:rPr>
        <w:t xml:space="preserve">Phase 1 — Do Today (&lt; 4 hours total, zero infrastructure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21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asyncio.wait_for timeouts on all external calls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DB indexes to schema.sql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scripts/schema.sql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missing columns to schema.sql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scripts/schema.sql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config.py, remove dead commented 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config.py, scraper.py, plagiarism.py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robots.txt dead code in scraper.py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libs/scraper.py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file size check (25MB limit) in upload endpoint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MIME type server-side validation via python-magic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299"/>
          <w:sz w:val="24"/>
          <w:szCs w:val="24"/>
        </w:rPr>
        <w:t xml:space="preserve">Phase 2 — This Week (1–3 days, requires 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Move analysis to Celery background 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celery + redis, update frontend poll URL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~$15/mo Azure Cache for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analysis result caching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md5(text) → Redis cache, TTL=7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 in Redis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Google search result caching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snippet → URLs, TTL=24h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rate limiting to use Redis 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slowapi storage_uri=redis://...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sentence_source_map in 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Per-sentence TF-IDF against source texts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extra cost</w:t>
            </w:r>
          </w:p>
        </w:tc>
      </w:tr>
    </w:tbl>
    <w:p>
      <w:pPr>
        <w:spacing w:before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299"/>
          <w:sz w:val="24"/>
          <w:szCs w:val="24"/>
        </w:rPr>
        <w:t xml:space="preserve">Phase 3 — Next Month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Move file storage to Azure Blob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azure-storage-blob SDK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~$0.02/GB/month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structured logging + Application Insights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structlog + Azure App Insights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Included in 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sliding-window web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every 200 words, not just first 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Google quota — cache aggressively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model version tracking + score breakdown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roberta/perplexity/burstiness separately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extra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data retention (1-year auto-delete)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APScheduler weekly job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extra cost</w:t>
            </w:r>
          </w:p>
        </w:tc>
      </w:tr>
    </w:tbl>
    <w:p>
      <w:pPr>
        <w:spacing w:before="20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app is a solid, functional proof-of-concept that works correctly for a small number of sequential users. The core detection logic is sound (especially after the threshold fixes). The path to production-readiness is clear and achievable — Phase 1 and 2 together would bring the rating from 4.2/10 to approximately 7/10 and make the app genuinely usable for a college of 1000+ students.</w:t>
      </w:r>
    </w:p>
    <w:p>
      <w:pPr>
        <w:spacing w:before="80"/>
      </w:pPr>
    </w:p>
    <w:p>
      <w:pPr>
        <w:spacing w:before="60"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single highest-impact change: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move analysis out of the HTTP request cycle into a Celery background task backed by Redis.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This one change eliminates the blocking issue, enables horizontal scaling, and makes the app production-ready for real concurrent load.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299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Generated by Claude — Confidential Technical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264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264"/>
        <w:sz w:val="18"/>
        <w:szCs w:val="18"/>
      </w:rPr>
      <w:t xml:space="preserve">TKREC Plagiarism App — Full Technical Audit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t xml:space="preserve"> #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2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29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2026-02-27T08:53:05.078Z</dcterms:created>
  <dcterms:modified xsi:type="dcterms:W3CDTF">2026-02-27T08:53:05.078Z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