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AE" w:rsidRDefault="00BD77AE" w:rsidP="00BD77AE">
      <w:pPr>
        <w:pStyle w:val="ListParagraph"/>
        <w:autoSpaceDE w:val="0"/>
        <w:autoSpaceDN w:val="0"/>
        <w:adjustRightInd w:val="0"/>
        <w:spacing w:after="12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  <w:lang w:eastAsia="ko-KR"/>
        </w:rPr>
        <w:drawing>
          <wp:inline distT="0" distB="0" distL="0" distR="0">
            <wp:extent cx="8191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7AE" w:rsidRPr="007C5F82" w:rsidRDefault="00BD77AE" w:rsidP="00BD77AE">
      <w:pPr>
        <w:spacing w:after="120"/>
        <w:jc w:val="center"/>
        <w:rPr>
          <w:b/>
          <w:sz w:val="32"/>
          <w:szCs w:val="32"/>
        </w:rPr>
      </w:pPr>
      <w:r w:rsidRPr="007C5F82">
        <w:rPr>
          <w:b/>
          <w:sz w:val="32"/>
          <w:szCs w:val="32"/>
        </w:rPr>
        <w:t>UNIVERSITY OF GHANA</w:t>
      </w:r>
    </w:p>
    <w:p w:rsidR="00BD77AE" w:rsidRDefault="00BD77AE" w:rsidP="00BD77AE">
      <w:pPr>
        <w:pStyle w:val="ListParagraph"/>
        <w:autoSpaceDE w:val="0"/>
        <w:autoSpaceDN w:val="0"/>
        <w:adjustRightInd w:val="0"/>
        <w:spacing w:after="240" w:line="24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(All rights reserved)</w:t>
      </w:r>
    </w:p>
    <w:p w:rsidR="00BD77AE" w:rsidRPr="00C56203" w:rsidRDefault="00BD77AE" w:rsidP="00BD77AE">
      <w:pPr>
        <w:autoSpaceDE w:val="0"/>
        <w:autoSpaceDN w:val="0"/>
        <w:adjustRightInd w:val="0"/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B.SC INFORMATION TECHNOLOGY – FIRST SEMESTER EXAMINATION 2015/2016</w:t>
      </w:r>
    </w:p>
    <w:p w:rsidR="00BD77AE" w:rsidRPr="004948E4" w:rsidRDefault="00BD77AE" w:rsidP="00BD77AE">
      <w:pPr>
        <w:ind w:left="-851" w:right="-612"/>
        <w:contextualSpacing/>
        <w:jc w:val="center"/>
        <w:rPr>
          <w:b/>
          <w:sz w:val="28"/>
          <w:szCs w:val="28"/>
        </w:rPr>
      </w:pPr>
      <w:r w:rsidRPr="004948E4">
        <w:rPr>
          <w:b/>
          <w:sz w:val="28"/>
          <w:szCs w:val="28"/>
        </w:rPr>
        <w:t>CSIT 207: DATABASE FUNDAMENTALS</w:t>
      </w:r>
      <w:r>
        <w:rPr>
          <w:b/>
          <w:sz w:val="28"/>
          <w:szCs w:val="28"/>
        </w:rPr>
        <w:t xml:space="preserve">   (3 CREDITS)</w:t>
      </w:r>
    </w:p>
    <w:p w:rsidR="00BD77AE" w:rsidRDefault="00BD77AE" w:rsidP="00BD77AE">
      <w:pPr>
        <w:autoSpaceDE w:val="0"/>
        <w:autoSpaceDN w:val="0"/>
        <w:adjustRightInd w:val="0"/>
        <w:spacing w:after="360"/>
        <w:jc w:val="center"/>
        <w:rPr>
          <w:b/>
        </w:rPr>
      </w:pPr>
    </w:p>
    <w:p w:rsidR="00BD77AE" w:rsidRDefault="00BD77AE" w:rsidP="00BD77AE">
      <w:pPr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t>INSTRUCTION:</w:t>
      </w:r>
    </w:p>
    <w:p w:rsidR="00BD77AE" w:rsidRPr="00994E3B" w:rsidRDefault="00BD77AE" w:rsidP="00BD77AE">
      <w:pPr>
        <w:autoSpaceDE w:val="0"/>
        <w:autoSpaceDN w:val="0"/>
        <w:adjustRightInd w:val="0"/>
        <w:spacing w:after="360"/>
        <w:ind w:left="720"/>
        <w:rPr>
          <w:i/>
        </w:rPr>
      </w:pPr>
      <w:r w:rsidRPr="00994E3B">
        <w:rPr>
          <w:i/>
        </w:rPr>
        <w:t>Answer Question One (1) and any other three (3) Questions</w:t>
      </w:r>
    </w:p>
    <w:p w:rsidR="00BD77AE" w:rsidRDefault="00BD77AE" w:rsidP="00BD77AE">
      <w:pPr>
        <w:tabs>
          <w:tab w:val="left" w:pos="2595"/>
        </w:tabs>
        <w:autoSpaceDE w:val="0"/>
        <w:autoSpaceDN w:val="0"/>
        <w:adjustRightInd w:val="0"/>
        <w:spacing w:after="120"/>
        <w:rPr>
          <w:b/>
        </w:rPr>
      </w:pPr>
      <w:r>
        <w:rPr>
          <w:b/>
        </w:rPr>
        <w:t>TIME ALLOWED:</w:t>
      </w:r>
      <w:r>
        <w:rPr>
          <w:b/>
        </w:rPr>
        <w:tab/>
      </w:r>
    </w:p>
    <w:p w:rsidR="00BD77AE" w:rsidRPr="00994E3B" w:rsidRDefault="00BD77AE" w:rsidP="00BD77AE">
      <w:pPr>
        <w:ind w:right="26"/>
        <w:contextualSpacing/>
        <w:rPr>
          <w:i/>
        </w:rPr>
      </w:pPr>
      <w:r w:rsidRPr="00994E3B">
        <w:rPr>
          <w:i/>
        </w:rPr>
        <w:t xml:space="preserve">TWO AND A HALF (2½) HOURS </w:t>
      </w:r>
    </w:p>
    <w:p w:rsidR="00BD77AE" w:rsidRDefault="00BD77AE" w:rsidP="00BD77AE">
      <w:pPr>
        <w:rPr>
          <w:b/>
          <w:bCs/>
          <w:u w:val="single"/>
        </w:rPr>
      </w:pPr>
    </w:p>
    <w:p w:rsidR="00BD77AE" w:rsidRPr="00DD4F9A" w:rsidRDefault="00BD77AE" w:rsidP="00BD77AE">
      <w:pPr>
        <w:rPr>
          <w:b/>
          <w:bCs/>
        </w:rPr>
      </w:pPr>
      <w:r>
        <w:rPr>
          <w:b/>
          <w:bCs/>
          <w:u w:val="single"/>
        </w:rPr>
        <w:t>QUESTION 1</w:t>
      </w:r>
      <w:r>
        <w:rPr>
          <w:b/>
          <w:bCs/>
        </w:rPr>
        <w:tab/>
      </w:r>
      <w:r w:rsidRPr="009822BD">
        <w:rPr>
          <w:b/>
        </w:rPr>
        <w:t>[Short Answer questions]</w:t>
      </w:r>
      <w:r>
        <w:rPr>
          <w:b/>
          <w:bCs/>
        </w:rPr>
        <w:tab/>
      </w:r>
      <w:r>
        <w:rPr>
          <w:b/>
          <w:bCs/>
        </w:rPr>
        <w:tab/>
        <w:t>[25 marks]</w:t>
      </w:r>
    </w:p>
    <w:p w:rsidR="00BD77AE" w:rsidRDefault="00BD77AE" w:rsidP="00BD77AE"/>
    <w:p w:rsidR="00BD77AE" w:rsidRDefault="00BD77AE" w:rsidP="00BD77AE">
      <w:pPr>
        <w:rPr>
          <w:b/>
        </w:rPr>
      </w:pPr>
      <w:r w:rsidRPr="00587B3E">
        <w:rPr>
          <w:b/>
        </w:rPr>
        <w:t>Write answers to this question clearly in your answer booklet.</w:t>
      </w:r>
    </w:p>
    <w:p w:rsidR="00BD77AE" w:rsidRPr="001B7A95" w:rsidRDefault="00BD77AE" w:rsidP="00BD77AE"/>
    <w:p w:rsidR="00BD77AE" w:rsidRPr="00E14E9D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E14E9D">
        <w:t>In an E-R diagram a dashed line between entities indicate ------------</w:t>
      </w:r>
    </w:p>
    <w:p w:rsidR="00BD77AE" w:rsidRPr="00E14E9D" w:rsidRDefault="00BD77AE" w:rsidP="00BD77AE">
      <w:pPr>
        <w:numPr>
          <w:ilvl w:val="0"/>
          <w:numId w:val="1"/>
        </w:numPr>
        <w:autoSpaceDE w:val="0"/>
        <w:autoSpaceDN w:val="0"/>
        <w:adjustRightInd w:val="0"/>
      </w:pPr>
      <w:r w:rsidRPr="00E14E9D">
        <w:t>A relation is not in</w:t>
      </w:r>
      <w:r>
        <w:t xml:space="preserve"> -----------</w:t>
      </w:r>
      <w:r w:rsidRPr="00E14E9D">
        <w:t xml:space="preserve"> if a non-key attribute is dependent on another non-key attribute.</w:t>
      </w:r>
    </w:p>
    <w:p w:rsidR="00BD77AE" w:rsidRPr="00E14E9D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E14E9D">
        <w:t>One relational algebra operation that does not require the participating tables to be union-compatible is ---------------</w:t>
      </w:r>
    </w:p>
    <w:p w:rsidR="00BD77AE" w:rsidRPr="00E14E9D" w:rsidRDefault="00BD77AE" w:rsidP="00BD77AE">
      <w:pPr>
        <w:numPr>
          <w:ilvl w:val="0"/>
          <w:numId w:val="1"/>
        </w:numPr>
        <w:autoSpaceDE w:val="0"/>
        <w:autoSpaceDN w:val="0"/>
        <w:adjustRightInd w:val="0"/>
      </w:pPr>
      <w:r w:rsidRPr="00E14E9D">
        <w:t xml:space="preserve">When R </w:t>
      </w:r>
      <w:r>
        <w:sym w:font="Symbol" w:char="F0C7"/>
      </w:r>
      <w:r>
        <w:t xml:space="preserve"> </w:t>
      </w:r>
      <w:r w:rsidRPr="00E14E9D">
        <w:t xml:space="preserve">S = </w:t>
      </w:r>
      <w:r w:rsidRPr="00E14E9D">
        <w:rPr>
          <w:rFonts w:ascii="Symbol" w:hAnsi="Symbol"/>
        </w:rPr>
        <w:t></w:t>
      </w:r>
      <w:r w:rsidRPr="00E14E9D">
        <w:t xml:space="preserve"> , then R </w:t>
      </w:r>
      <w:r w:rsidRPr="00925968">
        <w:rPr>
          <w:rFonts w:ascii="Cambria Math" w:hAnsi="Cambria Math" w:cs="Cambria Math"/>
          <w:b/>
          <w:bCs/>
          <w:sz w:val="40"/>
          <w:szCs w:val="40"/>
        </w:rPr>
        <w:t>⋈</w:t>
      </w:r>
      <w:r w:rsidRPr="00E14E9D">
        <w:t xml:space="preserve"> S is the same as </w:t>
      </w:r>
      <w:r>
        <w:t>-----------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Tree structures are used to store data in</w:t>
      </w:r>
      <w:r>
        <w:t xml:space="preserve"> ------------- model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The rule that a value of a foreign key must appear as a value of some specific table is called a</w:t>
      </w:r>
      <w:r>
        <w:t xml:space="preserve"> --------------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 xml:space="preserve">The clause in SQL that specifies that the query result should be sorted in descending order based on the values of </w:t>
      </w:r>
      <w:r>
        <w:t>attribute A</w:t>
      </w:r>
      <w:r w:rsidRPr="00096078">
        <w:t xml:space="preserve"> is</w:t>
      </w:r>
      <w:r>
        <w:t xml:space="preserve"> --------------</w:t>
      </w:r>
    </w:p>
    <w:p w:rsidR="00BD77AE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>
        <w:t>In 2NF, no -------------------- functional dependencies exist.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>
        <w:t>An M</w:t>
      </w:r>
      <w:proofErr w:type="gramStart"/>
      <w:r>
        <w:t>:N</w:t>
      </w:r>
      <w:proofErr w:type="gramEnd"/>
      <w:r>
        <w:t xml:space="preserve"> relationship is broken into two 1:M relationships using a --------- entity.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If two relations R and S are joined, then the non</w:t>
      </w:r>
      <w:r>
        <w:t>-</w:t>
      </w:r>
      <w:r w:rsidRPr="00096078">
        <w:t>matching tuples of both R and S are ignored in</w:t>
      </w:r>
      <w:r>
        <w:t xml:space="preserve"> -------------------- join.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The keyword to eliminate duplicate rows from the query result in SQL is</w:t>
      </w:r>
      <w:r>
        <w:t xml:space="preserve"> -------------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lastRenderedPageBreak/>
        <w:t>Which of the following aggregate functions does not ignore nulls in its results?</w:t>
      </w:r>
      <w:r>
        <w:t xml:space="preserve"> --------</w:t>
      </w:r>
    </w:p>
    <w:p w:rsidR="00BD77AE" w:rsidRPr="00096078" w:rsidRDefault="00BD77AE" w:rsidP="00BD77AE">
      <w:pPr>
        <w:autoSpaceDE w:val="0"/>
        <w:autoSpaceDN w:val="0"/>
        <w:adjustRightInd w:val="0"/>
        <w:spacing w:before="120"/>
        <w:ind w:left="1980"/>
      </w:pPr>
      <w:r>
        <w:t xml:space="preserve">COUNT, </w:t>
      </w:r>
      <w:r w:rsidRPr="00096078">
        <w:t>COUNT (*)</w:t>
      </w:r>
      <w:r>
        <w:t xml:space="preserve">, </w:t>
      </w:r>
      <w:r w:rsidRPr="00096078">
        <w:t>MAX</w:t>
      </w:r>
      <w:r>
        <w:t>,</w:t>
      </w:r>
      <w:r w:rsidRPr="00096078">
        <w:t xml:space="preserve"> MIN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 xml:space="preserve">Consider the join of relation R with a relation S. If R has m tuples </w:t>
      </w:r>
      <w:r>
        <w:t xml:space="preserve">and </w:t>
      </w:r>
      <w:proofErr w:type="gramStart"/>
      <w:r>
        <w:t>A</w:t>
      </w:r>
      <w:proofErr w:type="gramEnd"/>
      <w:r>
        <w:t xml:space="preserve"> attributes </w:t>
      </w:r>
      <w:r w:rsidRPr="00096078">
        <w:t>and S has n</w:t>
      </w:r>
      <w:r>
        <w:t xml:space="preserve"> </w:t>
      </w:r>
      <w:r w:rsidRPr="00096078">
        <w:t>tuples</w:t>
      </w:r>
      <w:r>
        <w:t xml:space="preserve"> and B attributes</w:t>
      </w:r>
      <w:r w:rsidRPr="00096078">
        <w:t xml:space="preserve">, then the maximum </w:t>
      </w:r>
      <w:r>
        <w:t>size of the join is ------------ tuples and ----------- attributes.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The common column is eliminated in</w:t>
      </w:r>
      <w:r>
        <w:t xml:space="preserve"> --------------- join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The values of the attribute</w:t>
      </w:r>
      <w:r>
        <w:t>s</w:t>
      </w:r>
      <w:r w:rsidRPr="00096078">
        <w:t xml:space="preserve"> </w:t>
      </w:r>
      <w:r>
        <w:t xml:space="preserve">in a row </w:t>
      </w:r>
      <w:r w:rsidRPr="00096078">
        <w:t>describes</w:t>
      </w:r>
      <w:r>
        <w:t xml:space="preserve"> a particular ---------------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 xml:space="preserve">The clause </w:t>
      </w:r>
      <w:r w:rsidRPr="00AC60BF">
        <w:rPr>
          <w:bCs/>
        </w:rPr>
        <w:t xml:space="preserve">alter table </w:t>
      </w:r>
      <w:r w:rsidRPr="00096078">
        <w:t>in SQL can be used to</w:t>
      </w:r>
      <w:r>
        <w:t xml:space="preserve"> --------------------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The data models defined by ANSI/SPARC architecture are</w:t>
      </w:r>
      <w:r>
        <w:t xml:space="preserve"> ---------   ---------    ---------</w:t>
      </w:r>
    </w:p>
    <w:p w:rsidR="00BD77AE" w:rsidRPr="00096078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96078">
        <w:t>A table can have only one</w:t>
      </w:r>
      <w:r>
        <w:t xml:space="preserve"> ------------ key</w:t>
      </w:r>
    </w:p>
    <w:p w:rsidR="00BD77AE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4367D2">
        <w:t>According to the levels of abstraction, the schema at intermediate level is called</w:t>
      </w:r>
      <w:r>
        <w:t xml:space="preserve"> -------</w:t>
      </w:r>
    </w:p>
    <w:p w:rsidR="00BD77AE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>
        <w:t xml:space="preserve">A ----------- </w:t>
      </w:r>
      <w:proofErr w:type="gramStart"/>
      <w:r>
        <w:t>occurs</w:t>
      </w:r>
      <w:proofErr w:type="gramEnd"/>
      <w:r>
        <w:t xml:space="preserve"> w</w:t>
      </w:r>
      <w:r w:rsidRPr="00017565">
        <w:t>hen two keys hash to the same address</w:t>
      </w:r>
      <w:r>
        <w:t>.</w:t>
      </w:r>
    </w:p>
    <w:p w:rsidR="00BD77AE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17565">
        <w:t>Two different methods for collision resolution</w:t>
      </w:r>
      <w:r>
        <w:t xml:space="preserve"> are</w:t>
      </w:r>
      <w:r w:rsidRPr="00017565">
        <w:t>:</w:t>
      </w:r>
      <w:r>
        <w:t xml:space="preserve"> --------------  -------------</w:t>
      </w:r>
    </w:p>
    <w:p w:rsidR="00BD77AE" w:rsidRPr="00061533" w:rsidRDefault="00BD77AE" w:rsidP="00BD77AE">
      <w:pPr>
        <w:numPr>
          <w:ilvl w:val="0"/>
          <w:numId w:val="1"/>
        </w:numPr>
        <w:autoSpaceDE w:val="0"/>
        <w:autoSpaceDN w:val="0"/>
        <w:adjustRightInd w:val="0"/>
        <w:spacing w:before="120"/>
      </w:pPr>
      <w:r w:rsidRPr="00061533">
        <w:t xml:space="preserve">A table is in </w:t>
      </w:r>
      <w:r>
        <w:t xml:space="preserve">---------- </w:t>
      </w:r>
      <w:r w:rsidRPr="00061533">
        <w:t>normal form when it is in</w:t>
      </w:r>
      <w:r>
        <w:t xml:space="preserve"> ------------</w:t>
      </w:r>
      <w:r w:rsidRPr="00061533">
        <w:t xml:space="preserve"> and there are no transitive</w:t>
      </w:r>
      <w:r>
        <w:t xml:space="preserve"> </w:t>
      </w:r>
      <w:r w:rsidRPr="00061533">
        <w:t>dependencies.</w:t>
      </w:r>
    </w:p>
    <w:p w:rsidR="00FA0543" w:rsidRDefault="00FA0543"/>
    <w:p w:rsidR="00BD77AE" w:rsidRPr="00DD4F9A" w:rsidRDefault="00BD77AE" w:rsidP="00BD77AE">
      <w:pPr>
        <w:rPr>
          <w:b/>
          <w:bCs/>
        </w:rPr>
      </w:pPr>
      <w:r>
        <w:rPr>
          <w:b/>
          <w:bCs/>
          <w:u w:val="single"/>
        </w:rPr>
        <w:t>QUESTION 2</w:t>
      </w:r>
      <w:r>
        <w:rPr>
          <w:b/>
          <w:bCs/>
        </w:rPr>
        <w:tab/>
      </w:r>
      <w:r>
        <w:rPr>
          <w:b/>
          <w:bCs/>
        </w:rPr>
        <w:tab/>
        <w:t>[25 marks]</w:t>
      </w:r>
    </w:p>
    <w:p w:rsidR="00BD77AE" w:rsidRDefault="00BD77AE" w:rsidP="00BD77AE"/>
    <w:p w:rsidR="00BD77AE" w:rsidRPr="00BE18A7" w:rsidRDefault="00BD77AE" w:rsidP="00BD77AE">
      <w:pPr>
        <w:numPr>
          <w:ilvl w:val="0"/>
          <w:numId w:val="2"/>
        </w:numPr>
        <w:autoSpaceDE w:val="0"/>
        <w:autoSpaceDN w:val="0"/>
        <w:adjustRightInd w:val="0"/>
        <w:ind w:hanging="720"/>
      </w:pPr>
      <w:r w:rsidRPr="00885CE4">
        <w:t>D</w:t>
      </w:r>
      <w:r>
        <w:t>iscuss the roles of the database administrator (DBA)</w:t>
      </w:r>
      <w:r>
        <w:tab/>
      </w:r>
      <w:r>
        <w:tab/>
      </w:r>
      <w:r>
        <w:tab/>
      </w:r>
      <w:r w:rsidRPr="00885CE4">
        <w:rPr>
          <w:b/>
          <w:bCs/>
        </w:rPr>
        <w:t>[</w:t>
      </w:r>
      <w:r>
        <w:rPr>
          <w:b/>
          <w:bCs/>
        </w:rPr>
        <w:t>8</w:t>
      </w:r>
      <w:r w:rsidRPr="00885CE4">
        <w:rPr>
          <w:b/>
          <w:bCs/>
        </w:rPr>
        <w:t xml:space="preserve"> marks]</w:t>
      </w:r>
    </w:p>
    <w:p w:rsidR="00BD77AE" w:rsidRPr="00885CE4" w:rsidRDefault="00BD77AE" w:rsidP="00BD77AE">
      <w:pPr>
        <w:autoSpaceDE w:val="0"/>
        <w:autoSpaceDN w:val="0"/>
        <w:adjustRightInd w:val="0"/>
        <w:ind w:left="720"/>
      </w:pPr>
    </w:p>
    <w:p w:rsidR="00BD77AE" w:rsidRDefault="00BD77AE" w:rsidP="00BD77AE">
      <w:pPr>
        <w:numPr>
          <w:ilvl w:val="0"/>
          <w:numId w:val="2"/>
        </w:numPr>
        <w:autoSpaceDE w:val="0"/>
        <w:autoSpaceDN w:val="0"/>
        <w:adjustRightInd w:val="0"/>
        <w:ind w:hanging="720"/>
      </w:pPr>
      <w:r w:rsidRPr="00E07DFD">
        <w:t>What are the requirements that two relations must satisfy in order to be considered union-compatible?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[2 marks]</w:t>
      </w:r>
    </w:p>
    <w:p w:rsidR="00BD77AE" w:rsidRPr="00496639" w:rsidRDefault="00BD77AE" w:rsidP="00BD77AE">
      <w:pPr>
        <w:autoSpaceDE w:val="0"/>
        <w:autoSpaceDN w:val="0"/>
        <w:adjustRightInd w:val="0"/>
      </w:pPr>
    </w:p>
    <w:p w:rsidR="00BD77AE" w:rsidRDefault="00BD77AE" w:rsidP="00BD77AE">
      <w:pPr>
        <w:pStyle w:val="BodyText"/>
        <w:numPr>
          <w:ilvl w:val="0"/>
          <w:numId w:val="2"/>
        </w:numPr>
        <w:ind w:hanging="720"/>
      </w:pPr>
      <w:proofErr w:type="spellStart"/>
      <w:r>
        <w:t>i</w:t>
      </w:r>
      <w:proofErr w:type="spellEnd"/>
      <w:r>
        <w:t>.</w:t>
      </w:r>
      <w:r>
        <w:tab/>
        <w:t>T</w:t>
      </w:r>
      <w:r w:rsidRPr="00E73614">
        <w:t>he rules for normalization can be summed up in a single phrase</w:t>
      </w:r>
      <w:r>
        <w:t xml:space="preserve">. </w:t>
      </w:r>
    </w:p>
    <w:p w:rsidR="00BD77AE" w:rsidRDefault="00BD77AE" w:rsidP="00BD77AE">
      <w:pPr>
        <w:pStyle w:val="BodyText"/>
        <w:ind w:left="720" w:firstLine="720"/>
        <w:rPr>
          <w:b/>
          <w:bCs/>
        </w:rPr>
      </w:pPr>
      <w:r>
        <w:t xml:space="preserve">What is this phrase?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32B8">
        <w:rPr>
          <w:b/>
          <w:bCs/>
        </w:rPr>
        <w:t>[2 marks]</w:t>
      </w:r>
    </w:p>
    <w:p w:rsidR="00BD77AE" w:rsidRDefault="00BD77AE" w:rsidP="00BD77AE">
      <w:pPr>
        <w:pStyle w:val="BodyText"/>
        <w:ind w:left="720" w:firstLine="720"/>
      </w:pPr>
    </w:p>
    <w:p w:rsidR="00BD77AE" w:rsidRPr="00E73614" w:rsidRDefault="00BD77AE" w:rsidP="00BD77AE">
      <w:pPr>
        <w:pStyle w:val="BodyText"/>
        <w:ind w:left="720"/>
      </w:pPr>
      <w:proofErr w:type="gramStart"/>
      <w:r>
        <w:t>ii</w:t>
      </w:r>
      <w:proofErr w:type="gramEnd"/>
      <w:r>
        <w:tab/>
      </w:r>
      <w:r w:rsidRPr="00E73614">
        <w:t xml:space="preserve">Identify </w:t>
      </w:r>
      <w:r>
        <w:t xml:space="preserve">and explain four </w:t>
      </w:r>
      <w:r w:rsidRPr="00E73614">
        <w:t>anomalie</w:t>
      </w:r>
      <w:r>
        <w:t>s associated with this schema:</w:t>
      </w:r>
      <w:r>
        <w:tab/>
      </w:r>
      <w:r w:rsidRPr="008332B8">
        <w:rPr>
          <w:b/>
          <w:bCs/>
        </w:rPr>
        <w:t>[</w:t>
      </w:r>
      <w:r>
        <w:rPr>
          <w:b/>
          <w:bCs/>
        </w:rPr>
        <w:t>8</w:t>
      </w:r>
      <w:r w:rsidRPr="008332B8">
        <w:rPr>
          <w:b/>
          <w:bCs/>
        </w:rPr>
        <w:t xml:space="preserve"> marks]</w:t>
      </w:r>
    </w:p>
    <w:p w:rsidR="00BD77AE" w:rsidRPr="00E73614" w:rsidRDefault="00BD77AE" w:rsidP="00BD77AE">
      <w:pPr>
        <w:pStyle w:val="BodyText"/>
        <w:ind w:left="1080" w:firstLine="360"/>
      </w:pPr>
      <w:proofErr w:type="spellStart"/>
      <w:proofErr w:type="gramStart"/>
      <w:r w:rsidRPr="00E73614">
        <w:t>EnrollStud</w:t>
      </w:r>
      <w:proofErr w:type="spellEnd"/>
      <w:r w:rsidRPr="00E73614">
        <w:t>(</w:t>
      </w:r>
      <w:proofErr w:type="spellStart"/>
      <w:proofErr w:type="gramEnd"/>
      <w:r w:rsidRPr="00E73614">
        <w:rPr>
          <w:u w:val="single"/>
        </w:rPr>
        <w:t>StudID</w:t>
      </w:r>
      <w:proofErr w:type="spellEnd"/>
      <w:r w:rsidRPr="00E73614">
        <w:rPr>
          <w:u w:val="single"/>
        </w:rPr>
        <w:t xml:space="preserve">, </w:t>
      </w:r>
      <w:proofErr w:type="spellStart"/>
      <w:r w:rsidRPr="00E73614">
        <w:rPr>
          <w:u w:val="single"/>
        </w:rPr>
        <w:t>ClassID</w:t>
      </w:r>
      <w:proofErr w:type="spellEnd"/>
      <w:r w:rsidRPr="00E73614">
        <w:t xml:space="preserve">, Grade, </w:t>
      </w:r>
      <w:proofErr w:type="spellStart"/>
      <w:r>
        <w:t>Lecturer</w:t>
      </w:r>
      <w:r w:rsidRPr="00E73614">
        <w:t>ID</w:t>
      </w:r>
      <w:proofErr w:type="spellEnd"/>
      <w:r w:rsidRPr="00E73614">
        <w:t xml:space="preserve">, </w:t>
      </w:r>
      <w:proofErr w:type="spellStart"/>
      <w:r w:rsidRPr="00E73614">
        <w:t>StudName</w:t>
      </w:r>
      <w:proofErr w:type="spellEnd"/>
      <w:r>
        <w:t xml:space="preserve">, </w:t>
      </w:r>
      <w:proofErr w:type="spellStart"/>
      <w:r>
        <w:t>LecturerName</w:t>
      </w:r>
      <w:proofErr w:type="spellEnd"/>
      <w:r w:rsidRPr="00E73614">
        <w:t>)</w:t>
      </w:r>
    </w:p>
    <w:p w:rsidR="00BD77AE" w:rsidRPr="00E73614" w:rsidRDefault="00BD77AE" w:rsidP="00BD77AE">
      <w:pPr>
        <w:pStyle w:val="BodyText"/>
        <w:ind w:left="720" w:hanging="720"/>
      </w:pPr>
    </w:p>
    <w:p w:rsidR="00BD77AE" w:rsidRPr="00E07DFD" w:rsidRDefault="00BD77AE" w:rsidP="00BD77AE">
      <w:pPr>
        <w:pStyle w:val="BodyText"/>
        <w:numPr>
          <w:ilvl w:val="0"/>
          <w:numId w:val="9"/>
        </w:numPr>
      </w:pPr>
      <w:proofErr w:type="spellStart"/>
      <w:r>
        <w:t>Normalise</w:t>
      </w:r>
      <w:proofErr w:type="spellEnd"/>
      <w:r>
        <w:t xml:space="preserve"> this schema into third normal form (3NF), showing intermediate stages.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32B8">
        <w:rPr>
          <w:b/>
          <w:bCs/>
        </w:rPr>
        <w:t>[</w:t>
      </w:r>
      <w:r>
        <w:rPr>
          <w:b/>
          <w:bCs/>
        </w:rPr>
        <w:t>5</w:t>
      </w:r>
      <w:r w:rsidRPr="008332B8">
        <w:rPr>
          <w:b/>
          <w:bCs/>
        </w:rPr>
        <w:t xml:space="preserve"> marks]</w:t>
      </w:r>
    </w:p>
    <w:p w:rsidR="00BD77AE" w:rsidRDefault="00BD77AE" w:rsidP="00BD77AE">
      <w:pPr>
        <w:autoSpaceDE w:val="0"/>
        <w:autoSpaceDN w:val="0"/>
        <w:adjustRightInd w:val="0"/>
      </w:pPr>
    </w:p>
    <w:p w:rsidR="00BD77AE" w:rsidRDefault="00BD77AE" w:rsidP="00BD77AE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D77AE" w:rsidRPr="00DD4F9A" w:rsidRDefault="00BD77AE" w:rsidP="00BD77AE">
      <w:pPr>
        <w:rPr>
          <w:b/>
          <w:bCs/>
        </w:rPr>
      </w:pPr>
      <w:r>
        <w:rPr>
          <w:b/>
          <w:bCs/>
          <w:u w:val="single"/>
        </w:rPr>
        <w:t>QUESTION 3</w:t>
      </w:r>
      <w:r>
        <w:rPr>
          <w:b/>
          <w:bCs/>
        </w:rPr>
        <w:tab/>
      </w:r>
      <w:r>
        <w:rPr>
          <w:b/>
          <w:bCs/>
        </w:rPr>
        <w:tab/>
        <w:t>[25 marks]</w:t>
      </w:r>
    </w:p>
    <w:p w:rsidR="00BD77AE" w:rsidRDefault="00BD77AE" w:rsidP="00BD77AE">
      <w:pPr>
        <w:autoSpaceDE w:val="0"/>
        <w:autoSpaceDN w:val="0"/>
        <w:adjustRightInd w:val="0"/>
      </w:pPr>
    </w:p>
    <w:p w:rsidR="00BD77AE" w:rsidRDefault="00BD77AE" w:rsidP="00BD77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BD77AE" w:rsidRPr="00091A2E" w:rsidRDefault="00BD77AE" w:rsidP="00BD77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ab/>
        <w:t>Name three (3) security threats to databases.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091A2E">
        <w:rPr>
          <w:rFonts w:ascii="Times New Roman" w:hAnsi="Times New Roman"/>
          <w:b/>
          <w:bCs/>
          <w:sz w:val="24"/>
          <w:szCs w:val="24"/>
        </w:rPr>
        <w:t>[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091A2E">
        <w:rPr>
          <w:rFonts w:ascii="Times New Roman" w:hAnsi="Times New Roman"/>
          <w:b/>
          <w:bCs/>
          <w:sz w:val="24"/>
          <w:szCs w:val="24"/>
        </w:rPr>
        <w:t xml:space="preserve"> marks]</w:t>
      </w:r>
    </w:p>
    <w:p w:rsidR="00BD77AE" w:rsidRPr="00CF395A" w:rsidRDefault="00BD77AE" w:rsidP="00BD77AE">
      <w:pPr>
        <w:autoSpaceDE w:val="0"/>
        <w:autoSpaceDN w:val="0"/>
        <w:adjustRightInd w:val="0"/>
        <w:ind w:left="1440" w:hanging="720"/>
        <w:rPr>
          <w:bCs/>
        </w:rPr>
      </w:pPr>
      <w:r w:rsidRPr="00CF395A">
        <w:rPr>
          <w:bCs/>
        </w:rPr>
        <w:t>ii.</w:t>
      </w:r>
      <w:r w:rsidRPr="00CF395A">
        <w:rPr>
          <w:bCs/>
        </w:rPr>
        <w:tab/>
      </w:r>
      <w:r>
        <w:rPr>
          <w:bCs/>
        </w:rPr>
        <w:t>Briefly</w:t>
      </w:r>
      <w:r w:rsidRPr="00CF395A">
        <w:rPr>
          <w:bCs/>
        </w:rPr>
        <w:t xml:space="preserve"> explain three (3)</w:t>
      </w:r>
      <w:r w:rsidRPr="00CF395A">
        <w:rPr>
          <w:rFonts w:eastAsia="+mn-ea"/>
          <w:bCs/>
        </w:rPr>
        <w:t xml:space="preserve"> kinds of countermeasures </w:t>
      </w:r>
      <w:r w:rsidRPr="00CF395A">
        <w:rPr>
          <w:bCs/>
        </w:rPr>
        <w:t xml:space="preserve">that </w:t>
      </w:r>
      <w:r w:rsidRPr="00CF395A">
        <w:rPr>
          <w:rFonts w:eastAsia="+mn-ea"/>
          <w:bCs/>
        </w:rPr>
        <w:t>can be implemented</w:t>
      </w:r>
      <w:r w:rsidRPr="00CF395A">
        <w:rPr>
          <w:bCs/>
        </w:rPr>
        <w:t xml:space="preserve"> t</w:t>
      </w:r>
      <w:r w:rsidRPr="00CF395A">
        <w:rPr>
          <w:rFonts w:eastAsia="+mn-ea"/>
          <w:bCs/>
        </w:rPr>
        <w:t>o protect databases against these types of threats</w:t>
      </w:r>
    </w:p>
    <w:p w:rsidR="00BD77AE" w:rsidRDefault="00BD77AE" w:rsidP="00BD77AE">
      <w:pPr>
        <w:autoSpaceDE w:val="0"/>
        <w:autoSpaceDN w:val="0"/>
        <w:adjustRightInd w:val="0"/>
        <w:ind w:left="720"/>
        <w:rPr>
          <w:bCs/>
        </w:rPr>
      </w:pPr>
    </w:p>
    <w:p w:rsidR="00BD77AE" w:rsidRPr="00044D6E" w:rsidRDefault="00BD77AE" w:rsidP="00BD77AE">
      <w:pPr>
        <w:numPr>
          <w:ilvl w:val="0"/>
          <w:numId w:val="6"/>
        </w:numPr>
        <w:autoSpaceDE w:val="0"/>
        <w:autoSpaceDN w:val="0"/>
        <w:adjustRightInd w:val="0"/>
        <w:ind w:hanging="720"/>
        <w:rPr>
          <w:bCs/>
        </w:rPr>
      </w:pPr>
      <w:r w:rsidRPr="00044D6E">
        <w:rPr>
          <w:bCs/>
        </w:rPr>
        <w:t>Draw a</w:t>
      </w:r>
      <w:r>
        <w:rPr>
          <w:bCs/>
        </w:rPr>
        <w:t xml:space="preserve"> Crow’s Foot</w:t>
      </w:r>
      <w:r w:rsidRPr="00044D6E">
        <w:rPr>
          <w:bCs/>
        </w:rPr>
        <w:t xml:space="preserve"> ER diagram that capture</w:t>
      </w:r>
      <w:r>
        <w:rPr>
          <w:bCs/>
        </w:rPr>
        <w:t>s</w:t>
      </w:r>
      <w:r w:rsidRPr="00044D6E">
        <w:rPr>
          <w:bCs/>
        </w:rPr>
        <w:t xml:space="preserve"> the following information.</w:t>
      </w:r>
      <w:r>
        <w:rPr>
          <w:bCs/>
        </w:rPr>
        <w:t xml:space="preserve"> </w:t>
      </w:r>
      <w:r>
        <w:t>Describe each</w:t>
      </w:r>
      <w:r w:rsidRPr="00722EA8">
        <w:t xml:space="preserve"> relationship in terms of connectivity, cardinality, </w:t>
      </w:r>
      <w:r>
        <w:t xml:space="preserve">relationship strength and </w:t>
      </w:r>
      <w:r>
        <w:lastRenderedPageBreak/>
        <w:t>participation</w:t>
      </w:r>
      <w:r>
        <w:rPr>
          <w:bCs/>
        </w:rPr>
        <w:t xml:space="preserve"> </w:t>
      </w:r>
      <w:proofErr w:type="gramStart"/>
      <w:r>
        <w:t>Also</w:t>
      </w:r>
      <w:proofErr w:type="gramEnd"/>
      <w:r>
        <w:t xml:space="preserve"> show primary key, any foreign keys and a minimum of three attributes per entity.</w:t>
      </w:r>
      <w:r w:rsidRPr="00FC7A9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FC7A99">
        <w:rPr>
          <w:b/>
          <w:bCs/>
        </w:rPr>
        <w:t>[</w:t>
      </w:r>
      <w:r>
        <w:rPr>
          <w:b/>
          <w:bCs/>
        </w:rPr>
        <w:t>16</w:t>
      </w:r>
      <w:r w:rsidRPr="00FC7A99">
        <w:rPr>
          <w:b/>
          <w:bCs/>
        </w:rPr>
        <w:t>marks]</w:t>
      </w:r>
    </w:p>
    <w:p w:rsidR="00BD77AE" w:rsidRDefault="00BD77AE" w:rsidP="00BD77AE">
      <w:pPr>
        <w:autoSpaceDE w:val="0"/>
        <w:autoSpaceDN w:val="0"/>
        <w:adjustRightInd w:val="0"/>
      </w:pPr>
    </w:p>
    <w:p w:rsidR="00BD77AE" w:rsidRDefault="00BD77AE" w:rsidP="00BD77AE">
      <w:pPr>
        <w:autoSpaceDE w:val="0"/>
        <w:autoSpaceDN w:val="0"/>
        <w:adjustRightInd w:val="0"/>
      </w:pPr>
      <w:r w:rsidRPr="00044D6E">
        <w:t>A company database needs to store information about employees (identified by SSN,</w:t>
      </w:r>
      <w:r>
        <w:t xml:space="preserve"> </w:t>
      </w:r>
      <w:r w:rsidRPr="00044D6E">
        <w:t>with SALARY and PHONE as attributes), departments (identified by DNO, with</w:t>
      </w:r>
      <w:r>
        <w:t xml:space="preserve"> </w:t>
      </w:r>
      <w:r w:rsidRPr="00044D6E">
        <w:t>DNAME and BUDGET as attributes), and children of employees (with NAME and AGE</w:t>
      </w:r>
      <w:r>
        <w:t xml:space="preserve"> </w:t>
      </w:r>
      <w:r w:rsidRPr="00044D6E">
        <w:t xml:space="preserve">as attributes). </w:t>
      </w:r>
    </w:p>
    <w:p w:rsidR="00BD77AE" w:rsidRDefault="00BD77AE" w:rsidP="00BD77AE">
      <w:pPr>
        <w:autoSpaceDE w:val="0"/>
        <w:autoSpaceDN w:val="0"/>
        <w:adjustRightInd w:val="0"/>
      </w:pPr>
    </w:p>
    <w:p w:rsidR="00BD77AE" w:rsidRPr="00044D6E" w:rsidRDefault="00BD77AE" w:rsidP="00BD77AE">
      <w:pPr>
        <w:autoSpaceDE w:val="0"/>
        <w:autoSpaceDN w:val="0"/>
        <w:adjustRightInd w:val="0"/>
        <w:rPr>
          <w:bCs/>
          <w:u w:val="single"/>
        </w:rPr>
      </w:pPr>
      <w:r w:rsidRPr="00044D6E">
        <w:t>Employees work in departments.</w:t>
      </w:r>
      <w:r>
        <w:t xml:space="preserve"> </w:t>
      </w:r>
      <w:r w:rsidRPr="00044D6E">
        <w:t>Each department is managed by an</w:t>
      </w:r>
      <w:r>
        <w:t xml:space="preserve"> </w:t>
      </w:r>
      <w:r w:rsidRPr="00044D6E">
        <w:t>employee, a child must be identified uniquely by name when the parent (who is an</w:t>
      </w:r>
      <w:r>
        <w:t xml:space="preserve"> </w:t>
      </w:r>
      <w:r w:rsidRPr="00044D6E">
        <w:t>employee, assume that only one parent works for the company) is known. We are</w:t>
      </w:r>
      <w:r>
        <w:t xml:space="preserve"> </w:t>
      </w:r>
      <w:r w:rsidRPr="00044D6E">
        <w:t>not interested in information about a child once the parent leaves the company.</w:t>
      </w:r>
    </w:p>
    <w:p w:rsidR="00BD77AE" w:rsidRDefault="00BD77AE" w:rsidP="00BD77AE">
      <w:pPr>
        <w:autoSpaceDE w:val="0"/>
        <w:autoSpaceDN w:val="0"/>
        <w:adjustRightInd w:val="0"/>
      </w:pPr>
    </w:p>
    <w:p w:rsidR="00BD77AE" w:rsidRDefault="00BD77AE" w:rsidP="00BD77AE">
      <w:pPr>
        <w:autoSpaceDE w:val="0"/>
        <w:autoSpaceDN w:val="0"/>
        <w:adjustRightInd w:val="0"/>
      </w:pPr>
    </w:p>
    <w:p w:rsidR="00BD77AE" w:rsidRPr="00DD4F9A" w:rsidRDefault="00BD77AE" w:rsidP="00BD77AE">
      <w:pPr>
        <w:rPr>
          <w:b/>
          <w:bCs/>
        </w:rPr>
      </w:pPr>
      <w:r>
        <w:rPr>
          <w:b/>
          <w:bCs/>
          <w:u w:val="single"/>
        </w:rPr>
        <w:t>QUESTION 4</w:t>
      </w:r>
      <w:r>
        <w:rPr>
          <w:b/>
          <w:bCs/>
        </w:rPr>
        <w:tab/>
      </w:r>
      <w:r>
        <w:rPr>
          <w:b/>
          <w:bCs/>
        </w:rPr>
        <w:tab/>
        <w:t>[25 marks]</w:t>
      </w:r>
    </w:p>
    <w:p w:rsidR="00BD77AE" w:rsidRPr="004A1D0D" w:rsidRDefault="00BD77AE" w:rsidP="00BD77AE">
      <w:pPr>
        <w:autoSpaceDE w:val="0"/>
        <w:autoSpaceDN w:val="0"/>
        <w:adjustRightInd w:val="0"/>
        <w:rPr>
          <w:rFonts w:eastAsia="Calibri"/>
        </w:rPr>
      </w:pPr>
    </w:p>
    <w:p w:rsidR="00BD77AE" w:rsidRPr="004A1D0D" w:rsidRDefault="00BD77AE" w:rsidP="00BD77AE">
      <w:pPr>
        <w:autoSpaceDE w:val="0"/>
        <w:autoSpaceDN w:val="0"/>
        <w:adjustRightInd w:val="0"/>
        <w:rPr>
          <w:rFonts w:eastAsia="Calibri"/>
        </w:rPr>
      </w:pPr>
      <w:r w:rsidRPr="004A1D0D">
        <w:rPr>
          <w:rFonts w:eastAsia="Calibri"/>
        </w:rPr>
        <w:t>Use the following database to answer the questions below. The database is composed of four tables that reflect these relationships:</w:t>
      </w:r>
    </w:p>
    <w:p w:rsidR="00BD77AE" w:rsidRPr="004A1D0D" w:rsidRDefault="00BD77AE" w:rsidP="00BD77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A1D0D">
        <w:rPr>
          <w:rFonts w:ascii="Times New Roman" w:hAnsi="Times New Roman"/>
          <w:sz w:val="24"/>
          <w:szCs w:val="24"/>
        </w:rPr>
        <w:t>An EMPLOYEE has only one JOB_CODE, but a JOB_CODE can be held by many EMPLOYEEs.</w:t>
      </w:r>
    </w:p>
    <w:p w:rsidR="00BD77AE" w:rsidRPr="004A1D0D" w:rsidRDefault="00BD77AE" w:rsidP="00BD77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A1D0D">
        <w:rPr>
          <w:rFonts w:ascii="Times New Roman" w:hAnsi="Times New Roman"/>
          <w:sz w:val="24"/>
          <w:szCs w:val="24"/>
        </w:rPr>
        <w:t>An EMPLOYEE can participate in many PLANs, and any PLAN can be assigned to many EMPLOYEEs.</w:t>
      </w:r>
    </w:p>
    <w:p w:rsidR="00BD77AE" w:rsidRPr="004A1D0D" w:rsidRDefault="00BD77AE" w:rsidP="00BD77AE">
      <w:pPr>
        <w:autoSpaceDE w:val="0"/>
        <w:autoSpaceDN w:val="0"/>
        <w:adjustRightInd w:val="0"/>
      </w:pPr>
      <w:r w:rsidRPr="004A1D0D">
        <w:rPr>
          <w:rFonts w:eastAsia="Calibri"/>
        </w:rPr>
        <w:t>Note also that the BENEFIT table serves as a composite or bridge entity.</w:t>
      </w:r>
    </w:p>
    <w:p w:rsidR="00BD77AE" w:rsidRPr="004A1D0D" w:rsidRDefault="00BD77AE" w:rsidP="00BD77AE"/>
    <w:p w:rsidR="00BD77AE" w:rsidRPr="004A1D0D" w:rsidRDefault="00BD77AE" w:rsidP="00BD77AE">
      <w:r>
        <w:rPr>
          <w:noProof/>
          <w:lang w:eastAsia="ko-KR"/>
        </w:rPr>
        <w:drawing>
          <wp:inline distT="0" distB="0" distL="0" distR="0">
            <wp:extent cx="44577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7AE" w:rsidRPr="004A1D0D" w:rsidRDefault="00BD77AE" w:rsidP="00BD77AE"/>
    <w:p w:rsidR="00BD77AE" w:rsidRPr="00EB4B11" w:rsidRDefault="00BD77AE" w:rsidP="00BD77AE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4A1D0D">
        <w:rPr>
          <w:rFonts w:ascii="Times New Roman" w:hAnsi="Times New Roman"/>
          <w:sz w:val="24"/>
          <w:szCs w:val="24"/>
        </w:rPr>
        <w:t>For each table, identify the primary key and the foreign key(s).</w:t>
      </w:r>
      <w:r w:rsidRPr="004A1D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b/>
          <w:bCs/>
          <w:sz w:val="24"/>
          <w:szCs w:val="24"/>
        </w:rPr>
        <w:t>[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4A1D0D">
        <w:rPr>
          <w:rFonts w:ascii="Times New Roman" w:hAnsi="Times New Roman"/>
          <w:b/>
          <w:bCs/>
          <w:sz w:val="24"/>
          <w:szCs w:val="24"/>
        </w:rPr>
        <w:t xml:space="preserve"> marks]</w:t>
      </w:r>
    </w:p>
    <w:p w:rsidR="00BD77AE" w:rsidRPr="004A1D0D" w:rsidRDefault="00BD77AE" w:rsidP="00BD77A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77AE" w:rsidRPr="00135F7B" w:rsidRDefault="00BD77AE" w:rsidP="00BD77AE">
      <w:pPr>
        <w:pStyle w:val="ListParagraph"/>
        <w:numPr>
          <w:ilvl w:val="0"/>
          <w:numId w:val="4"/>
        </w:num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sz w:val="24"/>
          <w:szCs w:val="24"/>
        </w:rPr>
        <w:t>Explain entity integrity and referential integrity using any tables in this database as examples.</w:t>
      </w:r>
      <w:r w:rsidRPr="004A1D0D"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sz w:val="24"/>
          <w:szCs w:val="24"/>
        </w:rPr>
        <w:tab/>
      </w:r>
      <w:r w:rsidRPr="004A1D0D">
        <w:rPr>
          <w:rFonts w:ascii="Times New Roman" w:hAnsi="Times New Roman"/>
          <w:b/>
          <w:bCs/>
          <w:sz w:val="24"/>
          <w:szCs w:val="24"/>
        </w:rPr>
        <w:t>[4 marks]</w:t>
      </w:r>
    </w:p>
    <w:p w:rsidR="00BD77AE" w:rsidRDefault="00BD77AE" w:rsidP="00BD77AE">
      <w:pPr>
        <w:pStyle w:val="ListParagraph"/>
        <w:spacing w:after="0" w:line="240" w:lineRule="auto"/>
        <w:ind w:left="144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ab/>
        <w:t xml:space="preserve">How do you specify these constraints in </w:t>
      </w:r>
      <w:proofErr w:type="gramStart"/>
      <w:r>
        <w:rPr>
          <w:rFonts w:ascii="Times New Roman" w:hAnsi="Times New Roman"/>
          <w:sz w:val="24"/>
          <w:szCs w:val="24"/>
        </w:rPr>
        <w:t>SQL.</w:t>
      </w:r>
      <w:proofErr w:type="gramEnd"/>
      <w:r>
        <w:rPr>
          <w:rFonts w:ascii="Times New Roman" w:hAnsi="Times New Roman"/>
          <w:sz w:val="24"/>
          <w:szCs w:val="24"/>
        </w:rPr>
        <w:t xml:space="preserve"> Give examples from this database.        </w:t>
      </w:r>
      <w:r w:rsidRPr="004A1D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35F7B">
        <w:rPr>
          <w:rFonts w:ascii="Times New Roman" w:hAnsi="Times New Roman"/>
          <w:b/>
          <w:sz w:val="24"/>
          <w:szCs w:val="24"/>
        </w:rPr>
        <w:t>[4 marks]</w:t>
      </w:r>
    </w:p>
    <w:p w:rsidR="00BD77AE" w:rsidRPr="004A1D0D" w:rsidRDefault="00BD77AE" w:rsidP="00BD77AE">
      <w:pPr>
        <w:pStyle w:val="ListParagraph"/>
        <w:spacing w:after="0" w:line="240" w:lineRule="auto"/>
        <w:ind w:left="1440" w:hanging="720"/>
        <w:rPr>
          <w:rFonts w:ascii="Times New Roman" w:hAnsi="Times New Roman"/>
          <w:sz w:val="24"/>
          <w:szCs w:val="24"/>
        </w:rPr>
      </w:pPr>
    </w:p>
    <w:p w:rsidR="00BD77AE" w:rsidRPr="004A1D0D" w:rsidRDefault="00BD77AE" w:rsidP="00BD77AE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4A1D0D">
        <w:rPr>
          <w:rFonts w:ascii="Times New Roman" w:hAnsi="Times New Roman"/>
          <w:sz w:val="24"/>
          <w:szCs w:val="24"/>
        </w:rPr>
        <w:t>Create a</w:t>
      </w:r>
      <w:r>
        <w:rPr>
          <w:rFonts w:ascii="Times New Roman" w:hAnsi="Times New Roman"/>
          <w:sz w:val="24"/>
          <w:szCs w:val="24"/>
        </w:rPr>
        <w:t xml:space="preserve"> Crow’s Foot</w:t>
      </w:r>
      <w:r w:rsidRPr="004A1D0D">
        <w:rPr>
          <w:rFonts w:ascii="Times New Roman" w:hAnsi="Times New Roman"/>
          <w:sz w:val="24"/>
          <w:szCs w:val="24"/>
        </w:rPr>
        <w:t xml:space="preserve"> ERD to show connectivity, relationship participation and relationship strength between EM</w:t>
      </w:r>
      <w:r>
        <w:rPr>
          <w:rFonts w:ascii="Times New Roman" w:hAnsi="Times New Roman"/>
          <w:sz w:val="24"/>
          <w:szCs w:val="24"/>
        </w:rPr>
        <w:t xml:space="preserve">PLOYEE, BENEFIT, JOB, and PLAN. </w:t>
      </w:r>
      <w:r w:rsidRPr="004A1D0D">
        <w:rPr>
          <w:rFonts w:ascii="Times New Roman" w:hAnsi="Times New Roman"/>
          <w:b/>
          <w:bCs/>
          <w:sz w:val="24"/>
          <w:szCs w:val="24"/>
        </w:rPr>
        <w:t>[10marks]</w:t>
      </w:r>
    </w:p>
    <w:p w:rsidR="00BD77AE" w:rsidRPr="004A1D0D" w:rsidRDefault="00BD77AE" w:rsidP="00BD77AE">
      <w:pPr>
        <w:jc w:val="both"/>
        <w:rPr>
          <w:b/>
          <w:bCs/>
        </w:rPr>
      </w:pPr>
    </w:p>
    <w:p w:rsidR="00BD77AE" w:rsidRDefault="00BD77AE" w:rsidP="00BD77AE">
      <w:pPr>
        <w:rPr>
          <w:b/>
          <w:bCs/>
        </w:rPr>
      </w:pPr>
      <w:r>
        <w:rPr>
          <w:b/>
          <w:bCs/>
          <w:u w:val="single"/>
        </w:rPr>
        <w:t>QUESTION 5</w:t>
      </w:r>
      <w:r>
        <w:rPr>
          <w:b/>
          <w:bCs/>
        </w:rPr>
        <w:tab/>
      </w:r>
      <w:r>
        <w:rPr>
          <w:b/>
          <w:bCs/>
        </w:rPr>
        <w:tab/>
        <w:t>[25 marks]</w:t>
      </w:r>
    </w:p>
    <w:p w:rsidR="00BD77AE" w:rsidRDefault="00BD77AE" w:rsidP="00BD77AE">
      <w:pPr>
        <w:rPr>
          <w:b/>
          <w:bCs/>
        </w:rPr>
      </w:pPr>
    </w:p>
    <w:p w:rsidR="00BD77AE" w:rsidRPr="00E80E5E" w:rsidRDefault="00BD77AE" w:rsidP="00BD77AE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102430">
        <w:rPr>
          <w:rFonts w:ascii="Times New Roman" w:hAnsi="Times New Roman"/>
          <w:sz w:val="24"/>
          <w:szCs w:val="24"/>
        </w:rPr>
        <w:lastRenderedPageBreak/>
        <w:t>What is a recursive relationship? Give three examples, showing the 3 types of connectivity in a recursive relationship.</w:t>
      </w:r>
      <w:r w:rsidRPr="00102430">
        <w:rPr>
          <w:rFonts w:ascii="Times New Roman" w:hAnsi="Times New Roman"/>
          <w:sz w:val="24"/>
          <w:szCs w:val="24"/>
        </w:rPr>
        <w:tab/>
      </w:r>
      <w:r w:rsidRPr="00102430">
        <w:rPr>
          <w:rFonts w:ascii="Times New Roman" w:hAnsi="Times New Roman"/>
          <w:sz w:val="24"/>
          <w:szCs w:val="24"/>
        </w:rPr>
        <w:tab/>
      </w:r>
      <w:r w:rsidRPr="00102430">
        <w:rPr>
          <w:rFonts w:ascii="Times New Roman" w:hAnsi="Times New Roman"/>
          <w:sz w:val="24"/>
          <w:szCs w:val="24"/>
        </w:rPr>
        <w:tab/>
      </w:r>
      <w:r w:rsidRPr="00102430">
        <w:rPr>
          <w:rFonts w:ascii="Times New Roman" w:hAnsi="Times New Roman"/>
          <w:sz w:val="24"/>
          <w:szCs w:val="24"/>
        </w:rPr>
        <w:tab/>
      </w:r>
      <w:r w:rsidRPr="00102430">
        <w:rPr>
          <w:rFonts w:ascii="Times New Roman" w:hAnsi="Times New Roman"/>
          <w:sz w:val="24"/>
          <w:szCs w:val="24"/>
        </w:rPr>
        <w:tab/>
      </w:r>
      <w:r w:rsidRPr="00FC7A99">
        <w:rPr>
          <w:rFonts w:ascii="Times New Roman" w:hAnsi="Times New Roman"/>
          <w:b/>
          <w:bCs/>
          <w:sz w:val="24"/>
          <w:szCs w:val="24"/>
        </w:rPr>
        <w:t>[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FC7A99">
        <w:rPr>
          <w:rFonts w:ascii="Times New Roman" w:hAnsi="Times New Roman"/>
          <w:b/>
          <w:bCs/>
          <w:sz w:val="24"/>
          <w:szCs w:val="24"/>
        </w:rPr>
        <w:t xml:space="preserve"> marks]</w:t>
      </w:r>
    </w:p>
    <w:p w:rsidR="00BD77AE" w:rsidRPr="008F6E71" w:rsidRDefault="00BD77AE" w:rsidP="00BD77A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77AE" w:rsidRPr="005C0B3D" w:rsidRDefault="00BD77AE" w:rsidP="00BD77AE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 diagram to explain data independence and the three levels of data abstraction in a data model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C7A99">
        <w:rPr>
          <w:rFonts w:ascii="Times New Roman" w:hAnsi="Times New Roman"/>
          <w:b/>
          <w:bCs/>
          <w:sz w:val="24"/>
          <w:szCs w:val="24"/>
        </w:rPr>
        <w:t>[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FC7A99">
        <w:rPr>
          <w:rFonts w:ascii="Times New Roman" w:hAnsi="Times New Roman"/>
          <w:b/>
          <w:bCs/>
          <w:sz w:val="24"/>
          <w:szCs w:val="24"/>
        </w:rPr>
        <w:t xml:space="preserve"> marks]</w:t>
      </w:r>
    </w:p>
    <w:p w:rsidR="00BD77AE" w:rsidRPr="00DD4F9A" w:rsidRDefault="00BD77AE" w:rsidP="00BD77AE">
      <w:pPr>
        <w:rPr>
          <w:b/>
          <w:bCs/>
        </w:rPr>
      </w:pPr>
    </w:p>
    <w:p w:rsidR="00BD77AE" w:rsidRPr="004A1D0D" w:rsidRDefault="00BD77AE" w:rsidP="00BD77AE">
      <w:pPr>
        <w:numPr>
          <w:ilvl w:val="0"/>
          <w:numId w:val="6"/>
        </w:numPr>
        <w:ind w:hanging="720"/>
        <w:rPr>
          <w:b/>
        </w:rPr>
      </w:pPr>
      <w:r w:rsidRPr="004A1D0D">
        <w:rPr>
          <w:b/>
        </w:rPr>
        <w:t xml:space="preserve">Use the tables in question </w:t>
      </w:r>
      <w:r>
        <w:rPr>
          <w:b/>
        </w:rPr>
        <w:t>4</w:t>
      </w:r>
      <w:r w:rsidRPr="004A1D0D">
        <w:rPr>
          <w:b/>
        </w:rPr>
        <w:t xml:space="preserve"> to answer this question</w:t>
      </w:r>
    </w:p>
    <w:p w:rsidR="00BD77AE" w:rsidRPr="004A1D0D" w:rsidRDefault="00BD77AE" w:rsidP="00BD77AE">
      <w:r w:rsidRPr="004A1D0D">
        <w:t>Evaluate the following Relational Algebra expressions, showing relevant intermediate stages:</w:t>
      </w:r>
    </w:p>
    <w:p w:rsidR="00BD77AE" w:rsidRPr="004A1D0D" w:rsidRDefault="00BD77AE" w:rsidP="00BD77AE"/>
    <w:p w:rsidR="00BD77AE" w:rsidRPr="004A1D0D" w:rsidRDefault="00BD77AE" w:rsidP="00BD77AE">
      <w:pPr>
        <w:numPr>
          <w:ilvl w:val="0"/>
          <w:numId w:val="7"/>
        </w:numPr>
        <w:tabs>
          <w:tab w:val="clear" w:pos="1080"/>
        </w:tabs>
        <w:ind w:hanging="360"/>
        <w:jc w:val="both"/>
        <w:rPr>
          <w:b/>
          <w:bCs/>
        </w:rPr>
      </w:pPr>
      <w:r w:rsidRPr="004A1D0D">
        <w:rPr>
          <w:b/>
          <w:bCs/>
        </w:rPr>
        <w:t>(∏</w:t>
      </w:r>
      <w:proofErr w:type="spellStart"/>
      <w:r w:rsidRPr="004A1D0D">
        <w:rPr>
          <w:b/>
          <w:bCs/>
          <w:vertAlign w:val="subscript"/>
        </w:rPr>
        <w:t>Emp_Code</w:t>
      </w:r>
      <w:proofErr w:type="spellEnd"/>
      <w:r w:rsidRPr="004A1D0D">
        <w:rPr>
          <w:b/>
          <w:bCs/>
          <w:vertAlign w:val="subscript"/>
        </w:rPr>
        <w:t xml:space="preserve">, </w:t>
      </w:r>
      <w:proofErr w:type="spellStart"/>
      <w:r w:rsidRPr="004A1D0D">
        <w:rPr>
          <w:b/>
          <w:bCs/>
          <w:vertAlign w:val="subscript"/>
        </w:rPr>
        <w:t>Job_Code</w:t>
      </w:r>
      <w:proofErr w:type="spellEnd"/>
      <w:r w:rsidRPr="004A1D0D">
        <w:rPr>
          <w:b/>
          <w:bCs/>
        </w:rPr>
        <w:t xml:space="preserve">(Employee)) </w:t>
      </w:r>
      <w:r w:rsidRPr="004A1D0D">
        <w:rPr>
          <w:b/>
          <w:bCs/>
          <w:lang w:val="en-GB"/>
        </w:rPr>
        <w:sym w:font="Symbol" w:char="F0C7"/>
      </w:r>
      <w:r w:rsidRPr="004A1D0D">
        <w:rPr>
          <w:b/>
          <w:bCs/>
        </w:rPr>
        <w:t xml:space="preserve"> Benefit</w:t>
      </w:r>
      <w:r w:rsidRPr="004A1D0D">
        <w:rPr>
          <w:b/>
          <w:bCs/>
        </w:rPr>
        <w:tab/>
      </w:r>
      <w:r w:rsidRPr="004A1D0D">
        <w:rPr>
          <w:b/>
          <w:bCs/>
        </w:rPr>
        <w:tab/>
      </w:r>
      <w:r>
        <w:rPr>
          <w:b/>
          <w:bCs/>
        </w:rPr>
        <w:tab/>
      </w:r>
      <w:r w:rsidRPr="004A1D0D">
        <w:rPr>
          <w:b/>
          <w:bCs/>
        </w:rPr>
        <w:tab/>
        <w:t>[2 marks]</w:t>
      </w:r>
    </w:p>
    <w:p w:rsidR="00BD77AE" w:rsidRPr="004A1D0D" w:rsidRDefault="00BD77AE" w:rsidP="00BD77AE">
      <w:pPr>
        <w:numPr>
          <w:ilvl w:val="0"/>
          <w:numId w:val="7"/>
        </w:numPr>
        <w:tabs>
          <w:tab w:val="clear" w:pos="1080"/>
        </w:tabs>
        <w:ind w:hanging="360"/>
        <w:jc w:val="both"/>
        <w:rPr>
          <w:b/>
          <w:bCs/>
        </w:rPr>
      </w:pPr>
      <w:r w:rsidRPr="004A1D0D">
        <w:rPr>
          <w:b/>
          <w:bCs/>
        </w:rPr>
        <w:t xml:space="preserve">Employee </w:t>
      </w:r>
      <w:r w:rsidRPr="00E80E5E">
        <w:rPr>
          <w:rFonts w:ascii="Cambria Math" w:hAnsi="Cambria Math" w:cs="Cambria Math"/>
          <w:b/>
          <w:bCs/>
          <w:sz w:val="32"/>
          <w:szCs w:val="32"/>
        </w:rPr>
        <w:t>⋈</w:t>
      </w:r>
      <w:r w:rsidRPr="004A1D0D">
        <w:rPr>
          <w:b/>
          <w:bCs/>
        </w:rPr>
        <w:t xml:space="preserve"> Job</w:t>
      </w:r>
      <w:r w:rsidRPr="004A1D0D">
        <w:rPr>
          <w:b/>
          <w:bCs/>
        </w:rPr>
        <w:tab/>
      </w:r>
      <w:r w:rsidRPr="004A1D0D">
        <w:rPr>
          <w:b/>
          <w:bCs/>
        </w:rPr>
        <w:tab/>
      </w:r>
      <w:r w:rsidRPr="004A1D0D">
        <w:rPr>
          <w:b/>
          <w:bCs/>
        </w:rPr>
        <w:tab/>
      </w:r>
      <w:r w:rsidRPr="004A1D0D">
        <w:rPr>
          <w:b/>
          <w:bCs/>
        </w:rPr>
        <w:tab/>
      </w:r>
      <w:r w:rsidRPr="004A1D0D">
        <w:rPr>
          <w:b/>
          <w:bCs/>
        </w:rPr>
        <w:tab/>
      </w:r>
      <w:r w:rsidRPr="004A1D0D">
        <w:rPr>
          <w:b/>
          <w:bCs/>
        </w:rPr>
        <w:tab/>
      </w:r>
      <w:r>
        <w:rPr>
          <w:b/>
          <w:bCs/>
        </w:rPr>
        <w:tab/>
      </w:r>
      <w:r w:rsidRPr="004A1D0D">
        <w:rPr>
          <w:b/>
          <w:bCs/>
        </w:rPr>
        <w:t>[3 marks]</w:t>
      </w:r>
    </w:p>
    <w:p w:rsidR="00BD77AE" w:rsidRPr="004A1D0D" w:rsidRDefault="00BD77AE" w:rsidP="00BD77AE">
      <w:pPr>
        <w:numPr>
          <w:ilvl w:val="0"/>
          <w:numId w:val="7"/>
        </w:numPr>
        <w:tabs>
          <w:tab w:val="clear" w:pos="1080"/>
        </w:tabs>
        <w:ind w:hanging="360"/>
        <w:jc w:val="both"/>
        <w:rPr>
          <w:b/>
          <w:bCs/>
        </w:rPr>
      </w:pPr>
      <w:r w:rsidRPr="004A1D0D">
        <w:rPr>
          <w:b/>
        </w:rPr>
        <w:t>Benefit =X= Plan</w:t>
      </w:r>
      <w:r w:rsidRPr="004A1D0D">
        <w:rPr>
          <w:b/>
        </w:rPr>
        <w:tab/>
      </w:r>
      <w:r w:rsidRPr="004A1D0D">
        <w:rPr>
          <w:b/>
        </w:rPr>
        <w:tab/>
      </w:r>
      <w:r w:rsidRPr="004A1D0D">
        <w:rPr>
          <w:b/>
        </w:rPr>
        <w:tab/>
      </w:r>
      <w:r w:rsidRPr="004A1D0D">
        <w:rPr>
          <w:b/>
        </w:rPr>
        <w:tab/>
      </w:r>
      <w:r w:rsidRPr="004A1D0D">
        <w:rPr>
          <w:b/>
        </w:rPr>
        <w:tab/>
      </w:r>
      <w:r w:rsidRPr="004A1D0D">
        <w:rPr>
          <w:b/>
        </w:rPr>
        <w:tab/>
      </w:r>
      <w:r>
        <w:rPr>
          <w:b/>
        </w:rPr>
        <w:tab/>
      </w:r>
      <w:r w:rsidRPr="004A1D0D">
        <w:rPr>
          <w:b/>
          <w:bCs/>
        </w:rPr>
        <w:t>[3 marks]</w:t>
      </w:r>
    </w:p>
    <w:p w:rsidR="00BD77AE" w:rsidRDefault="00BD77AE" w:rsidP="00BD77AE">
      <w:pPr>
        <w:numPr>
          <w:ilvl w:val="0"/>
          <w:numId w:val="7"/>
        </w:numPr>
        <w:tabs>
          <w:tab w:val="clear" w:pos="1080"/>
        </w:tabs>
        <w:spacing w:line="360" w:lineRule="auto"/>
        <w:ind w:hanging="360"/>
        <w:rPr>
          <w:b/>
          <w:bCs/>
        </w:rPr>
      </w:pPr>
      <w:r w:rsidRPr="004A1D0D">
        <w:rPr>
          <w:b/>
        </w:rPr>
        <w:t xml:space="preserve">∏ </w:t>
      </w:r>
      <w:proofErr w:type="spellStart"/>
      <w:r w:rsidRPr="004A1D0D">
        <w:rPr>
          <w:b/>
          <w:vertAlign w:val="subscript"/>
        </w:rPr>
        <w:t>Emp_Name</w:t>
      </w:r>
      <w:proofErr w:type="spellEnd"/>
      <w:r w:rsidRPr="004A1D0D">
        <w:rPr>
          <w:b/>
        </w:rPr>
        <w:t xml:space="preserve"> (</w:t>
      </w:r>
      <w:proofErr w:type="spellStart"/>
      <w:r w:rsidRPr="004A1D0D">
        <w:rPr>
          <w:b/>
        </w:rPr>
        <w:t>σ</w:t>
      </w:r>
      <w:r w:rsidRPr="004A1D0D">
        <w:rPr>
          <w:b/>
          <w:vertAlign w:val="subscript"/>
        </w:rPr>
        <w:t>Job_Code</w:t>
      </w:r>
      <w:proofErr w:type="spellEnd"/>
      <w:r w:rsidRPr="004A1D0D">
        <w:rPr>
          <w:b/>
          <w:vertAlign w:val="subscript"/>
        </w:rPr>
        <w:t xml:space="preserve"> &lt;&gt; 2</w:t>
      </w:r>
      <w:r w:rsidRPr="004A1D0D">
        <w:rPr>
          <w:b/>
        </w:rPr>
        <w:t xml:space="preserve"> (Employee))</w:t>
      </w:r>
      <w:r w:rsidRPr="004A1D0D">
        <w:rPr>
          <w:b/>
        </w:rPr>
        <w:tab/>
      </w:r>
      <w:r w:rsidRPr="004A1D0D">
        <w:rPr>
          <w:b/>
        </w:rPr>
        <w:tab/>
      </w:r>
      <w:r w:rsidRPr="004A1D0D">
        <w:rPr>
          <w:b/>
        </w:rPr>
        <w:tab/>
      </w:r>
      <w:r>
        <w:rPr>
          <w:b/>
        </w:rPr>
        <w:tab/>
      </w:r>
      <w:r w:rsidRPr="004A1D0D">
        <w:rPr>
          <w:b/>
        </w:rPr>
        <w:tab/>
      </w:r>
      <w:r w:rsidRPr="004A1D0D">
        <w:rPr>
          <w:b/>
          <w:bCs/>
        </w:rPr>
        <w:t>[2 marks]</w:t>
      </w:r>
    </w:p>
    <w:p w:rsidR="00BD77AE" w:rsidRDefault="00BD77AE" w:rsidP="00BD77AE">
      <w:pPr>
        <w:spacing w:line="360" w:lineRule="auto"/>
        <w:rPr>
          <w:b/>
          <w:bCs/>
        </w:rPr>
      </w:pPr>
    </w:p>
    <w:p w:rsidR="00BD77AE" w:rsidRDefault="00BD77AE" w:rsidP="00BD77AE">
      <w:pPr>
        <w:spacing w:line="360" w:lineRule="auto"/>
        <w:rPr>
          <w:b/>
          <w:bCs/>
          <w:iCs/>
        </w:rPr>
      </w:pPr>
      <w:r w:rsidRPr="006B272C">
        <w:rPr>
          <w:b/>
          <w:bCs/>
          <w:u w:val="single"/>
        </w:rPr>
        <w:t>QUESTION 6</w:t>
      </w:r>
      <w:r w:rsidRPr="006B272C">
        <w:rPr>
          <w:b/>
          <w:bCs/>
        </w:rPr>
        <w:tab/>
      </w:r>
      <w:r w:rsidRPr="006B272C">
        <w:rPr>
          <w:b/>
          <w:bCs/>
        </w:rPr>
        <w:tab/>
        <w:t>[25 marks]</w:t>
      </w:r>
      <w:r w:rsidRPr="00E80E5E">
        <w:rPr>
          <w:b/>
          <w:bCs/>
          <w:iCs/>
        </w:rPr>
        <w:t xml:space="preserve"> </w:t>
      </w:r>
    </w:p>
    <w:p w:rsidR="00BD77AE" w:rsidRPr="008E37A7" w:rsidRDefault="00BD77AE" w:rsidP="00BD77AE">
      <w:pPr>
        <w:spacing w:line="360" w:lineRule="auto"/>
        <w:rPr>
          <w:b/>
          <w:bCs/>
          <w:iCs/>
        </w:rPr>
      </w:pPr>
      <w:proofErr w:type="gramStart"/>
      <w:r w:rsidRPr="008E37A7">
        <w:rPr>
          <w:b/>
          <w:bCs/>
          <w:iCs/>
        </w:rPr>
        <w:t xml:space="preserve">Table </w:t>
      </w:r>
      <w:r>
        <w:rPr>
          <w:b/>
          <w:bCs/>
          <w:iCs/>
        </w:rPr>
        <w:t xml:space="preserve"> -</w:t>
      </w:r>
      <w:proofErr w:type="gramEnd"/>
      <w:r>
        <w:rPr>
          <w:b/>
          <w:bCs/>
          <w:iCs/>
        </w:rPr>
        <w:tab/>
        <w:t>Shipment</w:t>
      </w:r>
    </w:p>
    <w:tbl>
      <w:tblPr>
        <w:tblpPr w:leftFromText="180" w:rightFromText="180" w:vertAnchor="text" w:horzAnchor="margin" w:tblpY="104"/>
        <w:tblW w:w="9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90"/>
        <w:gridCol w:w="2040"/>
        <w:gridCol w:w="1440"/>
        <w:gridCol w:w="1650"/>
        <w:gridCol w:w="2070"/>
      </w:tblGrid>
      <w:tr w:rsidR="00BD77AE" w:rsidRPr="00C44582" w:rsidTr="00531570">
        <w:trPr>
          <w:trHeight w:val="27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b/>
                <w:bCs/>
                <w:sz w:val="20"/>
                <w:szCs w:val="20"/>
              </w:rPr>
            </w:pPr>
            <w:r w:rsidRPr="00C44582">
              <w:rPr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b/>
                <w:bCs/>
                <w:sz w:val="20"/>
                <w:szCs w:val="20"/>
              </w:rPr>
            </w:pPr>
            <w:r w:rsidRPr="00C44582">
              <w:rPr>
                <w:b/>
                <w:bCs/>
                <w:sz w:val="20"/>
                <w:szCs w:val="20"/>
              </w:rPr>
              <w:t>Sender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b/>
                <w:bCs/>
                <w:sz w:val="20"/>
                <w:szCs w:val="20"/>
              </w:rPr>
            </w:pPr>
            <w:r w:rsidRPr="00C44582">
              <w:rPr>
                <w:b/>
                <w:bCs/>
                <w:sz w:val="20"/>
                <w:szCs w:val="20"/>
              </w:rPr>
              <w:t>Sender Address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b/>
                <w:bCs/>
                <w:sz w:val="20"/>
                <w:szCs w:val="20"/>
              </w:rPr>
            </w:pPr>
            <w:r w:rsidRPr="00C44582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b/>
                <w:bCs/>
                <w:sz w:val="20"/>
                <w:szCs w:val="20"/>
              </w:rPr>
            </w:pPr>
            <w:r w:rsidRPr="00C44582">
              <w:rPr>
                <w:b/>
                <w:bCs/>
                <w:sz w:val="20"/>
                <w:szCs w:val="20"/>
              </w:rPr>
              <w:t>Receiver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b/>
                <w:bCs/>
                <w:sz w:val="20"/>
                <w:szCs w:val="20"/>
              </w:rPr>
            </w:pPr>
            <w:r w:rsidRPr="00C44582">
              <w:rPr>
                <w:b/>
                <w:bCs/>
                <w:sz w:val="20"/>
                <w:szCs w:val="20"/>
              </w:rPr>
              <w:t>Receiver Address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Toyota Car Co.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Tokyo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K127,000.00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  <w:r w:rsidRPr="00C44582">
              <w:rPr>
                <w:sz w:val="20"/>
                <w:szCs w:val="20"/>
              </w:rPr>
              <w:t xml:space="preserve"> Motors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221, </w:t>
            </w: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Kiwi Fruit Ltd.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Wellington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K47,400.00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Steamships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 O Box 3384, POM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Oscar Mueller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21 </w:t>
            </w:r>
            <w:proofErr w:type="spellStart"/>
            <w:r w:rsidRPr="00C44582">
              <w:rPr>
                <w:sz w:val="20"/>
                <w:szCs w:val="20"/>
              </w:rPr>
              <w:t>Kleingasse</w:t>
            </w:r>
            <w:proofErr w:type="spellEnd"/>
            <w:r w:rsidRPr="00C44582">
              <w:rPr>
                <w:sz w:val="20"/>
                <w:szCs w:val="20"/>
              </w:rPr>
              <w:t>, Bonn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K6,200.00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Oscar Mueller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 O Box 107, University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Malanda</w:t>
            </w:r>
            <w:proofErr w:type="spellEnd"/>
            <w:r w:rsidRPr="00C44582">
              <w:rPr>
                <w:sz w:val="20"/>
                <w:szCs w:val="20"/>
              </w:rPr>
              <w:t xml:space="preserve"> Dairy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Malanda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K77,000.00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Steamships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 O Box 3384, POM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Caravana</w:t>
            </w:r>
            <w:proofErr w:type="spellEnd"/>
            <w:r w:rsidRPr="00C44582">
              <w:rPr>
                <w:sz w:val="20"/>
                <w:szCs w:val="20"/>
              </w:rPr>
              <w:t xml:space="preserve"> Wines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Sydney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K191,000.00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Stop 'n Shop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220, </w:t>
            </w:r>
            <w:proofErr w:type="spellStart"/>
            <w:r w:rsidRPr="00C44582">
              <w:rPr>
                <w:sz w:val="20"/>
                <w:szCs w:val="20"/>
              </w:rPr>
              <w:t>Waigani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Alaska Fishery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Anchorage, 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K21,000.00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  <w:r w:rsidRPr="00C44582">
              <w:rPr>
                <w:sz w:val="20"/>
                <w:szCs w:val="20"/>
              </w:rPr>
              <w:t xml:space="preserve"> </w:t>
            </w:r>
            <w:proofErr w:type="spellStart"/>
            <w:r w:rsidRPr="00C44582">
              <w:rPr>
                <w:sz w:val="20"/>
                <w:szCs w:val="20"/>
              </w:rPr>
              <w:t>Foodworld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1011, </w:t>
            </w: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Johnson's Pharmacy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Darwin, 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K9,930.00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Johnson's Pharmacy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25, </w:t>
            </w: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Datec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Sydney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K1,405,000.00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Datec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 O Box 399, POM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Peter Noel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21, Short St., London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K2,700.00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Peter Noel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 O Box 320, University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International Carriers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Christchurch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K32,500.00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Kocarski</w:t>
            </w:r>
            <w:proofErr w:type="spellEnd"/>
            <w:r w:rsidRPr="00C44582">
              <w:rPr>
                <w:sz w:val="20"/>
                <w:szCs w:val="20"/>
              </w:rPr>
              <w:t xml:space="preserve"> Lodge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Private Mail Bag, POM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Cheese Inc.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Munchen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K73,050.00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Caroline Lynn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12, </w:t>
            </w:r>
            <w:proofErr w:type="spellStart"/>
            <w:r w:rsidRPr="00C44582">
              <w:rPr>
                <w:sz w:val="20"/>
                <w:szCs w:val="20"/>
              </w:rPr>
              <w:t>Waigani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Andrew Love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Bogota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K54,000.00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Andrew Love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44, </w:t>
            </w: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Singapore Computers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3 Orchard Rd, Singapore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K198,000.00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Datec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P O Box 399, POM</w:t>
            </w:r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Nissan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Osaka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K969,000.00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  <w:r w:rsidRPr="00C44582">
              <w:rPr>
                <w:sz w:val="20"/>
                <w:szCs w:val="20"/>
              </w:rPr>
              <w:t xml:space="preserve"> Motors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 xml:space="preserve">P O Box 221, </w:t>
            </w:r>
            <w:proofErr w:type="spellStart"/>
            <w:r w:rsidRPr="00C44582">
              <w:rPr>
                <w:sz w:val="20"/>
                <w:szCs w:val="20"/>
              </w:rPr>
              <w:t>Boroko</w:t>
            </w:r>
            <w:proofErr w:type="spellEnd"/>
          </w:p>
        </w:tc>
      </w:tr>
      <w:tr w:rsidR="00BD77AE" w:rsidRPr="00C44582" w:rsidTr="00531570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</w:p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: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: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7AE" w:rsidRPr="00C44582" w:rsidRDefault="00BD77AE" w:rsidP="00531570">
            <w:pPr>
              <w:jc w:val="center"/>
              <w:rPr>
                <w:sz w:val="20"/>
                <w:szCs w:val="20"/>
              </w:rPr>
            </w:pPr>
            <w:r w:rsidRPr="00C44582">
              <w:rPr>
                <w:sz w:val="20"/>
                <w:szCs w:val="20"/>
              </w:rPr>
              <w:t>:</w:t>
            </w:r>
          </w:p>
        </w:tc>
      </w:tr>
    </w:tbl>
    <w:p w:rsidR="00BD77AE" w:rsidRPr="006B272C" w:rsidRDefault="00BD77AE" w:rsidP="00BD77AE">
      <w:pPr>
        <w:spacing w:line="360" w:lineRule="auto"/>
        <w:rPr>
          <w:b/>
        </w:rPr>
      </w:pPr>
    </w:p>
    <w:p w:rsidR="00BD77AE" w:rsidRDefault="00BD77AE" w:rsidP="00BD77AE">
      <w:pPr>
        <w:spacing w:line="360" w:lineRule="auto"/>
        <w:jc w:val="both"/>
      </w:pPr>
      <w:r>
        <w:t xml:space="preserve">A shipping company keeps a database on its shipments in the database table </w:t>
      </w:r>
      <w:r w:rsidRPr="008E37A7">
        <w:rPr>
          <w:b/>
          <w:iCs/>
        </w:rPr>
        <w:t>Shipment</w:t>
      </w:r>
      <w:r>
        <w:rPr>
          <w:b/>
          <w:iCs/>
        </w:rPr>
        <w:t xml:space="preserve"> </w:t>
      </w:r>
      <w:r>
        <w:t>above.  Write SQL statements that answer the following questions: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t>What is the average price of a shipment</w:t>
      </w:r>
      <w:r w:rsidRPr="006A04E6">
        <w:t xml:space="preserve"> </w:t>
      </w:r>
      <w:r>
        <w:t xml:space="preserve">in the database? </w:t>
      </w:r>
      <w:r>
        <w:tab/>
      </w:r>
      <w:r>
        <w:tab/>
      </w:r>
      <w:r>
        <w:tab/>
      </w:r>
      <w:r>
        <w:rPr>
          <w:b/>
        </w:rPr>
        <w:t>[2 marks]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t xml:space="preserve">Which shipment is the most expensive? Display the ID and the sender’s and receivers’ names.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[3 marks]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t xml:space="preserve">List all receivers and how many shipments they are currently expecting. </w:t>
      </w:r>
      <w:r>
        <w:tab/>
      </w:r>
      <w:r>
        <w:rPr>
          <w:b/>
        </w:rPr>
        <w:t>[2 marks]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t>Which shipments have the same sender and receiver?  Display ID’s and Sender names.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[2 marks]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lastRenderedPageBreak/>
        <w:t>The custom authorities are looking for a shipment that may contain narcotics.  A witness said that there were the letters “CAR” in the name but could not say if they were in the sender’s or the receiver’s name.  List all suspicious shipments.</w:t>
      </w:r>
      <w:r>
        <w:tab/>
      </w:r>
      <w:r>
        <w:rPr>
          <w:b/>
        </w:rPr>
        <w:t>[3 marks]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t>Draw the resulting table that will be generated by your Query in question (e), given the instance above.</w:t>
      </w:r>
      <w:r w:rsidRPr="006A04E6">
        <w:rPr>
          <w:b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697A">
        <w:rPr>
          <w:b/>
        </w:rPr>
        <w:t>[2 marks]</w:t>
      </w:r>
    </w:p>
    <w:p w:rsidR="00BD77AE" w:rsidRDefault="00BD77AE" w:rsidP="00BD77AE">
      <w:pPr>
        <w:numPr>
          <w:ilvl w:val="0"/>
          <w:numId w:val="5"/>
        </w:numPr>
        <w:spacing w:line="360" w:lineRule="auto"/>
        <w:jc w:val="both"/>
      </w:pPr>
      <w:r>
        <w:t>How many senders have dispatched more than one shipment?</w:t>
      </w:r>
      <w:r>
        <w:tab/>
      </w:r>
      <w:r>
        <w:tab/>
      </w:r>
      <w:r>
        <w:rPr>
          <w:b/>
        </w:rPr>
        <w:t>[3 marks]</w:t>
      </w:r>
    </w:p>
    <w:p w:rsidR="00BD77AE" w:rsidRDefault="00BD77AE" w:rsidP="00BD77AE">
      <w:pPr>
        <w:pStyle w:val="BodyTextIndent2"/>
        <w:numPr>
          <w:ilvl w:val="0"/>
          <w:numId w:val="5"/>
        </w:numPr>
        <w:tabs>
          <w:tab w:val="clear" w:pos="1440"/>
          <w:tab w:val="clear" w:pos="2880"/>
        </w:tabs>
        <w:spacing w:line="360" w:lineRule="auto"/>
      </w:pPr>
      <w:r>
        <w:t>Increase Price value by 13% for all shipments to Steamships.</w:t>
      </w:r>
      <w:r>
        <w:tab/>
      </w:r>
      <w:r>
        <w:tab/>
      </w:r>
      <w:r>
        <w:rPr>
          <w:b/>
        </w:rPr>
        <w:t>[3 marks]</w:t>
      </w:r>
    </w:p>
    <w:p w:rsidR="00BD77AE" w:rsidRPr="000B697A" w:rsidRDefault="00BD77AE" w:rsidP="00BD77AE">
      <w:pPr>
        <w:numPr>
          <w:ilvl w:val="0"/>
          <w:numId w:val="5"/>
        </w:numPr>
        <w:spacing w:line="360" w:lineRule="auto"/>
      </w:pPr>
      <w:r>
        <w:t>Insert a new text field ‘Grade of Shipment’ into the table.</w:t>
      </w:r>
      <w:r>
        <w:tab/>
      </w:r>
      <w:r>
        <w:tab/>
      </w:r>
      <w:r>
        <w:tab/>
      </w:r>
      <w:r>
        <w:rPr>
          <w:b/>
        </w:rPr>
        <w:t>[2 marks]</w:t>
      </w:r>
    </w:p>
    <w:p w:rsidR="00BD77AE" w:rsidRPr="00E50E97" w:rsidRDefault="00BD77AE" w:rsidP="00BD77AE">
      <w:pPr>
        <w:numPr>
          <w:ilvl w:val="0"/>
          <w:numId w:val="5"/>
        </w:numPr>
        <w:spacing w:line="360" w:lineRule="auto"/>
      </w:pPr>
      <w:r w:rsidRPr="00E50E97">
        <w:t xml:space="preserve">Create database table Shipment. Identify the primary key and the constraint that every shipment price must be greater than </w:t>
      </w:r>
      <w:r>
        <w:t>K</w:t>
      </w:r>
      <w:r w:rsidRPr="00E50E97">
        <w:t>20</w:t>
      </w:r>
      <w:proofErr w:type="gramStart"/>
      <w:r>
        <w:t>,</w:t>
      </w:r>
      <w:r w:rsidRPr="00E50E97">
        <w:t>000</w:t>
      </w:r>
      <w:proofErr w:type="gramEnd"/>
      <w:r w:rsidRPr="00E50E97">
        <w:t>.</w:t>
      </w:r>
      <w:r>
        <w:tab/>
      </w:r>
      <w:r>
        <w:tab/>
      </w:r>
      <w:r>
        <w:tab/>
      </w:r>
      <w:r>
        <w:tab/>
      </w:r>
      <w:r>
        <w:rPr>
          <w:b/>
        </w:rPr>
        <w:t>[3 marks]</w:t>
      </w:r>
    </w:p>
    <w:p w:rsidR="00BD77AE" w:rsidRDefault="00BD77AE"/>
    <w:sectPr w:rsidR="00BD77AE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CA8" w:rsidRDefault="00083CA8" w:rsidP="00BD77AE">
      <w:r>
        <w:separator/>
      </w:r>
    </w:p>
  </w:endnote>
  <w:endnote w:type="continuationSeparator" w:id="0">
    <w:p w:rsidR="00083CA8" w:rsidRDefault="00083CA8" w:rsidP="00BD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8281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D77AE" w:rsidRDefault="00BD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F2C81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F2C81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BD77AE" w:rsidRPr="00BD77AE" w:rsidRDefault="00BD77AE" w:rsidP="00BD77AE">
    <w:pPr>
      <w:pStyle w:val="Footer"/>
      <w:jc w:val="right"/>
      <w:rPr>
        <w:b/>
        <w:i/>
      </w:rPr>
    </w:pPr>
    <w:r w:rsidRPr="00BD77AE">
      <w:rPr>
        <w:rFonts w:hint="eastAsia"/>
        <w:b/>
        <w:i/>
      </w:rPr>
      <w:t>EXAMINER: MRS C. KITCHER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CA8" w:rsidRDefault="00083CA8" w:rsidP="00BD77AE">
      <w:r>
        <w:separator/>
      </w:r>
    </w:p>
  </w:footnote>
  <w:footnote w:type="continuationSeparator" w:id="0">
    <w:p w:rsidR="00083CA8" w:rsidRDefault="00083CA8" w:rsidP="00BD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E05"/>
    <w:multiLevelType w:val="hybridMultilevel"/>
    <w:tmpl w:val="090445B6"/>
    <w:lvl w:ilvl="0" w:tplc="25C2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E55A8"/>
    <w:multiLevelType w:val="hybridMultilevel"/>
    <w:tmpl w:val="73368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B7C11"/>
    <w:multiLevelType w:val="hybridMultilevel"/>
    <w:tmpl w:val="19CC11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95217"/>
    <w:multiLevelType w:val="hybridMultilevel"/>
    <w:tmpl w:val="1BB4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06A4C"/>
    <w:multiLevelType w:val="hybridMultilevel"/>
    <w:tmpl w:val="0876F740"/>
    <w:lvl w:ilvl="0" w:tplc="A4BC356E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52384"/>
    <w:multiLevelType w:val="hybridMultilevel"/>
    <w:tmpl w:val="4B1CFAE0"/>
    <w:lvl w:ilvl="0" w:tplc="83EEE3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B44AB0"/>
    <w:multiLevelType w:val="hybridMultilevel"/>
    <w:tmpl w:val="EE0ABAEE"/>
    <w:lvl w:ilvl="0" w:tplc="969EC5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842A5"/>
    <w:multiLevelType w:val="hybridMultilevel"/>
    <w:tmpl w:val="D7F806D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>
    <w:nsid w:val="7DD76459"/>
    <w:multiLevelType w:val="hybridMultilevel"/>
    <w:tmpl w:val="BA56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AE"/>
    <w:rsid w:val="00083CA8"/>
    <w:rsid w:val="000A2CD7"/>
    <w:rsid w:val="003F2C81"/>
    <w:rsid w:val="00BD77AE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70A337-135C-4F9F-85F8-91A0145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7AE"/>
    <w:pPr>
      <w:spacing w:after="0" w:line="240" w:lineRule="auto"/>
      <w:jc w:val="left"/>
    </w:pPr>
    <w:rPr>
      <w:rFonts w:ascii="Times New Roman" w:eastAsia="Malgun Gothic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A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BD77AE"/>
    <w:pPr>
      <w:tabs>
        <w:tab w:val="left" w:pos="1440"/>
        <w:tab w:val="left" w:pos="2880"/>
      </w:tabs>
      <w:ind w:left="2880" w:hanging="21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D77AE"/>
    <w:rPr>
      <w:rFonts w:ascii="Times New Roman" w:eastAsia="Malgun Gothic" w:hAnsi="Times New Roman" w:cs="Times New Roman"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BD77AE"/>
    <w:pPr>
      <w:jc w:val="both"/>
    </w:pPr>
  </w:style>
  <w:style w:type="character" w:customStyle="1" w:styleId="BodyTextChar">
    <w:name w:val="Body Text Char"/>
    <w:basedOn w:val="DefaultParagraphFont"/>
    <w:link w:val="BodyText"/>
    <w:rsid w:val="00BD77AE"/>
    <w:rPr>
      <w:rFonts w:ascii="Times New Roman" w:eastAsia="Malgun Gothic" w:hAnsi="Times New Roman" w:cs="Times New Roma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77A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D77AE"/>
    <w:rPr>
      <w:rFonts w:ascii="Times New Roman" w:eastAsia="Malgun Gothic" w:hAnsi="Times New Roman" w:cs="Times New Roman"/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D77A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D77AE"/>
    <w:rPr>
      <w:rFonts w:ascii="Times New Roman" w:eastAsia="Malgun Gothic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</dc:creator>
  <cp:keywords/>
  <dc:description/>
  <cp:lastModifiedBy>KIV</cp:lastModifiedBy>
  <cp:revision>2</cp:revision>
  <cp:lastPrinted>2015-11-20T10:19:00Z</cp:lastPrinted>
  <dcterms:created xsi:type="dcterms:W3CDTF">2015-11-20T10:23:00Z</dcterms:created>
  <dcterms:modified xsi:type="dcterms:W3CDTF">2015-11-20T10:23:00Z</dcterms:modified>
</cp:coreProperties>
</file>