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C843" w14:textId="775D8751" w:rsidR="00617192" w:rsidRDefault="003C7E2C">
      <w:pPr>
        <w:pStyle w:val="Title"/>
      </w:pPr>
      <w:r>
        <w:fldChar w:fldCharType="begin"/>
      </w:r>
      <w:r>
        <w:instrText xml:space="preserve"> SUBJECT  \* MERGEFORMAT </w:instrText>
      </w:r>
      <w:r>
        <w:fldChar w:fldCharType="separate"/>
      </w:r>
      <w:r w:rsidR="00977BDD">
        <w:t>&lt;&lt;</w:t>
      </w:r>
      <w:r w:rsidR="008113E0">
        <w:t>EPMS</w:t>
      </w:r>
      <w:r w:rsidR="00977BDD">
        <w:t>&gt;&gt;</w:t>
      </w:r>
      <w:r>
        <w:fldChar w:fldCharType="end"/>
      </w:r>
    </w:p>
    <w:p w14:paraId="0DD177E0" w14:textId="77777777" w:rsidR="00617192" w:rsidRDefault="001D795D">
      <w:pPr>
        <w:pStyle w:val="Title"/>
      </w:pPr>
      <w:r>
        <w:fldChar w:fldCharType="begin"/>
      </w:r>
      <w:r>
        <w:instrText xml:space="preserve"> TITLE  \* MERGEFORMAT </w:instrText>
      </w:r>
      <w:r>
        <w:fldChar w:fldCharType="separate"/>
      </w:r>
      <w:r w:rsidR="00977BDD">
        <w:t>Project Plan</w:t>
      </w:r>
      <w:r>
        <w:fldChar w:fldCharType="end"/>
      </w:r>
    </w:p>
    <w:p w14:paraId="37F0956E" w14:textId="77777777" w:rsidR="00CF3857" w:rsidRDefault="00CF3857" w:rsidP="00CF3857"/>
    <w:p w14:paraId="04EA018E" w14:textId="77777777"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26376388" w14:textId="5AD9C1D0" w:rsidR="008113E0" w:rsidRPr="008113E0" w:rsidRDefault="008113E0" w:rsidP="008113E0">
      <w:pPr>
        <w:pStyle w:val="BodyText"/>
      </w:pPr>
      <w:r>
        <w:t>Employee Pay roll Management System is basically a pay roll system which describes and has functions of an organization about how the employees of that organization get paid. This Project Plan contains the usability, schedule, construction and total initial plan for the project development.</w:t>
      </w:r>
    </w:p>
    <w:p w14:paraId="5C4FAFF2" w14:textId="77777777"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14:paraId="1B36709E" w14:textId="42747DD8" w:rsidR="008113E0" w:rsidRDefault="00A8775E" w:rsidP="008113E0">
      <w:pPr>
        <w:pStyle w:val="BodyText"/>
      </w:pPr>
      <w:r>
        <w:t>Project team: Team coders</w:t>
      </w:r>
    </w:p>
    <w:p w14:paraId="0A0C9CAA" w14:textId="3FC86B8B" w:rsidR="00A8775E" w:rsidRDefault="00A8775E" w:rsidP="008113E0">
      <w:pPr>
        <w:pStyle w:val="BodyText"/>
      </w:pPr>
      <w:r>
        <w:t xml:space="preserve">Team members: 1. Sulthan Kamal Teja </w:t>
      </w:r>
      <w:bookmarkStart w:id="7" w:name="_GoBack"/>
      <w:bookmarkEnd w:id="7"/>
    </w:p>
    <w:p w14:paraId="472E2B39" w14:textId="39BCF602" w:rsidR="00A8775E" w:rsidRDefault="00A8775E" w:rsidP="008113E0">
      <w:pPr>
        <w:pStyle w:val="BodyText"/>
      </w:pPr>
      <w:r>
        <w:t xml:space="preserve">                           2. </w:t>
      </w:r>
      <w:proofErr w:type="spellStart"/>
      <w:r>
        <w:t>Dushan</w:t>
      </w:r>
      <w:proofErr w:type="spellEnd"/>
      <w:r>
        <w:t xml:space="preserve"> </w:t>
      </w:r>
    </w:p>
    <w:p w14:paraId="5443EE1E" w14:textId="77777777" w:rsidR="00A8775E" w:rsidRDefault="00A8775E" w:rsidP="008113E0">
      <w:pPr>
        <w:pStyle w:val="BodyText"/>
      </w:pPr>
      <w:r>
        <w:t xml:space="preserve">Both team members will be working on common domains which are HTML, PHP, CSS and JavaScript. Most of the work to be done in Eclipse IDE and Visual Studios. </w:t>
      </w:r>
    </w:p>
    <w:p w14:paraId="632BE056" w14:textId="27CCC2F3" w:rsidR="00A8775E" w:rsidRDefault="00A8775E" w:rsidP="00315E2F">
      <w:pPr>
        <w:pStyle w:val="BodyText"/>
      </w:pPr>
      <w:r>
        <w:t xml:space="preserve"> Neighboring projects yet to be decided. The communication channels </w:t>
      </w:r>
      <w:r w:rsidR="00315E2F">
        <w:t>have</w:t>
      </w:r>
      <w:r>
        <w:t xml:space="preserve"> been established which is ASANA</w:t>
      </w:r>
      <w:r w:rsidR="00315E2F">
        <w:t>.</w:t>
      </w:r>
    </w:p>
    <w:p w14:paraId="755FAADC" w14:textId="77777777" w:rsidR="00315E2F" w:rsidRPr="008113E0" w:rsidRDefault="00315E2F" w:rsidP="00315E2F">
      <w:pPr>
        <w:pStyle w:val="BodyText"/>
      </w:pPr>
    </w:p>
    <w:p w14:paraId="25CAD105" w14:textId="77777777" w:rsidR="00617192" w:rsidRDefault="00002CF5" w:rsidP="00AE6F81">
      <w:pPr>
        <w:pStyle w:val="Heading1"/>
        <w:spacing w:before="240"/>
      </w:pPr>
      <w:bookmarkStart w:id="8" w:name="_Toc524312847"/>
      <w:bookmarkStart w:id="9" w:name="_Toc20734070"/>
      <w:r>
        <w:t>Project practices</w:t>
      </w:r>
      <w:r w:rsidR="00E10E75">
        <w:t xml:space="preserve"> and </w:t>
      </w:r>
      <w:r w:rsidR="00466E89">
        <w:t>m</w:t>
      </w:r>
      <w:r w:rsidR="00617192">
        <w:t xml:space="preserve">easurements </w:t>
      </w:r>
    </w:p>
    <w:p w14:paraId="3AD1F35D" w14:textId="771396F3" w:rsidR="00315E2F" w:rsidRDefault="00315E2F" w:rsidP="00315E2F">
      <w:pPr>
        <w:pStyle w:val="BodyText"/>
      </w:pPr>
      <w:r>
        <w:t>For all the iterative developments, continuous integration and testing will be done in GitHub.</w:t>
      </w:r>
    </w:p>
    <w:p w14:paraId="4592CD48" w14:textId="68D1F127" w:rsidR="00315E2F" w:rsidRDefault="00315E2F" w:rsidP="00315E2F">
      <w:pPr>
        <w:pStyle w:val="BodyText"/>
      </w:pPr>
      <w:r>
        <w:t>Tracking the development progress will be done with scheduled and milestone plan.</w:t>
      </w:r>
    </w:p>
    <w:p w14:paraId="591D6704" w14:textId="77777777" w:rsidR="00315E2F" w:rsidRPr="00315E2F" w:rsidRDefault="00315E2F" w:rsidP="00315E2F">
      <w:pPr>
        <w:pStyle w:val="BodyText"/>
      </w:pPr>
    </w:p>
    <w:p w14:paraId="497A822C" w14:textId="77777777" w:rsidR="00877C10" w:rsidRDefault="00877C10" w:rsidP="00877C10">
      <w:pPr>
        <w:pStyle w:val="Heading1"/>
      </w:pPr>
      <w:r>
        <w:t>Deployment</w:t>
      </w:r>
    </w:p>
    <w:p w14:paraId="78AE610E" w14:textId="56A9C9E9" w:rsidR="00315E2F" w:rsidRPr="00315E2F" w:rsidRDefault="00315E2F" w:rsidP="00315E2F">
      <w:pPr>
        <w:pStyle w:val="BodyText"/>
      </w:pPr>
      <w:r>
        <w:t xml:space="preserve">The deployment will be done after all the testing and management approval with a particular domain. </w:t>
      </w:r>
    </w:p>
    <w:p w14:paraId="74241B38" w14:textId="77777777" w:rsidR="000551C2" w:rsidRDefault="000551C2">
      <w:pPr>
        <w:widowControl/>
        <w:spacing w:line="240" w:lineRule="auto"/>
        <w:rPr>
          <w:rFonts w:ascii="Arial" w:hAnsi="Arial"/>
          <w:b/>
          <w:sz w:val="24"/>
        </w:rPr>
      </w:pPr>
      <w:r>
        <w:br w:type="page"/>
      </w:r>
    </w:p>
    <w:p w14:paraId="28352EC1" w14:textId="77777777" w:rsidR="00617192" w:rsidRDefault="00617192" w:rsidP="00466E89">
      <w:pPr>
        <w:pStyle w:val="Heading1"/>
      </w:pPr>
      <w:r>
        <w:lastRenderedPageBreak/>
        <w:t xml:space="preserve">Project </w:t>
      </w:r>
      <w:bookmarkEnd w:id="8"/>
      <w:bookmarkEnd w:id="9"/>
      <w:r w:rsidR="00466E89">
        <w:t>m</w:t>
      </w:r>
      <w:r>
        <w:t xml:space="preserve">ilestones and </w:t>
      </w:r>
      <w:r w:rsidR="00466E89">
        <w:t>o</w:t>
      </w:r>
      <w:r>
        <w:t>bjectives</w:t>
      </w:r>
    </w:p>
    <w:p w14:paraId="4E84C8AA" w14:textId="77777777"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2E808956" w14:textId="77777777" w:rsidTr="002172F0">
        <w:tc>
          <w:tcPr>
            <w:tcW w:w="794" w:type="dxa"/>
            <w:shd w:val="clear" w:color="auto" w:fill="E6E6E6"/>
          </w:tcPr>
          <w:p w14:paraId="5712FA3F"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14:paraId="0E173096"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14:paraId="2AAF9AF9"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14:paraId="2DD909F1" w14:textId="77777777"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14:paraId="7A5F20F6"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2172F0" w14:paraId="5DB5F7AF" w14:textId="77777777" w:rsidTr="002172F0">
        <w:tc>
          <w:tcPr>
            <w:tcW w:w="794" w:type="dxa"/>
            <w:vMerge w:val="restart"/>
            <w:textDirection w:val="btLr"/>
            <w:vAlign w:val="center"/>
          </w:tcPr>
          <w:p w14:paraId="14216769" w14:textId="77777777" w:rsidR="002172F0" w:rsidRPr="00697FF9" w:rsidRDefault="002172F0"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14:paraId="6088DF57" w14:textId="77777777" w:rsidR="002172F0" w:rsidRPr="00697FF9" w:rsidRDefault="002172F0" w:rsidP="0055204A">
            <w:pPr>
              <w:pStyle w:val="BodyText"/>
              <w:spacing w:before="60"/>
              <w:ind w:left="113" w:right="113"/>
              <w:jc w:val="center"/>
              <w:rPr>
                <w:sz w:val="16"/>
                <w:szCs w:val="16"/>
              </w:rPr>
            </w:pPr>
            <w:r w:rsidRPr="00697FF9">
              <w:rPr>
                <w:sz w:val="16"/>
                <w:szCs w:val="16"/>
              </w:rPr>
              <w:t>Inception</w:t>
            </w:r>
            <w:r w:rsidR="00877C10">
              <w:rPr>
                <w:sz w:val="16"/>
                <w:szCs w:val="16"/>
              </w:rPr>
              <w:t xml:space="preserve"> Phase</w:t>
            </w:r>
          </w:p>
        </w:tc>
        <w:tc>
          <w:tcPr>
            <w:tcW w:w="848" w:type="dxa"/>
          </w:tcPr>
          <w:p w14:paraId="7DECEF48" w14:textId="77777777" w:rsidR="002172F0" w:rsidRPr="00697FF9" w:rsidRDefault="002172F0" w:rsidP="002172F0">
            <w:pPr>
              <w:pStyle w:val="BodyText"/>
              <w:spacing w:before="60"/>
              <w:ind w:left="0"/>
              <w:jc w:val="center"/>
              <w:rPr>
                <w:sz w:val="16"/>
                <w:szCs w:val="16"/>
              </w:rPr>
            </w:pPr>
            <w:r w:rsidRPr="00697FF9">
              <w:rPr>
                <w:sz w:val="16"/>
                <w:szCs w:val="16"/>
              </w:rPr>
              <w:t>I-1</w:t>
            </w:r>
          </w:p>
        </w:tc>
        <w:tc>
          <w:tcPr>
            <w:tcW w:w="1214" w:type="dxa"/>
          </w:tcPr>
          <w:p w14:paraId="05A4A5D4" w14:textId="1B31912F" w:rsidR="002172F0" w:rsidRPr="00697FF9" w:rsidRDefault="00315E2F" w:rsidP="002172F0">
            <w:pPr>
              <w:pStyle w:val="BodyText"/>
              <w:spacing w:before="60"/>
              <w:ind w:left="0"/>
              <w:jc w:val="center"/>
              <w:rPr>
                <w:sz w:val="16"/>
                <w:szCs w:val="16"/>
              </w:rPr>
            </w:pPr>
            <w:r>
              <w:rPr>
                <w:sz w:val="16"/>
                <w:szCs w:val="16"/>
              </w:rPr>
              <w:t>26</w:t>
            </w:r>
            <w:r w:rsidR="002172F0">
              <w:rPr>
                <w:sz w:val="16"/>
                <w:szCs w:val="16"/>
              </w:rPr>
              <w:t>/0</w:t>
            </w:r>
            <w:r w:rsidR="00902242">
              <w:rPr>
                <w:sz w:val="16"/>
                <w:szCs w:val="16"/>
              </w:rPr>
              <w:t>7</w:t>
            </w:r>
            <w:r w:rsidR="005C3FDC">
              <w:rPr>
                <w:sz w:val="16"/>
                <w:szCs w:val="16"/>
              </w:rPr>
              <w:t xml:space="preserve"> – 2</w:t>
            </w:r>
            <w:r w:rsidR="00902242">
              <w:rPr>
                <w:sz w:val="16"/>
                <w:szCs w:val="16"/>
              </w:rPr>
              <w:t>7</w:t>
            </w:r>
            <w:r w:rsidR="002172F0">
              <w:rPr>
                <w:sz w:val="16"/>
                <w:szCs w:val="16"/>
              </w:rPr>
              <w:t>/0</w:t>
            </w:r>
            <w:r w:rsidR="00902242">
              <w:rPr>
                <w:sz w:val="16"/>
                <w:szCs w:val="16"/>
              </w:rPr>
              <w:t>7</w:t>
            </w:r>
          </w:p>
        </w:tc>
        <w:tc>
          <w:tcPr>
            <w:tcW w:w="6662" w:type="dxa"/>
          </w:tcPr>
          <w:p w14:paraId="723C1E10" w14:textId="3BC0B00B" w:rsidR="00315E2F" w:rsidRDefault="00315E2F" w:rsidP="00697FF9">
            <w:pPr>
              <w:pStyle w:val="BodyText"/>
              <w:spacing w:before="60"/>
              <w:ind w:left="0"/>
              <w:rPr>
                <w:sz w:val="16"/>
                <w:szCs w:val="16"/>
              </w:rPr>
            </w:pPr>
            <w:r>
              <w:rPr>
                <w:sz w:val="16"/>
                <w:szCs w:val="16"/>
              </w:rPr>
              <w:t xml:space="preserve">Have a clear vision </w:t>
            </w:r>
          </w:p>
          <w:p w14:paraId="2CF9C3C1" w14:textId="3B3D22C7" w:rsidR="002172F0" w:rsidRDefault="00315E2F" w:rsidP="00697FF9">
            <w:pPr>
              <w:pStyle w:val="BodyText"/>
              <w:spacing w:before="60"/>
              <w:ind w:left="0"/>
              <w:rPr>
                <w:sz w:val="16"/>
                <w:szCs w:val="16"/>
              </w:rPr>
            </w:pPr>
            <w:r>
              <w:rPr>
                <w:sz w:val="16"/>
                <w:szCs w:val="16"/>
              </w:rPr>
              <w:t>Make a basic blueprint or early plan</w:t>
            </w:r>
          </w:p>
          <w:p w14:paraId="04D79550" w14:textId="07521D83" w:rsidR="002172F0" w:rsidRDefault="00315E2F" w:rsidP="00697FF9">
            <w:pPr>
              <w:pStyle w:val="BodyText"/>
              <w:spacing w:before="60"/>
              <w:ind w:left="0"/>
              <w:rPr>
                <w:sz w:val="16"/>
                <w:szCs w:val="16"/>
              </w:rPr>
            </w:pPr>
            <w:r>
              <w:rPr>
                <w:sz w:val="16"/>
                <w:szCs w:val="16"/>
              </w:rPr>
              <w:t xml:space="preserve">Prepare product analysis </w:t>
            </w:r>
          </w:p>
          <w:p w14:paraId="5D87DB81" w14:textId="01090EC2" w:rsidR="002172F0" w:rsidRDefault="00315E2F" w:rsidP="00697FF9">
            <w:pPr>
              <w:pStyle w:val="BodyText"/>
              <w:spacing w:before="60"/>
              <w:ind w:left="0"/>
              <w:rPr>
                <w:sz w:val="16"/>
                <w:szCs w:val="16"/>
              </w:rPr>
            </w:pPr>
            <w:r>
              <w:rPr>
                <w:sz w:val="16"/>
                <w:szCs w:val="16"/>
              </w:rPr>
              <w:t>Establish the architecture of the product.</w:t>
            </w:r>
          </w:p>
          <w:p w14:paraId="3FFCBB9B" w14:textId="1A9D5EE9" w:rsidR="002172F0" w:rsidRPr="00697FF9" w:rsidRDefault="00315E2F" w:rsidP="00697FF9">
            <w:pPr>
              <w:pStyle w:val="BodyText"/>
              <w:spacing w:before="60"/>
              <w:ind w:left="0"/>
              <w:rPr>
                <w:sz w:val="16"/>
                <w:szCs w:val="16"/>
              </w:rPr>
            </w:pPr>
            <w:r>
              <w:rPr>
                <w:sz w:val="16"/>
                <w:szCs w:val="16"/>
              </w:rPr>
              <w:t>Maintain Version control</w:t>
            </w:r>
          </w:p>
        </w:tc>
      </w:tr>
      <w:tr w:rsidR="002172F0" w14:paraId="2D48ACAA" w14:textId="77777777" w:rsidTr="002172F0">
        <w:tc>
          <w:tcPr>
            <w:tcW w:w="794" w:type="dxa"/>
            <w:vMerge/>
          </w:tcPr>
          <w:p w14:paraId="28EBCE44" w14:textId="77777777" w:rsidR="002172F0" w:rsidRPr="00697FF9" w:rsidRDefault="002172F0" w:rsidP="00EF0522">
            <w:pPr>
              <w:pStyle w:val="BodyText"/>
              <w:spacing w:before="60"/>
              <w:ind w:left="0"/>
              <w:rPr>
                <w:sz w:val="16"/>
                <w:szCs w:val="16"/>
              </w:rPr>
            </w:pPr>
          </w:p>
        </w:tc>
        <w:tc>
          <w:tcPr>
            <w:tcW w:w="688" w:type="dxa"/>
            <w:vMerge/>
          </w:tcPr>
          <w:p w14:paraId="7954CA6F" w14:textId="77777777" w:rsidR="002172F0" w:rsidRPr="00697FF9" w:rsidRDefault="002172F0" w:rsidP="00EF0522">
            <w:pPr>
              <w:pStyle w:val="BodyText"/>
              <w:spacing w:before="60"/>
              <w:ind w:left="0"/>
              <w:rPr>
                <w:sz w:val="16"/>
                <w:szCs w:val="16"/>
              </w:rPr>
            </w:pPr>
          </w:p>
        </w:tc>
        <w:tc>
          <w:tcPr>
            <w:tcW w:w="848" w:type="dxa"/>
          </w:tcPr>
          <w:p w14:paraId="44E70C52" w14:textId="77777777" w:rsidR="002172F0" w:rsidRPr="00697FF9" w:rsidRDefault="002172F0" w:rsidP="002172F0">
            <w:pPr>
              <w:pStyle w:val="BodyText"/>
              <w:spacing w:before="60"/>
              <w:ind w:left="0"/>
              <w:jc w:val="center"/>
              <w:rPr>
                <w:sz w:val="16"/>
                <w:szCs w:val="16"/>
              </w:rPr>
            </w:pPr>
            <w:r w:rsidRPr="00697FF9">
              <w:rPr>
                <w:sz w:val="16"/>
                <w:szCs w:val="16"/>
              </w:rPr>
              <w:t>I-2</w:t>
            </w:r>
          </w:p>
        </w:tc>
        <w:tc>
          <w:tcPr>
            <w:tcW w:w="1214" w:type="dxa"/>
          </w:tcPr>
          <w:p w14:paraId="6ED07356" w14:textId="6F4DB7C0" w:rsidR="002172F0" w:rsidRPr="00697FF9" w:rsidRDefault="005C3FDC" w:rsidP="002172F0">
            <w:pPr>
              <w:pStyle w:val="BodyText"/>
              <w:spacing w:before="60"/>
              <w:ind w:left="0"/>
              <w:jc w:val="center"/>
              <w:rPr>
                <w:sz w:val="16"/>
                <w:szCs w:val="16"/>
              </w:rPr>
            </w:pPr>
            <w:r>
              <w:rPr>
                <w:sz w:val="16"/>
                <w:szCs w:val="16"/>
              </w:rPr>
              <w:t>27</w:t>
            </w:r>
            <w:r w:rsidR="002172F0">
              <w:rPr>
                <w:sz w:val="16"/>
                <w:szCs w:val="16"/>
              </w:rPr>
              <w:t>/0</w:t>
            </w:r>
            <w:r w:rsidR="00902242">
              <w:rPr>
                <w:sz w:val="16"/>
                <w:szCs w:val="16"/>
              </w:rPr>
              <w:t>7</w:t>
            </w:r>
            <w:r w:rsidR="002172F0">
              <w:rPr>
                <w:sz w:val="16"/>
                <w:szCs w:val="16"/>
              </w:rPr>
              <w:t xml:space="preserve"> </w:t>
            </w:r>
            <w:r w:rsidR="002172F0" w:rsidRPr="00697FF9">
              <w:rPr>
                <w:sz w:val="16"/>
                <w:szCs w:val="16"/>
              </w:rPr>
              <w:t xml:space="preserve">– </w:t>
            </w:r>
            <w:r>
              <w:rPr>
                <w:sz w:val="16"/>
                <w:szCs w:val="16"/>
              </w:rPr>
              <w:t>9</w:t>
            </w:r>
            <w:r w:rsidR="002172F0">
              <w:rPr>
                <w:sz w:val="16"/>
                <w:szCs w:val="16"/>
              </w:rPr>
              <w:t>/0</w:t>
            </w:r>
            <w:r w:rsidR="00902242">
              <w:rPr>
                <w:sz w:val="16"/>
                <w:szCs w:val="16"/>
              </w:rPr>
              <w:t>8</w:t>
            </w:r>
          </w:p>
        </w:tc>
        <w:tc>
          <w:tcPr>
            <w:tcW w:w="6662" w:type="dxa"/>
          </w:tcPr>
          <w:p w14:paraId="4DE5AA5E" w14:textId="2FFD668B" w:rsidR="002172F0" w:rsidRDefault="00902242" w:rsidP="00697FF9">
            <w:pPr>
              <w:pStyle w:val="BodyText"/>
              <w:spacing w:before="60"/>
              <w:ind w:left="0"/>
              <w:rPr>
                <w:sz w:val="16"/>
                <w:szCs w:val="16"/>
              </w:rPr>
            </w:pPr>
            <w:r>
              <w:rPr>
                <w:sz w:val="16"/>
                <w:szCs w:val="16"/>
              </w:rPr>
              <w:t>Make note of risks</w:t>
            </w:r>
          </w:p>
          <w:p w14:paraId="7EC5C95D" w14:textId="39F82AD0" w:rsidR="002172F0" w:rsidRDefault="002172F0" w:rsidP="00697FF9">
            <w:pPr>
              <w:pStyle w:val="BodyText"/>
              <w:spacing w:before="60"/>
              <w:ind w:left="0"/>
              <w:rPr>
                <w:sz w:val="16"/>
                <w:szCs w:val="16"/>
              </w:rPr>
            </w:pPr>
            <w:r>
              <w:rPr>
                <w:sz w:val="16"/>
                <w:szCs w:val="16"/>
              </w:rPr>
              <w:t xml:space="preserve">Complete Full Description for Critical Core </w:t>
            </w:r>
            <w:r w:rsidR="009E3756">
              <w:rPr>
                <w:sz w:val="16"/>
                <w:szCs w:val="16"/>
              </w:rPr>
              <w:t>Risky Difficult (CCRD)</w:t>
            </w:r>
          </w:p>
          <w:p w14:paraId="04CAE03C" w14:textId="77777777" w:rsidR="002172F0" w:rsidRDefault="002172F0" w:rsidP="00697FF9">
            <w:pPr>
              <w:pStyle w:val="BodyText"/>
              <w:spacing w:before="60"/>
              <w:ind w:left="0"/>
              <w:rPr>
                <w:sz w:val="16"/>
                <w:szCs w:val="16"/>
              </w:rPr>
            </w:pPr>
            <w:r>
              <w:rPr>
                <w:sz w:val="16"/>
                <w:szCs w:val="16"/>
              </w:rPr>
              <w:t>Implement Technical Competency Demonstrator</w:t>
            </w:r>
          </w:p>
          <w:p w14:paraId="7609238D" w14:textId="0C5279A3" w:rsidR="009E3756" w:rsidRDefault="00902242" w:rsidP="00697FF9">
            <w:pPr>
              <w:pStyle w:val="BodyText"/>
              <w:spacing w:before="60"/>
              <w:ind w:left="0"/>
              <w:rPr>
                <w:sz w:val="16"/>
                <w:szCs w:val="16"/>
              </w:rPr>
            </w:pPr>
            <w:r>
              <w:rPr>
                <w:sz w:val="16"/>
                <w:szCs w:val="16"/>
              </w:rPr>
              <w:t>Make a product Test Plan</w:t>
            </w:r>
          </w:p>
          <w:p w14:paraId="110AB84F" w14:textId="005FF529" w:rsidR="002172F0" w:rsidRDefault="002172F0" w:rsidP="00697FF9">
            <w:pPr>
              <w:pStyle w:val="BodyText"/>
              <w:spacing w:before="60"/>
              <w:ind w:left="0"/>
              <w:rPr>
                <w:sz w:val="16"/>
                <w:szCs w:val="16"/>
              </w:rPr>
            </w:pPr>
            <w:r>
              <w:rPr>
                <w:sz w:val="16"/>
                <w:szCs w:val="16"/>
              </w:rPr>
              <w:t>Establish Initial Project Plan</w:t>
            </w:r>
            <w:r w:rsidR="00902242">
              <w:rPr>
                <w:sz w:val="16"/>
                <w:szCs w:val="16"/>
              </w:rPr>
              <w:t>/ make an excel sheet</w:t>
            </w:r>
          </w:p>
          <w:p w14:paraId="7C4CE355" w14:textId="4FCE9A48" w:rsidR="00902242" w:rsidRPr="00902242" w:rsidRDefault="00902242" w:rsidP="00697FF9">
            <w:pPr>
              <w:pStyle w:val="BodyText"/>
              <w:spacing w:before="60"/>
              <w:ind w:left="0"/>
              <w:rPr>
                <w:sz w:val="16"/>
                <w:szCs w:val="16"/>
              </w:rPr>
            </w:pPr>
            <w:r>
              <w:rPr>
                <w:sz w:val="16"/>
                <w:szCs w:val="16"/>
              </w:rPr>
              <w:t>Deliver LCOM</w:t>
            </w:r>
          </w:p>
          <w:p w14:paraId="634D732F" w14:textId="11D2DBDF" w:rsidR="002172F0" w:rsidRPr="00697FF9" w:rsidRDefault="002172F0" w:rsidP="00697FF9">
            <w:pPr>
              <w:pStyle w:val="BodyText"/>
              <w:spacing w:before="60"/>
              <w:ind w:left="0"/>
              <w:rPr>
                <w:sz w:val="16"/>
                <w:szCs w:val="16"/>
              </w:rPr>
            </w:pPr>
            <w:r>
              <w:rPr>
                <w:sz w:val="16"/>
                <w:szCs w:val="16"/>
              </w:rPr>
              <w:t>Complete Inception Phase Project Assessment</w:t>
            </w:r>
            <w:r w:rsidR="00A443BD">
              <w:rPr>
                <w:sz w:val="16"/>
                <w:szCs w:val="16"/>
              </w:rPr>
              <w:t>/ need to reschedule the plan</w:t>
            </w:r>
          </w:p>
        </w:tc>
      </w:tr>
      <w:tr w:rsidR="002172F0" w14:paraId="43D132B0" w14:textId="77777777" w:rsidTr="002172F0">
        <w:tc>
          <w:tcPr>
            <w:tcW w:w="794" w:type="dxa"/>
            <w:vMerge/>
          </w:tcPr>
          <w:p w14:paraId="5814C063"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2F256C82" w14:textId="77777777" w:rsidR="002172F0" w:rsidRPr="00697FF9" w:rsidRDefault="002172F0" w:rsidP="002172F0">
            <w:pPr>
              <w:pStyle w:val="BodyText"/>
              <w:spacing w:before="60"/>
              <w:ind w:left="113" w:right="113"/>
              <w:jc w:val="center"/>
              <w:rPr>
                <w:sz w:val="16"/>
                <w:szCs w:val="16"/>
              </w:rPr>
            </w:pPr>
            <w:r>
              <w:rPr>
                <w:sz w:val="16"/>
                <w:szCs w:val="16"/>
              </w:rPr>
              <w:t>Elaboration</w:t>
            </w:r>
            <w:r w:rsidR="00877C10">
              <w:rPr>
                <w:sz w:val="16"/>
                <w:szCs w:val="16"/>
              </w:rPr>
              <w:t xml:space="preserve"> Phase</w:t>
            </w:r>
          </w:p>
        </w:tc>
        <w:tc>
          <w:tcPr>
            <w:tcW w:w="848" w:type="dxa"/>
          </w:tcPr>
          <w:p w14:paraId="49C08933"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14:paraId="7A5C386C" w14:textId="3B4976DE" w:rsidR="002172F0" w:rsidRDefault="005C3FDC" w:rsidP="002172F0">
            <w:pPr>
              <w:pStyle w:val="BodyText"/>
              <w:spacing w:before="60"/>
              <w:ind w:left="0"/>
              <w:jc w:val="center"/>
              <w:rPr>
                <w:sz w:val="16"/>
                <w:szCs w:val="16"/>
              </w:rPr>
            </w:pPr>
            <w:r>
              <w:rPr>
                <w:sz w:val="16"/>
                <w:szCs w:val="16"/>
              </w:rPr>
              <w:t>10</w:t>
            </w:r>
            <w:r w:rsidR="002172F0">
              <w:rPr>
                <w:sz w:val="16"/>
                <w:szCs w:val="16"/>
              </w:rPr>
              <w:t>/0</w:t>
            </w:r>
            <w:r w:rsidR="00902242">
              <w:rPr>
                <w:sz w:val="16"/>
                <w:szCs w:val="16"/>
              </w:rPr>
              <w:t>8</w:t>
            </w:r>
            <w:r w:rsidR="002172F0">
              <w:rPr>
                <w:sz w:val="16"/>
                <w:szCs w:val="16"/>
              </w:rPr>
              <w:t xml:space="preserve"> </w:t>
            </w:r>
            <w:r w:rsidR="00095D99">
              <w:rPr>
                <w:sz w:val="16"/>
                <w:szCs w:val="16"/>
              </w:rPr>
              <w:t>– 23</w:t>
            </w:r>
            <w:r w:rsidR="002172F0">
              <w:rPr>
                <w:sz w:val="16"/>
                <w:szCs w:val="16"/>
              </w:rPr>
              <w:t>/0</w:t>
            </w:r>
            <w:r w:rsidR="00902242">
              <w:rPr>
                <w:sz w:val="16"/>
                <w:szCs w:val="16"/>
              </w:rPr>
              <w:t>8</w:t>
            </w:r>
          </w:p>
          <w:p w14:paraId="3EED91B4" w14:textId="77777777" w:rsidR="005E63F7" w:rsidRPr="00697FF9" w:rsidRDefault="005E63F7" w:rsidP="005E63F7">
            <w:pPr>
              <w:pStyle w:val="BodyText"/>
              <w:spacing w:before="60"/>
              <w:ind w:left="0"/>
              <w:jc w:val="center"/>
              <w:rPr>
                <w:sz w:val="16"/>
                <w:szCs w:val="16"/>
              </w:rPr>
            </w:pPr>
            <w:r>
              <w:rPr>
                <w:sz w:val="16"/>
                <w:szCs w:val="16"/>
              </w:rPr>
              <w:t>(Session Break)</w:t>
            </w:r>
          </w:p>
        </w:tc>
        <w:tc>
          <w:tcPr>
            <w:tcW w:w="6662" w:type="dxa"/>
          </w:tcPr>
          <w:p w14:paraId="3AFB73A4" w14:textId="77777777" w:rsidR="002172F0" w:rsidRDefault="009E3756" w:rsidP="00EF0522">
            <w:pPr>
              <w:pStyle w:val="BodyText"/>
              <w:spacing w:before="60"/>
              <w:ind w:left="0"/>
              <w:rPr>
                <w:sz w:val="16"/>
                <w:szCs w:val="16"/>
              </w:rPr>
            </w:pPr>
            <w:r>
              <w:rPr>
                <w:sz w:val="16"/>
                <w:szCs w:val="16"/>
              </w:rPr>
              <w:t>Mitigate Highest Priority Risk</w:t>
            </w:r>
            <w:r w:rsidR="002851BD">
              <w:rPr>
                <w:sz w:val="16"/>
                <w:szCs w:val="16"/>
              </w:rPr>
              <w:t>(s)</w:t>
            </w:r>
          </w:p>
          <w:p w14:paraId="5B903ED5" w14:textId="77777777" w:rsidR="009E3756" w:rsidRDefault="009E3756" w:rsidP="00EF0522">
            <w:pPr>
              <w:pStyle w:val="BodyText"/>
              <w:spacing w:before="60"/>
              <w:ind w:left="0"/>
              <w:rPr>
                <w:sz w:val="16"/>
                <w:szCs w:val="16"/>
              </w:rPr>
            </w:pPr>
            <w:r>
              <w:rPr>
                <w:sz w:val="16"/>
                <w:szCs w:val="16"/>
              </w:rPr>
              <w:t>Implement Highest Priority Architectural Element</w:t>
            </w:r>
            <w:r w:rsidR="002851BD">
              <w:rPr>
                <w:sz w:val="16"/>
                <w:szCs w:val="16"/>
              </w:rPr>
              <w:t>(s)</w:t>
            </w:r>
            <w:r>
              <w:rPr>
                <w:sz w:val="16"/>
                <w:szCs w:val="16"/>
              </w:rPr>
              <w:t xml:space="preserve"> to Support CCRD Use Case</w:t>
            </w:r>
          </w:p>
          <w:p w14:paraId="47C74C91" w14:textId="77777777" w:rsidR="009E3756" w:rsidRPr="00697FF9" w:rsidRDefault="009E3756" w:rsidP="00EF0522">
            <w:pPr>
              <w:pStyle w:val="BodyText"/>
              <w:spacing w:before="60"/>
              <w:ind w:left="0"/>
              <w:rPr>
                <w:sz w:val="16"/>
                <w:szCs w:val="16"/>
              </w:rPr>
            </w:pPr>
            <w:r>
              <w:rPr>
                <w:sz w:val="16"/>
                <w:szCs w:val="16"/>
              </w:rPr>
              <w:t xml:space="preserve">Complete Development Testing for </w:t>
            </w:r>
            <w:r w:rsidR="002851BD">
              <w:rPr>
                <w:sz w:val="16"/>
                <w:szCs w:val="16"/>
              </w:rPr>
              <w:t xml:space="preserve">Highest Priority </w:t>
            </w:r>
            <w:r>
              <w:rPr>
                <w:sz w:val="16"/>
                <w:szCs w:val="16"/>
              </w:rPr>
              <w:t>Architectural Element</w:t>
            </w:r>
            <w:r w:rsidR="002851BD">
              <w:rPr>
                <w:sz w:val="16"/>
                <w:szCs w:val="16"/>
              </w:rPr>
              <w:t>(s)</w:t>
            </w:r>
          </w:p>
        </w:tc>
      </w:tr>
      <w:tr w:rsidR="002172F0" w14:paraId="31F96F52" w14:textId="77777777" w:rsidTr="002172F0">
        <w:tc>
          <w:tcPr>
            <w:tcW w:w="794" w:type="dxa"/>
            <w:vMerge/>
          </w:tcPr>
          <w:p w14:paraId="4B9265E0" w14:textId="77777777" w:rsidR="002172F0" w:rsidRPr="00697FF9" w:rsidRDefault="002172F0" w:rsidP="00EF0522">
            <w:pPr>
              <w:pStyle w:val="BodyText"/>
              <w:spacing w:before="60"/>
              <w:ind w:left="0"/>
              <w:rPr>
                <w:sz w:val="16"/>
                <w:szCs w:val="16"/>
              </w:rPr>
            </w:pPr>
          </w:p>
        </w:tc>
        <w:tc>
          <w:tcPr>
            <w:tcW w:w="688" w:type="dxa"/>
            <w:vMerge/>
          </w:tcPr>
          <w:p w14:paraId="4A5B1758" w14:textId="77777777" w:rsidR="002172F0" w:rsidRPr="00697FF9" w:rsidRDefault="002172F0" w:rsidP="00EF0522">
            <w:pPr>
              <w:pStyle w:val="BodyText"/>
              <w:spacing w:before="60"/>
              <w:ind w:left="0"/>
              <w:rPr>
                <w:sz w:val="16"/>
                <w:szCs w:val="16"/>
              </w:rPr>
            </w:pPr>
          </w:p>
        </w:tc>
        <w:tc>
          <w:tcPr>
            <w:tcW w:w="848" w:type="dxa"/>
          </w:tcPr>
          <w:p w14:paraId="239B6410"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14:paraId="1B5A6C2B" w14:textId="611EDBE8" w:rsidR="002172F0" w:rsidRPr="00697FF9" w:rsidRDefault="00095D99" w:rsidP="002172F0">
            <w:pPr>
              <w:pStyle w:val="BodyText"/>
              <w:spacing w:before="60"/>
              <w:ind w:left="0"/>
              <w:jc w:val="center"/>
              <w:rPr>
                <w:sz w:val="16"/>
                <w:szCs w:val="16"/>
              </w:rPr>
            </w:pPr>
            <w:r>
              <w:rPr>
                <w:sz w:val="16"/>
                <w:szCs w:val="16"/>
              </w:rPr>
              <w:t>24</w:t>
            </w:r>
            <w:r w:rsidR="002172F0">
              <w:rPr>
                <w:sz w:val="16"/>
                <w:szCs w:val="16"/>
              </w:rPr>
              <w:t>/</w:t>
            </w:r>
            <w:r w:rsidR="00902242">
              <w:rPr>
                <w:sz w:val="16"/>
                <w:szCs w:val="16"/>
              </w:rPr>
              <w:t>08</w:t>
            </w:r>
            <w:r w:rsidR="002172F0">
              <w:rPr>
                <w:sz w:val="16"/>
                <w:szCs w:val="16"/>
              </w:rPr>
              <w:t xml:space="preserve"> </w:t>
            </w:r>
            <w:r w:rsidR="002172F0" w:rsidRPr="00697FF9">
              <w:rPr>
                <w:sz w:val="16"/>
                <w:szCs w:val="16"/>
              </w:rPr>
              <w:t>–</w:t>
            </w:r>
            <w:r>
              <w:rPr>
                <w:sz w:val="16"/>
                <w:szCs w:val="16"/>
              </w:rPr>
              <w:t xml:space="preserve"> 7</w:t>
            </w:r>
            <w:r w:rsidR="002172F0">
              <w:rPr>
                <w:sz w:val="16"/>
                <w:szCs w:val="16"/>
              </w:rPr>
              <w:t>/0</w:t>
            </w:r>
            <w:r w:rsidR="00902242">
              <w:rPr>
                <w:sz w:val="16"/>
                <w:szCs w:val="16"/>
              </w:rPr>
              <w:t>9</w:t>
            </w:r>
          </w:p>
        </w:tc>
        <w:tc>
          <w:tcPr>
            <w:tcW w:w="6662" w:type="dxa"/>
          </w:tcPr>
          <w:p w14:paraId="76F4637E" w14:textId="77777777" w:rsidR="009E3756" w:rsidRDefault="009E3756" w:rsidP="009E3756">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w:t>
            </w:r>
            <w:r w:rsidR="002851BD">
              <w:rPr>
                <w:sz w:val="16"/>
                <w:szCs w:val="16"/>
              </w:rPr>
              <w:t>(s)</w:t>
            </w:r>
          </w:p>
          <w:p w14:paraId="1899C99E" w14:textId="77777777" w:rsidR="002172F0" w:rsidRDefault="009E3756" w:rsidP="009E3756">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w:t>
            </w:r>
            <w:r w:rsidR="002851BD">
              <w:rPr>
                <w:sz w:val="16"/>
                <w:szCs w:val="16"/>
              </w:rPr>
              <w:t>(s)</w:t>
            </w:r>
            <w:r>
              <w:rPr>
                <w:sz w:val="16"/>
                <w:szCs w:val="16"/>
              </w:rPr>
              <w:t xml:space="preserve"> to Support CCRD Use Case</w:t>
            </w:r>
          </w:p>
          <w:p w14:paraId="5ED87B27" w14:textId="77777777" w:rsidR="009E3756" w:rsidRPr="00697FF9" w:rsidRDefault="009E3756" w:rsidP="009E3756">
            <w:pPr>
              <w:pStyle w:val="BodyText"/>
              <w:spacing w:before="60"/>
              <w:ind w:left="0"/>
              <w:rPr>
                <w:sz w:val="16"/>
                <w:szCs w:val="16"/>
              </w:rPr>
            </w:pPr>
            <w:r>
              <w:rPr>
                <w:sz w:val="16"/>
                <w:szCs w:val="16"/>
              </w:rPr>
              <w:t xml:space="preserve">Complete Development </w:t>
            </w:r>
            <w:r w:rsidR="005E63F7">
              <w:rPr>
                <w:sz w:val="16"/>
                <w:szCs w:val="16"/>
              </w:rPr>
              <w:t xml:space="preserve">and Integration </w:t>
            </w:r>
            <w:r>
              <w:rPr>
                <w:sz w:val="16"/>
                <w:szCs w:val="16"/>
              </w:rPr>
              <w:t>Testing for 2</w:t>
            </w:r>
            <w:r w:rsidRPr="002851BD">
              <w:rPr>
                <w:sz w:val="16"/>
                <w:szCs w:val="16"/>
                <w:vertAlign w:val="superscript"/>
              </w:rPr>
              <w:t>nd</w:t>
            </w:r>
            <w:r>
              <w:rPr>
                <w:sz w:val="16"/>
                <w:szCs w:val="16"/>
              </w:rPr>
              <w:t xml:space="preserve"> </w:t>
            </w:r>
            <w:r w:rsidR="002851BD">
              <w:rPr>
                <w:sz w:val="16"/>
                <w:szCs w:val="16"/>
              </w:rPr>
              <w:t xml:space="preserve">Highest Priority </w:t>
            </w:r>
            <w:r>
              <w:rPr>
                <w:sz w:val="16"/>
                <w:szCs w:val="16"/>
              </w:rPr>
              <w:t>Architectural Element</w:t>
            </w:r>
            <w:r w:rsidR="002851BD">
              <w:rPr>
                <w:sz w:val="16"/>
                <w:szCs w:val="16"/>
              </w:rPr>
              <w:t>(s)</w:t>
            </w:r>
          </w:p>
        </w:tc>
      </w:tr>
      <w:tr w:rsidR="002172F0" w14:paraId="47C6CCB8" w14:textId="77777777" w:rsidTr="002172F0">
        <w:tc>
          <w:tcPr>
            <w:tcW w:w="794" w:type="dxa"/>
            <w:vMerge/>
          </w:tcPr>
          <w:p w14:paraId="493062B2" w14:textId="77777777" w:rsidR="002172F0" w:rsidRPr="00697FF9" w:rsidRDefault="002172F0" w:rsidP="00EF0522">
            <w:pPr>
              <w:pStyle w:val="BodyText"/>
              <w:spacing w:before="60"/>
              <w:ind w:left="0"/>
              <w:rPr>
                <w:sz w:val="16"/>
                <w:szCs w:val="16"/>
              </w:rPr>
            </w:pPr>
          </w:p>
        </w:tc>
        <w:tc>
          <w:tcPr>
            <w:tcW w:w="688" w:type="dxa"/>
            <w:vMerge/>
          </w:tcPr>
          <w:p w14:paraId="6047328F" w14:textId="77777777" w:rsidR="002172F0" w:rsidRPr="00697FF9" w:rsidRDefault="002172F0" w:rsidP="00EF0522">
            <w:pPr>
              <w:pStyle w:val="BodyText"/>
              <w:spacing w:before="60"/>
              <w:ind w:left="0"/>
              <w:rPr>
                <w:sz w:val="16"/>
                <w:szCs w:val="16"/>
              </w:rPr>
            </w:pPr>
          </w:p>
        </w:tc>
        <w:tc>
          <w:tcPr>
            <w:tcW w:w="848" w:type="dxa"/>
          </w:tcPr>
          <w:p w14:paraId="266B875F"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14:paraId="0634FED0" w14:textId="5D7B8340" w:rsidR="002172F0" w:rsidRPr="00697FF9" w:rsidRDefault="00095D99" w:rsidP="002172F0">
            <w:pPr>
              <w:pStyle w:val="BodyText"/>
              <w:spacing w:before="60"/>
              <w:ind w:left="0"/>
              <w:jc w:val="center"/>
              <w:rPr>
                <w:sz w:val="16"/>
                <w:szCs w:val="16"/>
              </w:rPr>
            </w:pPr>
            <w:r>
              <w:rPr>
                <w:sz w:val="16"/>
                <w:szCs w:val="16"/>
              </w:rPr>
              <w:t>8</w:t>
            </w:r>
            <w:r w:rsidR="002172F0">
              <w:rPr>
                <w:sz w:val="16"/>
                <w:szCs w:val="16"/>
              </w:rPr>
              <w:t>/0</w:t>
            </w:r>
            <w:r w:rsidR="00902242">
              <w:rPr>
                <w:sz w:val="16"/>
                <w:szCs w:val="16"/>
              </w:rPr>
              <w:t>9</w:t>
            </w:r>
            <w:r w:rsidR="002172F0">
              <w:rPr>
                <w:sz w:val="16"/>
                <w:szCs w:val="16"/>
              </w:rPr>
              <w:t xml:space="preserve"> </w:t>
            </w:r>
            <w:r>
              <w:rPr>
                <w:sz w:val="16"/>
                <w:szCs w:val="16"/>
              </w:rPr>
              <w:t>– 21</w:t>
            </w:r>
            <w:r w:rsidR="002172F0">
              <w:rPr>
                <w:sz w:val="16"/>
                <w:szCs w:val="16"/>
              </w:rPr>
              <w:t>/0</w:t>
            </w:r>
            <w:r w:rsidR="00902242">
              <w:rPr>
                <w:sz w:val="16"/>
                <w:szCs w:val="16"/>
              </w:rPr>
              <w:t>9</w:t>
            </w:r>
          </w:p>
        </w:tc>
        <w:tc>
          <w:tcPr>
            <w:tcW w:w="6662" w:type="dxa"/>
          </w:tcPr>
          <w:p w14:paraId="3A2026FD" w14:textId="77777777" w:rsidR="002851BD" w:rsidRDefault="002851BD" w:rsidP="002851BD">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14:paraId="7E847EF0" w14:textId="77777777" w:rsidR="002851BD" w:rsidRDefault="002851BD"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14:paraId="3C06C4E2" w14:textId="77777777" w:rsidR="009E3756" w:rsidRDefault="002851BD"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14:paraId="6ABBEA24" w14:textId="77777777" w:rsidR="00877C10" w:rsidRDefault="00877C10" w:rsidP="00877C10">
            <w:pPr>
              <w:pStyle w:val="BodyText"/>
              <w:spacing w:before="60"/>
              <w:ind w:left="0"/>
              <w:rPr>
                <w:sz w:val="16"/>
                <w:szCs w:val="16"/>
              </w:rPr>
            </w:pPr>
            <w:r>
              <w:rPr>
                <w:sz w:val="16"/>
                <w:szCs w:val="16"/>
              </w:rPr>
              <w:t>Deploy Executable Architecture in Trial Environment</w:t>
            </w:r>
          </w:p>
          <w:p w14:paraId="46125154" w14:textId="77777777" w:rsidR="00877C10" w:rsidRPr="00697FF9" w:rsidRDefault="00877C10" w:rsidP="002851BD">
            <w:pPr>
              <w:pStyle w:val="BodyText"/>
              <w:spacing w:before="60"/>
              <w:ind w:left="0"/>
              <w:rPr>
                <w:sz w:val="16"/>
                <w:szCs w:val="16"/>
              </w:rPr>
            </w:pPr>
            <w:r>
              <w:rPr>
                <w:sz w:val="16"/>
                <w:szCs w:val="16"/>
              </w:rPr>
              <w:t>Complete Internal User Acceptance Testing for CCRD Use Case in Trial Environment</w:t>
            </w:r>
          </w:p>
        </w:tc>
      </w:tr>
      <w:tr w:rsidR="002172F0" w14:paraId="3940CBBE" w14:textId="77777777" w:rsidTr="002172F0">
        <w:tc>
          <w:tcPr>
            <w:tcW w:w="794" w:type="dxa"/>
            <w:vMerge/>
          </w:tcPr>
          <w:p w14:paraId="30A89A71" w14:textId="77777777" w:rsidR="002172F0" w:rsidRPr="00697FF9" w:rsidRDefault="002172F0" w:rsidP="00EF0522">
            <w:pPr>
              <w:pStyle w:val="BodyText"/>
              <w:spacing w:before="60"/>
              <w:ind w:left="0"/>
              <w:rPr>
                <w:sz w:val="16"/>
                <w:szCs w:val="16"/>
              </w:rPr>
            </w:pPr>
          </w:p>
        </w:tc>
        <w:tc>
          <w:tcPr>
            <w:tcW w:w="688" w:type="dxa"/>
            <w:vMerge/>
          </w:tcPr>
          <w:p w14:paraId="4F39B498" w14:textId="77777777" w:rsidR="002172F0" w:rsidRPr="00697FF9" w:rsidRDefault="002172F0" w:rsidP="00EF0522">
            <w:pPr>
              <w:pStyle w:val="BodyText"/>
              <w:spacing w:before="60"/>
              <w:ind w:left="0"/>
              <w:rPr>
                <w:sz w:val="16"/>
                <w:szCs w:val="16"/>
              </w:rPr>
            </w:pPr>
          </w:p>
        </w:tc>
        <w:tc>
          <w:tcPr>
            <w:tcW w:w="848" w:type="dxa"/>
          </w:tcPr>
          <w:p w14:paraId="73D2195C"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14:paraId="5E23DF12" w14:textId="2C54FB5C" w:rsidR="002172F0" w:rsidRPr="00697FF9" w:rsidRDefault="00C5377C" w:rsidP="002172F0">
            <w:pPr>
              <w:pStyle w:val="BodyText"/>
              <w:spacing w:before="60"/>
              <w:ind w:left="0"/>
              <w:jc w:val="center"/>
              <w:rPr>
                <w:sz w:val="16"/>
                <w:szCs w:val="16"/>
              </w:rPr>
            </w:pPr>
            <w:r>
              <w:rPr>
                <w:sz w:val="16"/>
                <w:szCs w:val="16"/>
              </w:rPr>
              <w:t>22</w:t>
            </w:r>
            <w:r w:rsidR="002172F0">
              <w:rPr>
                <w:sz w:val="16"/>
                <w:szCs w:val="16"/>
              </w:rPr>
              <w:t>/0</w:t>
            </w:r>
            <w:r w:rsidR="00902242">
              <w:rPr>
                <w:sz w:val="16"/>
                <w:szCs w:val="16"/>
              </w:rPr>
              <w:t>9</w:t>
            </w:r>
            <w:r w:rsidR="002172F0">
              <w:rPr>
                <w:sz w:val="16"/>
                <w:szCs w:val="16"/>
              </w:rPr>
              <w:t xml:space="preserve"> </w:t>
            </w:r>
            <w:r>
              <w:rPr>
                <w:sz w:val="16"/>
                <w:szCs w:val="16"/>
              </w:rPr>
              <w:t>– 2</w:t>
            </w:r>
            <w:r w:rsidR="002172F0">
              <w:rPr>
                <w:sz w:val="16"/>
                <w:szCs w:val="16"/>
              </w:rPr>
              <w:t>/</w:t>
            </w:r>
            <w:r w:rsidR="00902242">
              <w:rPr>
                <w:sz w:val="16"/>
                <w:szCs w:val="16"/>
              </w:rPr>
              <w:t>10</w:t>
            </w:r>
          </w:p>
        </w:tc>
        <w:tc>
          <w:tcPr>
            <w:tcW w:w="6662" w:type="dxa"/>
          </w:tcPr>
          <w:p w14:paraId="2131B119" w14:textId="77777777" w:rsidR="00877C10" w:rsidRPr="00877C10" w:rsidRDefault="00877C10" w:rsidP="00EF0522">
            <w:pPr>
              <w:pStyle w:val="BodyText"/>
              <w:spacing w:before="60"/>
              <w:ind w:left="0"/>
              <w:rPr>
                <w:sz w:val="16"/>
                <w:szCs w:val="16"/>
              </w:rPr>
            </w:pPr>
            <w:r w:rsidRPr="00877C10">
              <w:rPr>
                <w:sz w:val="16"/>
                <w:szCs w:val="16"/>
              </w:rPr>
              <w:t>Contingency</w:t>
            </w:r>
          </w:p>
          <w:p w14:paraId="0A63D3B8" w14:textId="77777777" w:rsidR="002172F0" w:rsidRPr="002851BD" w:rsidRDefault="009E3756" w:rsidP="00EF0522">
            <w:pPr>
              <w:pStyle w:val="BodyText"/>
              <w:spacing w:before="60"/>
              <w:ind w:left="0"/>
              <w:rPr>
                <w:color w:val="C00000"/>
                <w:sz w:val="16"/>
                <w:szCs w:val="16"/>
              </w:rPr>
            </w:pPr>
            <w:r w:rsidRPr="002851BD">
              <w:rPr>
                <w:color w:val="C00000"/>
                <w:sz w:val="16"/>
                <w:szCs w:val="16"/>
              </w:rPr>
              <w:t xml:space="preserve">Deliver </w:t>
            </w:r>
            <w:r w:rsidR="002172F0" w:rsidRPr="002851BD">
              <w:rPr>
                <w:color w:val="C00000"/>
                <w:sz w:val="16"/>
                <w:szCs w:val="16"/>
              </w:rPr>
              <w:t>Life Cycle Architecture Milestone</w:t>
            </w:r>
            <w:r w:rsidR="002851BD" w:rsidRPr="002851BD">
              <w:rPr>
                <w:color w:val="C00000"/>
                <w:sz w:val="16"/>
                <w:szCs w:val="16"/>
              </w:rPr>
              <w:t xml:space="preserve"> (LCAM)</w:t>
            </w:r>
          </w:p>
          <w:p w14:paraId="32BDDFD5" w14:textId="77777777" w:rsidR="009E3756" w:rsidRPr="00697FF9" w:rsidRDefault="009E3756" w:rsidP="009E3756">
            <w:pPr>
              <w:pStyle w:val="BodyText"/>
              <w:spacing w:before="60"/>
              <w:ind w:left="0"/>
              <w:rPr>
                <w:sz w:val="16"/>
                <w:szCs w:val="16"/>
              </w:rPr>
            </w:pPr>
            <w:r>
              <w:rPr>
                <w:sz w:val="16"/>
                <w:szCs w:val="16"/>
              </w:rPr>
              <w:t>Complete Elaboration Phase Project Assessment</w:t>
            </w:r>
          </w:p>
        </w:tc>
      </w:tr>
      <w:tr w:rsidR="005E63F7" w14:paraId="563889B4" w14:textId="77777777" w:rsidTr="00135054">
        <w:tc>
          <w:tcPr>
            <w:tcW w:w="10206" w:type="dxa"/>
            <w:gridSpan w:val="5"/>
          </w:tcPr>
          <w:p w14:paraId="05D4F7F1" w14:textId="77777777" w:rsidR="005E63F7" w:rsidRPr="00697FF9" w:rsidRDefault="005E63F7" w:rsidP="005E63F7">
            <w:pPr>
              <w:pStyle w:val="BodyText"/>
              <w:spacing w:before="60"/>
              <w:ind w:left="0"/>
              <w:jc w:val="center"/>
              <w:rPr>
                <w:sz w:val="16"/>
                <w:szCs w:val="16"/>
              </w:rPr>
            </w:pPr>
            <w:r>
              <w:rPr>
                <w:sz w:val="16"/>
                <w:szCs w:val="16"/>
              </w:rPr>
              <w:t>Mid-year Semester Break</w:t>
            </w:r>
          </w:p>
        </w:tc>
      </w:tr>
    </w:tbl>
    <w:p w14:paraId="52079E39"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0A34B974" w14:textId="77777777" w:rsidTr="00741372">
        <w:tc>
          <w:tcPr>
            <w:tcW w:w="10206" w:type="dxa"/>
            <w:gridSpan w:val="5"/>
          </w:tcPr>
          <w:p w14:paraId="094DD6C3" w14:textId="77777777"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14:paraId="78EA267D" w14:textId="77777777" w:rsidTr="00877C10">
        <w:tc>
          <w:tcPr>
            <w:tcW w:w="794" w:type="dxa"/>
            <w:vMerge w:val="restart"/>
            <w:textDirection w:val="btLr"/>
          </w:tcPr>
          <w:p w14:paraId="23BB5CFA" w14:textId="77777777"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14:paraId="65EAA162" w14:textId="77777777"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14:paraId="753E2023" w14:textId="77777777" w:rsidR="00877C10" w:rsidRPr="00697FF9" w:rsidRDefault="00877C10" w:rsidP="002172F0">
            <w:pPr>
              <w:pStyle w:val="BodyText"/>
              <w:spacing w:before="60"/>
              <w:ind w:left="0"/>
              <w:jc w:val="center"/>
              <w:rPr>
                <w:sz w:val="16"/>
                <w:szCs w:val="16"/>
              </w:rPr>
            </w:pPr>
            <w:r>
              <w:rPr>
                <w:sz w:val="16"/>
                <w:szCs w:val="16"/>
              </w:rPr>
              <w:t>C-1</w:t>
            </w:r>
          </w:p>
        </w:tc>
        <w:tc>
          <w:tcPr>
            <w:tcW w:w="1214" w:type="dxa"/>
          </w:tcPr>
          <w:p w14:paraId="6B63E25D" w14:textId="52B011E3" w:rsidR="00877C10" w:rsidRPr="00697FF9" w:rsidRDefault="00C5377C" w:rsidP="002172F0">
            <w:pPr>
              <w:pStyle w:val="BodyText"/>
              <w:spacing w:before="60"/>
              <w:ind w:left="0"/>
              <w:jc w:val="center"/>
              <w:rPr>
                <w:sz w:val="16"/>
                <w:szCs w:val="16"/>
              </w:rPr>
            </w:pPr>
            <w:r>
              <w:rPr>
                <w:sz w:val="16"/>
                <w:szCs w:val="16"/>
              </w:rPr>
              <w:t>10</w:t>
            </w:r>
            <w:r w:rsidR="00877C10">
              <w:rPr>
                <w:sz w:val="16"/>
                <w:szCs w:val="16"/>
              </w:rPr>
              <w:t>/</w:t>
            </w:r>
            <w:r w:rsidR="00902242">
              <w:rPr>
                <w:sz w:val="16"/>
                <w:szCs w:val="16"/>
              </w:rPr>
              <w:t>04</w:t>
            </w:r>
            <w:r w:rsidR="00877C10">
              <w:rPr>
                <w:sz w:val="16"/>
                <w:szCs w:val="16"/>
              </w:rPr>
              <w:t xml:space="preserve"> </w:t>
            </w:r>
            <w:r w:rsidR="00877C10" w:rsidRPr="00697FF9">
              <w:rPr>
                <w:sz w:val="16"/>
                <w:szCs w:val="16"/>
              </w:rPr>
              <w:t xml:space="preserve">– </w:t>
            </w:r>
            <w:r w:rsidR="00902242">
              <w:rPr>
                <w:sz w:val="16"/>
                <w:szCs w:val="16"/>
              </w:rPr>
              <w:t>14</w:t>
            </w:r>
            <w:r w:rsidR="00877C10">
              <w:rPr>
                <w:sz w:val="16"/>
                <w:szCs w:val="16"/>
              </w:rPr>
              <w:t>/</w:t>
            </w:r>
            <w:r w:rsidR="00902242">
              <w:rPr>
                <w:sz w:val="16"/>
                <w:szCs w:val="16"/>
              </w:rPr>
              <w:t>04</w:t>
            </w:r>
          </w:p>
        </w:tc>
        <w:tc>
          <w:tcPr>
            <w:tcW w:w="6662" w:type="dxa"/>
          </w:tcPr>
          <w:p w14:paraId="71EFE92B" w14:textId="77777777" w:rsidR="00877C10" w:rsidRDefault="00877C10" w:rsidP="002851BD">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14:paraId="1BD0F94E" w14:textId="77777777" w:rsidR="00877C10" w:rsidRDefault="00877C10" w:rsidP="002851BD">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14:paraId="3AF8E15B" w14:textId="77777777" w:rsidR="00877C10" w:rsidRPr="00697FF9" w:rsidRDefault="00877C10" w:rsidP="00EF0522">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877C10" w14:paraId="6A418096" w14:textId="77777777" w:rsidTr="002172F0">
        <w:tc>
          <w:tcPr>
            <w:tcW w:w="794" w:type="dxa"/>
            <w:vMerge/>
          </w:tcPr>
          <w:p w14:paraId="49D37FB9" w14:textId="77777777" w:rsidR="00877C10" w:rsidRPr="00697FF9" w:rsidRDefault="00877C10" w:rsidP="00EF0522">
            <w:pPr>
              <w:pStyle w:val="BodyText"/>
              <w:spacing w:before="60"/>
              <w:ind w:left="0"/>
              <w:rPr>
                <w:sz w:val="16"/>
                <w:szCs w:val="16"/>
              </w:rPr>
            </w:pPr>
          </w:p>
        </w:tc>
        <w:tc>
          <w:tcPr>
            <w:tcW w:w="688" w:type="dxa"/>
            <w:vMerge/>
          </w:tcPr>
          <w:p w14:paraId="51D7AEDA" w14:textId="77777777" w:rsidR="00877C10" w:rsidRPr="00697FF9" w:rsidRDefault="00877C10" w:rsidP="00EF0522">
            <w:pPr>
              <w:pStyle w:val="BodyText"/>
              <w:spacing w:before="60"/>
              <w:ind w:left="0"/>
              <w:rPr>
                <w:sz w:val="16"/>
                <w:szCs w:val="16"/>
              </w:rPr>
            </w:pPr>
          </w:p>
        </w:tc>
        <w:tc>
          <w:tcPr>
            <w:tcW w:w="848" w:type="dxa"/>
          </w:tcPr>
          <w:p w14:paraId="5A5BC872" w14:textId="77777777" w:rsidR="00877C10" w:rsidRPr="00697FF9" w:rsidRDefault="00877C10" w:rsidP="002172F0">
            <w:pPr>
              <w:pStyle w:val="BodyText"/>
              <w:spacing w:before="60"/>
              <w:ind w:left="0"/>
              <w:jc w:val="center"/>
              <w:rPr>
                <w:sz w:val="16"/>
                <w:szCs w:val="16"/>
              </w:rPr>
            </w:pPr>
            <w:r>
              <w:rPr>
                <w:sz w:val="16"/>
                <w:szCs w:val="16"/>
              </w:rPr>
              <w:t>C-2</w:t>
            </w:r>
          </w:p>
        </w:tc>
        <w:tc>
          <w:tcPr>
            <w:tcW w:w="1214" w:type="dxa"/>
          </w:tcPr>
          <w:p w14:paraId="0E25A2CC" w14:textId="51F8C801" w:rsidR="00877C10" w:rsidRPr="00697FF9" w:rsidRDefault="00902242" w:rsidP="002172F0">
            <w:pPr>
              <w:pStyle w:val="BodyText"/>
              <w:spacing w:before="60"/>
              <w:ind w:left="0"/>
              <w:jc w:val="center"/>
              <w:rPr>
                <w:sz w:val="16"/>
                <w:szCs w:val="16"/>
              </w:rPr>
            </w:pPr>
            <w:r>
              <w:rPr>
                <w:sz w:val="16"/>
                <w:szCs w:val="16"/>
              </w:rPr>
              <w:t>1</w:t>
            </w:r>
            <w:r w:rsidR="00C5377C">
              <w:rPr>
                <w:sz w:val="16"/>
                <w:szCs w:val="16"/>
              </w:rPr>
              <w:t>4</w:t>
            </w:r>
            <w:r w:rsidR="00877C10">
              <w:rPr>
                <w:sz w:val="16"/>
                <w:szCs w:val="16"/>
              </w:rPr>
              <w:t>/</w:t>
            </w:r>
            <w:r>
              <w:rPr>
                <w:sz w:val="16"/>
                <w:szCs w:val="16"/>
              </w:rPr>
              <w:t>04</w:t>
            </w:r>
            <w:r w:rsidR="00877C10">
              <w:rPr>
                <w:sz w:val="16"/>
                <w:szCs w:val="16"/>
              </w:rPr>
              <w:t xml:space="preserve"> </w:t>
            </w:r>
            <w:r w:rsidR="00877C10" w:rsidRPr="00697FF9">
              <w:rPr>
                <w:sz w:val="16"/>
                <w:szCs w:val="16"/>
              </w:rPr>
              <w:t xml:space="preserve">– </w:t>
            </w:r>
            <w:r>
              <w:rPr>
                <w:sz w:val="16"/>
                <w:szCs w:val="16"/>
              </w:rPr>
              <w:t>2</w:t>
            </w:r>
            <w:r w:rsidR="00C5377C">
              <w:rPr>
                <w:sz w:val="16"/>
                <w:szCs w:val="16"/>
              </w:rPr>
              <w:t>6</w:t>
            </w:r>
            <w:r w:rsidR="00877C10">
              <w:rPr>
                <w:sz w:val="16"/>
                <w:szCs w:val="16"/>
              </w:rPr>
              <w:t>/</w:t>
            </w:r>
            <w:r>
              <w:rPr>
                <w:sz w:val="16"/>
                <w:szCs w:val="16"/>
              </w:rPr>
              <w:t>04</w:t>
            </w:r>
          </w:p>
        </w:tc>
        <w:tc>
          <w:tcPr>
            <w:tcW w:w="6662" w:type="dxa"/>
          </w:tcPr>
          <w:p w14:paraId="54E3165E" w14:textId="77777777" w:rsidR="00877C10" w:rsidRDefault="00877C10"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14:paraId="26DDFF13" w14:textId="77777777" w:rsidR="00877C10" w:rsidRDefault="00877C10"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14:paraId="2D8F3719" w14:textId="77777777" w:rsidR="00877C10" w:rsidRPr="00697FF9" w:rsidRDefault="00877C10" w:rsidP="002851BD">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877C10" w14:paraId="51EA96E9" w14:textId="77777777" w:rsidTr="002172F0">
        <w:tc>
          <w:tcPr>
            <w:tcW w:w="794" w:type="dxa"/>
            <w:vMerge/>
          </w:tcPr>
          <w:p w14:paraId="6DEEF7C5" w14:textId="77777777" w:rsidR="00877C10" w:rsidRPr="00697FF9" w:rsidRDefault="00877C10" w:rsidP="00EF0522">
            <w:pPr>
              <w:pStyle w:val="BodyText"/>
              <w:spacing w:before="60"/>
              <w:ind w:left="0"/>
              <w:rPr>
                <w:sz w:val="16"/>
                <w:szCs w:val="16"/>
              </w:rPr>
            </w:pPr>
          </w:p>
        </w:tc>
        <w:tc>
          <w:tcPr>
            <w:tcW w:w="688" w:type="dxa"/>
            <w:vMerge/>
          </w:tcPr>
          <w:p w14:paraId="03A43562" w14:textId="77777777" w:rsidR="00877C10" w:rsidRPr="00697FF9" w:rsidRDefault="00877C10" w:rsidP="00EF0522">
            <w:pPr>
              <w:pStyle w:val="BodyText"/>
              <w:spacing w:before="60"/>
              <w:ind w:left="0"/>
              <w:rPr>
                <w:sz w:val="16"/>
                <w:szCs w:val="16"/>
              </w:rPr>
            </w:pPr>
          </w:p>
        </w:tc>
        <w:tc>
          <w:tcPr>
            <w:tcW w:w="848" w:type="dxa"/>
          </w:tcPr>
          <w:p w14:paraId="4DA0AAF8" w14:textId="77777777" w:rsidR="00877C10" w:rsidRPr="00697FF9" w:rsidRDefault="00877C10" w:rsidP="002172F0">
            <w:pPr>
              <w:pStyle w:val="BodyText"/>
              <w:spacing w:before="60"/>
              <w:ind w:left="0"/>
              <w:jc w:val="center"/>
              <w:rPr>
                <w:sz w:val="16"/>
                <w:szCs w:val="16"/>
              </w:rPr>
            </w:pPr>
            <w:r>
              <w:rPr>
                <w:sz w:val="16"/>
                <w:szCs w:val="16"/>
              </w:rPr>
              <w:t>C-3</w:t>
            </w:r>
          </w:p>
        </w:tc>
        <w:tc>
          <w:tcPr>
            <w:tcW w:w="1214" w:type="dxa"/>
          </w:tcPr>
          <w:p w14:paraId="27CBD90B" w14:textId="28066E02" w:rsidR="00877C10" w:rsidRPr="00697FF9" w:rsidRDefault="00902242" w:rsidP="002172F0">
            <w:pPr>
              <w:pStyle w:val="BodyText"/>
              <w:spacing w:before="60"/>
              <w:ind w:left="0"/>
              <w:jc w:val="center"/>
              <w:rPr>
                <w:sz w:val="16"/>
                <w:szCs w:val="16"/>
              </w:rPr>
            </w:pPr>
            <w:r>
              <w:rPr>
                <w:sz w:val="16"/>
                <w:szCs w:val="16"/>
              </w:rPr>
              <w:t>2</w:t>
            </w:r>
            <w:r w:rsidR="00C5377C">
              <w:rPr>
                <w:sz w:val="16"/>
                <w:szCs w:val="16"/>
              </w:rPr>
              <w:t>7</w:t>
            </w:r>
            <w:r w:rsidR="00877C10">
              <w:rPr>
                <w:sz w:val="16"/>
                <w:szCs w:val="16"/>
              </w:rPr>
              <w:t>/</w:t>
            </w:r>
            <w:r>
              <w:rPr>
                <w:sz w:val="16"/>
                <w:szCs w:val="16"/>
              </w:rPr>
              <w:t>04</w:t>
            </w:r>
            <w:r w:rsidR="00877C10">
              <w:rPr>
                <w:sz w:val="16"/>
                <w:szCs w:val="16"/>
              </w:rPr>
              <w:t xml:space="preserve"> </w:t>
            </w:r>
            <w:r w:rsidR="00877C10" w:rsidRPr="00697FF9">
              <w:rPr>
                <w:sz w:val="16"/>
                <w:szCs w:val="16"/>
              </w:rPr>
              <w:t>–</w:t>
            </w:r>
            <w:r>
              <w:rPr>
                <w:sz w:val="16"/>
                <w:szCs w:val="16"/>
              </w:rPr>
              <w:t>6</w:t>
            </w:r>
            <w:r w:rsidR="00877C10">
              <w:rPr>
                <w:sz w:val="16"/>
                <w:szCs w:val="16"/>
              </w:rPr>
              <w:t>/</w:t>
            </w:r>
            <w:r>
              <w:rPr>
                <w:sz w:val="16"/>
                <w:szCs w:val="16"/>
              </w:rPr>
              <w:t>05</w:t>
            </w:r>
          </w:p>
        </w:tc>
        <w:tc>
          <w:tcPr>
            <w:tcW w:w="6662" w:type="dxa"/>
          </w:tcPr>
          <w:p w14:paraId="52523284" w14:textId="77777777" w:rsidR="00877C10" w:rsidRDefault="00877C10" w:rsidP="002851BD">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14:paraId="3668E2A5" w14:textId="77777777" w:rsidR="00877C10" w:rsidRDefault="00877C10" w:rsidP="002851BD">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14:paraId="70CBB4F9" w14:textId="77777777" w:rsidR="00877C10" w:rsidRPr="00697FF9" w:rsidRDefault="00877C10" w:rsidP="002851BD">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877C10" w14:paraId="7A587CBD" w14:textId="77777777" w:rsidTr="002172F0">
        <w:tc>
          <w:tcPr>
            <w:tcW w:w="794" w:type="dxa"/>
            <w:vMerge/>
          </w:tcPr>
          <w:p w14:paraId="2FAC5C8F" w14:textId="77777777" w:rsidR="00877C10" w:rsidRPr="00697FF9" w:rsidRDefault="00877C10" w:rsidP="00EF0522">
            <w:pPr>
              <w:pStyle w:val="BodyText"/>
              <w:spacing w:before="60"/>
              <w:ind w:left="0"/>
              <w:rPr>
                <w:sz w:val="16"/>
                <w:szCs w:val="16"/>
              </w:rPr>
            </w:pPr>
          </w:p>
        </w:tc>
        <w:tc>
          <w:tcPr>
            <w:tcW w:w="688" w:type="dxa"/>
            <w:vMerge/>
          </w:tcPr>
          <w:p w14:paraId="0267B3B8" w14:textId="77777777" w:rsidR="00877C10" w:rsidRPr="00697FF9" w:rsidRDefault="00877C10" w:rsidP="00EF0522">
            <w:pPr>
              <w:pStyle w:val="BodyText"/>
              <w:spacing w:before="60"/>
              <w:ind w:left="0"/>
              <w:rPr>
                <w:sz w:val="16"/>
                <w:szCs w:val="16"/>
              </w:rPr>
            </w:pPr>
          </w:p>
        </w:tc>
        <w:tc>
          <w:tcPr>
            <w:tcW w:w="848" w:type="dxa"/>
          </w:tcPr>
          <w:p w14:paraId="5F663E2F" w14:textId="77777777"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14:paraId="706C6E96" w14:textId="6D494BAC" w:rsidR="00877C10" w:rsidRDefault="00902242" w:rsidP="002172F0">
            <w:pPr>
              <w:pStyle w:val="BodyText"/>
              <w:spacing w:before="60"/>
              <w:ind w:left="0"/>
              <w:jc w:val="center"/>
              <w:rPr>
                <w:sz w:val="16"/>
                <w:szCs w:val="16"/>
              </w:rPr>
            </w:pPr>
            <w:r>
              <w:rPr>
                <w:sz w:val="16"/>
                <w:szCs w:val="16"/>
              </w:rPr>
              <w:t>6</w:t>
            </w:r>
            <w:r w:rsidR="00877C10">
              <w:rPr>
                <w:sz w:val="16"/>
                <w:szCs w:val="16"/>
              </w:rPr>
              <w:t>/</w:t>
            </w:r>
            <w:r>
              <w:rPr>
                <w:sz w:val="16"/>
                <w:szCs w:val="16"/>
              </w:rPr>
              <w:t>05</w:t>
            </w:r>
            <w:r w:rsidR="00877C10">
              <w:rPr>
                <w:sz w:val="16"/>
                <w:szCs w:val="16"/>
              </w:rPr>
              <w:t xml:space="preserve"> </w:t>
            </w:r>
            <w:r w:rsidR="00C5377C">
              <w:rPr>
                <w:sz w:val="16"/>
                <w:szCs w:val="16"/>
              </w:rPr>
              <w:t xml:space="preserve">– </w:t>
            </w:r>
            <w:r>
              <w:rPr>
                <w:sz w:val="16"/>
                <w:szCs w:val="16"/>
              </w:rPr>
              <w:t>16</w:t>
            </w:r>
            <w:r w:rsidR="00877C10">
              <w:rPr>
                <w:sz w:val="16"/>
                <w:szCs w:val="16"/>
              </w:rPr>
              <w:t>/0</w:t>
            </w:r>
            <w:r>
              <w:rPr>
                <w:sz w:val="16"/>
                <w:szCs w:val="16"/>
              </w:rPr>
              <w:t>5</w:t>
            </w:r>
          </w:p>
          <w:p w14:paraId="0ADB5559" w14:textId="77777777"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14:paraId="1B65FDB1" w14:textId="77777777" w:rsidR="00877C10" w:rsidRDefault="00877C10" w:rsidP="002851BD">
            <w:pPr>
              <w:pStyle w:val="BodyText"/>
              <w:spacing w:before="60"/>
              <w:ind w:left="0"/>
              <w:rPr>
                <w:sz w:val="16"/>
                <w:szCs w:val="16"/>
              </w:rPr>
            </w:pPr>
            <w:r>
              <w:rPr>
                <w:sz w:val="16"/>
                <w:szCs w:val="16"/>
              </w:rPr>
              <w:t>Contingency</w:t>
            </w:r>
          </w:p>
          <w:p w14:paraId="32C23848" w14:textId="77777777"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14:paraId="5FF5F8D9" w14:textId="77777777" w:rsidR="00877C10" w:rsidRPr="00697FF9" w:rsidRDefault="00877C10" w:rsidP="002851BD">
            <w:pPr>
              <w:pStyle w:val="BodyText"/>
              <w:spacing w:before="60"/>
              <w:ind w:left="0"/>
              <w:rPr>
                <w:sz w:val="16"/>
                <w:szCs w:val="16"/>
              </w:rPr>
            </w:pPr>
            <w:r>
              <w:rPr>
                <w:sz w:val="16"/>
                <w:szCs w:val="16"/>
              </w:rPr>
              <w:t>Complete Construction Phase Project Assessment</w:t>
            </w:r>
          </w:p>
        </w:tc>
      </w:tr>
      <w:tr w:rsidR="00877C10" w14:paraId="33E27EE5" w14:textId="77777777" w:rsidTr="00877C10">
        <w:tc>
          <w:tcPr>
            <w:tcW w:w="794" w:type="dxa"/>
            <w:vMerge/>
          </w:tcPr>
          <w:p w14:paraId="2FB64BAF"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7F823723" w14:textId="77777777"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14:paraId="418A2D41" w14:textId="77777777" w:rsidR="00877C10" w:rsidRPr="00697FF9" w:rsidRDefault="00877C10" w:rsidP="002172F0">
            <w:pPr>
              <w:pStyle w:val="BodyText"/>
              <w:spacing w:before="60"/>
              <w:ind w:left="0"/>
              <w:jc w:val="center"/>
              <w:rPr>
                <w:sz w:val="16"/>
                <w:szCs w:val="16"/>
              </w:rPr>
            </w:pPr>
            <w:r>
              <w:rPr>
                <w:sz w:val="16"/>
                <w:szCs w:val="16"/>
              </w:rPr>
              <w:t>T-1</w:t>
            </w:r>
          </w:p>
        </w:tc>
        <w:tc>
          <w:tcPr>
            <w:tcW w:w="1214" w:type="dxa"/>
          </w:tcPr>
          <w:p w14:paraId="6CF6F40C" w14:textId="152F1A4F" w:rsidR="00877C10" w:rsidRPr="00697FF9" w:rsidRDefault="00902242" w:rsidP="002172F0">
            <w:pPr>
              <w:pStyle w:val="BodyText"/>
              <w:spacing w:before="60"/>
              <w:ind w:left="0"/>
              <w:jc w:val="center"/>
              <w:rPr>
                <w:sz w:val="16"/>
                <w:szCs w:val="16"/>
              </w:rPr>
            </w:pPr>
            <w:r>
              <w:rPr>
                <w:sz w:val="16"/>
                <w:szCs w:val="16"/>
              </w:rPr>
              <w:t>17</w:t>
            </w:r>
            <w:r w:rsidR="00877C10">
              <w:rPr>
                <w:sz w:val="16"/>
                <w:szCs w:val="16"/>
              </w:rPr>
              <w:t>/0</w:t>
            </w:r>
            <w:r>
              <w:rPr>
                <w:sz w:val="16"/>
                <w:szCs w:val="16"/>
              </w:rPr>
              <w:t>5</w:t>
            </w:r>
            <w:r w:rsidR="00877C10">
              <w:rPr>
                <w:sz w:val="16"/>
                <w:szCs w:val="16"/>
              </w:rPr>
              <w:t xml:space="preserve"> – </w:t>
            </w:r>
            <w:r>
              <w:rPr>
                <w:sz w:val="16"/>
                <w:szCs w:val="16"/>
              </w:rPr>
              <w:t>26</w:t>
            </w:r>
            <w:r w:rsidR="00877C10">
              <w:rPr>
                <w:sz w:val="16"/>
                <w:szCs w:val="16"/>
              </w:rPr>
              <w:t>/0</w:t>
            </w:r>
            <w:r>
              <w:rPr>
                <w:sz w:val="16"/>
                <w:szCs w:val="16"/>
              </w:rPr>
              <w:t>5</w:t>
            </w:r>
          </w:p>
        </w:tc>
        <w:tc>
          <w:tcPr>
            <w:tcW w:w="6662" w:type="dxa"/>
          </w:tcPr>
          <w:p w14:paraId="58FD5D9B" w14:textId="77777777" w:rsidR="00877C10" w:rsidRDefault="00877C10" w:rsidP="00EF0522">
            <w:pPr>
              <w:pStyle w:val="BodyText"/>
              <w:spacing w:before="60"/>
              <w:ind w:left="0"/>
              <w:rPr>
                <w:sz w:val="16"/>
                <w:szCs w:val="16"/>
              </w:rPr>
            </w:pPr>
            <w:r>
              <w:rPr>
                <w:sz w:val="16"/>
                <w:szCs w:val="16"/>
              </w:rPr>
              <w:t>Deploy Application in Trial Environment</w:t>
            </w:r>
          </w:p>
          <w:p w14:paraId="0AFCD6DB" w14:textId="77777777"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14:paraId="20CB5758" w14:textId="77777777" w:rsidR="00877C10" w:rsidRPr="00697FF9" w:rsidRDefault="00877C10" w:rsidP="00EF0522">
            <w:pPr>
              <w:pStyle w:val="BodyText"/>
              <w:spacing w:before="60"/>
              <w:ind w:left="0"/>
              <w:rPr>
                <w:sz w:val="16"/>
                <w:szCs w:val="16"/>
              </w:rPr>
            </w:pPr>
            <w:r>
              <w:rPr>
                <w:sz w:val="16"/>
                <w:szCs w:val="16"/>
              </w:rPr>
              <w:t>Resolve Any Identified Issues</w:t>
            </w:r>
          </w:p>
        </w:tc>
      </w:tr>
      <w:tr w:rsidR="00877C10" w14:paraId="32C9B277" w14:textId="77777777" w:rsidTr="002172F0">
        <w:tc>
          <w:tcPr>
            <w:tcW w:w="794" w:type="dxa"/>
            <w:vMerge/>
          </w:tcPr>
          <w:p w14:paraId="132AEC50" w14:textId="77777777" w:rsidR="00877C10" w:rsidRPr="00697FF9" w:rsidRDefault="00877C10" w:rsidP="00EF0522">
            <w:pPr>
              <w:pStyle w:val="BodyText"/>
              <w:spacing w:before="60"/>
              <w:ind w:left="0"/>
              <w:rPr>
                <w:sz w:val="16"/>
                <w:szCs w:val="16"/>
              </w:rPr>
            </w:pPr>
          </w:p>
        </w:tc>
        <w:tc>
          <w:tcPr>
            <w:tcW w:w="688" w:type="dxa"/>
            <w:vMerge/>
          </w:tcPr>
          <w:p w14:paraId="70B879B9" w14:textId="77777777" w:rsidR="00877C10" w:rsidRPr="00697FF9" w:rsidRDefault="00877C10" w:rsidP="00EF0522">
            <w:pPr>
              <w:pStyle w:val="BodyText"/>
              <w:spacing w:before="60"/>
              <w:ind w:left="0"/>
              <w:rPr>
                <w:sz w:val="16"/>
                <w:szCs w:val="16"/>
              </w:rPr>
            </w:pPr>
          </w:p>
        </w:tc>
        <w:tc>
          <w:tcPr>
            <w:tcW w:w="848" w:type="dxa"/>
          </w:tcPr>
          <w:p w14:paraId="7022A50A" w14:textId="77777777" w:rsidR="00877C10" w:rsidRPr="00697FF9" w:rsidRDefault="00877C10" w:rsidP="002172F0">
            <w:pPr>
              <w:pStyle w:val="BodyText"/>
              <w:spacing w:before="60"/>
              <w:ind w:left="0"/>
              <w:jc w:val="center"/>
              <w:rPr>
                <w:sz w:val="16"/>
                <w:szCs w:val="16"/>
              </w:rPr>
            </w:pPr>
            <w:r>
              <w:rPr>
                <w:sz w:val="16"/>
                <w:szCs w:val="16"/>
              </w:rPr>
              <w:t>T-2</w:t>
            </w:r>
          </w:p>
        </w:tc>
        <w:tc>
          <w:tcPr>
            <w:tcW w:w="1214" w:type="dxa"/>
          </w:tcPr>
          <w:p w14:paraId="7C227421" w14:textId="76AFBEA9" w:rsidR="00877C10" w:rsidRPr="00697FF9" w:rsidRDefault="00902242" w:rsidP="002172F0">
            <w:pPr>
              <w:pStyle w:val="BodyText"/>
              <w:spacing w:before="60"/>
              <w:ind w:left="0"/>
              <w:jc w:val="center"/>
              <w:rPr>
                <w:sz w:val="16"/>
                <w:szCs w:val="16"/>
              </w:rPr>
            </w:pPr>
            <w:r>
              <w:rPr>
                <w:sz w:val="16"/>
                <w:szCs w:val="16"/>
              </w:rPr>
              <w:t>27</w:t>
            </w:r>
            <w:r w:rsidR="00877C10">
              <w:rPr>
                <w:sz w:val="16"/>
                <w:szCs w:val="16"/>
              </w:rPr>
              <w:t>/0</w:t>
            </w:r>
            <w:r>
              <w:rPr>
                <w:sz w:val="16"/>
                <w:szCs w:val="16"/>
              </w:rPr>
              <w:t>5</w:t>
            </w:r>
            <w:r w:rsidR="00877C10">
              <w:rPr>
                <w:sz w:val="16"/>
                <w:szCs w:val="16"/>
              </w:rPr>
              <w:t xml:space="preserve"> – </w:t>
            </w:r>
            <w:r w:rsidR="00C5377C">
              <w:rPr>
                <w:sz w:val="16"/>
                <w:szCs w:val="16"/>
              </w:rPr>
              <w:t>1</w:t>
            </w:r>
            <w:r w:rsidR="00877C10">
              <w:rPr>
                <w:sz w:val="16"/>
                <w:szCs w:val="16"/>
              </w:rPr>
              <w:t>/</w:t>
            </w:r>
            <w:r>
              <w:rPr>
                <w:sz w:val="16"/>
                <w:szCs w:val="16"/>
              </w:rPr>
              <w:t>06</w:t>
            </w:r>
          </w:p>
        </w:tc>
        <w:tc>
          <w:tcPr>
            <w:tcW w:w="6662" w:type="dxa"/>
          </w:tcPr>
          <w:p w14:paraId="50CE0DCC" w14:textId="77777777"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14:paraId="0BF43609" w14:textId="77777777" w:rsidR="00877C10" w:rsidRPr="00697FF9" w:rsidRDefault="00877C10" w:rsidP="00877C10">
            <w:pPr>
              <w:pStyle w:val="BodyText"/>
              <w:spacing w:before="60"/>
              <w:ind w:left="0"/>
              <w:rPr>
                <w:sz w:val="16"/>
                <w:szCs w:val="16"/>
              </w:rPr>
            </w:pPr>
            <w:r>
              <w:rPr>
                <w:sz w:val="16"/>
                <w:szCs w:val="16"/>
              </w:rPr>
              <w:t>Resolve Any Identified Issues</w:t>
            </w:r>
          </w:p>
        </w:tc>
      </w:tr>
      <w:tr w:rsidR="00877C10" w14:paraId="51B7C3CC" w14:textId="77777777" w:rsidTr="002172F0">
        <w:tc>
          <w:tcPr>
            <w:tcW w:w="794" w:type="dxa"/>
            <w:vMerge/>
          </w:tcPr>
          <w:p w14:paraId="7ED045BC" w14:textId="77777777" w:rsidR="00877C10" w:rsidRPr="00697FF9" w:rsidRDefault="00877C10" w:rsidP="00EF0522">
            <w:pPr>
              <w:pStyle w:val="BodyText"/>
              <w:spacing w:before="60"/>
              <w:ind w:left="0"/>
              <w:rPr>
                <w:sz w:val="16"/>
                <w:szCs w:val="16"/>
              </w:rPr>
            </w:pPr>
          </w:p>
        </w:tc>
        <w:tc>
          <w:tcPr>
            <w:tcW w:w="688" w:type="dxa"/>
            <w:vMerge/>
          </w:tcPr>
          <w:p w14:paraId="17103A94" w14:textId="77777777" w:rsidR="00877C10" w:rsidRPr="00697FF9" w:rsidRDefault="00877C10" w:rsidP="00EF0522">
            <w:pPr>
              <w:pStyle w:val="BodyText"/>
              <w:spacing w:before="60"/>
              <w:ind w:left="0"/>
              <w:rPr>
                <w:sz w:val="16"/>
                <w:szCs w:val="16"/>
              </w:rPr>
            </w:pPr>
          </w:p>
        </w:tc>
        <w:tc>
          <w:tcPr>
            <w:tcW w:w="848" w:type="dxa"/>
          </w:tcPr>
          <w:p w14:paraId="64A40E37" w14:textId="77777777" w:rsidR="00877C10" w:rsidRPr="00697FF9" w:rsidRDefault="00877C10" w:rsidP="002172F0">
            <w:pPr>
              <w:pStyle w:val="BodyText"/>
              <w:spacing w:before="60"/>
              <w:ind w:left="0"/>
              <w:jc w:val="center"/>
              <w:rPr>
                <w:sz w:val="16"/>
                <w:szCs w:val="16"/>
              </w:rPr>
            </w:pPr>
            <w:r>
              <w:rPr>
                <w:sz w:val="16"/>
                <w:szCs w:val="16"/>
              </w:rPr>
              <w:t>T-3</w:t>
            </w:r>
          </w:p>
        </w:tc>
        <w:tc>
          <w:tcPr>
            <w:tcW w:w="1214" w:type="dxa"/>
          </w:tcPr>
          <w:p w14:paraId="04C234A4" w14:textId="0D421BCE" w:rsidR="00877C10" w:rsidRPr="00697FF9" w:rsidRDefault="00C5377C" w:rsidP="002172F0">
            <w:pPr>
              <w:pStyle w:val="BodyText"/>
              <w:spacing w:before="60"/>
              <w:ind w:left="0"/>
              <w:jc w:val="center"/>
              <w:rPr>
                <w:sz w:val="16"/>
                <w:szCs w:val="16"/>
              </w:rPr>
            </w:pPr>
            <w:r>
              <w:rPr>
                <w:sz w:val="16"/>
                <w:szCs w:val="16"/>
              </w:rPr>
              <w:t>2/</w:t>
            </w:r>
            <w:r w:rsidR="00902242">
              <w:rPr>
                <w:sz w:val="16"/>
                <w:szCs w:val="16"/>
              </w:rPr>
              <w:t>06</w:t>
            </w:r>
            <w:r>
              <w:rPr>
                <w:sz w:val="16"/>
                <w:szCs w:val="16"/>
              </w:rPr>
              <w:t xml:space="preserve"> – 13</w:t>
            </w:r>
            <w:r w:rsidR="00877C10">
              <w:rPr>
                <w:sz w:val="16"/>
                <w:szCs w:val="16"/>
              </w:rPr>
              <w:t>/</w:t>
            </w:r>
            <w:r w:rsidR="00902242">
              <w:rPr>
                <w:sz w:val="16"/>
                <w:szCs w:val="16"/>
              </w:rPr>
              <w:t>06</w:t>
            </w:r>
          </w:p>
        </w:tc>
        <w:tc>
          <w:tcPr>
            <w:tcW w:w="6662" w:type="dxa"/>
          </w:tcPr>
          <w:p w14:paraId="296A3732" w14:textId="77777777" w:rsidR="00877C10" w:rsidRPr="00877C10" w:rsidRDefault="00877C10" w:rsidP="00EF0522">
            <w:pPr>
              <w:pStyle w:val="BodyText"/>
              <w:spacing w:before="60"/>
              <w:ind w:left="0"/>
              <w:rPr>
                <w:sz w:val="16"/>
                <w:szCs w:val="16"/>
              </w:rPr>
            </w:pPr>
            <w:r w:rsidRPr="00877C10">
              <w:rPr>
                <w:sz w:val="16"/>
                <w:szCs w:val="16"/>
              </w:rPr>
              <w:t>Contingency</w:t>
            </w:r>
          </w:p>
          <w:p w14:paraId="6AD434CE" w14:textId="77777777"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14:paraId="69FAB327" w14:textId="77777777"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14:paraId="11DF40C7" w14:textId="77777777" w:rsidR="00B42205" w:rsidRDefault="00B42205"/>
    <w:p w14:paraId="3CC4D9B3" w14:textId="77777777" w:rsidR="00B42205" w:rsidRPr="00B42205" w:rsidRDefault="00B42205" w:rsidP="00625FE9">
      <w:pPr>
        <w:pStyle w:val="InfoBlue"/>
        <w:jc w:val="both"/>
      </w:pPr>
    </w:p>
    <w:sectPr w:rsidR="00B42205" w:rsidRPr="00B42205"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90F9" w14:textId="77777777" w:rsidR="001D795D" w:rsidRDefault="001D795D">
      <w:r>
        <w:separator/>
      </w:r>
    </w:p>
  </w:endnote>
  <w:endnote w:type="continuationSeparator" w:id="0">
    <w:p w14:paraId="304ED3E6" w14:textId="77777777" w:rsidR="001D795D" w:rsidRDefault="001D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6849D28A" w14:textId="77777777">
      <w:tc>
        <w:tcPr>
          <w:tcW w:w="3162" w:type="dxa"/>
          <w:tcBorders>
            <w:top w:val="nil"/>
            <w:left w:val="nil"/>
            <w:bottom w:val="nil"/>
            <w:right w:val="nil"/>
          </w:tcBorders>
        </w:tcPr>
        <w:p w14:paraId="638D4993" w14:textId="77777777" w:rsidR="005E00C1" w:rsidRDefault="005E00C1">
          <w:pPr>
            <w:ind w:right="360"/>
          </w:pPr>
          <w:r>
            <w:t>Confidential</w:t>
          </w:r>
        </w:p>
      </w:tc>
      <w:tc>
        <w:tcPr>
          <w:tcW w:w="3162" w:type="dxa"/>
          <w:tcBorders>
            <w:top w:val="nil"/>
            <w:left w:val="nil"/>
            <w:bottom w:val="nil"/>
            <w:right w:val="nil"/>
          </w:tcBorders>
        </w:tcPr>
        <w:p w14:paraId="3E4C6F29" w14:textId="1BBC5CD1" w:rsidR="005E00C1" w:rsidRDefault="005E00C1">
          <w:pPr>
            <w:jc w:val="center"/>
          </w:pPr>
          <w:r>
            <w:sym w:font="Symbol" w:char="F0D3"/>
          </w:r>
          <w:r w:rsidR="001D795D">
            <w:fldChar w:fldCharType="begin"/>
          </w:r>
          <w:r w:rsidR="001D795D">
            <w:instrText xml:space="preserve"> DOCPROPERTY "Company"  \* MERGEFORMAT </w:instrText>
          </w:r>
          <w:r w:rsidR="001D795D">
            <w:fldChar w:fldCharType="separate"/>
          </w:r>
          <w:r w:rsidR="00977BDD">
            <w:t>Eclipse Process Framework</w:t>
          </w:r>
          <w:r w:rsidR="001D795D">
            <w:fldChar w:fldCharType="end"/>
          </w:r>
          <w:r>
            <w:t xml:space="preserve">, </w:t>
          </w:r>
          <w:r>
            <w:fldChar w:fldCharType="begin"/>
          </w:r>
          <w:r>
            <w:instrText xml:space="preserve"> DATE \@ "yyyy" </w:instrText>
          </w:r>
          <w:r>
            <w:fldChar w:fldCharType="separate"/>
          </w:r>
          <w:r w:rsidR="00FE7AAE">
            <w:rPr>
              <w:noProof/>
            </w:rPr>
            <w:t>2019</w:t>
          </w:r>
          <w:r>
            <w:fldChar w:fldCharType="end"/>
          </w:r>
        </w:p>
      </w:tc>
      <w:tc>
        <w:tcPr>
          <w:tcW w:w="3162" w:type="dxa"/>
          <w:tcBorders>
            <w:top w:val="nil"/>
            <w:left w:val="nil"/>
            <w:bottom w:val="nil"/>
            <w:right w:val="nil"/>
          </w:tcBorders>
        </w:tcPr>
        <w:p w14:paraId="15513ACF"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731EF2F0"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3AB24" w14:textId="77777777" w:rsidR="001D795D" w:rsidRDefault="001D795D">
      <w:r>
        <w:separator/>
      </w:r>
    </w:p>
  </w:footnote>
  <w:footnote w:type="continuationSeparator" w:id="0">
    <w:p w14:paraId="73F20D20" w14:textId="77777777" w:rsidR="001D795D" w:rsidRDefault="001D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4B569595" w14:textId="77777777">
      <w:tc>
        <w:tcPr>
          <w:tcW w:w="6379" w:type="dxa"/>
        </w:tcPr>
        <w:p w14:paraId="54D0E5EB" w14:textId="1A78281B" w:rsidR="005E00C1" w:rsidRDefault="008113E0">
          <w:r>
            <w:t>EPMS</w:t>
          </w:r>
        </w:p>
      </w:tc>
      <w:tc>
        <w:tcPr>
          <w:tcW w:w="3179" w:type="dxa"/>
        </w:tcPr>
        <w:p w14:paraId="6D114A26" w14:textId="77777777" w:rsidR="005E00C1" w:rsidRDefault="005E00C1">
          <w:pPr>
            <w:tabs>
              <w:tab w:val="left" w:pos="1135"/>
            </w:tabs>
            <w:spacing w:before="40"/>
            <w:ind w:right="68"/>
          </w:pPr>
          <w:r>
            <w:t xml:space="preserve"> </w:t>
          </w:r>
        </w:p>
      </w:tc>
    </w:tr>
    <w:tr w:rsidR="005E00C1" w14:paraId="4D6843E6" w14:textId="77777777">
      <w:tc>
        <w:tcPr>
          <w:tcW w:w="6379" w:type="dxa"/>
        </w:tcPr>
        <w:p w14:paraId="53B53FAF" w14:textId="77777777" w:rsidR="005E00C1" w:rsidRDefault="001D795D">
          <w:r>
            <w:fldChar w:fldCharType="begin"/>
          </w:r>
          <w:r>
            <w:instrText xml:space="preserve"> TITLE  \* MERGEFORMAT </w:instrText>
          </w:r>
          <w:r>
            <w:fldChar w:fldCharType="separate"/>
          </w:r>
          <w:r w:rsidR="00977BDD">
            <w:t>Project Plan</w:t>
          </w:r>
          <w:r>
            <w:fldChar w:fldCharType="end"/>
          </w:r>
        </w:p>
      </w:tc>
      <w:tc>
        <w:tcPr>
          <w:tcW w:w="3179" w:type="dxa"/>
        </w:tcPr>
        <w:p w14:paraId="6B58EC25" w14:textId="5CFFD23B" w:rsidR="005E00C1" w:rsidRDefault="005E00C1">
          <w:r>
            <w:t xml:space="preserve">  Date: </w:t>
          </w:r>
          <w:r w:rsidR="008113E0">
            <w:t>26</w:t>
          </w:r>
          <w:r>
            <w:t>/0</w:t>
          </w:r>
          <w:r w:rsidR="008113E0">
            <w:t>7</w:t>
          </w:r>
          <w:r>
            <w:t>/20</w:t>
          </w:r>
          <w:r w:rsidR="008113E0">
            <w:t>19</w:t>
          </w:r>
        </w:p>
      </w:tc>
    </w:tr>
  </w:tbl>
  <w:p w14:paraId="34019D28"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2CF5"/>
    <w:rsid w:val="00036D16"/>
    <w:rsid w:val="00042C5F"/>
    <w:rsid w:val="0005165B"/>
    <w:rsid w:val="000551C2"/>
    <w:rsid w:val="00095D99"/>
    <w:rsid w:val="000C0CC6"/>
    <w:rsid w:val="00167C3E"/>
    <w:rsid w:val="001C105F"/>
    <w:rsid w:val="001C4707"/>
    <w:rsid w:val="001D795D"/>
    <w:rsid w:val="002172F0"/>
    <w:rsid w:val="002851BD"/>
    <w:rsid w:val="0028752B"/>
    <w:rsid w:val="00310D8F"/>
    <w:rsid w:val="00315E2F"/>
    <w:rsid w:val="003C7E2C"/>
    <w:rsid w:val="003F4175"/>
    <w:rsid w:val="004217B3"/>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86E04"/>
    <w:rsid w:val="007E6D18"/>
    <w:rsid w:val="008113E0"/>
    <w:rsid w:val="008273B6"/>
    <w:rsid w:val="00877C10"/>
    <w:rsid w:val="00880534"/>
    <w:rsid w:val="00902242"/>
    <w:rsid w:val="00910B95"/>
    <w:rsid w:val="00917BB3"/>
    <w:rsid w:val="00953F35"/>
    <w:rsid w:val="00974F01"/>
    <w:rsid w:val="00977BDD"/>
    <w:rsid w:val="00985541"/>
    <w:rsid w:val="00995672"/>
    <w:rsid w:val="009E3756"/>
    <w:rsid w:val="009F1F07"/>
    <w:rsid w:val="00A231CF"/>
    <w:rsid w:val="00A35353"/>
    <w:rsid w:val="00A443BD"/>
    <w:rsid w:val="00A73CB7"/>
    <w:rsid w:val="00A8775E"/>
    <w:rsid w:val="00AB18F3"/>
    <w:rsid w:val="00AE6F81"/>
    <w:rsid w:val="00AF0526"/>
    <w:rsid w:val="00B3080C"/>
    <w:rsid w:val="00B42205"/>
    <w:rsid w:val="00BD6BB0"/>
    <w:rsid w:val="00C5377C"/>
    <w:rsid w:val="00CE5612"/>
    <w:rsid w:val="00CF3857"/>
    <w:rsid w:val="00D05E66"/>
    <w:rsid w:val="00D105E7"/>
    <w:rsid w:val="00D17CD2"/>
    <w:rsid w:val="00DE0ACE"/>
    <w:rsid w:val="00E10E75"/>
    <w:rsid w:val="00E65F3F"/>
    <w:rsid w:val="00EF0522"/>
    <w:rsid w:val="00F22D93"/>
    <w:rsid w:val="00F72DA9"/>
    <w:rsid w:val="00FC0675"/>
    <w:rsid w:val="00FD3879"/>
    <w:rsid w:val="00FE7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7E81F"/>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Godellawatta, Dushan Gayathra</cp:lastModifiedBy>
  <cp:revision>3</cp:revision>
  <dcterms:created xsi:type="dcterms:W3CDTF">2019-07-28T09:00:00Z</dcterms:created>
  <dcterms:modified xsi:type="dcterms:W3CDTF">2019-07-28T09:35:00Z</dcterms:modified>
</cp:coreProperties>
</file>