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b3c2e471c89df60322d051f06a88c218a0ebb61"/>
    <w:p>
      <w:pPr>
        <w:pStyle w:val="Heading1"/>
      </w:pPr>
      <w:r>
        <w:t xml:space="preserve">7-Day Intensive Time Management Schedule for Quiz Preparation</w:t>
      </w:r>
    </w:p>
    <w:bookmarkStart w:id="20" w:name="introduction"/>
    <w:p>
      <w:pPr>
        <w:pStyle w:val="Heading3"/>
      </w:pPr>
      <w:r>
        <w:t xml:space="preserve">Introduction</w:t>
      </w:r>
    </w:p>
    <w:p>
      <w:pPr>
        <w:pStyle w:val="FirstParagraph"/>
      </w:pPr>
      <w:r>
        <w:t xml:space="preserve">This 7-day intensive time management schedule is meticulously crafted to maximize your productivity and ensure comprehensive preparation for your upcoming quiz. It integrates structured study blocks, active learning techniques, and essential breaks to optimize retention and prevent burnout, all within a focused one-week timeframe.</w:t>
      </w:r>
    </w:p>
    <w:bookmarkEnd w:id="20"/>
    <w:bookmarkStart w:id="21" w:name="core-principles-of-this-schedule"/>
    <w:p>
      <w:pPr>
        <w:pStyle w:val="Heading3"/>
      </w:pPr>
      <w:r>
        <w:t xml:space="preserve">Core Principles of This Schedule</w:t>
      </w:r>
    </w:p>
    <w:p>
      <w:pPr>
        <w:pStyle w:val="FirstParagraph"/>
      </w:pPr>
      <w:r>
        <w:t xml:space="preserve">To achieve peak productivity and effective learning, this plan is built upon the following guiding principles:</w:t>
      </w:r>
    </w:p>
    <w:p>
      <w:pPr>
        <w:numPr>
          <w:ilvl w:val="0"/>
          <w:numId w:val="1001"/>
        </w:numPr>
        <w:pStyle w:val="Compact"/>
      </w:pPr>
      <w:r>
        <w:rPr>
          <w:bCs/>
          <w:b/>
        </w:rPr>
        <w:t xml:space="preserve">Active Recall:</w:t>
      </w:r>
      <w:r>
        <w:t xml:space="preserve"> </w:t>
      </w:r>
      <w:r>
        <w:t xml:space="preserve">Consistently test yourself on what you’ve learned. Don’t just re-read; actively retrieve information.</w:t>
      </w:r>
    </w:p>
    <w:p>
      <w:pPr>
        <w:numPr>
          <w:ilvl w:val="0"/>
          <w:numId w:val="1001"/>
        </w:numPr>
        <w:pStyle w:val="Compact"/>
      </w:pPr>
      <w:r>
        <w:rPr>
          <w:bCs/>
          <w:b/>
        </w:rPr>
        <w:t xml:space="preserve">Spaced Repetition:</w:t>
      </w:r>
      <w:r>
        <w:t xml:space="preserve"> </w:t>
      </w:r>
      <w:r>
        <w:t xml:space="preserve">Revisit topics at increasing intervals to strengthen long-term memory and combat the forgetting curve.</w:t>
      </w:r>
    </w:p>
    <w:p>
      <w:pPr>
        <w:numPr>
          <w:ilvl w:val="0"/>
          <w:numId w:val="1001"/>
        </w:numPr>
        <w:pStyle w:val="Compact"/>
      </w:pPr>
      <w:r>
        <w:rPr>
          <w:bCs/>
          <w:b/>
        </w:rPr>
        <w:t xml:space="preserve">Focused Study Blocks:</w:t>
      </w:r>
      <w:r>
        <w:t xml:space="preserve"> </w:t>
      </w:r>
      <w:r>
        <w:t xml:space="preserve">Utilize techniques like the Pomodoro method (e.g., 45-50 minutes of focused study followed by 10-15 minutes of break).</w:t>
      </w:r>
    </w:p>
    <w:p>
      <w:pPr>
        <w:numPr>
          <w:ilvl w:val="0"/>
          <w:numId w:val="1001"/>
        </w:numPr>
        <w:pStyle w:val="Compact"/>
      </w:pPr>
      <w:r>
        <w:rPr>
          <w:bCs/>
          <w:b/>
        </w:rPr>
        <w:t xml:space="preserve">Regular Breaks:</w:t>
      </w:r>
      <w:r>
        <w:t xml:space="preserve"> </w:t>
      </w:r>
      <w:r>
        <w:t xml:space="preserve">Crucial for mental clarity, preventing fatigue, and improving overall concentration.</w:t>
      </w:r>
    </w:p>
    <w:p>
      <w:pPr>
        <w:numPr>
          <w:ilvl w:val="0"/>
          <w:numId w:val="1001"/>
        </w:numPr>
        <w:pStyle w:val="Compact"/>
      </w:pPr>
      <w:r>
        <w:rPr>
          <w:bCs/>
          <w:b/>
        </w:rPr>
        <w:t xml:space="preserve">Prioritize Sleep:</w:t>
      </w:r>
      <w:r>
        <w:t xml:space="preserve"> </w:t>
      </w:r>
      <w:r>
        <w:t xml:space="preserve">Essential for memory consolidation, cognitive function, and maintaining energy levels. Aim for 7-8 hours.</w:t>
      </w:r>
    </w:p>
    <w:p>
      <w:pPr>
        <w:numPr>
          <w:ilvl w:val="0"/>
          <w:numId w:val="1001"/>
        </w:numPr>
        <w:pStyle w:val="Compact"/>
      </w:pPr>
      <w:r>
        <w:rPr>
          <w:bCs/>
          <w:b/>
        </w:rPr>
        <w:t xml:space="preserve">Hydration &amp; Nutrition:</w:t>
      </w:r>
      <w:r>
        <w:t xml:space="preserve"> </w:t>
      </w:r>
      <w:r>
        <w:t xml:space="preserve">Fuel your brain and body effectively with water and nutrient-rich foods.</w:t>
      </w:r>
    </w:p>
    <w:p>
      <w:pPr>
        <w:numPr>
          <w:ilvl w:val="0"/>
          <w:numId w:val="1001"/>
        </w:numPr>
        <w:pStyle w:val="Compact"/>
      </w:pPr>
      <w:r>
        <w:rPr>
          <w:bCs/>
          <w:b/>
        </w:rPr>
        <w:t xml:space="preserve">Minimize Distractions:</w:t>
      </w:r>
      <w:r>
        <w:t xml:space="preserve"> </w:t>
      </w:r>
      <w:r>
        <w:t xml:space="preserve">Create an optimal, distraction-free study environment to enhance focus.</w:t>
      </w:r>
    </w:p>
    <w:bookmarkEnd w:id="21"/>
    <w:bookmarkStart w:id="22" w:name="the-7-day-intensive-schedule"/>
    <w:p>
      <w:pPr>
        <w:pStyle w:val="Heading3"/>
      </w:pPr>
      <w:r>
        <w:t xml:space="preserve">The 7-Day Intensive Schedule</w:t>
      </w:r>
    </w:p>
    <w:p>
      <w:pPr>
        <w:pStyle w:val="FirstParagraph"/>
      </w:pPr>
      <w:r>
        <w:rPr>
          <w:bCs/>
          <w:b/>
        </w:rPr>
        <w:t xml:space="preserve">General Daily Structure (Adjust specific times to align with your personal rhythm and energy levels):</w:t>
      </w:r>
    </w:p>
    <w:p>
      <w:pPr>
        <w:numPr>
          <w:ilvl w:val="0"/>
          <w:numId w:val="1002"/>
        </w:numPr>
        <w:pStyle w:val="Compact"/>
      </w:pPr>
      <w:r>
        <w:rPr>
          <w:bCs/>
          <w:b/>
        </w:rPr>
        <w:t xml:space="preserve">7:00 AM - 7:30 AM:</w:t>
      </w:r>
      <w:r>
        <w:t xml:space="preserve"> </w:t>
      </w:r>
      <w:r>
        <w:t xml:space="preserve">Wake Up, Light Breakfast, Review Day’s Plan</w:t>
      </w:r>
    </w:p>
    <w:p>
      <w:pPr>
        <w:numPr>
          <w:ilvl w:val="0"/>
          <w:numId w:val="1002"/>
        </w:numPr>
        <w:pStyle w:val="Compact"/>
      </w:pPr>
      <w:r>
        <w:rPr>
          <w:bCs/>
          <w:b/>
        </w:rPr>
        <w:t xml:space="preserve">7:30 AM - 12:00 PM:</w:t>
      </w:r>
      <w:r>
        <w:t xml:space="preserve"> </w:t>
      </w:r>
      <w:r>
        <w:t xml:space="preserve">Morning Study Blocks (3-4 focused sessions with short 10-15 min breaks) - Focus on new material, complex concepts, or high-priority topics.</w:t>
      </w:r>
    </w:p>
    <w:p>
      <w:pPr>
        <w:numPr>
          <w:ilvl w:val="0"/>
          <w:numId w:val="1002"/>
        </w:numPr>
        <w:pStyle w:val="Compact"/>
      </w:pPr>
      <w:r>
        <w:rPr>
          <w:bCs/>
          <w:b/>
        </w:rPr>
        <w:t xml:space="preserve">12:00 PM - 1:00 PM:</w:t>
      </w:r>
      <w:r>
        <w:t xml:space="preserve"> </w:t>
      </w:r>
      <w:r>
        <w:t xml:space="preserve">Lunch &amp; Mental Break (Step away from your study area, disengage from material)</w:t>
      </w:r>
    </w:p>
    <w:p>
      <w:pPr>
        <w:numPr>
          <w:ilvl w:val="0"/>
          <w:numId w:val="1002"/>
        </w:numPr>
        <w:pStyle w:val="Compact"/>
      </w:pPr>
      <w:r>
        <w:rPr>
          <w:bCs/>
          <w:b/>
        </w:rPr>
        <w:t xml:space="preserve">1:00 PM - 5:00 PM:</w:t>
      </w:r>
      <w:r>
        <w:t xml:space="preserve"> </w:t>
      </w:r>
      <w:r>
        <w:t xml:space="preserve">Afternoon Study Blocks (3-4 focused sessions with short 10-15 min breaks) - Focus on practice problems, application exercises, past papers, or active recall of previous learning.</w:t>
      </w:r>
    </w:p>
    <w:p>
      <w:pPr>
        <w:numPr>
          <w:ilvl w:val="0"/>
          <w:numId w:val="1002"/>
        </w:numPr>
        <w:pStyle w:val="Compact"/>
      </w:pPr>
      <w:r>
        <w:rPr>
          <w:bCs/>
          <w:b/>
        </w:rPr>
        <w:t xml:space="preserve">5:00 PM - 6:00 PM:</w:t>
      </w:r>
      <w:r>
        <w:t xml:space="preserve"> </w:t>
      </w:r>
      <w:r>
        <w:t xml:space="preserve">Physical Activity / Walk / Mind-Clearing Break (Light exercise helps reduce stress and boost circulation)</w:t>
      </w:r>
    </w:p>
    <w:p>
      <w:pPr>
        <w:numPr>
          <w:ilvl w:val="0"/>
          <w:numId w:val="1002"/>
        </w:numPr>
        <w:pStyle w:val="Compact"/>
      </w:pPr>
      <w:r>
        <w:rPr>
          <w:bCs/>
          <w:b/>
        </w:rPr>
        <w:t xml:space="preserve">6:00 PM - 7:00 PM:</w:t>
      </w:r>
      <w:r>
        <w:t xml:space="preserve"> </w:t>
      </w:r>
      <w:r>
        <w:t xml:space="preserve">Dinner &amp; Relaxation</w:t>
      </w:r>
    </w:p>
    <w:p>
      <w:pPr>
        <w:numPr>
          <w:ilvl w:val="0"/>
          <w:numId w:val="1002"/>
        </w:numPr>
        <w:pStyle w:val="Compact"/>
      </w:pPr>
      <w:r>
        <w:rPr>
          <w:bCs/>
          <w:b/>
        </w:rPr>
        <w:t xml:space="preserve">7:00 PM - 8:30 PM:</w:t>
      </w:r>
      <w:r>
        <w:t xml:space="preserve"> </w:t>
      </w:r>
      <w:r>
        <w:t xml:space="preserve">Evening Review (Consolidate the day’s learning, tackle stubborn areas, create flashcards, plan for the next day)</w:t>
      </w:r>
    </w:p>
    <w:p>
      <w:pPr>
        <w:numPr>
          <w:ilvl w:val="0"/>
          <w:numId w:val="1002"/>
        </w:numPr>
        <w:pStyle w:val="Compact"/>
      </w:pPr>
      <w:r>
        <w:rPr>
          <w:bCs/>
          <w:b/>
        </w:rPr>
        <w:t xml:space="preserve">8:30 PM - 9:30 PM:</w:t>
      </w:r>
      <w:r>
        <w:t xml:space="preserve"> </w:t>
      </w:r>
      <w:r>
        <w:t xml:space="preserve">Wind Down (Light reading, prepare for sleep, avoid screens/blue light)</w:t>
      </w:r>
    </w:p>
    <w:p>
      <w:pPr>
        <w:numPr>
          <w:ilvl w:val="0"/>
          <w:numId w:val="1002"/>
        </w:numPr>
        <w:pStyle w:val="Compact"/>
      </w:pPr>
      <w:r>
        <w:rPr>
          <w:bCs/>
          <w:b/>
        </w:rPr>
        <w:t xml:space="preserve">9:30 PM onwards:</w:t>
      </w:r>
      <w:r>
        <w:t xml:space="preserve"> </w:t>
      </w:r>
      <w:r>
        <w:t xml:space="preserve">Sleep (Aim for at least 7-8 hours of quality sleep)</w:t>
      </w:r>
    </w:p>
    <w:p>
      <w:r>
        <w:pict>
          <v:rect style="width:0;height:1.5pt" o:hralign="center" o:hrstd="t" o:hr="t"/>
        </w:pict>
      </w:r>
    </w:p>
    <w:p>
      <w:pPr>
        <w:pStyle w:val="FirstParagraph"/>
      </w:pPr>
      <w:r>
        <w:rPr>
          <w:bCs/>
          <w:b/>
        </w:rPr>
        <w:t xml:space="preserve">Day 1: Foundation &amp; Syllabus Mapping</w:t>
      </w:r>
    </w:p>
    <w:p>
      <w:pPr>
        <w:numPr>
          <w:ilvl w:val="0"/>
          <w:numId w:val="1003"/>
        </w:numPr>
        <w:pStyle w:val="Compact"/>
      </w:pPr>
      <w:r>
        <w:rPr>
          <w:bCs/>
          <w:b/>
        </w:rPr>
        <w:t xml:space="preserve">Morning:</w:t>
      </w:r>
      <w:r>
        <w:t xml:space="preserve"> </w:t>
      </w:r>
      <w:r>
        <w:t xml:space="preserve">Review the entire quiz syllabus. Break it down into major topics and sub-topics. Prioritize based on weightage/difficulty. Start with the first major topic, focusing on understanding core concepts, definitions, and foundational theories.</w:t>
      </w:r>
    </w:p>
    <w:p>
      <w:pPr>
        <w:numPr>
          <w:ilvl w:val="0"/>
          <w:numId w:val="1003"/>
        </w:numPr>
        <w:pStyle w:val="Compact"/>
      </w:pPr>
      <w:r>
        <w:rPr>
          <w:bCs/>
          <w:b/>
        </w:rPr>
        <w:t xml:space="preserve">Afternoon:</w:t>
      </w:r>
      <w:r>
        <w:t xml:space="preserve"> </w:t>
      </w:r>
      <w:r>
        <w:t xml:space="preserve">Dive into the second major topic. Create initial summary notes or mind maps for what you’ve covered.</w:t>
      </w:r>
    </w:p>
    <w:p>
      <w:pPr>
        <w:numPr>
          <w:ilvl w:val="0"/>
          <w:numId w:val="1003"/>
        </w:numPr>
        <w:pStyle w:val="Compact"/>
      </w:pPr>
      <w:r>
        <w:rPr>
          <w:bCs/>
          <w:b/>
        </w:rPr>
        <w:t xml:space="preserve">Evening:</w:t>
      </w:r>
      <w:r>
        <w:t xml:space="preserve"> </w:t>
      </w:r>
      <w:r>
        <w:t xml:space="preserve">Quick self-quiz on Day 1 topics. Test your understanding of basic definitions and principles. Organize your study materials.</w:t>
      </w:r>
    </w:p>
    <w:p>
      <w:pPr>
        <w:pStyle w:val="FirstParagraph"/>
      </w:pPr>
      <w:r>
        <w:rPr>
          <w:bCs/>
          <w:b/>
        </w:rPr>
        <w:t xml:space="preserve">Day 2: Deeper Dive &amp; Initial Practice</w:t>
      </w:r>
    </w:p>
    <w:p>
      <w:pPr>
        <w:numPr>
          <w:ilvl w:val="0"/>
          <w:numId w:val="1004"/>
        </w:numPr>
        <w:pStyle w:val="Compact"/>
      </w:pPr>
      <w:r>
        <w:rPr>
          <w:bCs/>
          <w:b/>
        </w:rPr>
        <w:t xml:space="preserve">Morning:</w:t>
      </w:r>
      <w:r>
        <w:t xml:space="preserve"> </w:t>
      </w:r>
      <w:r>
        <w:t xml:space="preserve">Brief review of Day 1 material (active recall). Tackle the next major topic, focusing on details, examples, and underlying mechanisms.</w:t>
      </w:r>
    </w:p>
    <w:p>
      <w:pPr>
        <w:numPr>
          <w:ilvl w:val="0"/>
          <w:numId w:val="1004"/>
        </w:numPr>
        <w:pStyle w:val="Compact"/>
      </w:pPr>
      <w:r>
        <w:rPr>
          <w:bCs/>
          <w:b/>
        </w:rPr>
        <w:t xml:space="preserve">Afternoon:</w:t>
      </w:r>
      <w:r>
        <w:t xml:space="preserve"> </w:t>
      </w:r>
      <w:r>
        <w:t xml:space="preserve">Practice problems or questions related to Day 1 &amp; Day 2 topics. Apply concepts to different scenarios. Identify areas where your understanding is weak.</w:t>
      </w:r>
    </w:p>
    <w:p>
      <w:pPr>
        <w:numPr>
          <w:ilvl w:val="0"/>
          <w:numId w:val="1004"/>
        </w:numPr>
        <w:pStyle w:val="Compact"/>
      </w:pPr>
      <w:r>
        <w:rPr>
          <w:bCs/>
          <w:b/>
        </w:rPr>
        <w:t xml:space="preserve">Evening:</w:t>
      </w:r>
      <w:r>
        <w:t xml:space="preserve"> </w:t>
      </w:r>
      <w:r>
        <w:t xml:space="preserve">Intensive active recall session for all covered material. Revisit specific sections where you struggled.</w:t>
      </w:r>
    </w:p>
    <w:p>
      <w:pPr>
        <w:pStyle w:val="FirstParagraph"/>
      </w:pPr>
      <w:r>
        <w:rPr>
          <w:bCs/>
          <w:b/>
        </w:rPr>
        <w:t xml:space="preserve">Day 3: Complex Concepts &amp; Application</w:t>
      </w:r>
    </w:p>
    <w:p>
      <w:pPr>
        <w:numPr>
          <w:ilvl w:val="0"/>
          <w:numId w:val="1005"/>
        </w:numPr>
        <w:pStyle w:val="Compact"/>
      </w:pPr>
      <w:r>
        <w:rPr>
          <w:bCs/>
          <w:b/>
        </w:rPr>
        <w:t xml:space="preserve">Morning:</w:t>
      </w:r>
      <w:r>
        <w:t xml:space="preserve"> </w:t>
      </w:r>
      <w:r>
        <w:t xml:space="preserve">Review challenging concepts from Day 2. Address a particularly complex or difficult topic on your syllabus. Break it down into manageable parts.</w:t>
      </w:r>
    </w:p>
    <w:p>
      <w:pPr>
        <w:numPr>
          <w:ilvl w:val="0"/>
          <w:numId w:val="1005"/>
        </w:numPr>
        <w:pStyle w:val="Compact"/>
      </w:pPr>
      <w:r>
        <w:rPr>
          <w:bCs/>
          <w:b/>
        </w:rPr>
        <w:t xml:space="preserve">Afternoon:</w:t>
      </w:r>
      <w:r>
        <w:t xml:space="preserve"> </w:t>
      </w:r>
      <w:r>
        <w:t xml:space="preserve">Dedicated session for intensive practice on difficult concepts. Work through advanced examples, case studies, or more challenging problems. Try to explain concepts aloud or to an imaginary peer.</w:t>
      </w:r>
    </w:p>
    <w:p>
      <w:pPr>
        <w:numPr>
          <w:ilvl w:val="0"/>
          <w:numId w:val="1005"/>
        </w:numPr>
        <w:pStyle w:val="Compact"/>
      </w:pPr>
      <w:r>
        <w:rPr>
          <w:bCs/>
          <w:b/>
        </w:rPr>
        <w:t xml:space="preserve">Evening:</w:t>
      </w:r>
      <w:r>
        <w:t xml:space="preserve"> </w:t>
      </w:r>
      <w:r>
        <w:t xml:space="preserve">Create detailed flashcards or concise summary sheets for complex topics. Targeted review of problem areas identified throughout the day.</w:t>
      </w:r>
    </w:p>
    <w:p>
      <w:pPr>
        <w:pStyle w:val="FirstParagraph"/>
      </w:pPr>
      <w:r>
        <w:rPr>
          <w:bCs/>
          <w:b/>
        </w:rPr>
        <w:t xml:space="preserve">Day 4: Integration &amp; Mock Quiz 1</w:t>
      </w:r>
    </w:p>
    <w:p>
      <w:pPr>
        <w:numPr>
          <w:ilvl w:val="0"/>
          <w:numId w:val="1006"/>
        </w:numPr>
        <w:pStyle w:val="Compact"/>
      </w:pPr>
      <w:r>
        <w:rPr>
          <w:bCs/>
          <w:b/>
        </w:rPr>
        <w:t xml:space="preserve">Morning:</w:t>
      </w:r>
      <w:r>
        <w:t xml:space="preserve"> </w:t>
      </w:r>
      <w:r>
        <w:t xml:space="preserve">Comprehensive, high-level review of all topics covered so far. Focus on identifying connections, overlaps, and distinguishing between similar concepts.</w:t>
      </w:r>
    </w:p>
    <w:p>
      <w:pPr>
        <w:numPr>
          <w:ilvl w:val="0"/>
          <w:numId w:val="1006"/>
        </w:numPr>
        <w:pStyle w:val="Compact"/>
      </w:pPr>
      <w:r>
        <w:rPr>
          <w:bCs/>
          <w:b/>
        </w:rPr>
        <w:t xml:space="preserve">Afternoon:</w:t>
      </w:r>
      <w:r>
        <w:t xml:space="preserve"> </w:t>
      </w:r>
      <w:r>
        <w:rPr>
          <w:bCs/>
          <w:b/>
        </w:rPr>
        <w:t xml:space="preserve">Mock Quiz/Past Paper 1</w:t>
      </w:r>
      <w:r>
        <w:t xml:space="preserve"> </w:t>
      </w:r>
      <w:r>
        <w:t xml:space="preserve">(timed, simulate actual quiz conditions – no notes, no distractions).</w:t>
      </w:r>
    </w:p>
    <w:p>
      <w:pPr>
        <w:numPr>
          <w:ilvl w:val="0"/>
          <w:numId w:val="1006"/>
        </w:numPr>
        <w:pStyle w:val="Compact"/>
      </w:pPr>
      <w:r>
        <w:rPr>
          <w:bCs/>
          <w:b/>
        </w:rPr>
        <w:t xml:space="preserve">Evening:</w:t>
      </w:r>
      <w:r>
        <w:t xml:space="preserve"> </w:t>
      </w:r>
      <w:r>
        <w:t xml:space="preserve">Thoroughly review the answers from the mock quiz. Don’t just correct mistakes; understand</w:t>
      </w:r>
      <w:r>
        <w:t xml:space="preserve"> </w:t>
      </w:r>
      <w:r>
        <w:rPr>
          <w:iCs/>
          <w:i/>
        </w:rPr>
        <w:t xml:space="preserve">why</w:t>
      </w:r>
      <w:r>
        <w:t xml:space="preserve"> </w:t>
      </w:r>
      <w:r>
        <w:t xml:space="preserve">you made them. Revisit the specific topics and concepts where you performed poorly.</w:t>
      </w:r>
    </w:p>
    <w:p>
      <w:pPr>
        <w:pStyle w:val="FirstParagraph"/>
      </w:pPr>
      <w:r>
        <w:rPr>
          <w:bCs/>
          <w:b/>
        </w:rPr>
        <w:t xml:space="preserve">Day 5: Targeted Reinforcement &amp; Weaknesses</w:t>
      </w:r>
    </w:p>
    <w:p>
      <w:pPr>
        <w:numPr>
          <w:ilvl w:val="0"/>
          <w:numId w:val="1007"/>
        </w:numPr>
        <w:pStyle w:val="Compact"/>
      </w:pPr>
      <w:r>
        <w:rPr>
          <w:bCs/>
          <w:b/>
        </w:rPr>
        <w:t xml:space="preserve">Morning:</w:t>
      </w:r>
      <w:r>
        <w:t xml:space="preserve"> </w:t>
      </w:r>
      <w:r>
        <w:t xml:space="preserve">Focus solely on the topics and question types you struggled with most on Day 4’s mock quiz. Re-learn, re-practice, and seek alternative explanations if needed.</w:t>
      </w:r>
    </w:p>
    <w:p>
      <w:pPr>
        <w:numPr>
          <w:ilvl w:val="0"/>
          <w:numId w:val="1007"/>
        </w:numPr>
        <w:pStyle w:val="Compact"/>
      </w:pPr>
      <w:r>
        <w:rPr>
          <w:bCs/>
          <w:b/>
        </w:rPr>
        <w:t xml:space="preserve">Afternoon:</w:t>
      </w:r>
      <w:r>
        <w:t xml:space="preserve"> </w:t>
      </w:r>
      <w:r>
        <w:t xml:space="preserve">Tackle any remaining unchecked topics from the syllabus or those you feel least confident about. More extensive practice on these specific areas.</w:t>
      </w:r>
    </w:p>
    <w:p>
      <w:pPr>
        <w:numPr>
          <w:ilvl w:val="0"/>
          <w:numId w:val="1007"/>
        </w:numPr>
        <w:pStyle w:val="Compact"/>
      </w:pPr>
      <w:r>
        <w:rPr>
          <w:bCs/>
          <w:b/>
        </w:rPr>
        <w:t xml:space="preserve">Evening:</w:t>
      </w:r>
      <w:r>
        <w:t xml:space="preserve"> </w:t>
      </w:r>
      <w:r>
        <w:t xml:space="preserve">Group study (if productive and available) or active discussion with yourself about challenging concepts. Solidify understanding through explanation.</w:t>
      </w:r>
    </w:p>
    <w:p>
      <w:pPr>
        <w:pStyle w:val="FirstParagraph"/>
      </w:pPr>
      <w:r>
        <w:rPr>
          <w:bCs/>
          <w:b/>
        </w:rPr>
        <w:t xml:space="preserve">Day 6: Comprehensive Review &amp; Mock Quiz 2</w:t>
      </w:r>
    </w:p>
    <w:p>
      <w:pPr>
        <w:numPr>
          <w:ilvl w:val="0"/>
          <w:numId w:val="1008"/>
        </w:numPr>
        <w:pStyle w:val="Compact"/>
      </w:pPr>
      <w:r>
        <w:rPr>
          <w:bCs/>
          <w:b/>
        </w:rPr>
        <w:t xml:space="preserve">Morning:</w:t>
      </w:r>
      <w:r>
        <w:t xml:space="preserve"> </w:t>
      </w:r>
      <w:r>
        <w:t xml:space="preserve">Full, comprehensive review of</w:t>
      </w:r>
      <w:r>
        <w:t xml:space="preserve"> </w:t>
      </w:r>
      <w:r>
        <w:rPr>
          <w:iCs/>
          <w:i/>
        </w:rPr>
        <w:t xml:space="preserve">all</w:t>
      </w:r>
      <w:r>
        <w:t xml:space="preserve"> </w:t>
      </w:r>
      <w:r>
        <w:t xml:space="preserve">course material – from Day 1’s foundations to Day 5’s reinforcements. Focus on synthesizing information.</w:t>
      </w:r>
    </w:p>
    <w:p>
      <w:pPr>
        <w:numPr>
          <w:ilvl w:val="0"/>
          <w:numId w:val="1008"/>
        </w:numPr>
        <w:pStyle w:val="Compact"/>
      </w:pPr>
      <w:r>
        <w:rPr>
          <w:bCs/>
          <w:b/>
        </w:rPr>
        <w:t xml:space="preserve">Afternoon:</w:t>
      </w:r>
      <w:r>
        <w:t xml:space="preserve"> </w:t>
      </w:r>
      <w:r>
        <w:rPr>
          <w:bCs/>
          <w:b/>
        </w:rPr>
        <w:t xml:space="preserve">Mock Quiz/Past Paper 2</w:t>
      </w:r>
      <w:r>
        <w:t xml:space="preserve"> </w:t>
      </w:r>
      <w:r>
        <w:t xml:space="preserve">(timed, potentially a different style or emphasis than Day 4’s). This helps reinforce material and build stamina.</w:t>
      </w:r>
    </w:p>
    <w:p>
      <w:pPr>
        <w:numPr>
          <w:ilvl w:val="0"/>
          <w:numId w:val="1008"/>
        </w:numPr>
        <w:pStyle w:val="Compact"/>
      </w:pPr>
      <w:r>
        <w:rPr>
          <w:bCs/>
          <w:b/>
        </w:rPr>
        <w:t xml:space="preserve">Evening:</w:t>
      </w:r>
      <w:r>
        <w:t xml:space="preserve"> </w:t>
      </w:r>
      <w:r>
        <w:t xml:space="preserve">Review Mock Quiz 2. Light review of overall concepts and key takeaways. Prepare all necessary materials (pens, calculator, ID) for the quiz day.</w:t>
      </w:r>
    </w:p>
    <w:p>
      <w:pPr>
        <w:pStyle w:val="FirstParagraph"/>
      </w:pPr>
      <w:r>
        <w:rPr>
          <w:bCs/>
          <w:b/>
        </w:rPr>
        <w:t xml:space="preserve">Day 7: Pre-Quiz Consolidation &amp; Rest</w:t>
      </w:r>
    </w:p>
    <w:p>
      <w:pPr>
        <w:numPr>
          <w:ilvl w:val="0"/>
          <w:numId w:val="1009"/>
        </w:numPr>
        <w:pStyle w:val="Compact"/>
      </w:pPr>
      <w:r>
        <w:rPr>
          <w:bCs/>
          <w:b/>
        </w:rPr>
        <w:t xml:space="preserve">Morning:</w:t>
      </w:r>
      <w:r>
        <w:t xml:space="preserve"> </w:t>
      </w:r>
      <w:r>
        <w:t xml:space="preserve">Very light review session. Glance over summary notes, flashcards, key formulas, and definitions. Avoid learning</w:t>
      </w:r>
      <w:r>
        <w:t xml:space="preserve"> </w:t>
      </w:r>
      <w:r>
        <w:rPr>
          <w:iCs/>
          <w:i/>
        </w:rPr>
        <w:t xml:space="preserve">new</w:t>
      </w:r>
      <w:r>
        <w:t xml:space="preserve"> </w:t>
      </w:r>
      <w:r>
        <w:t xml:space="preserve">material; focus on consolidating existing knowledge.</w:t>
      </w:r>
    </w:p>
    <w:p>
      <w:pPr>
        <w:numPr>
          <w:ilvl w:val="0"/>
          <w:numId w:val="1009"/>
        </w:numPr>
        <w:pStyle w:val="Compact"/>
      </w:pPr>
      <w:r>
        <w:rPr>
          <w:bCs/>
          <w:b/>
        </w:rPr>
        <w:t xml:space="preserve">Afternoon:</w:t>
      </w:r>
      <w:r>
        <w:t xml:space="preserve"> </w:t>
      </w:r>
      <w:r>
        <w:t xml:space="preserve">Light activity, relaxation, good meal. Do something enjoyable but calming (e.g., read a non-study book, take a walk). Avoid stressful activities.</w:t>
      </w:r>
    </w:p>
    <w:p>
      <w:pPr>
        <w:numPr>
          <w:ilvl w:val="0"/>
          <w:numId w:val="1009"/>
        </w:numPr>
        <w:pStyle w:val="Compact"/>
      </w:pPr>
      <w:r>
        <w:rPr>
          <w:bCs/>
          <w:b/>
        </w:rPr>
        <w:t xml:space="preserve">Evening:</w:t>
      </w:r>
      <w:r>
        <w:t xml:space="preserve"> </w:t>
      </w:r>
      <w:r>
        <w:t xml:space="preserve">Pack your bag for the quiz. Get an early, restful night’s sleep. Trust your preparation and aim for maximum rest. Avoid any intense studying.</w:t>
      </w:r>
    </w:p>
    <w:bookmarkEnd w:id="22"/>
    <w:bookmarkStart w:id="23" w:name="Xc5217e993a4c9ed97a2e12446b47c38eb9f4540"/>
    <w:p>
      <w:pPr>
        <w:pStyle w:val="Heading3"/>
      </w:pPr>
      <w:r>
        <w:t xml:space="preserve">Key Tips for Success During This Intensive Week</w:t>
      </w:r>
    </w:p>
    <w:p>
      <w:pPr>
        <w:numPr>
          <w:ilvl w:val="0"/>
          <w:numId w:val="1010"/>
        </w:numPr>
        <w:pStyle w:val="Compact"/>
      </w:pPr>
      <w:r>
        <w:rPr>
          <w:bCs/>
          <w:b/>
        </w:rPr>
        <w:t xml:space="preserve">Eliminate Distractions:</w:t>
      </w:r>
      <w:r>
        <w:t xml:space="preserve"> </w:t>
      </w:r>
      <w:r>
        <w:t xml:space="preserve">Turn off all non-essential notifications. Put your phone away. Use website/app blockers if helpful.</w:t>
      </w:r>
    </w:p>
    <w:p>
      <w:pPr>
        <w:numPr>
          <w:ilvl w:val="0"/>
          <w:numId w:val="1010"/>
        </w:numPr>
        <w:pStyle w:val="Compact"/>
      </w:pPr>
      <w:r>
        <w:rPr>
          <w:bCs/>
          <w:b/>
        </w:rPr>
        <w:t xml:space="preserve">Stay Hydrated &amp; Eat Well:</w:t>
      </w:r>
      <w:r>
        <w:t xml:space="preserve"> </w:t>
      </w:r>
      <w:r>
        <w:t xml:space="preserve">Keep a water bottle nearby. Opt for balanced, brain-boosting meals over sugary snacks.</w:t>
      </w:r>
    </w:p>
    <w:p>
      <w:pPr>
        <w:numPr>
          <w:ilvl w:val="0"/>
          <w:numId w:val="1010"/>
        </w:numPr>
        <w:pStyle w:val="Compact"/>
      </w:pPr>
      <w:r>
        <w:rPr>
          <w:bCs/>
          <w:b/>
        </w:rPr>
        <w:t xml:space="preserve">Take Genuine Breaks:</w:t>
      </w:r>
      <w:r>
        <w:t xml:space="preserve"> </w:t>
      </w:r>
      <w:r>
        <w:t xml:space="preserve">Step away from your study area completely during breaks. Stretch, walk around, listen to music, or do a quick chore.</w:t>
      </w:r>
    </w:p>
    <w:p>
      <w:pPr>
        <w:numPr>
          <w:ilvl w:val="0"/>
          <w:numId w:val="1010"/>
        </w:numPr>
        <w:pStyle w:val="Compact"/>
      </w:pPr>
      <w:r>
        <w:rPr>
          <w:bCs/>
          <w:b/>
        </w:rPr>
        <w:t xml:space="preserve">Prioritize Sleep:</w:t>
      </w:r>
      <w:r>
        <w:t xml:space="preserve"> </w:t>
      </w:r>
      <w:r>
        <w:t xml:space="preserve">Do not compromise on sleep. It is</w:t>
      </w:r>
      <w:r>
        <w:t xml:space="preserve"> </w:t>
      </w:r>
      <w:r>
        <w:rPr>
          <w:iCs/>
          <w:i/>
        </w:rPr>
        <w:t xml:space="preserve">the most critical factor</w:t>
      </w:r>
      <w:r>
        <w:t xml:space="preserve"> </w:t>
      </w:r>
      <w:r>
        <w:t xml:space="preserve">for memory consolidation and maintaining peak cognitive function.</w:t>
      </w:r>
    </w:p>
    <w:p>
      <w:pPr>
        <w:numPr>
          <w:ilvl w:val="0"/>
          <w:numId w:val="1010"/>
        </w:numPr>
        <w:pStyle w:val="Compact"/>
      </w:pPr>
      <w:r>
        <w:rPr>
          <w:bCs/>
          <w:b/>
        </w:rPr>
        <w:t xml:space="preserve">Be Flexible &amp; Self-Aware:</w:t>
      </w:r>
      <w:r>
        <w:t xml:space="preserve"> </w:t>
      </w:r>
      <w:r>
        <w:t xml:space="preserve">This is a template; adjust timings and topic priorities to suit your personal learning style and the specific demands of your quiz material.</w:t>
      </w:r>
    </w:p>
    <w:p>
      <w:pPr>
        <w:numPr>
          <w:ilvl w:val="0"/>
          <w:numId w:val="1010"/>
        </w:numPr>
        <w:pStyle w:val="Compact"/>
      </w:pPr>
      <w:r>
        <w:rPr>
          <w:bCs/>
          <w:b/>
        </w:rPr>
        <w:t xml:space="preserve">Maintain a Positive Mindset:</w:t>
      </w:r>
      <w:r>
        <w:t xml:space="preserve"> </w:t>
      </w:r>
      <w:r>
        <w:t xml:space="preserve">Believe in your ability to learn and perform well. Manage stress through short mindfulness exercises or deep breathing if needed.</w:t>
      </w:r>
    </w:p>
    <w:bookmarkEnd w:id="23"/>
    <w:bookmarkStart w:id="24" w:name="conclusion"/>
    <w:p>
      <w:pPr>
        <w:pStyle w:val="Heading3"/>
      </w:pPr>
      <w:r>
        <w:t xml:space="preserve">Conclusion</w:t>
      </w:r>
    </w:p>
    <w:p>
      <w:pPr>
        <w:pStyle w:val="FirstParagraph"/>
      </w:pPr>
      <w:r>
        <w:t xml:space="preserve">By diligently following this intensive 7-day schedule, coupled with effective study habits and vital self-care, you will significantly enhance your productivity and preparedness for your upcoming quiz. Stay focused, stay disciplined, and trust in the process you’ve established. Good luck, Prakhar!</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2025-11-17T21:30:54Z</dcterms:created>
  <dcterms:modified xsi:type="dcterms:W3CDTF">2025-11-17T21:30:54Z</dcterms:modified>
</cp:coreProperties>
</file>

<file path=docProps/custom.xml><?xml version="1.0" encoding="utf-8"?>
<Properties xmlns="http://schemas.openxmlformats.org/officeDocument/2006/custom-properties" xmlns:vt="http://schemas.openxmlformats.org/officeDocument/2006/docPropsVTypes"/>
</file>