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A7824" w14:textId="77777777" w:rsidR="00736522" w:rsidRDefault="00736522">
      <w:pPr>
        <w:jc w:val="center"/>
        <w:rPr>
          <w:b/>
        </w:rPr>
      </w:pPr>
    </w:p>
    <w:p w14:paraId="310FBF64" w14:textId="77777777" w:rsidR="00736522" w:rsidRDefault="00736522">
      <w:pPr>
        <w:jc w:val="center"/>
        <w:rPr>
          <w:b/>
        </w:rPr>
      </w:pPr>
    </w:p>
    <w:p w14:paraId="442E2FA7" w14:textId="77777777" w:rsidR="00736522" w:rsidRDefault="00736522">
      <w:pPr>
        <w:jc w:val="center"/>
        <w:rPr>
          <w:b/>
        </w:rPr>
      </w:pPr>
    </w:p>
    <w:p w14:paraId="3AE6E8B8" w14:textId="710ADCC9" w:rsidR="00736522" w:rsidRPr="00CC3ADE" w:rsidRDefault="000A3853">
      <w:pPr>
        <w:jc w:val="center"/>
        <w:rPr>
          <w:b/>
          <w:lang w:val="en-GB"/>
        </w:rPr>
      </w:pPr>
      <w:r w:rsidRPr="00CC3ADE">
        <w:rPr>
          <w:b/>
          <w:lang w:val="en-GB"/>
        </w:rPr>
        <w:t>IFA</w:t>
      </w:r>
    </w:p>
    <w:p w14:paraId="477AA685" w14:textId="77777777" w:rsidR="00736522" w:rsidRPr="00CC3ADE" w:rsidRDefault="00736522">
      <w:pPr>
        <w:jc w:val="center"/>
        <w:rPr>
          <w:b/>
          <w:sz w:val="52"/>
          <w:lang w:val="en-GB"/>
        </w:rPr>
      </w:pPr>
    </w:p>
    <w:p w14:paraId="475327B0" w14:textId="77777777" w:rsidR="00736522" w:rsidRPr="00CC3ADE" w:rsidRDefault="00736522">
      <w:pPr>
        <w:jc w:val="center"/>
        <w:rPr>
          <w:b/>
          <w:sz w:val="52"/>
          <w:lang w:val="en-GB"/>
        </w:rPr>
      </w:pPr>
    </w:p>
    <w:p w14:paraId="5C266FF0" w14:textId="77777777" w:rsidR="00736522" w:rsidRPr="00CC3ADE" w:rsidRDefault="00736522">
      <w:pPr>
        <w:jc w:val="center"/>
        <w:rPr>
          <w:b/>
          <w:sz w:val="52"/>
          <w:lang w:val="en-GB"/>
        </w:rPr>
      </w:pPr>
    </w:p>
    <w:p w14:paraId="49A144B2" w14:textId="77777777" w:rsidR="00736522" w:rsidRPr="00CC3ADE" w:rsidRDefault="00736522">
      <w:pPr>
        <w:jc w:val="center"/>
        <w:rPr>
          <w:b/>
          <w:sz w:val="52"/>
          <w:lang w:val="en-GB"/>
        </w:rPr>
      </w:pPr>
    </w:p>
    <w:p w14:paraId="4AD539D4" w14:textId="4A69FEAE" w:rsidR="00736522" w:rsidRPr="00CC3ADE" w:rsidRDefault="000A3853" w:rsidP="00432F12">
      <w:pPr>
        <w:jc w:val="center"/>
        <w:rPr>
          <w:b/>
          <w:sz w:val="40"/>
          <w:lang w:val="en-GB"/>
        </w:rPr>
      </w:pPr>
      <w:r w:rsidRPr="00CC3ADE">
        <w:rPr>
          <w:b/>
          <w:sz w:val="40"/>
          <w:lang w:val="en-GB"/>
        </w:rPr>
        <w:t>Penetration Test Report</w:t>
      </w:r>
    </w:p>
    <w:p w14:paraId="711859B2" w14:textId="77777777" w:rsidR="0089164D" w:rsidRPr="00CC3ADE" w:rsidRDefault="0089164D" w:rsidP="00432F12">
      <w:pPr>
        <w:jc w:val="center"/>
        <w:rPr>
          <w:b/>
          <w:sz w:val="40"/>
          <w:lang w:val="en-GB"/>
        </w:rPr>
      </w:pPr>
    </w:p>
    <w:p w14:paraId="4E360024" w14:textId="77777777" w:rsidR="00736522" w:rsidRPr="00CC3ADE" w:rsidRDefault="00736522">
      <w:pPr>
        <w:jc w:val="center"/>
        <w:rPr>
          <w:lang w:val="en-GB"/>
        </w:rPr>
      </w:pPr>
    </w:p>
    <w:p w14:paraId="08B0564C" w14:textId="55A4D528" w:rsidR="0089164D" w:rsidRPr="00CC3ADE" w:rsidRDefault="00CC3ADE">
      <w:pPr>
        <w:jc w:val="center"/>
        <w:rPr>
          <w:lang w:val="en-GB"/>
        </w:rPr>
      </w:pPr>
      <w:r w:rsidRPr="00CC3ADE">
        <w:rPr>
          <w:lang w:val="en-GB"/>
        </w:rPr>
        <w:t>IF</w:t>
      </w:r>
      <w:r>
        <w:rPr>
          <w:lang w:val="en-GB"/>
        </w:rPr>
        <w:t>A</w:t>
      </w:r>
    </w:p>
    <w:p w14:paraId="6FEB66B1" w14:textId="6D6B7160" w:rsidR="0089164D" w:rsidRPr="00CC3ADE" w:rsidRDefault="00B915D9">
      <w:pPr>
        <w:jc w:val="center"/>
        <w:rPr>
          <w:lang w:val="en-GB"/>
        </w:rPr>
      </w:pPr>
      <w:proofErr w:type="spellStart"/>
      <w:r w:rsidRPr="00CC3ADE">
        <w:rPr>
          <w:lang w:val="en-GB"/>
        </w:rPr>
        <w:t>Informatiktechniker</w:t>
      </w:r>
      <w:proofErr w:type="spellEnd"/>
      <w:r w:rsidRPr="00CC3ADE">
        <w:rPr>
          <w:lang w:val="en-GB"/>
        </w:rPr>
        <w:t xml:space="preserve"> TS</w:t>
      </w:r>
      <w:r w:rsidR="0089164D" w:rsidRPr="00CC3ADE">
        <w:rPr>
          <w:lang w:val="en-GB"/>
        </w:rPr>
        <w:t xml:space="preserve"> – Modul</w:t>
      </w:r>
      <w:r w:rsidR="00CC3ADE">
        <w:rPr>
          <w:lang w:val="en-GB"/>
        </w:rPr>
        <w:t xml:space="preserve"> Cyber Security</w:t>
      </w:r>
      <w:r w:rsidR="0089164D" w:rsidRPr="00CC3ADE">
        <w:rPr>
          <w:lang w:val="en-GB"/>
        </w:rPr>
        <w:t>, 20</w:t>
      </w:r>
      <w:r w:rsidR="00960DDF" w:rsidRPr="00CC3ADE">
        <w:rPr>
          <w:lang w:val="en-GB"/>
        </w:rPr>
        <w:t>2</w:t>
      </w:r>
      <w:r w:rsidR="007916C5" w:rsidRPr="00CC3ADE">
        <w:rPr>
          <w:lang w:val="en-GB"/>
        </w:rPr>
        <w:t>4</w:t>
      </w:r>
    </w:p>
    <w:p w14:paraId="34CF8046" w14:textId="0772DCE8" w:rsidR="0089164D" w:rsidRDefault="00960DDF" w:rsidP="00960DDF">
      <w:pPr>
        <w:jc w:val="center"/>
      </w:pPr>
      <w:r>
        <w:t>Datum</w:t>
      </w:r>
      <w:r w:rsidR="0089164D">
        <w:t xml:space="preserve">: </w:t>
      </w:r>
      <w:r w:rsidR="007916C5">
        <w:t>xx</w:t>
      </w:r>
      <w:r w:rsidR="0089164D">
        <w:t>.</w:t>
      </w:r>
      <w:r w:rsidR="007916C5">
        <w:t>xx</w:t>
      </w:r>
      <w:r w:rsidR="0089164D">
        <w:t>.2</w:t>
      </w:r>
      <w:r w:rsidR="007916C5">
        <w:t>024</w:t>
      </w:r>
    </w:p>
    <w:p w14:paraId="1778CD88" w14:textId="77777777" w:rsidR="0089164D" w:rsidRDefault="0089164D">
      <w:pPr>
        <w:jc w:val="center"/>
      </w:pPr>
      <w:r>
        <w:t>Dozent: R</w:t>
      </w:r>
      <w:r w:rsidR="00B915D9">
        <w:t>oman Camenzind</w:t>
      </w:r>
    </w:p>
    <w:p w14:paraId="1071948E" w14:textId="77777777" w:rsidR="0089164D" w:rsidRDefault="0089164D">
      <w:pPr>
        <w:jc w:val="center"/>
      </w:pPr>
      <w:r>
        <w:t>Verfasser / Student:</w:t>
      </w:r>
      <w:r w:rsidR="00B915D9">
        <w:t xml:space="preserve"> x</w:t>
      </w:r>
    </w:p>
    <w:p w14:paraId="705CBD43" w14:textId="77777777" w:rsidR="00736522" w:rsidRDefault="00736522">
      <w:pPr>
        <w:jc w:val="left"/>
      </w:pPr>
    </w:p>
    <w:p w14:paraId="30D59D97" w14:textId="77777777" w:rsidR="00736522" w:rsidRDefault="00736522">
      <w:pPr>
        <w:jc w:val="left"/>
      </w:pPr>
    </w:p>
    <w:p w14:paraId="0E0B7337" w14:textId="77777777" w:rsidR="00736522" w:rsidRDefault="00736522">
      <w:pPr>
        <w:jc w:val="left"/>
      </w:pPr>
    </w:p>
    <w:p w14:paraId="684FB1C9" w14:textId="77777777" w:rsidR="00736522" w:rsidRDefault="00736522">
      <w:pPr>
        <w:jc w:val="left"/>
      </w:pPr>
    </w:p>
    <w:p w14:paraId="54645DAF" w14:textId="77777777" w:rsidR="00736522" w:rsidRDefault="00736522">
      <w:pPr>
        <w:jc w:val="left"/>
      </w:pPr>
    </w:p>
    <w:p w14:paraId="296AF178" w14:textId="77777777" w:rsidR="00736522" w:rsidRDefault="00736522">
      <w:pPr>
        <w:jc w:val="left"/>
      </w:pPr>
    </w:p>
    <w:p w14:paraId="06BE5BD8" w14:textId="77777777" w:rsidR="00736522" w:rsidRDefault="00736522">
      <w:pPr>
        <w:jc w:val="left"/>
      </w:pPr>
    </w:p>
    <w:p w14:paraId="4FD61960" w14:textId="77777777" w:rsidR="00736522" w:rsidRDefault="00736522">
      <w:pPr>
        <w:jc w:val="left"/>
      </w:pPr>
    </w:p>
    <w:p w14:paraId="639862A5" w14:textId="77777777" w:rsidR="00736522" w:rsidRDefault="00736522">
      <w:pPr>
        <w:jc w:val="left"/>
      </w:pPr>
    </w:p>
    <w:p w14:paraId="680D4DEC" w14:textId="77777777" w:rsidR="00736522" w:rsidRDefault="00736522">
      <w:pPr>
        <w:jc w:val="left"/>
      </w:pPr>
    </w:p>
    <w:p w14:paraId="61734BD8" w14:textId="77777777" w:rsidR="00736522" w:rsidRDefault="00736522">
      <w:pPr>
        <w:jc w:val="left"/>
      </w:pPr>
    </w:p>
    <w:p w14:paraId="1F319A00" w14:textId="77777777" w:rsidR="00736522" w:rsidRDefault="00736522">
      <w:pPr>
        <w:jc w:val="left"/>
      </w:pPr>
    </w:p>
    <w:p w14:paraId="4CEDC77E" w14:textId="77777777" w:rsidR="00736522" w:rsidRDefault="00736522">
      <w:pPr>
        <w:jc w:val="left"/>
      </w:pPr>
    </w:p>
    <w:p w14:paraId="590B1047" w14:textId="77777777" w:rsidR="00736522" w:rsidRDefault="00736522">
      <w:pPr>
        <w:jc w:val="left"/>
      </w:pPr>
    </w:p>
    <w:p w14:paraId="187C5607" w14:textId="77777777" w:rsidR="00736522" w:rsidRDefault="00736522">
      <w:pPr>
        <w:jc w:val="left"/>
      </w:pPr>
    </w:p>
    <w:p w14:paraId="74FD0309" w14:textId="77777777" w:rsidR="00736522" w:rsidRDefault="00432F12">
      <w:pPr>
        <w:jc w:val="left"/>
      </w:pPr>
      <w:r>
        <w:br w:type="page"/>
      </w:r>
    </w:p>
    <w:p w14:paraId="296A6ED3" w14:textId="77777777" w:rsidR="00736522" w:rsidRDefault="00736522">
      <w:pPr>
        <w:jc w:val="left"/>
      </w:pPr>
    </w:p>
    <w:p w14:paraId="732A668C" w14:textId="77777777" w:rsidR="00736522" w:rsidRDefault="00736522">
      <w:pPr>
        <w:jc w:val="left"/>
      </w:pPr>
    </w:p>
    <w:p w14:paraId="3CACF728" w14:textId="77777777" w:rsidR="00736522" w:rsidRDefault="00736522">
      <w:pPr>
        <w:jc w:val="left"/>
      </w:pPr>
    </w:p>
    <w:p w14:paraId="52927B64" w14:textId="77777777" w:rsidR="00736522" w:rsidRDefault="00736522">
      <w:pPr>
        <w:jc w:val="left"/>
      </w:pPr>
    </w:p>
    <w:p w14:paraId="58949E91" w14:textId="77777777" w:rsidR="00736522" w:rsidRDefault="00736522">
      <w:pPr>
        <w:jc w:val="left"/>
      </w:pPr>
    </w:p>
    <w:p w14:paraId="58940873" w14:textId="77777777" w:rsidR="00736522" w:rsidRDefault="00736522" w:rsidP="00811856">
      <w:pPr>
        <w:pStyle w:val="Heading1"/>
        <w:numPr>
          <w:ilvl w:val="0"/>
          <w:numId w:val="1"/>
        </w:numPr>
      </w:pPr>
      <w:bookmarkStart w:id="0" w:name="_Toc25662774"/>
      <w:bookmarkStart w:id="1" w:name="_Toc25662890"/>
      <w:bookmarkStart w:id="2" w:name="_Toc25663073"/>
      <w:bookmarkStart w:id="3" w:name="_Toc25663189"/>
      <w:bookmarkStart w:id="4" w:name="_Toc25663305"/>
      <w:bookmarkStart w:id="5" w:name="_Toc25663421"/>
      <w:bookmarkStart w:id="6" w:name="_Toc25663537"/>
      <w:bookmarkStart w:id="7" w:name="_Toc25663654"/>
      <w:bookmarkStart w:id="8" w:name="_Toc180945342"/>
      <w:r>
        <w:t>Inhaltsverzeichnis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2151392" w14:textId="77777777" w:rsidR="00736522" w:rsidRDefault="00736522">
      <w:pPr>
        <w:jc w:val="left"/>
      </w:pPr>
    </w:p>
    <w:p w14:paraId="3D9CA22E" w14:textId="77777777" w:rsidR="00736522" w:rsidRDefault="00736522">
      <w:pPr>
        <w:jc w:val="left"/>
      </w:pPr>
    </w:p>
    <w:p w14:paraId="659EA3A5" w14:textId="384014E5" w:rsidR="00F369C3" w:rsidRDefault="00736522">
      <w:pPr>
        <w:pStyle w:val="TOC1"/>
        <w:rPr>
          <w:rFonts w:ascii="Calibri" w:hAnsi="Calibri"/>
          <w:b w:val="0"/>
          <w:noProof/>
          <w:kern w:val="2"/>
          <w:szCs w:val="24"/>
          <w:lang w:val="en-CH" w:eastAsia="en-CH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</w:instrText>
      </w:r>
      <w:r>
        <w:rPr>
          <w:sz w:val="20"/>
        </w:rPr>
        <w:fldChar w:fldCharType="separate"/>
      </w:r>
      <w:hyperlink w:anchor="_Toc180945342" w:history="1">
        <w:r w:rsidR="00F369C3" w:rsidRPr="00C44312">
          <w:rPr>
            <w:rStyle w:val="Hyperlink"/>
            <w:noProof/>
          </w:rPr>
          <w:t>1.</w:t>
        </w:r>
        <w:r w:rsidR="00F369C3">
          <w:rPr>
            <w:rFonts w:ascii="Calibri" w:hAnsi="Calibri"/>
            <w:b w:val="0"/>
            <w:noProof/>
            <w:kern w:val="2"/>
            <w:szCs w:val="24"/>
            <w:lang w:val="en-CH" w:eastAsia="en-CH"/>
          </w:rPr>
          <w:tab/>
        </w:r>
        <w:r w:rsidR="00F369C3" w:rsidRPr="00C44312">
          <w:rPr>
            <w:rStyle w:val="Hyperlink"/>
            <w:noProof/>
          </w:rPr>
          <w:t>Inhaltsverzeichnis</w:t>
        </w:r>
        <w:r w:rsidR="00F369C3">
          <w:rPr>
            <w:noProof/>
            <w:webHidden/>
          </w:rPr>
          <w:tab/>
        </w:r>
        <w:r w:rsidR="00F369C3">
          <w:rPr>
            <w:noProof/>
            <w:webHidden/>
          </w:rPr>
          <w:fldChar w:fldCharType="begin"/>
        </w:r>
        <w:r w:rsidR="00F369C3">
          <w:rPr>
            <w:noProof/>
            <w:webHidden/>
          </w:rPr>
          <w:instrText xml:space="preserve"> PAGEREF _Toc180945342 \h </w:instrText>
        </w:r>
        <w:r w:rsidR="00F369C3">
          <w:rPr>
            <w:noProof/>
            <w:webHidden/>
          </w:rPr>
        </w:r>
        <w:r w:rsidR="00F369C3"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2</w:t>
        </w:r>
        <w:r w:rsidR="00F369C3">
          <w:rPr>
            <w:noProof/>
            <w:webHidden/>
          </w:rPr>
          <w:fldChar w:fldCharType="end"/>
        </w:r>
      </w:hyperlink>
    </w:p>
    <w:p w14:paraId="11F8DA72" w14:textId="4EAA3B72" w:rsidR="00F369C3" w:rsidRDefault="00F369C3">
      <w:pPr>
        <w:pStyle w:val="TOC1"/>
        <w:rPr>
          <w:rFonts w:ascii="Calibri" w:hAnsi="Calibri"/>
          <w:b w:val="0"/>
          <w:noProof/>
          <w:kern w:val="2"/>
          <w:szCs w:val="24"/>
          <w:lang w:val="en-CH" w:eastAsia="en-CH"/>
        </w:rPr>
      </w:pPr>
      <w:hyperlink w:anchor="_Toc180945343" w:history="1">
        <w:r w:rsidRPr="00C44312">
          <w:rPr>
            <w:rStyle w:val="Hyperlink"/>
            <w:noProof/>
          </w:rPr>
          <w:t>2.</w:t>
        </w:r>
        <w:r>
          <w:rPr>
            <w:rFonts w:ascii="Calibri" w:hAnsi="Calibri"/>
            <w:b w:val="0"/>
            <w:noProof/>
            <w:kern w:val="2"/>
            <w:szCs w:val="24"/>
            <w:lang w:val="en-CH" w:eastAsia="en-CH"/>
          </w:rPr>
          <w:tab/>
        </w:r>
        <w:r w:rsidRPr="00C44312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E0F14D" w14:textId="5C7F7718" w:rsidR="00F369C3" w:rsidRDefault="00F369C3">
      <w:pPr>
        <w:pStyle w:val="TOC1"/>
        <w:rPr>
          <w:rFonts w:ascii="Calibri" w:hAnsi="Calibri"/>
          <w:b w:val="0"/>
          <w:noProof/>
          <w:kern w:val="2"/>
          <w:szCs w:val="24"/>
          <w:lang w:val="en-CH" w:eastAsia="en-CH"/>
        </w:rPr>
      </w:pPr>
      <w:hyperlink w:anchor="_Toc180945344" w:history="1">
        <w:r w:rsidRPr="00C44312">
          <w:rPr>
            <w:rStyle w:val="Hyperlink"/>
            <w:noProof/>
          </w:rPr>
          <w:t>3.</w:t>
        </w:r>
        <w:r>
          <w:rPr>
            <w:rFonts w:ascii="Calibri" w:hAnsi="Calibri"/>
            <w:b w:val="0"/>
            <w:noProof/>
            <w:kern w:val="2"/>
            <w:szCs w:val="24"/>
            <w:lang w:val="en-CH" w:eastAsia="en-CH"/>
          </w:rPr>
          <w:tab/>
        </w:r>
        <w:r w:rsidRPr="00C44312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95DF0D" w14:textId="67CB7807" w:rsidR="00F369C3" w:rsidRDefault="00F369C3">
      <w:pPr>
        <w:pStyle w:val="TOC1"/>
        <w:rPr>
          <w:rFonts w:ascii="Calibri" w:hAnsi="Calibri"/>
          <w:b w:val="0"/>
          <w:noProof/>
          <w:kern w:val="2"/>
          <w:szCs w:val="24"/>
          <w:lang w:val="en-CH" w:eastAsia="en-CH"/>
        </w:rPr>
      </w:pPr>
      <w:hyperlink w:anchor="_Toc180945345" w:history="1">
        <w:r w:rsidRPr="00C44312">
          <w:rPr>
            <w:rStyle w:val="Hyperlink"/>
            <w:noProof/>
          </w:rPr>
          <w:t>4.</w:t>
        </w:r>
        <w:r>
          <w:rPr>
            <w:rFonts w:ascii="Calibri" w:hAnsi="Calibri"/>
            <w:b w:val="0"/>
            <w:noProof/>
            <w:kern w:val="2"/>
            <w:szCs w:val="24"/>
            <w:lang w:val="en-CH" w:eastAsia="en-CH"/>
          </w:rPr>
          <w:tab/>
        </w:r>
        <w:r w:rsidRPr="00C44312">
          <w:rPr>
            <w:rStyle w:val="Hyperlink"/>
            <w:noProof/>
          </w:rPr>
          <w:t>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9AEBE2" w14:textId="42EC4A7E" w:rsidR="00F369C3" w:rsidRDefault="00F369C3">
      <w:pPr>
        <w:pStyle w:val="TOC2"/>
        <w:rPr>
          <w:rFonts w:ascii="Calibri" w:hAnsi="Calibri"/>
          <w:noProof/>
          <w:kern w:val="2"/>
          <w:sz w:val="24"/>
          <w:szCs w:val="24"/>
          <w:lang w:val="en-CH" w:eastAsia="en-CH"/>
        </w:rPr>
      </w:pPr>
      <w:hyperlink w:anchor="_Toc180945346" w:history="1">
        <w:r w:rsidRPr="00C44312">
          <w:rPr>
            <w:rStyle w:val="Hyperlink"/>
            <w:noProof/>
          </w:rPr>
          <w:t>4.1 Ansatz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582819" w14:textId="5CB582D0" w:rsidR="00F369C3" w:rsidRDefault="00F369C3">
      <w:pPr>
        <w:pStyle w:val="TOC2"/>
        <w:rPr>
          <w:rFonts w:ascii="Calibri" w:hAnsi="Calibri"/>
          <w:noProof/>
          <w:kern w:val="2"/>
          <w:sz w:val="24"/>
          <w:szCs w:val="24"/>
          <w:lang w:val="en-CH" w:eastAsia="en-CH"/>
        </w:rPr>
      </w:pPr>
      <w:hyperlink w:anchor="_Toc180945347" w:history="1">
        <w:r w:rsidRPr="00C44312">
          <w:rPr>
            <w:rStyle w:val="Hyperlink"/>
            <w:noProof/>
          </w:rPr>
          <w:t>4.2 Testebenen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072F9B" w14:textId="4F298380" w:rsidR="00F369C3" w:rsidRDefault="00F369C3">
      <w:pPr>
        <w:pStyle w:val="TOC2"/>
        <w:rPr>
          <w:rFonts w:ascii="Calibri" w:hAnsi="Calibri"/>
          <w:noProof/>
          <w:kern w:val="2"/>
          <w:sz w:val="24"/>
          <w:szCs w:val="24"/>
          <w:lang w:val="en-CH" w:eastAsia="en-CH"/>
        </w:rPr>
      </w:pPr>
      <w:hyperlink w:anchor="_Toc180945348" w:history="1">
        <w:r w:rsidRPr="00C44312">
          <w:rPr>
            <w:rStyle w:val="Hyperlink"/>
            <w:noProof/>
          </w:rPr>
          <w:t>4.3 Testarten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BA360F" w14:textId="40C2E3B6" w:rsidR="00F369C3" w:rsidRDefault="00F369C3">
      <w:pPr>
        <w:pStyle w:val="TOC1"/>
        <w:rPr>
          <w:rFonts w:ascii="Calibri" w:hAnsi="Calibri"/>
          <w:b w:val="0"/>
          <w:noProof/>
          <w:kern w:val="2"/>
          <w:szCs w:val="24"/>
          <w:lang w:val="en-CH" w:eastAsia="en-CH"/>
        </w:rPr>
      </w:pPr>
      <w:hyperlink w:anchor="_Toc180945349" w:history="1">
        <w:r w:rsidRPr="00C44312">
          <w:rPr>
            <w:rStyle w:val="Hyperlink"/>
            <w:noProof/>
          </w:rPr>
          <w:t>5.</w:t>
        </w:r>
        <w:r>
          <w:rPr>
            <w:rFonts w:ascii="Calibri" w:hAnsi="Calibri"/>
            <w:b w:val="0"/>
            <w:noProof/>
            <w:kern w:val="2"/>
            <w:szCs w:val="24"/>
            <w:lang w:val="en-CH" w:eastAsia="en-CH"/>
          </w:rPr>
          <w:tab/>
        </w:r>
        <w:r w:rsidRPr="00C44312">
          <w:rPr>
            <w:rStyle w:val="Hyperlink"/>
            <w:noProof/>
          </w:rPr>
          <w:t>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B8B4E4" w14:textId="021A27CA" w:rsidR="00F369C3" w:rsidRDefault="00F369C3">
      <w:pPr>
        <w:pStyle w:val="TOC2"/>
        <w:rPr>
          <w:rFonts w:ascii="Calibri" w:hAnsi="Calibri"/>
          <w:noProof/>
          <w:kern w:val="2"/>
          <w:sz w:val="24"/>
          <w:szCs w:val="24"/>
          <w:lang w:val="en-CH" w:eastAsia="en-CH"/>
        </w:rPr>
      </w:pPr>
      <w:hyperlink w:anchor="_Toc180945350" w:history="1">
        <w:r w:rsidRPr="00C44312">
          <w:rPr>
            <w:rStyle w:val="Hyperlink"/>
            <w:noProof/>
          </w:rPr>
          <w:t>5.1 Uebersicht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0067B1" w14:textId="65FC627A" w:rsidR="00F369C3" w:rsidRDefault="00F369C3">
      <w:pPr>
        <w:pStyle w:val="TOC2"/>
        <w:rPr>
          <w:rFonts w:ascii="Calibri" w:hAnsi="Calibri"/>
          <w:noProof/>
          <w:kern w:val="2"/>
          <w:sz w:val="24"/>
          <w:szCs w:val="24"/>
          <w:lang w:val="en-CH" w:eastAsia="en-CH"/>
        </w:rPr>
      </w:pPr>
      <w:hyperlink w:anchor="_Toc180945351" w:history="1">
        <w:r w:rsidRPr="00C44312">
          <w:rPr>
            <w:rStyle w:val="Hyperlink"/>
            <w:noProof/>
          </w:rPr>
          <w:t>5.2 Detailbeschreibung der 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96DB7A" w14:textId="1E273212" w:rsidR="00F369C3" w:rsidRDefault="00F369C3">
      <w:pPr>
        <w:pStyle w:val="TOC1"/>
        <w:rPr>
          <w:rFonts w:ascii="Calibri" w:hAnsi="Calibri"/>
          <w:b w:val="0"/>
          <w:noProof/>
          <w:kern w:val="2"/>
          <w:szCs w:val="24"/>
          <w:lang w:val="en-CH" w:eastAsia="en-CH"/>
        </w:rPr>
      </w:pPr>
      <w:hyperlink w:anchor="_Toc180945352" w:history="1">
        <w:r w:rsidRPr="00C44312">
          <w:rPr>
            <w:rStyle w:val="Hyperlink"/>
            <w:noProof/>
          </w:rPr>
          <w:t>6.</w:t>
        </w:r>
        <w:r>
          <w:rPr>
            <w:rFonts w:ascii="Calibri" w:hAnsi="Calibri"/>
            <w:b w:val="0"/>
            <w:noProof/>
            <w:kern w:val="2"/>
            <w:szCs w:val="24"/>
            <w:lang w:val="en-CH" w:eastAsia="en-CH"/>
          </w:rPr>
          <w:tab/>
        </w:r>
        <w:r w:rsidRPr="00C44312">
          <w:rPr>
            <w:rStyle w:val="Hyperlink"/>
            <w:noProof/>
          </w:rPr>
          <w:t>Risk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6E998E" w14:textId="27876C71" w:rsidR="00F369C3" w:rsidRDefault="00F369C3">
      <w:pPr>
        <w:pStyle w:val="TOC2"/>
        <w:rPr>
          <w:rFonts w:ascii="Calibri" w:hAnsi="Calibri"/>
          <w:noProof/>
          <w:kern w:val="2"/>
          <w:sz w:val="24"/>
          <w:szCs w:val="24"/>
          <w:lang w:val="en-CH" w:eastAsia="en-CH"/>
        </w:rPr>
      </w:pPr>
      <w:hyperlink w:anchor="_Toc180945353" w:history="1">
        <w:r w:rsidRPr="00C44312">
          <w:rPr>
            <w:rStyle w:val="Hyperlink"/>
            <w:noProof/>
          </w:rPr>
          <w:t>6.1 Uebersicht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05CC4F" w14:textId="743444E0" w:rsidR="00F369C3" w:rsidRDefault="00F369C3">
      <w:pPr>
        <w:pStyle w:val="TOC1"/>
        <w:rPr>
          <w:rFonts w:ascii="Calibri" w:hAnsi="Calibri"/>
          <w:b w:val="0"/>
          <w:noProof/>
          <w:kern w:val="2"/>
          <w:szCs w:val="24"/>
          <w:lang w:val="en-CH" w:eastAsia="en-CH"/>
        </w:rPr>
      </w:pPr>
      <w:hyperlink w:anchor="_Toc180945354" w:history="1">
        <w:r w:rsidRPr="00C44312">
          <w:rPr>
            <w:rStyle w:val="Hyperlink"/>
            <w:noProof/>
          </w:rPr>
          <w:t>7.</w:t>
        </w:r>
        <w:r>
          <w:rPr>
            <w:rFonts w:ascii="Calibri" w:hAnsi="Calibri"/>
            <w:b w:val="0"/>
            <w:noProof/>
            <w:kern w:val="2"/>
            <w:szCs w:val="24"/>
            <w:lang w:val="en-CH" w:eastAsia="en-CH"/>
          </w:rPr>
          <w:tab/>
        </w:r>
        <w:r w:rsidRPr="00C44312">
          <w:rPr>
            <w:rStyle w:val="Hyperlink"/>
            <w:noProof/>
          </w:rPr>
          <w:t>Empfehlungen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7B9F82" w14:textId="70E891EE" w:rsidR="00F369C3" w:rsidRDefault="00F369C3">
      <w:pPr>
        <w:pStyle w:val="TOC2"/>
        <w:rPr>
          <w:rFonts w:ascii="Calibri" w:hAnsi="Calibri"/>
          <w:noProof/>
          <w:kern w:val="2"/>
          <w:sz w:val="24"/>
          <w:szCs w:val="24"/>
          <w:lang w:val="en-CH" w:eastAsia="en-CH"/>
        </w:rPr>
      </w:pPr>
      <w:hyperlink w:anchor="_Toc180945355" w:history="1">
        <w:r w:rsidRPr="00C44312">
          <w:rPr>
            <w:rStyle w:val="Hyperlink"/>
            <w:noProof/>
          </w:rPr>
          <w:t>7.1 Empfohlene Sofortmassnahmen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A30988" w14:textId="3CA01320" w:rsidR="00F369C3" w:rsidRDefault="00F369C3">
      <w:pPr>
        <w:pStyle w:val="TOC2"/>
        <w:rPr>
          <w:rFonts w:ascii="Calibri" w:hAnsi="Calibri"/>
          <w:noProof/>
          <w:kern w:val="2"/>
          <w:sz w:val="24"/>
          <w:szCs w:val="24"/>
          <w:lang w:val="en-CH" w:eastAsia="en-CH"/>
        </w:rPr>
      </w:pPr>
      <w:hyperlink w:anchor="_Toc180945356" w:history="1">
        <w:r w:rsidRPr="00C44312">
          <w:rPr>
            <w:rStyle w:val="Hyperlink"/>
            <w:noProof/>
          </w:rPr>
          <w:t>7.2 Langfristige Massnahmen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B16EF0" w14:textId="026B320A" w:rsidR="00F369C3" w:rsidRDefault="00F369C3">
      <w:pPr>
        <w:pStyle w:val="TOC2"/>
        <w:rPr>
          <w:rFonts w:ascii="Calibri" w:hAnsi="Calibri"/>
          <w:noProof/>
          <w:kern w:val="2"/>
          <w:sz w:val="24"/>
          <w:szCs w:val="24"/>
          <w:lang w:val="en-CH" w:eastAsia="en-CH"/>
        </w:rPr>
      </w:pPr>
      <w:hyperlink w:anchor="_Toc180945357" w:history="1">
        <w:r w:rsidRPr="00C44312">
          <w:rPr>
            <w:rStyle w:val="Hyperlink"/>
            <w:noProof/>
          </w:rPr>
          <w:t>7.3 Regelmässige Massnahmen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F9C06F" w14:textId="60534A34" w:rsidR="00F369C3" w:rsidRDefault="00F369C3">
      <w:pPr>
        <w:pStyle w:val="TOC1"/>
        <w:rPr>
          <w:rFonts w:ascii="Calibri" w:hAnsi="Calibri"/>
          <w:b w:val="0"/>
          <w:noProof/>
          <w:kern w:val="2"/>
          <w:szCs w:val="24"/>
          <w:lang w:val="en-CH" w:eastAsia="en-CH"/>
        </w:rPr>
      </w:pPr>
      <w:hyperlink w:anchor="_Toc180945358" w:history="1">
        <w:r w:rsidRPr="00C44312">
          <w:rPr>
            <w:rStyle w:val="Hyperlink"/>
            <w:noProof/>
          </w:rPr>
          <w:t>8.</w:t>
        </w:r>
        <w:r>
          <w:rPr>
            <w:rFonts w:ascii="Calibri" w:hAnsi="Calibri"/>
            <w:b w:val="0"/>
            <w:noProof/>
            <w:kern w:val="2"/>
            <w:szCs w:val="24"/>
            <w:lang w:val="en-CH" w:eastAsia="en-CH"/>
          </w:rPr>
          <w:tab/>
        </w:r>
        <w:r w:rsidRPr="00C44312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583499" w14:textId="56DF476A" w:rsidR="00F369C3" w:rsidRDefault="00F369C3">
      <w:pPr>
        <w:pStyle w:val="TOC1"/>
        <w:rPr>
          <w:rFonts w:ascii="Calibri" w:hAnsi="Calibri"/>
          <w:b w:val="0"/>
          <w:noProof/>
          <w:kern w:val="2"/>
          <w:szCs w:val="24"/>
          <w:lang w:val="en-CH" w:eastAsia="en-CH"/>
        </w:rPr>
      </w:pPr>
      <w:hyperlink w:anchor="_Toc180945359" w:history="1">
        <w:r w:rsidRPr="00C44312">
          <w:rPr>
            <w:rStyle w:val="Hyperlink"/>
            <w:noProof/>
          </w:rPr>
          <w:t>9.</w:t>
        </w:r>
        <w:r>
          <w:rPr>
            <w:rFonts w:ascii="Calibri" w:hAnsi="Calibri"/>
            <w:b w:val="0"/>
            <w:noProof/>
            <w:kern w:val="2"/>
            <w:szCs w:val="24"/>
            <w:lang w:val="en-CH" w:eastAsia="en-CH"/>
          </w:rPr>
          <w:tab/>
        </w:r>
        <w:r w:rsidRPr="00C44312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E695FD" w14:textId="4100926A" w:rsidR="00F369C3" w:rsidRDefault="00F369C3">
      <w:pPr>
        <w:pStyle w:val="TOC2"/>
        <w:rPr>
          <w:rFonts w:ascii="Calibri" w:hAnsi="Calibri"/>
          <w:noProof/>
          <w:kern w:val="2"/>
          <w:sz w:val="24"/>
          <w:szCs w:val="24"/>
          <w:lang w:val="en-CH" w:eastAsia="en-CH"/>
        </w:rPr>
      </w:pPr>
      <w:hyperlink w:anchor="_Toc180945360" w:history="1">
        <w:r w:rsidRPr="00C44312">
          <w:rPr>
            <w:rStyle w:val="Hyperlink"/>
            <w:noProof/>
            <w:lang w:val="en-CH"/>
          </w:rPr>
          <w:t>9.1 Risikobewertungssystem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_Toc180945360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7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D72013" w14:textId="371504E5" w:rsidR="00FF200C" w:rsidRDefault="00736522" w:rsidP="00960DDF">
      <w:pPr>
        <w:jc w:val="left"/>
        <w:rPr>
          <w:sz w:val="20"/>
        </w:rPr>
      </w:pPr>
      <w:r>
        <w:rPr>
          <w:sz w:val="20"/>
        </w:rPr>
        <w:fldChar w:fldCharType="end"/>
      </w:r>
    </w:p>
    <w:p w14:paraId="020BE103" w14:textId="77777777" w:rsidR="00612DCD" w:rsidRDefault="00FF200C" w:rsidP="00960DDF">
      <w:pPr>
        <w:jc w:val="left"/>
        <w:rPr>
          <w:sz w:val="20"/>
        </w:rPr>
      </w:pPr>
      <w:r>
        <w:rPr>
          <w:sz w:val="20"/>
        </w:rPr>
        <w:br w:type="page"/>
      </w:r>
    </w:p>
    <w:p w14:paraId="77738F3D" w14:textId="77777777" w:rsidR="00FF200C" w:rsidRDefault="00FF200C" w:rsidP="00960DDF">
      <w:pPr>
        <w:jc w:val="left"/>
        <w:rPr>
          <w:sz w:val="20"/>
        </w:rPr>
      </w:pPr>
    </w:p>
    <w:p w14:paraId="0656AD1B" w14:textId="77777777" w:rsidR="00FF200C" w:rsidRDefault="00FF200C" w:rsidP="00960DDF">
      <w:pPr>
        <w:jc w:val="left"/>
      </w:pPr>
    </w:p>
    <w:p w14:paraId="2105512D" w14:textId="2585E222" w:rsidR="00586AC6" w:rsidRDefault="00CC3ADE" w:rsidP="00586AC6">
      <w:pPr>
        <w:pStyle w:val="Heading1"/>
      </w:pPr>
      <w:bookmarkStart w:id="9" w:name="_Toc180945343"/>
      <w:r>
        <w:t>Executive</w:t>
      </w:r>
      <w:r w:rsidR="00586AC6">
        <w:t xml:space="preserve"> Summary</w:t>
      </w:r>
      <w:bookmarkEnd w:id="9"/>
    </w:p>
    <w:p w14:paraId="2068CEE2" w14:textId="77777777" w:rsidR="00586AC6" w:rsidRDefault="00586AC6">
      <w:pPr>
        <w:jc w:val="left"/>
      </w:pPr>
    </w:p>
    <w:p w14:paraId="52DD3B5C" w14:textId="77777777" w:rsidR="00463516" w:rsidRDefault="00463516" w:rsidP="00463516">
      <w:pPr>
        <w:ind w:left="720"/>
        <w:rPr>
          <w:bCs/>
        </w:rPr>
      </w:pPr>
    </w:p>
    <w:p w14:paraId="5318706A" w14:textId="77777777" w:rsidR="00463516" w:rsidRDefault="00463516" w:rsidP="00463516">
      <w:pPr>
        <w:ind w:left="720"/>
        <w:rPr>
          <w:bCs/>
        </w:rPr>
      </w:pPr>
    </w:p>
    <w:p w14:paraId="5EF00BBA" w14:textId="54C4D526" w:rsidR="001F0BB5" w:rsidRDefault="00463516" w:rsidP="001F0BB5">
      <w:pPr>
        <w:pStyle w:val="Quote"/>
      </w:pPr>
      <w:r>
        <w:t>[</w:t>
      </w:r>
      <w:r w:rsidR="001F0BB5">
        <w:t>Hauptinhalte:</w:t>
      </w:r>
    </w:p>
    <w:p w14:paraId="39FEC380" w14:textId="77777777" w:rsidR="001F0BB5" w:rsidRDefault="001F0BB5" w:rsidP="001F0BB5">
      <w:pPr>
        <w:pStyle w:val="Quote"/>
      </w:pPr>
      <w:r>
        <w:t>Überblick über die Tests und deren Ergebnisse.</w:t>
      </w:r>
    </w:p>
    <w:p w14:paraId="7D9ED2AC" w14:textId="77777777" w:rsidR="001F0BB5" w:rsidRDefault="001F0BB5" w:rsidP="001F0BB5">
      <w:pPr>
        <w:pStyle w:val="Quote"/>
      </w:pPr>
      <w:r>
        <w:t>Priorisierung von Sicherheitsmaßnahmen.</w:t>
      </w:r>
    </w:p>
    <w:p w14:paraId="51051422" w14:textId="77777777" w:rsidR="001F0BB5" w:rsidRDefault="001F0BB5" w:rsidP="001F0BB5">
      <w:pPr>
        <w:pStyle w:val="Quote"/>
      </w:pPr>
      <w:r>
        <w:t>Gesamtrisikoübersicht.</w:t>
      </w:r>
    </w:p>
    <w:p w14:paraId="2A5B7395" w14:textId="1E32054C" w:rsidR="00463516" w:rsidRPr="00AB0322" w:rsidRDefault="001F0BB5" w:rsidP="001F0BB5">
      <w:pPr>
        <w:pStyle w:val="Quote"/>
      </w:pPr>
      <w:r>
        <w:t>Zielgruppe: Management und Entscheider.</w:t>
      </w:r>
      <w:r w:rsidR="00614C5E">
        <w:t>]</w:t>
      </w:r>
    </w:p>
    <w:p w14:paraId="6A3DFB90" w14:textId="77777777" w:rsidR="00586AC6" w:rsidRDefault="00586AC6" w:rsidP="00463516">
      <w:pPr>
        <w:pStyle w:val="Quote"/>
      </w:pPr>
    </w:p>
    <w:p w14:paraId="088AC8AF" w14:textId="77777777" w:rsidR="00586AC6" w:rsidRDefault="00586AC6">
      <w:pPr>
        <w:jc w:val="left"/>
      </w:pPr>
    </w:p>
    <w:p w14:paraId="13466CF1" w14:textId="66E8B593" w:rsidR="00736522" w:rsidRDefault="00B8254A">
      <w:pPr>
        <w:jc w:val="left"/>
      </w:pPr>
      <w:r>
        <w:br w:type="page"/>
      </w:r>
    </w:p>
    <w:p w14:paraId="4ADB7F77" w14:textId="77777777" w:rsidR="00B8254A" w:rsidRDefault="00B8254A">
      <w:pPr>
        <w:jc w:val="left"/>
      </w:pPr>
    </w:p>
    <w:p w14:paraId="0FCE1040" w14:textId="7968B3D3" w:rsidR="00736522" w:rsidRDefault="001F0BB5" w:rsidP="00811856">
      <w:pPr>
        <w:pStyle w:val="Heading1"/>
        <w:numPr>
          <w:ilvl w:val="0"/>
          <w:numId w:val="1"/>
        </w:numPr>
      </w:pPr>
      <w:bookmarkStart w:id="10" w:name="_Toc180945344"/>
      <w:proofErr w:type="spellStart"/>
      <w:r>
        <w:t>Scope</w:t>
      </w:r>
      <w:bookmarkEnd w:id="10"/>
      <w:proofErr w:type="spellEnd"/>
    </w:p>
    <w:p w14:paraId="6F5231A7" w14:textId="77777777" w:rsidR="00736522" w:rsidRDefault="00736522"/>
    <w:p w14:paraId="2ADECB8B" w14:textId="77777777" w:rsidR="004F4576" w:rsidRDefault="001F0BB5" w:rsidP="004F4576">
      <w:pPr>
        <w:pStyle w:val="Quote"/>
      </w:pPr>
      <w:r>
        <w:t>[</w:t>
      </w:r>
      <w:r w:rsidR="004F4576">
        <w:t>Zielsystem: Definierte Anwendungen, Server und Netzwerke.</w:t>
      </w:r>
    </w:p>
    <w:p w14:paraId="40335B0E" w14:textId="77777777" w:rsidR="004F4576" w:rsidRPr="004F4576" w:rsidRDefault="004F4576" w:rsidP="004F4576">
      <w:pPr>
        <w:pStyle w:val="Quote"/>
        <w:rPr>
          <w:lang w:val="en-GB"/>
        </w:rPr>
      </w:pPr>
      <w:proofErr w:type="spellStart"/>
      <w:r w:rsidRPr="004F4576">
        <w:rPr>
          <w:lang w:val="en-GB"/>
        </w:rPr>
        <w:t>Testart</w:t>
      </w:r>
      <w:proofErr w:type="spellEnd"/>
      <w:r w:rsidRPr="004F4576">
        <w:rPr>
          <w:lang w:val="en-GB"/>
        </w:rPr>
        <w:t xml:space="preserve">: White-Box, Black-Box, </w:t>
      </w:r>
      <w:proofErr w:type="spellStart"/>
      <w:r w:rsidRPr="004F4576">
        <w:rPr>
          <w:lang w:val="en-GB"/>
        </w:rPr>
        <w:t>oder</w:t>
      </w:r>
      <w:proofErr w:type="spellEnd"/>
      <w:r w:rsidRPr="004F4576">
        <w:rPr>
          <w:lang w:val="en-GB"/>
        </w:rPr>
        <w:t xml:space="preserve"> Gray-Box Testing.</w:t>
      </w:r>
    </w:p>
    <w:p w14:paraId="0D38ED79" w14:textId="77777777" w:rsidR="004F4576" w:rsidRDefault="004F4576" w:rsidP="004F4576">
      <w:pPr>
        <w:pStyle w:val="Quote"/>
      </w:pPr>
      <w:r>
        <w:t xml:space="preserve">Testumgebung: Produktions- oder </w:t>
      </w:r>
      <w:proofErr w:type="spellStart"/>
      <w:r>
        <w:t>Staging</w:t>
      </w:r>
      <w:proofErr w:type="spellEnd"/>
      <w:r>
        <w:t>-Systeme.</w:t>
      </w:r>
    </w:p>
    <w:p w14:paraId="30AAA8D8" w14:textId="5BFAF613" w:rsidR="001F0BB5" w:rsidRPr="00AB0322" w:rsidRDefault="004F4576" w:rsidP="004F4576">
      <w:pPr>
        <w:pStyle w:val="Quote"/>
      </w:pPr>
      <w:r>
        <w:t xml:space="preserve">Ausnahmen und Einschränkungen: Angriffs- und Schwachstellen, die ausgeschlossen </w:t>
      </w:r>
      <w:proofErr w:type="gramStart"/>
      <w:r>
        <w:t>sind.</w:t>
      </w:r>
      <w:r w:rsidR="001F0BB5">
        <w:t>.</w:t>
      </w:r>
      <w:proofErr w:type="gramEnd"/>
      <w:r w:rsidR="001F0BB5">
        <w:t>]</w:t>
      </w:r>
    </w:p>
    <w:p w14:paraId="6077FD11" w14:textId="750CC406" w:rsidR="00ED796C" w:rsidRPr="00ED796C" w:rsidRDefault="004F4576" w:rsidP="00ED796C">
      <w:r>
        <w:br w:type="page"/>
      </w:r>
    </w:p>
    <w:p w14:paraId="3E76FF34" w14:textId="27DCF2B6" w:rsidR="005776A5" w:rsidRDefault="005776A5" w:rsidP="005776A5"/>
    <w:p w14:paraId="76295656" w14:textId="77777777" w:rsidR="005776A5" w:rsidRDefault="005776A5" w:rsidP="005776A5">
      <w:pPr>
        <w:jc w:val="left"/>
      </w:pPr>
    </w:p>
    <w:p w14:paraId="2AE22963" w14:textId="1C6635B7" w:rsidR="005776A5" w:rsidRDefault="004F4576" w:rsidP="005776A5">
      <w:pPr>
        <w:pStyle w:val="Heading1"/>
        <w:numPr>
          <w:ilvl w:val="0"/>
          <w:numId w:val="1"/>
        </w:numPr>
      </w:pPr>
      <w:bookmarkStart w:id="11" w:name="_Toc180945345"/>
      <w:r>
        <w:t>Methode</w:t>
      </w:r>
      <w:bookmarkEnd w:id="11"/>
    </w:p>
    <w:p w14:paraId="415A9674" w14:textId="77777777" w:rsidR="005776A5" w:rsidRDefault="005776A5" w:rsidP="005776A5"/>
    <w:p w14:paraId="4B4AB1AA" w14:textId="77777777" w:rsidR="005776A5" w:rsidRDefault="005776A5" w:rsidP="005776A5"/>
    <w:p w14:paraId="0B8E9237" w14:textId="77D28F63" w:rsidR="005776A5" w:rsidRDefault="004F4576" w:rsidP="005776A5">
      <w:pPr>
        <w:pStyle w:val="Heading2"/>
        <w:numPr>
          <w:ilvl w:val="1"/>
          <w:numId w:val="1"/>
        </w:numPr>
      </w:pPr>
      <w:bookmarkStart w:id="12" w:name="_Toc180945346"/>
      <w:r>
        <w:t>Ansatz</w:t>
      </w:r>
      <w:bookmarkEnd w:id="12"/>
    </w:p>
    <w:p w14:paraId="750E0E7A" w14:textId="77777777" w:rsidR="002830A7" w:rsidRDefault="002830A7" w:rsidP="002830A7"/>
    <w:p w14:paraId="509939F3" w14:textId="77777777" w:rsidR="002830A7" w:rsidRDefault="002830A7" w:rsidP="002830A7"/>
    <w:p w14:paraId="57A2DACC" w14:textId="59805B57" w:rsidR="004F4576" w:rsidRPr="004F4576" w:rsidRDefault="004F4576" w:rsidP="004F4576">
      <w:pPr>
        <w:pStyle w:val="Quote"/>
      </w:pPr>
      <w:r>
        <w:t>[</w:t>
      </w:r>
      <w:proofErr w:type="spellStart"/>
      <w:r w:rsidR="00E93D52">
        <w:t>Testing</w:t>
      </w:r>
      <w:proofErr w:type="spellEnd"/>
      <w:r w:rsidR="00E93D52">
        <w:t xml:space="preserve"> Guidelines zum Beispiel: NITS SP 800-15 oder OWASP</w:t>
      </w:r>
      <w:r>
        <w:t>]</w:t>
      </w:r>
    </w:p>
    <w:p w14:paraId="022034F1" w14:textId="0109D815" w:rsidR="005B0966" w:rsidRDefault="005B0966" w:rsidP="002830A7"/>
    <w:p w14:paraId="3A57E6BC" w14:textId="6862585D" w:rsidR="002830A7" w:rsidRPr="002830A7" w:rsidRDefault="00E93D52" w:rsidP="005400EB">
      <w:pPr>
        <w:pStyle w:val="Heading2"/>
      </w:pPr>
      <w:bookmarkStart w:id="13" w:name="_Toc180945347"/>
      <w:r>
        <w:t>Testebenen</w:t>
      </w:r>
      <w:bookmarkEnd w:id="13"/>
    </w:p>
    <w:p w14:paraId="778BF815" w14:textId="77777777" w:rsidR="005776A5" w:rsidRDefault="005776A5" w:rsidP="005776A5"/>
    <w:p w14:paraId="239BD524" w14:textId="53DCEC03" w:rsidR="0003460B" w:rsidRDefault="0003460B" w:rsidP="0003460B">
      <w:pPr>
        <w:pStyle w:val="Quote"/>
      </w:pPr>
      <w:r>
        <w:t xml:space="preserve">[Getestete Ebenen zum Beispiel nach </w:t>
      </w:r>
      <w:r w:rsidR="009069E3">
        <w:t>Schichten</w:t>
      </w:r>
      <w:r>
        <w:t xml:space="preserve"> beschreiben </w:t>
      </w:r>
      <w:proofErr w:type="spellStart"/>
      <w:r>
        <w:t>z.B</w:t>
      </w:r>
      <w:r w:rsidR="00423721">
        <w:t>sp</w:t>
      </w:r>
      <w:proofErr w:type="spellEnd"/>
      <w:r w:rsidR="00423721">
        <w:t>: Netzwerkebene, Anwendung,</w:t>
      </w:r>
      <w:r w:rsidR="009069E3">
        <w:t xml:space="preserve"> </w:t>
      </w:r>
      <w:proofErr w:type="gramStart"/>
      <w:r w:rsidR="009069E3">
        <w:t>Datenbank</w:t>
      </w:r>
      <w:r w:rsidR="00423721">
        <w:t xml:space="preserve"> </w:t>
      </w:r>
      <w:r>
        <w:t>]</w:t>
      </w:r>
      <w:proofErr w:type="gramEnd"/>
    </w:p>
    <w:p w14:paraId="6E57ABA2" w14:textId="77777777" w:rsidR="009069E3" w:rsidRDefault="009069E3" w:rsidP="009069E3"/>
    <w:p w14:paraId="55D889B1" w14:textId="35853287" w:rsidR="009069E3" w:rsidRPr="002830A7" w:rsidRDefault="009069E3" w:rsidP="009069E3">
      <w:pPr>
        <w:pStyle w:val="Heading2"/>
      </w:pPr>
      <w:bookmarkStart w:id="14" w:name="_Toc180945348"/>
      <w:r>
        <w:t>Testarten</w:t>
      </w:r>
      <w:bookmarkEnd w:id="14"/>
    </w:p>
    <w:p w14:paraId="6CBA2C90" w14:textId="77777777" w:rsidR="009069E3" w:rsidRDefault="009069E3" w:rsidP="009069E3"/>
    <w:p w14:paraId="46C201F1" w14:textId="29E2B98E" w:rsidR="009069E3" w:rsidRDefault="009069E3" w:rsidP="009069E3">
      <w:pPr>
        <w:pStyle w:val="Quote"/>
        <w:rPr>
          <w:lang w:val="en-GB"/>
        </w:rPr>
      </w:pPr>
      <w:r w:rsidRPr="00E360FC">
        <w:rPr>
          <w:lang w:val="en-GB"/>
        </w:rPr>
        <w:t>[</w:t>
      </w:r>
      <w:r w:rsidR="00BA6442" w:rsidRPr="00E360FC">
        <w:rPr>
          <w:lang w:val="en-GB"/>
        </w:rPr>
        <w:t>White-Box, Gray-Box, Black-</w:t>
      </w:r>
      <w:proofErr w:type="gramStart"/>
      <w:r w:rsidR="00BA6442" w:rsidRPr="00E360FC">
        <w:rPr>
          <w:lang w:val="en-GB"/>
        </w:rPr>
        <w:t>Box</w:t>
      </w:r>
      <w:r w:rsidRPr="00E360FC">
        <w:rPr>
          <w:lang w:val="en-GB"/>
        </w:rPr>
        <w:t xml:space="preserve"> ]</w:t>
      </w:r>
      <w:proofErr w:type="gramEnd"/>
    </w:p>
    <w:p w14:paraId="44690038" w14:textId="77777777" w:rsidR="00E360FC" w:rsidRDefault="00E360FC" w:rsidP="00E360FC">
      <w:pPr>
        <w:rPr>
          <w:lang w:val="en-GB"/>
        </w:rPr>
      </w:pPr>
    </w:p>
    <w:p w14:paraId="560E501F" w14:textId="77777777" w:rsidR="00E360FC" w:rsidRDefault="00E360FC" w:rsidP="00E360FC">
      <w:pPr>
        <w:rPr>
          <w:lang w:val="en-GB"/>
        </w:rPr>
      </w:pPr>
    </w:p>
    <w:p w14:paraId="5E8F47B7" w14:textId="77777777" w:rsidR="00E360FC" w:rsidRDefault="00E360FC" w:rsidP="00E360FC">
      <w:pPr>
        <w:rPr>
          <w:lang w:val="en-GB"/>
        </w:rPr>
      </w:pPr>
    </w:p>
    <w:p w14:paraId="7469AD0A" w14:textId="15206115" w:rsidR="00E360FC" w:rsidRDefault="00E360FC" w:rsidP="00E360FC">
      <w:pPr>
        <w:rPr>
          <w:lang w:val="en-GB"/>
        </w:rPr>
      </w:pPr>
      <w:r>
        <w:rPr>
          <w:lang w:val="en-GB"/>
        </w:rPr>
        <w:br w:type="page"/>
      </w:r>
    </w:p>
    <w:p w14:paraId="1EA907FA" w14:textId="77777777" w:rsidR="00E360FC" w:rsidRPr="006732C6" w:rsidRDefault="00E360FC" w:rsidP="00E360FC">
      <w:pPr>
        <w:rPr>
          <w:lang w:val="en-GB"/>
        </w:rPr>
      </w:pPr>
    </w:p>
    <w:p w14:paraId="55A3CA33" w14:textId="77777777" w:rsidR="00E360FC" w:rsidRPr="006732C6" w:rsidRDefault="00E360FC" w:rsidP="00E360FC">
      <w:pPr>
        <w:rPr>
          <w:lang w:val="en-GB"/>
        </w:rPr>
      </w:pPr>
    </w:p>
    <w:p w14:paraId="0790F234" w14:textId="77777777" w:rsidR="00E360FC" w:rsidRPr="006732C6" w:rsidRDefault="00E360FC" w:rsidP="00E360FC">
      <w:pPr>
        <w:jc w:val="left"/>
        <w:rPr>
          <w:lang w:val="en-GB"/>
        </w:rPr>
      </w:pPr>
    </w:p>
    <w:p w14:paraId="5EA8690A" w14:textId="6604CA18" w:rsidR="00E360FC" w:rsidRDefault="00E360FC" w:rsidP="00E360FC">
      <w:pPr>
        <w:pStyle w:val="Heading1"/>
        <w:numPr>
          <w:ilvl w:val="0"/>
          <w:numId w:val="1"/>
        </w:numPr>
      </w:pPr>
      <w:bookmarkStart w:id="15" w:name="_Toc180945349"/>
      <w:proofErr w:type="spellStart"/>
      <w:r>
        <w:t>Findings</w:t>
      </w:r>
      <w:bookmarkEnd w:id="15"/>
      <w:proofErr w:type="spellEnd"/>
    </w:p>
    <w:p w14:paraId="7DD28EA7" w14:textId="77777777" w:rsidR="00E360FC" w:rsidRDefault="00E360FC" w:rsidP="00E360FC"/>
    <w:p w14:paraId="11B79DB3" w14:textId="77777777" w:rsidR="00E360FC" w:rsidRDefault="00E360FC" w:rsidP="00E360FC"/>
    <w:p w14:paraId="4C298769" w14:textId="30ADEC99" w:rsidR="00E360FC" w:rsidRDefault="00E360FC" w:rsidP="00E360FC">
      <w:pPr>
        <w:pStyle w:val="Heading2"/>
        <w:numPr>
          <w:ilvl w:val="1"/>
          <w:numId w:val="1"/>
        </w:numPr>
      </w:pPr>
      <w:bookmarkStart w:id="16" w:name="_Toc180945350"/>
      <w:proofErr w:type="spellStart"/>
      <w:r>
        <w:t>Uebersicht</w:t>
      </w:r>
      <w:bookmarkEnd w:id="16"/>
      <w:proofErr w:type="spellEnd"/>
    </w:p>
    <w:p w14:paraId="703CA780" w14:textId="77777777" w:rsidR="00E360FC" w:rsidRDefault="00E360FC" w:rsidP="00E36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4760"/>
        <w:gridCol w:w="3285"/>
      </w:tblGrid>
      <w:tr w:rsidR="00000000" w14:paraId="66285DF3" w14:textId="77777777">
        <w:tc>
          <w:tcPr>
            <w:tcW w:w="1809" w:type="dxa"/>
            <w:shd w:val="clear" w:color="auto" w:fill="D9D9D9"/>
          </w:tcPr>
          <w:p w14:paraId="3F25DA14" w14:textId="06010D33" w:rsidR="00E360FC" w:rsidRDefault="00A0380E" w:rsidP="00E360FC">
            <w:r>
              <w:t>Kategorie</w:t>
            </w:r>
          </w:p>
        </w:tc>
        <w:tc>
          <w:tcPr>
            <w:tcW w:w="4760" w:type="dxa"/>
            <w:shd w:val="clear" w:color="auto" w:fill="D9D9D9"/>
          </w:tcPr>
          <w:p w14:paraId="2A2C0F4D" w14:textId="42275A0B" w:rsidR="00E360FC" w:rsidRDefault="00A0380E" w:rsidP="00E360FC">
            <w:r>
              <w:t>Beschreibung / Bilder</w:t>
            </w:r>
          </w:p>
        </w:tc>
        <w:tc>
          <w:tcPr>
            <w:tcW w:w="3285" w:type="dxa"/>
            <w:shd w:val="clear" w:color="auto" w:fill="D9D9D9"/>
          </w:tcPr>
          <w:p w14:paraId="7753D53C" w14:textId="3EA10074" w:rsidR="00E360FC" w:rsidRDefault="00A0380E" w:rsidP="00E360FC">
            <w:r>
              <w:t>Mitigation</w:t>
            </w:r>
          </w:p>
        </w:tc>
      </w:tr>
      <w:tr w:rsidR="00E360FC" w14:paraId="4C0366BC" w14:textId="77777777">
        <w:tc>
          <w:tcPr>
            <w:tcW w:w="1809" w:type="dxa"/>
            <w:shd w:val="clear" w:color="auto" w:fill="auto"/>
          </w:tcPr>
          <w:p w14:paraId="35A9168F" w14:textId="77777777" w:rsidR="00E360FC" w:rsidRDefault="00E360FC" w:rsidP="00E360FC"/>
        </w:tc>
        <w:tc>
          <w:tcPr>
            <w:tcW w:w="4760" w:type="dxa"/>
            <w:shd w:val="clear" w:color="auto" w:fill="auto"/>
          </w:tcPr>
          <w:p w14:paraId="2B1322A3" w14:textId="77777777" w:rsidR="00E360FC" w:rsidRDefault="00E360FC" w:rsidP="00E360FC"/>
          <w:p w14:paraId="4F0CF5B9" w14:textId="77777777" w:rsidR="00E57C3C" w:rsidRDefault="00E57C3C" w:rsidP="00E360FC"/>
          <w:p w14:paraId="6F0F7AF9" w14:textId="77777777" w:rsidR="00E57C3C" w:rsidRDefault="00E57C3C" w:rsidP="00E360FC"/>
          <w:p w14:paraId="17EB1D26" w14:textId="77777777" w:rsidR="00E57C3C" w:rsidRDefault="00E57C3C" w:rsidP="00E360FC"/>
          <w:p w14:paraId="31C9F1CE" w14:textId="56B5C6C2" w:rsidR="00E57C3C" w:rsidRDefault="00E57C3C" w:rsidP="00E57C3C">
            <w:pPr>
              <w:rPr>
                <w:sz w:val="16"/>
                <w:lang w:val="fr-CH"/>
              </w:rPr>
            </w:pPr>
            <w:bookmarkStart w:id="17" w:name="_Toc180944581"/>
            <w:bookmarkStart w:id="18" w:name="_Hlk65748768"/>
            <w:proofErr w:type="spellStart"/>
            <w:r>
              <w:rPr>
                <w:sz w:val="16"/>
                <w:lang w:val="fr-CH"/>
              </w:rPr>
              <w:t>Abb</w:t>
            </w:r>
            <w:proofErr w:type="spellEnd"/>
            <w:r>
              <w:rPr>
                <w:sz w:val="16"/>
                <w:lang w:val="fr-CH"/>
              </w:rPr>
              <w:t xml:space="preserve">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  <w:lang w:val="fr-CH"/>
              </w:rPr>
              <w:instrText xml:space="preserve"> STYLEREF 1 \s </w:instrText>
            </w:r>
            <w:r>
              <w:rPr>
                <w:sz w:val="16"/>
              </w:rPr>
              <w:fldChar w:fldCharType="separate"/>
            </w:r>
            <w:r w:rsidR="004167BE">
              <w:rPr>
                <w:noProof/>
                <w:sz w:val="16"/>
                <w:lang w:val="fr-CH"/>
              </w:rPr>
              <w:t>5</w:t>
            </w:r>
            <w:r>
              <w:rPr>
                <w:sz w:val="16"/>
              </w:rPr>
              <w:fldChar w:fldCharType="end"/>
            </w:r>
            <w:r>
              <w:rPr>
                <w:sz w:val="16"/>
                <w:lang w:val="fr-CH"/>
              </w:rPr>
              <w:noBreakHyphen/>
            </w:r>
            <w:r>
              <w:rPr>
                <w:sz w:val="16"/>
              </w:rPr>
              <w:fldChar w:fldCharType="begin"/>
            </w:r>
            <w:r>
              <w:rPr>
                <w:sz w:val="16"/>
                <w:lang w:val="fr-CH"/>
              </w:rPr>
              <w:instrText xml:space="preserve"> SEQ Abb \* ARABIC \s 1 </w:instrText>
            </w:r>
            <w:r>
              <w:rPr>
                <w:sz w:val="16"/>
              </w:rPr>
              <w:fldChar w:fldCharType="separate"/>
            </w:r>
            <w:r w:rsidR="004167BE">
              <w:rPr>
                <w:noProof/>
                <w:sz w:val="16"/>
                <w:lang w:val="fr-CH"/>
              </w:rPr>
              <w:t>1</w:t>
            </w:r>
            <w:r>
              <w:rPr>
                <w:sz w:val="16"/>
              </w:rPr>
              <w:fldChar w:fldCharType="end"/>
            </w:r>
            <w:r>
              <w:rPr>
                <w:sz w:val="16"/>
                <w:lang w:val="fr-CH"/>
              </w:rPr>
              <w:t xml:space="preserve">; </w:t>
            </w:r>
            <w:proofErr w:type="spellStart"/>
            <w:r>
              <w:rPr>
                <w:sz w:val="16"/>
                <w:lang w:val="fr-CH"/>
              </w:rPr>
              <w:t>Attacke</w:t>
            </w:r>
            <w:proofErr w:type="spellEnd"/>
            <w:r w:rsidR="008969A8">
              <w:rPr>
                <w:sz w:val="16"/>
                <w:lang w:val="fr-CH"/>
              </w:rPr>
              <w:t xml:space="preserve"> </w:t>
            </w:r>
            <w:proofErr w:type="spellStart"/>
            <w:r w:rsidR="008969A8">
              <w:rPr>
                <w:sz w:val="16"/>
                <w:lang w:val="fr-CH"/>
              </w:rPr>
              <w:t>xy</w:t>
            </w:r>
            <w:proofErr w:type="spellEnd"/>
            <w:r>
              <w:rPr>
                <w:sz w:val="16"/>
                <w:lang w:val="fr-CH"/>
              </w:rPr>
              <w:t xml:space="preserve"> Diagramm</w:t>
            </w:r>
            <w:bookmarkEnd w:id="17"/>
          </w:p>
          <w:bookmarkEnd w:id="18"/>
          <w:p w14:paraId="32D33947" w14:textId="77777777" w:rsidR="00E57C3C" w:rsidRDefault="00E57C3C" w:rsidP="00E360FC"/>
        </w:tc>
        <w:tc>
          <w:tcPr>
            <w:tcW w:w="3285" w:type="dxa"/>
            <w:shd w:val="clear" w:color="auto" w:fill="auto"/>
          </w:tcPr>
          <w:p w14:paraId="6C491DA6" w14:textId="77777777" w:rsidR="00E360FC" w:rsidRDefault="00E360FC" w:rsidP="00E360FC"/>
        </w:tc>
      </w:tr>
      <w:tr w:rsidR="00E360FC" w14:paraId="412A3F95" w14:textId="77777777">
        <w:tc>
          <w:tcPr>
            <w:tcW w:w="1809" w:type="dxa"/>
            <w:shd w:val="clear" w:color="auto" w:fill="auto"/>
          </w:tcPr>
          <w:p w14:paraId="398916D6" w14:textId="77777777" w:rsidR="00E360FC" w:rsidRDefault="00E360FC" w:rsidP="00E360FC"/>
        </w:tc>
        <w:tc>
          <w:tcPr>
            <w:tcW w:w="4760" w:type="dxa"/>
            <w:shd w:val="clear" w:color="auto" w:fill="auto"/>
          </w:tcPr>
          <w:p w14:paraId="5B3DCFBB" w14:textId="77777777" w:rsidR="00E360FC" w:rsidRDefault="00E360FC" w:rsidP="00E360FC"/>
        </w:tc>
        <w:tc>
          <w:tcPr>
            <w:tcW w:w="3285" w:type="dxa"/>
            <w:shd w:val="clear" w:color="auto" w:fill="auto"/>
          </w:tcPr>
          <w:p w14:paraId="6D57176A" w14:textId="77777777" w:rsidR="00E360FC" w:rsidRDefault="00E360FC" w:rsidP="00E360FC"/>
        </w:tc>
      </w:tr>
    </w:tbl>
    <w:p w14:paraId="61F2C9F7" w14:textId="77777777" w:rsidR="00E360FC" w:rsidRDefault="00E360FC" w:rsidP="00E360FC"/>
    <w:p w14:paraId="51332FF6" w14:textId="2FA5C50B" w:rsidR="00F669DC" w:rsidRDefault="00F669DC" w:rsidP="00F669DC">
      <w:pPr>
        <w:pStyle w:val="Heading2"/>
        <w:numPr>
          <w:ilvl w:val="1"/>
          <w:numId w:val="1"/>
        </w:numPr>
      </w:pPr>
      <w:bookmarkStart w:id="19" w:name="_Toc180945351"/>
      <w:r>
        <w:t xml:space="preserve">Detailbeschreibung der </w:t>
      </w:r>
      <w:proofErr w:type="spellStart"/>
      <w:r>
        <w:t>Findings</w:t>
      </w:r>
      <w:bookmarkEnd w:id="19"/>
      <w:proofErr w:type="spellEnd"/>
    </w:p>
    <w:p w14:paraId="5C0EFCFC" w14:textId="77777777" w:rsidR="00F669DC" w:rsidRDefault="00F669DC" w:rsidP="00F669DC"/>
    <w:p w14:paraId="43C9F48D" w14:textId="77777777" w:rsidR="00F669DC" w:rsidRDefault="00F669DC" w:rsidP="00F669DC">
      <w:r>
        <w:br w:type="page"/>
      </w:r>
    </w:p>
    <w:p w14:paraId="35B79A31" w14:textId="77777777" w:rsidR="00F669DC" w:rsidRDefault="00F669DC" w:rsidP="00F669DC">
      <w:pPr>
        <w:jc w:val="left"/>
      </w:pPr>
    </w:p>
    <w:p w14:paraId="5FA322E4" w14:textId="70D1967D" w:rsidR="00F669DC" w:rsidRDefault="00F669DC" w:rsidP="00F669DC">
      <w:pPr>
        <w:pStyle w:val="Heading1"/>
        <w:numPr>
          <w:ilvl w:val="0"/>
          <w:numId w:val="1"/>
        </w:numPr>
      </w:pPr>
      <w:bookmarkStart w:id="20" w:name="_Toc180945352"/>
      <w:r>
        <w:t>Risk Assessment</w:t>
      </w:r>
      <w:bookmarkEnd w:id="20"/>
    </w:p>
    <w:p w14:paraId="107E5D8C" w14:textId="77777777" w:rsidR="00F669DC" w:rsidRDefault="00F669DC" w:rsidP="00F669DC"/>
    <w:p w14:paraId="5AD779BB" w14:textId="77777777" w:rsidR="00F669DC" w:rsidRDefault="00F669DC" w:rsidP="00F669DC"/>
    <w:p w14:paraId="1765EBC7" w14:textId="77777777" w:rsidR="00F669DC" w:rsidRDefault="00F669DC" w:rsidP="00F669DC">
      <w:pPr>
        <w:pStyle w:val="Heading2"/>
        <w:numPr>
          <w:ilvl w:val="1"/>
          <w:numId w:val="1"/>
        </w:numPr>
      </w:pPr>
      <w:bookmarkStart w:id="21" w:name="_Toc180945353"/>
      <w:proofErr w:type="spellStart"/>
      <w:r>
        <w:t>Uebersicht</w:t>
      </w:r>
      <w:bookmarkEnd w:id="21"/>
      <w:proofErr w:type="spellEnd"/>
    </w:p>
    <w:p w14:paraId="44A78DC8" w14:textId="77777777" w:rsidR="00DA66AC" w:rsidRDefault="00DA66AC" w:rsidP="00DA66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1684"/>
        <w:gridCol w:w="2217"/>
        <w:gridCol w:w="1583"/>
        <w:gridCol w:w="1457"/>
        <w:gridCol w:w="1516"/>
      </w:tblGrid>
      <w:tr w:rsidR="00000000" w14:paraId="5B63CCA7" w14:textId="77777777">
        <w:tc>
          <w:tcPr>
            <w:tcW w:w="1642" w:type="dxa"/>
            <w:shd w:val="clear" w:color="auto" w:fill="auto"/>
          </w:tcPr>
          <w:p w14:paraId="52D899F3" w14:textId="514EAAD1" w:rsidR="00DA66AC" w:rsidRDefault="00DA66AC" w:rsidP="00DA66AC">
            <w:r>
              <w:t>Risiko ID</w:t>
            </w:r>
          </w:p>
        </w:tc>
        <w:tc>
          <w:tcPr>
            <w:tcW w:w="1642" w:type="dxa"/>
            <w:shd w:val="clear" w:color="auto" w:fill="auto"/>
          </w:tcPr>
          <w:p w14:paraId="5A96ED0C" w14:textId="49CC9367" w:rsidR="00DA66AC" w:rsidRDefault="00DA66AC" w:rsidP="00DA66AC">
            <w:r>
              <w:t>Beschreibung</w:t>
            </w:r>
          </w:p>
        </w:tc>
        <w:tc>
          <w:tcPr>
            <w:tcW w:w="1642" w:type="dxa"/>
            <w:shd w:val="clear" w:color="auto" w:fill="auto"/>
          </w:tcPr>
          <w:p w14:paraId="6B10C32B" w14:textId="21B55ED8" w:rsidR="00DA66AC" w:rsidRDefault="00DA66AC" w:rsidP="00DA66AC">
            <w:r>
              <w:t>Wahrscheinlichkeit</w:t>
            </w:r>
          </w:p>
        </w:tc>
        <w:tc>
          <w:tcPr>
            <w:tcW w:w="1642" w:type="dxa"/>
            <w:shd w:val="clear" w:color="auto" w:fill="auto"/>
          </w:tcPr>
          <w:p w14:paraId="7D1C3257" w14:textId="6084758C" w:rsidR="00DA66AC" w:rsidRDefault="00DA66AC" w:rsidP="00DA66AC">
            <w:r>
              <w:t>Auswirkung</w:t>
            </w:r>
          </w:p>
        </w:tc>
        <w:tc>
          <w:tcPr>
            <w:tcW w:w="1643" w:type="dxa"/>
            <w:shd w:val="clear" w:color="auto" w:fill="auto"/>
          </w:tcPr>
          <w:p w14:paraId="3DC43F33" w14:textId="672BA9B2" w:rsidR="00DA66AC" w:rsidRDefault="00DA66AC" w:rsidP="00DA66AC">
            <w:proofErr w:type="gramStart"/>
            <w:r>
              <w:t>Gesamt Risiko</w:t>
            </w:r>
            <w:proofErr w:type="gramEnd"/>
          </w:p>
        </w:tc>
        <w:tc>
          <w:tcPr>
            <w:tcW w:w="1643" w:type="dxa"/>
            <w:shd w:val="clear" w:color="auto" w:fill="auto"/>
          </w:tcPr>
          <w:p w14:paraId="2CB94A4A" w14:textId="271B8E37" w:rsidR="00DA66AC" w:rsidRDefault="00DA66AC" w:rsidP="00DA66AC">
            <w:r>
              <w:t>Mitigation</w:t>
            </w:r>
          </w:p>
        </w:tc>
      </w:tr>
      <w:tr w:rsidR="00000000" w14:paraId="413EAA98" w14:textId="77777777">
        <w:tc>
          <w:tcPr>
            <w:tcW w:w="1642" w:type="dxa"/>
            <w:shd w:val="clear" w:color="auto" w:fill="auto"/>
          </w:tcPr>
          <w:p w14:paraId="1EAEFF5B" w14:textId="77777777" w:rsidR="00DA66AC" w:rsidRDefault="00DA66AC" w:rsidP="00DA66AC"/>
        </w:tc>
        <w:tc>
          <w:tcPr>
            <w:tcW w:w="1642" w:type="dxa"/>
            <w:shd w:val="clear" w:color="auto" w:fill="auto"/>
          </w:tcPr>
          <w:p w14:paraId="3A8713FC" w14:textId="77777777" w:rsidR="00DA66AC" w:rsidRDefault="00DA66AC" w:rsidP="00DA66AC"/>
        </w:tc>
        <w:tc>
          <w:tcPr>
            <w:tcW w:w="1642" w:type="dxa"/>
            <w:shd w:val="clear" w:color="auto" w:fill="auto"/>
          </w:tcPr>
          <w:p w14:paraId="6B1680C9" w14:textId="77777777" w:rsidR="00DA66AC" w:rsidRDefault="00DA66AC" w:rsidP="00DA66AC"/>
        </w:tc>
        <w:tc>
          <w:tcPr>
            <w:tcW w:w="1642" w:type="dxa"/>
            <w:shd w:val="clear" w:color="auto" w:fill="auto"/>
          </w:tcPr>
          <w:p w14:paraId="5957A1D8" w14:textId="77777777" w:rsidR="00DA66AC" w:rsidRDefault="00DA66AC" w:rsidP="00DA66AC"/>
        </w:tc>
        <w:tc>
          <w:tcPr>
            <w:tcW w:w="1643" w:type="dxa"/>
            <w:shd w:val="clear" w:color="auto" w:fill="auto"/>
          </w:tcPr>
          <w:p w14:paraId="11E8BB01" w14:textId="77777777" w:rsidR="00DA66AC" w:rsidRDefault="00DA66AC" w:rsidP="00DA66AC"/>
        </w:tc>
        <w:tc>
          <w:tcPr>
            <w:tcW w:w="1643" w:type="dxa"/>
            <w:shd w:val="clear" w:color="auto" w:fill="auto"/>
          </w:tcPr>
          <w:p w14:paraId="285ADF8B" w14:textId="77777777" w:rsidR="00DA66AC" w:rsidRDefault="00DA66AC" w:rsidP="00DA66AC"/>
        </w:tc>
      </w:tr>
      <w:tr w:rsidR="00000000" w14:paraId="1A4B7862" w14:textId="77777777">
        <w:tc>
          <w:tcPr>
            <w:tcW w:w="1642" w:type="dxa"/>
            <w:shd w:val="clear" w:color="auto" w:fill="auto"/>
          </w:tcPr>
          <w:p w14:paraId="1C234D8E" w14:textId="77777777" w:rsidR="00DA66AC" w:rsidRDefault="00DA66AC" w:rsidP="00DA66AC"/>
        </w:tc>
        <w:tc>
          <w:tcPr>
            <w:tcW w:w="1642" w:type="dxa"/>
            <w:shd w:val="clear" w:color="auto" w:fill="auto"/>
          </w:tcPr>
          <w:p w14:paraId="11630D3E" w14:textId="77777777" w:rsidR="00DA66AC" w:rsidRDefault="00DA66AC" w:rsidP="00DA66AC"/>
        </w:tc>
        <w:tc>
          <w:tcPr>
            <w:tcW w:w="1642" w:type="dxa"/>
            <w:shd w:val="clear" w:color="auto" w:fill="auto"/>
          </w:tcPr>
          <w:p w14:paraId="1FFFB008" w14:textId="77777777" w:rsidR="00DA66AC" w:rsidRDefault="00DA66AC" w:rsidP="00DA66AC"/>
        </w:tc>
        <w:tc>
          <w:tcPr>
            <w:tcW w:w="1642" w:type="dxa"/>
            <w:shd w:val="clear" w:color="auto" w:fill="auto"/>
          </w:tcPr>
          <w:p w14:paraId="2F10F8B3" w14:textId="77777777" w:rsidR="00DA66AC" w:rsidRDefault="00DA66AC" w:rsidP="00DA66AC"/>
        </w:tc>
        <w:tc>
          <w:tcPr>
            <w:tcW w:w="1643" w:type="dxa"/>
            <w:shd w:val="clear" w:color="auto" w:fill="auto"/>
          </w:tcPr>
          <w:p w14:paraId="3921C40B" w14:textId="77777777" w:rsidR="00DA66AC" w:rsidRDefault="00DA66AC" w:rsidP="00DA66AC"/>
        </w:tc>
        <w:tc>
          <w:tcPr>
            <w:tcW w:w="1643" w:type="dxa"/>
            <w:shd w:val="clear" w:color="auto" w:fill="auto"/>
          </w:tcPr>
          <w:p w14:paraId="5F6AABBE" w14:textId="77777777" w:rsidR="00DA66AC" w:rsidRDefault="00DA66AC" w:rsidP="00DA66AC"/>
        </w:tc>
      </w:tr>
    </w:tbl>
    <w:p w14:paraId="20367331" w14:textId="77777777" w:rsidR="00DA66AC" w:rsidRPr="00DA66AC" w:rsidRDefault="00DA66AC" w:rsidP="00DA66AC"/>
    <w:p w14:paraId="25BEAABE" w14:textId="3C12F9E6" w:rsidR="00E360FC" w:rsidRPr="00E360FC" w:rsidRDefault="00E360FC" w:rsidP="00F669DC"/>
    <w:p w14:paraId="3945D325" w14:textId="77777777" w:rsidR="009069E3" w:rsidRPr="00E360FC" w:rsidRDefault="009069E3" w:rsidP="009069E3">
      <w:pPr>
        <w:rPr>
          <w:lang w:val="de-DE"/>
        </w:rPr>
      </w:pPr>
    </w:p>
    <w:p w14:paraId="385D42CF" w14:textId="77777777" w:rsidR="009069E3" w:rsidRPr="00E360FC" w:rsidRDefault="009069E3" w:rsidP="009069E3">
      <w:pPr>
        <w:rPr>
          <w:lang w:val="de-DE"/>
        </w:rPr>
      </w:pPr>
    </w:p>
    <w:p w14:paraId="5B1083C4" w14:textId="6F26E572" w:rsidR="0003460B" w:rsidRDefault="000E2E9D" w:rsidP="005776A5">
      <w:pPr>
        <w:rPr>
          <w:lang w:val="de-DE"/>
        </w:rPr>
      </w:pPr>
      <w:r>
        <w:rPr>
          <w:lang w:val="de-DE"/>
        </w:rPr>
        <w:br w:type="page"/>
      </w:r>
    </w:p>
    <w:p w14:paraId="255E549F" w14:textId="77777777" w:rsidR="000E2E9D" w:rsidRDefault="000E2E9D" w:rsidP="000E2E9D"/>
    <w:p w14:paraId="2EE11AC0" w14:textId="77777777" w:rsidR="000E2E9D" w:rsidRDefault="000E2E9D" w:rsidP="000E2E9D">
      <w:pPr>
        <w:jc w:val="left"/>
      </w:pPr>
    </w:p>
    <w:p w14:paraId="0CCBFA11" w14:textId="2D981F16" w:rsidR="000E2E9D" w:rsidRDefault="000E2E9D" w:rsidP="000E2E9D">
      <w:pPr>
        <w:pStyle w:val="Heading1"/>
        <w:numPr>
          <w:ilvl w:val="0"/>
          <w:numId w:val="1"/>
        </w:numPr>
      </w:pPr>
      <w:bookmarkStart w:id="22" w:name="_Toc180945354"/>
      <w:r>
        <w:t>Empfehlungen</w:t>
      </w:r>
      <w:bookmarkEnd w:id="22"/>
    </w:p>
    <w:p w14:paraId="08450824" w14:textId="77777777" w:rsidR="000E2E9D" w:rsidRDefault="000E2E9D" w:rsidP="000E2E9D"/>
    <w:p w14:paraId="5B55F5C3" w14:textId="77777777" w:rsidR="000E2E9D" w:rsidRDefault="000E2E9D" w:rsidP="000E2E9D"/>
    <w:p w14:paraId="0BC22BE2" w14:textId="0A5B0E52" w:rsidR="000E2E9D" w:rsidRDefault="007C5565" w:rsidP="000E2E9D">
      <w:pPr>
        <w:pStyle w:val="Heading2"/>
        <w:numPr>
          <w:ilvl w:val="1"/>
          <w:numId w:val="1"/>
        </w:numPr>
      </w:pPr>
      <w:bookmarkStart w:id="23" w:name="_Toc180945355"/>
      <w:r>
        <w:t>Empfohlene Sofortmassnahmen</w:t>
      </w:r>
      <w:bookmarkEnd w:id="23"/>
    </w:p>
    <w:p w14:paraId="78334ADA" w14:textId="77777777" w:rsidR="007C5565" w:rsidRDefault="007C5565" w:rsidP="007C5565"/>
    <w:p w14:paraId="75EAAFED" w14:textId="77777777" w:rsidR="00E03A93" w:rsidRDefault="00E03A93" w:rsidP="007C5565"/>
    <w:p w14:paraId="33E5ABDB" w14:textId="77777777" w:rsidR="007C5565" w:rsidRDefault="007C5565" w:rsidP="007C5565"/>
    <w:p w14:paraId="2684D2C5" w14:textId="77777777" w:rsidR="007C5565" w:rsidRDefault="007C5565" w:rsidP="007C5565"/>
    <w:p w14:paraId="3D4CFF35" w14:textId="65092714" w:rsidR="007C5565" w:rsidRDefault="00E03A93" w:rsidP="007C5565">
      <w:pPr>
        <w:pStyle w:val="Heading2"/>
      </w:pPr>
      <w:bookmarkStart w:id="24" w:name="_Toc180945356"/>
      <w:r>
        <w:t>Langfristige Massnahmen</w:t>
      </w:r>
      <w:bookmarkEnd w:id="24"/>
    </w:p>
    <w:p w14:paraId="7A9B7F1D" w14:textId="77777777" w:rsidR="00E03A93" w:rsidRDefault="00E03A93" w:rsidP="00E03A93"/>
    <w:p w14:paraId="53D8E4FF" w14:textId="77777777" w:rsidR="00E03A93" w:rsidRDefault="00E03A93" w:rsidP="00E03A93"/>
    <w:p w14:paraId="21661C9C" w14:textId="77777777" w:rsidR="00E03A93" w:rsidRDefault="00E03A93" w:rsidP="00E03A93"/>
    <w:p w14:paraId="52B89B12" w14:textId="77777777" w:rsidR="00E03A93" w:rsidRDefault="00E03A93" w:rsidP="00E03A93"/>
    <w:p w14:paraId="20F28986" w14:textId="0B968BE7" w:rsidR="00E03A93" w:rsidRDefault="00E03A93" w:rsidP="00E03A93">
      <w:pPr>
        <w:pStyle w:val="Heading2"/>
      </w:pPr>
      <w:bookmarkStart w:id="25" w:name="_Toc180945357"/>
      <w:r>
        <w:t>Regelmässige Massnahmen</w:t>
      </w:r>
      <w:bookmarkEnd w:id="25"/>
    </w:p>
    <w:p w14:paraId="3F660DBB" w14:textId="77777777" w:rsidR="001C0B95" w:rsidRDefault="001C0B95" w:rsidP="001C0B95"/>
    <w:p w14:paraId="58B7998E" w14:textId="77777777" w:rsidR="001C0B95" w:rsidRDefault="001C0B95" w:rsidP="001C0B95"/>
    <w:p w14:paraId="61AACF19" w14:textId="77777777" w:rsidR="001C0B95" w:rsidRPr="001C0B95" w:rsidRDefault="001C0B95" w:rsidP="001C0B95"/>
    <w:p w14:paraId="6A06FA59" w14:textId="77777777" w:rsidR="007C5565" w:rsidRDefault="007C5565" w:rsidP="007C5565"/>
    <w:p w14:paraId="48B97EFC" w14:textId="77777777" w:rsidR="007C5565" w:rsidRDefault="007C5565" w:rsidP="007C5565"/>
    <w:p w14:paraId="0D290222" w14:textId="77777777" w:rsidR="007C5565" w:rsidRDefault="007C5565" w:rsidP="007C5565"/>
    <w:p w14:paraId="2DCE0F0F" w14:textId="77777777" w:rsidR="007C5565" w:rsidRPr="007C5565" w:rsidRDefault="007C5565" w:rsidP="007C5565"/>
    <w:p w14:paraId="44520724" w14:textId="77777777" w:rsidR="000E2E9D" w:rsidRPr="00E360FC" w:rsidRDefault="000E2E9D" w:rsidP="005776A5">
      <w:pPr>
        <w:rPr>
          <w:lang w:val="de-DE"/>
        </w:rPr>
      </w:pPr>
    </w:p>
    <w:p w14:paraId="582C9221" w14:textId="4ADE647D" w:rsidR="00B13E62" w:rsidRPr="00E360FC" w:rsidRDefault="00984D78" w:rsidP="00B13E62">
      <w:pPr>
        <w:jc w:val="left"/>
        <w:rPr>
          <w:lang w:val="de-DE"/>
        </w:rPr>
      </w:pPr>
      <w:r w:rsidRPr="00E360FC">
        <w:rPr>
          <w:lang w:val="de-DE"/>
        </w:rPr>
        <w:br w:type="page"/>
      </w:r>
    </w:p>
    <w:p w14:paraId="40EED2FB" w14:textId="77777777" w:rsidR="00820A9C" w:rsidRPr="00E360FC" w:rsidRDefault="00820A9C" w:rsidP="00B13E62">
      <w:pPr>
        <w:rPr>
          <w:lang w:val="de-DE"/>
        </w:rPr>
      </w:pPr>
    </w:p>
    <w:p w14:paraId="2520BC9B" w14:textId="77777777" w:rsidR="00736522" w:rsidRDefault="00736522" w:rsidP="00811856">
      <w:pPr>
        <w:pStyle w:val="Heading1"/>
        <w:numPr>
          <w:ilvl w:val="0"/>
          <w:numId w:val="1"/>
        </w:numPr>
      </w:pPr>
      <w:bookmarkStart w:id="26" w:name="_Toc25662880"/>
      <w:bookmarkStart w:id="27" w:name="_Toc25662996"/>
      <w:bookmarkStart w:id="28" w:name="_Toc25663179"/>
      <w:bookmarkStart w:id="29" w:name="_Toc25663295"/>
      <w:bookmarkStart w:id="30" w:name="_Toc25663411"/>
      <w:bookmarkStart w:id="31" w:name="_Toc25663527"/>
      <w:bookmarkStart w:id="32" w:name="_Toc25663643"/>
      <w:bookmarkStart w:id="33" w:name="_Toc25663760"/>
      <w:bookmarkStart w:id="34" w:name="_Toc180945358"/>
      <w:r>
        <w:t>Abbildungsverzeichnis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3F03C7B" w14:textId="77777777" w:rsidR="00736522" w:rsidRDefault="00736522"/>
    <w:p w14:paraId="624D2109" w14:textId="77777777" w:rsidR="00736522" w:rsidRDefault="00736522"/>
    <w:p w14:paraId="43F934E7" w14:textId="77777777" w:rsidR="00736522" w:rsidRDefault="00736522"/>
    <w:p w14:paraId="3F0D9975" w14:textId="2BA07FCC" w:rsidR="008969A8" w:rsidRDefault="00736522">
      <w:pPr>
        <w:pStyle w:val="TableofFigures"/>
        <w:tabs>
          <w:tab w:val="right" w:leader="dot" w:pos="9628"/>
        </w:tabs>
        <w:rPr>
          <w:rFonts w:ascii="Calibri" w:hAnsi="Calibri"/>
          <w:noProof/>
          <w:kern w:val="2"/>
          <w:szCs w:val="24"/>
          <w:lang w:val="en-CH" w:eastAsia="en-CH"/>
        </w:rPr>
      </w:pPr>
      <w:r>
        <w:rPr>
          <w:snapToGrid w:val="0"/>
        </w:rPr>
        <w:fldChar w:fldCharType="begin"/>
      </w:r>
      <w:r>
        <w:rPr>
          <w:snapToGrid w:val="0"/>
        </w:rPr>
        <w:instrText xml:space="preserve"> TOC \c "Abb" </w:instrText>
      </w:r>
      <w:r>
        <w:rPr>
          <w:snapToGrid w:val="0"/>
        </w:rPr>
        <w:fldChar w:fldCharType="separate"/>
      </w:r>
      <w:r w:rsidR="008969A8" w:rsidRPr="00A04B96">
        <w:rPr>
          <w:noProof/>
          <w:lang w:val="fr-CH"/>
        </w:rPr>
        <w:t>Abb 5</w:t>
      </w:r>
      <w:r w:rsidR="008969A8" w:rsidRPr="00A04B96">
        <w:rPr>
          <w:noProof/>
          <w:lang w:val="fr-CH"/>
        </w:rPr>
        <w:noBreakHyphen/>
        <w:t>1; Attacke xy Diagramm</w:t>
      </w:r>
      <w:r w:rsidR="008969A8">
        <w:rPr>
          <w:noProof/>
        </w:rPr>
        <w:tab/>
      </w:r>
      <w:r w:rsidR="008969A8">
        <w:rPr>
          <w:noProof/>
        </w:rPr>
        <w:fldChar w:fldCharType="begin"/>
      </w:r>
      <w:r w:rsidR="008969A8">
        <w:rPr>
          <w:noProof/>
        </w:rPr>
        <w:instrText xml:space="preserve"> PAGEREF _Toc180944581 \h </w:instrText>
      </w:r>
      <w:r w:rsidR="008969A8">
        <w:rPr>
          <w:noProof/>
        </w:rPr>
      </w:r>
      <w:r w:rsidR="008969A8">
        <w:rPr>
          <w:noProof/>
        </w:rPr>
        <w:fldChar w:fldCharType="separate"/>
      </w:r>
      <w:r w:rsidR="004167BE">
        <w:rPr>
          <w:noProof/>
        </w:rPr>
        <w:t>6</w:t>
      </w:r>
      <w:r w:rsidR="008969A8">
        <w:rPr>
          <w:noProof/>
        </w:rPr>
        <w:fldChar w:fldCharType="end"/>
      </w:r>
    </w:p>
    <w:p w14:paraId="2F7E77DD" w14:textId="07C4FFBD" w:rsidR="00736522" w:rsidRPr="00137D46" w:rsidRDefault="00736522">
      <w:pPr>
        <w:rPr>
          <w:snapToGrid w:val="0"/>
        </w:rPr>
      </w:pPr>
      <w:r>
        <w:rPr>
          <w:snapToGrid w:val="0"/>
        </w:rPr>
        <w:fldChar w:fldCharType="end"/>
      </w:r>
    </w:p>
    <w:p w14:paraId="21C91920" w14:textId="77777777" w:rsidR="00736522" w:rsidRPr="00137D46" w:rsidRDefault="00736522"/>
    <w:p w14:paraId="5C5C9F65" w14:textId="77777777" w:rsidR="00C90A9F" w:rsidRPr="00E360FC" w:rsidRDefault="00C90A9F" w:rsidP="00C90A9F">
      <w:pPr>
        <w:jc w:val="left"/>
        <w:rPr>
          <w:lang w:val="de-DE"/>
        </w:rPr>
      </w:pPr>
      <w:r>
        <w:br w:type="page"/>
      </w:r>
    </w:p>
    <w:p w14:paraId="685BD329" w14:textId="77777777" w:rsidR="00C90A9F" w:rsidRPr="00E360FC" w:rsidRDefault="00C90A9F" w:rsidP="00C90A9F">
      <w:pPr>
        <w:rPr>
          <w:lang w:val="de-DE"/>
        </w:rPr>
      </w:pPr>
    </w:p>
    <w:p w14:paraId="25C0BFA9" w14:textId="45BFFE4B" w:rsidR="00C90A9F" w:rsidRDefault="00C90A9F" w:rsidP="00C90A9F">
      <w:pPr>
        <w:pStyle w:val="Heading1"/>
        <w:numPr>
          <w:ilvl w:val="0"/>
          <w:numId w:val="1"/>
        </w:numPr>
      </w:pPr>
      <w:bookmarkStart w:id="35" w:name="_Toc180945359"/>
      <w:r>
        <w:t>Anhang</w:t>
      </w:r>
      <w:bookmarkEnd w:id="35"/>
    </w:p>
    <w:p w14:paraId="6E858238" w14:textId="77777777" w:rsidR="00C90A9F" w:rsidRDefault="00C90A9F" w:rsidP="00C90A9F"/>
    <w:p w14:paraId="12E197A8" w14:textId="77777777" w:rsidR="00C90A9F" w:rsidRDefault="00C90A9F" w:rsidP="00C90A9F"/>
    <w:p w14:paraId="3AD5B12C" w14:textId="7383BE80" w:rsidR="002E79F0" w:rsidRDefault="002E79F0" w:rsidP="0071325A"/>
    <w:p w14:paraId="050D2DFB" w14:textId="77777777" w:rsidR="00C90A9F" w:rsidRDefault="00C90A9F" w:rsidP="00C90A9F">
      <w:pPr>
        <w:pStyle w:val="Heading2"/>
        <w:rPr>
          <w:lang w:val="en-CH"/>
        </w:rPr>
      </w:pPr>
      <w:bookmarkStart w:id="36" w:name="_Toc180945360"/>
      <w:proofErr w:type="spellStart"/>
      <w:r w:rsidRPr="00C90A9F">
        <w:rPr>
          <w:lang w:val="en-CH"/>
        </w:rPr>
        <w:t>Risikobewertungssystem</w:t>
      </w:r>
      <w:bookmarkEnd w:id="36"/>
      <w:proofErr w:type="spellEnd"/>
    </w:p>
    <w:p w14:paraId="42048A00" w14:textId="77777777" w:rsidR="00C90A9F" w:rsidRPr="00C90A9F" w:rsidRDefault="00C90A9F" w:rsidP="00C90A9F">
      <w:pPr>
        <w:rPr>
          <w:lang w:val="en-CH"/>
        </w:rPr>
      </w:pPr>
    </w:p>
    <w:p w14:paraId="0EB8D87E" w14:textId="7F3AE43F" w:rsidR="00C90A9F" w:rsidRDefault="00C90A9F" w:rsidP="00C90A9F">
      <w:pPr>
        <w:rPr>
          <w:lang w:val="en-CH"/>
        </w:rPr>
      </w:pPr>
      <w:r w:rsidRPr="00C90A9F">
        <w:rPr>
          <w:lang w:val="en-CH"/>
        </w:rPr>
        <w:t xml:space="preserve">Die </w:t>
      </w:r>
      <w:proofErr w:type="spellStart"/>
      <w:r w:rsidRPr="00C90A9F">
        <w:rPr>
          <w:lang w:val="en-CH"/>
        </w:rPr>
        <w:t>Bewertung</w:t>
      </w:r>
      <w:proofErr w:type="spellEnd"/>
      <w:r w:rsidRPr="00C90A9F">
        <w:rPr>
          <w:lang w:val="en-CH"/>
        </w:rPr>
        <w:t xml:space="preserve"> der </w:t>
      </w:r>
      <w:proofErr w:type="spellStart"/>
      <w:r w:rsidRPr="00C90A9F">
        <w:rPr>
          <w:lang w:val="en-CH"/>
        </w:rPr>
        <w:t>Risiken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erfolgt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anhand</w:t>
      </w:r>
      <w:proofErr w:type="spellEnd"/>
      <w:r w:rsidRPr="00C90A9F">
        <w:rPr>
          <w:lang w:val="en-CH"/>
        </w:rPr>
        <w:t xml:space="preserve"> der </w:t>
      </w:r>
      <w:proofErr w:type="spellStart"/>
      <w:r w:rsidRPr="00C90A9F">
        <w:rPr>
          <w:lang w:val="en-CH"/>
        </w:rPr>
        <w:t>Kombination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aus</w:t>
      </w:r>
      <w:proofErr w:type="spellEnd"/>
      <w:r w:rsidRPr="00C90A9F">
        <w:rPr>
          <w:lang w:val="en-CH"/>
        </w:rPr>
        <w:t xml:space="preserve"> </w:t>
      </w:r>
      <w:r w:rsidRPr="00C90A9F">
        <w:rPr>
          <w:b/>
          <w:bCs/>
          <w:lang w:val="en-CH"/>
        </w:rPr>
        <w:t>Likelihood (</w:t>
      </w:r>
      <w:proofErr w:type="spellStart"/>
      <w:r w:rsidRPr="00C90A9F">
        <w:rPr>
          <w:b/>
          <w:bCs/>
          <w:lang w:val="en-CH"/>
        </w:rPr>
        <w:t>Wahrscheinlichkeit</w:t>
      </w:r>
      <w:proofErr w:type="spellEnd"/>
      <w:r w:rsidRPr="00C90A9F">
        <w:rPr>
          <w:b/>
          <w:bCs/>
          <w:lang w:val="en-CH"/>
        </w:rPr>
        <w:t>)</w:t>
      </w:r>
      <w:r w:rsidRPr="00C90A9F">
        <w:rPr>
          <w:lang w:val="en-CH"/>
        </w:rPr>
        <w:t xml:space="preserve"> und </w:t>
      </w:r>
      <w:r w:rsidRPr="00C90A9F">
        <w:rPr>
          <w:b/>
          <w:bCs/>
          <w:lang w:val="en-CH"/>
        </w:rPr>
        <w:t>Impact (</w:t>
      </w:r>
      <w:proofErr w:type="spellStart"/>
      <w:r w:rsidRPr="00C90A9F">
        <w:rPr>
          <w:b/>
          <w:bCs/>
          <w:lang w:val="en-CH"/>
        </w:rPr>
        <w:t>Auswirkung</w:t>
      </w:r>
      <w:proofErr w:type="spellEnd"/>
      <w:r w:rsidRPr="00C90A9F">
        <w:rPr>
          <w:b/>
          <w:bCs/>
          <w:lang w:val="en-CH"/>
        </w:rPr>
        <w:t>)</w:t>
      </w:r>
      <w:r w:rsidRPr="00C90A9F">
        <w:rPr>
          <w:lang w:val="en-CH"/>
        </w:rPr>
        <w:t xml:space="preserve">. </w:t>
      </w:r>
      <w:proofErr w:type="spellStart"/>
      <w:r w:rsidRPr="00C90A9F">
        <w:rPr>
          <w:lang w:val="en-CH"/>
        </w:rPr>
        <w:t>Jede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Schwachstelle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wird</w:t>
      </w:r>
      <w:proofErr w:type="spellEnd"/>
      <w:r w:rsidRPr="00C90A9F">
        <w:rPr>
          <w:lang w:val="en-CH"/>
        </w:rPr>
        <w:t xml:space="preserve"> auf </w:t>
      </w:r>
      <w:proofErr w:type="spellStart"/>
      <w:r w:rsidRPr="00C90A9F">
        <w:rPr>
          <w:lang w:val="en-CH"/>
        </w:rPr>
        <w:t>einer</w:t>
      </w:r>
      <w:proofErr w:type="spellEnd"/>
      <w:r w:rsidRPr="00C90A9F">
        <w:rPr>
          <w:lang w:val="en-CH"/>
        </w:rPr>
        <w:t xml:space="preserve"> Skala von </w:t>
      </w:r>
      <w:r w:rsidRPr="00C90A9F">
        <w:rPr>
          <w:b/>
          <w:bCs/>
          <w:lang w:val="en-CH"/>
        </w:rPr>
        <w:t>1 (</w:t>
      </w:r>
      <w:proofErr w:type="spellStart"/>
      <w:r w:rsidRPr="00C90A9F">
        <w:rPr>
          <w:b/>
          <w:bCs/>
          <w:lang w:val="en-CH"/>
        </w:rPr>
        <w:t>niedrig</w:t>
      </w:r>
      <w:proofErr w:type="spellEnd"/>
      <w:r w:rsidRPr="00C90A9F">
        <w:rPr>
          <w:b/>
          <w:bCs/>
          <w:lang w:val="en-CH"/>
        </w:rPr>
        <w:t>)</w:t>
      </w:r>
      <w:r w:rsidRPr="00C90A9F">
        <w:rPr>
          <w:lang w:val="en-CH"/>
        </w:rPr>
        <w:t xml:space="preserve"> bis </w:t>
      </w:r>
      <w:r w:rsidR="00211CCD">
        <w:rPr>
          <w:b/>
          <w:bCs/>
          <w:lang w:val="en-CH"/>
        </w:rPr>
        <w:t>9</w:t>
      </w:r>
      <w:r w:rsidRPr="00C90A9F">
        <w:rPr>
          <w:b/>
          <w:bCs/>
          <w:lang w:val="en-CH"/>
        </w:rPr>
        <w:t xml:space="preserve"> (</w:t>
      </w:r>
      <w:proofErr w:type="spellStart"/>
      <w:r w:rsidRPr="00C90A9F">
        <w:rPr>
          <w:b/>
          <w:bCs/>
          <w:lang w:val="en-CH"/>
        </w:rPr>
        <w:t>hoch</w:t>
      </w:r>
      <w:proofErr w:type="spellEnd"/>
      <w:r w:rsidRPr="00C90A9F">
        <w:rPr>
          <w:b/>
          <w:bCs/>
          <w:lang w:val="en-CH"/>
        </w:rPr>
        <w:t>)</w:t>
      </w:r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sowohl</w:t>
      </w:r>
      <w:proofErr w:type="spellEnd"/>
      <w:r w:rsidRPr="00C90A9F">
        <w:rPr>
          <w:lang w:val="en-CH"/>
        </w:rPr>
        <w:t xml:space="preserve"> für die </w:t>
      </w:r>
      <w:proofErr w:type="spellStart"/>
      <w:r w:rsidRPr="00C90A9F">
        <w:rPr>
          <w:lang w:val="en-CH"/>
        </w:rPr>
        <w:t>Wahrscheinlichkeit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als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auch</w:t>
      </w:r>
      <w:proofErr w:type="spellEnd"/>
      <w:r w:rsidRPr="00C90A9F">
        <w:rPr>
          <w:lang w:val="en-CH"/>
        </w:rPr>
        <w:t xml:space="preserve"> die </w:t>
      </w:r>
      <w:proofErr w:type="spellStart"/>
      <w:r w:rsidRPr="00C90A9F">
        <w:rPr>
          <w:lang w:val="en-CH"/>
        </w:rPr>
        <w:t>Auswirkung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bewertet</w:t>
      </w:r>
      <w:proofErr w:type="spellEnd"/>
      <w:r w:rsidRPr="00C90A9F">
        <w:rPr>
          <w:lang w:val="en-CH"/>
        </w:rPr>
        <w:t xml:space="preserve">. </w:t>
      </w:r>
      <w:r w:rsidR="00F369C3">
        <w:rPr>
          <w:lang w:val="en-CH"/>
        </w:rPr>
        <w:t>(OWASP-Methode)</w:t>
      </w:r>
    </w:p>
    <w:p w14:paraId="556694FD" w14:textId="77777777" w:rsidR="00C90A9F" w:rsidRDefault="00C90A9F" w:rsidP="00C90A9F">
      <w:pPr>
        <w:rPr>
          <w:lang w:val="en-CH"/>
        </w:rPr>
      </w:pPr>
    </w:p>
    <w:p w14:paraId="65A9A935" w14:textId="0593B5FA" w:rsidR="00C90A9F" w:rsidRPr="00C90A9F" w:rsidRDefault="00C90A9F" w:rsidP="00C90A9F">
      <w:pPr>
        <w:rPr>
          <w:lang w:val="en-CH"/>
        </w:rPr>
      </w:pPr>
      <w:r w:rsidRPr="00C90A9F">
        <w:rPr>
          <w:lang w:val="en-CH"/>
        </w:rPr>
        <w:t xml:space="preserve">Die </w:t>
      </w:r>
      <w:proofErr w:type="spellStart"/>
      <w:r w:rsidRPr="00C90A9F">
        <w:rPr>
          <w:lang w:val="en-CH"/>
        </w:rPr>
        <w:t>Gesamtbewertung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ergibt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sich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durch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Multiplikation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dieser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beiden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Faktoren</w:t>
      </w:r>
      <w:proofErr w:type="spellEnd"/>
      <w:r w:rsidRPr="00C90A9F">
        <w:rPr>
          <w:lang w:val="en-CH"/>
        </w:rPr>
        <w:t>:</w:t>
      </w:r>
    </w:p>
    <w:p w14:paraId="38CD4AD8" w14:textId="0C4E3215" w:rsidR="00C90A9F" w:rsidRPr="00C90A9F" w:rsidRDefault="00C90A9F" w:rsidP="00C90A9F">
      <w:pPr>
        <w:rPr>
          <w:lang w:val="en-CH"/>
        </w:rPr>
      </w:pPr>
      <w:proofErr w:type="spellStart"/>
      <w:r w:rsidRPr="00C90A9F">
        <w:rPr>
          <w:b/>
          <w:bCs/>
          <w:lang w:val="en-CH"/>
        </w:rPr>
        <w:t>Niedriges</w:t>
      </w:r>
      <w:proofErr w:type="spellEnd"/>
      <w:r w:rsidRPr="00C90A9F">
        <w:rPr>
          <w:b/>
          <w:bCs/>
          <w:lang w:val="en-CH"/>
        </w:rPr>
        <w:t xml:space="preserve"> </w:t>
      </w:r>
      <w:proofErr w:type="spellStart"/>
      <w:r w:rsidRPr="00C90A9F">
        <w:rPr>
          <w:b/>
          <w:bCs/>
          <w:lang w:val="en-CH"/>
        </w:rPr>
        <w:t>Risiko</w:t>
      </w:r>
      <w:proofErr w:type="spellEnd"/>
      <w:r w:rsidRPr="00C90A9F">
        <w:rPr>
          <w:b/>
          <w:bCs/>
          <w:lang w:val="en-CH"/>
        </w:rPr>
        <w:t xml:space="preserve"> (</w:t>
      </w:r>
      <w:r w:rsidR="00211CCD">
        <w:rPr>
          <w:b/>
          <w:bCs/>
          <w:lang w:val="en-CH"/>
        </w:rPr>
        <w:t>&lt;=20</w:t>
      </w:r>
      <w:r w:rsidRPr="00C90A9F">
        <w:rPr>
          <w:b/>
          <w:bCs/>
          <w:lang w:val="en-CH"/>
        </w:rPr>
        <w:t>):</w:t>
      </w:r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Schwachstellen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mit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geringer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Wahrscheinlichkeit</w:t>
      </w:r>
      <w:proofErr w:type="spellEnd"/>
      <w:r w:rsidRPr="00C90A9F">
        <w:rPr>
          <w:lang w:val="en-CH"/>
        </w:rPr>
        <w:t xml:space="preserve"> und/</w:t>
      </w:r>
      <w:proofErr w:type="spellStart"/>
      <w:r w:rsidRPr="00C90A9F">
        <w:rPr>
          <w:lang w:val="en-CH"/>
        </w:rPr>
        <w:t>oder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geringen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Auswirkungen</w:t>
      </w:r>
      <w:proofErr w:type="spellEnd"/>
      <w:r w:rsidRPr="00C90A9F">
        <w:rPr>
          <w:lang w:val="en-CH"/>
        </w:rPr>
        <w:t xml:space="preserve">. Die </w:t>
      </w:r>
      <w:proofErr w:type="spellStart"/>
      <w:r w:rsidRPr="00C90A9F">
        <w:rPr>
          <w:lang w:val="en-CH"/>
        </w:rPr>
        <w:t>Behebung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kann</w:t>
      </w:r>
      <w:proofErr w:type="spellEnd"/>
      <w:r w:rsidRPr="00C90A9F">
        <w:rPr>
          <w:lang w:val="en-CH"/>
        </w:rPr>
        <w:t xml:space="preserve"> in </w:t>
      </w:r>
      <w:proofErr w:type="spellStart"/>
      <w:r w:rsidRPr="00C90A9F">
        <w:rPr>
          <w:lang w:val="en-CH"/>
        </w:rPr>
        <w:t>zukünftigen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Wartungszyklen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erfolgen</w:t>
      </w:r>
      <w:proofErr w:type="spellEnd"/>
      <w:r w:rsidRPr="00C90A9F">
        <w:rPr>
          <w:lang w:val="en-CH"/>
        </w:rPr>
        <w:t>.</w:t>
      </w:r>
    </w:p>
    <w:p w14:paraId="36BD0C39" w14:textId="4670CBD7" w:rsidR="00C90A9F" w:rsidRPr="00C90A9F" w:rsidRDefault="00C90A9F" w:rsidP="00C90A9F">
      <w:pPr>
        <w:rPr>
          <w:lang w:val="en-CH"/>
        </w:rPr>
      </w:pPr>
      <w:proofErr w:type="spellStart"/>
      <w:r w:rsidRPr="00C90A9F">
        <w:rPr>
          <w:b/>
          <w:bCs/>
          <w:lang w:val="en-CH"/>
        </w:rPr>
        <w:t>Mittleres</w:t>
      </w:r>
      <w:proofErr w:type="spellEnd"/>
      <w:r w:rsidRPr="00C90A9F">
        <w:rPr>
          <w:b/>
          <w:bCs/>
          <w:lang w:val="en-CH"/>
        </w:rPr>
        <w:t xml:space="preserve"> </w:t>
      </w:r>
      <w:proofErr w:type="spellStart"/>
      <w:r w:rsidRPr="00C90A9F">
        <w:rPr>
          <w:b/>
          <w:bCs/>
          <w:lang w:val="en-CH"/>
        </w:rPr>
        <w:t>Risiko</w:t>
      </w:r>
      <w:proofErr w:type="spellEnd"/>
      <w:r w:rsidRPr="00C90A9F">
        <w:rPr>
          <w:b/>
          <w:bCs/>
          <w:lang w:val="en-CH"/>
        </w:rPr>
        <w:t xml:space="preserve"> (</w:t>
      </w:r>
      <w:r w:rsidR="00211CCD">
        <w:rPr>
          <w:b/>
          <w:bCs/>
          <w:lang w:val="en-CH"/>
        </w:rPr>
        <w:t>21-39</w:t>
      </w:r>
      <w:r w:rsidRPr="00C90A9F">
        <w:rPr>
          <w:b/>
          <w:bCs/>
          <w:lang w:val="en-CH"/>
        </w:rPr>
        <w:t>):</w:t>
      </w:r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Schwachstellen</w:t>
      </w:r>
      <w:proofErr w:type="spellEnd"/>
      <w:r w:rsidRPr="00C90A9F">
        <w:rPr>
          <w:lang w:val="en-CH"/>
        </w:rPr>
        <w:t xml:space="preserve">, die </w:t>
      </w:r>
      <w:proofErr w:type="spellStart"/>
      <w:r w:rsidRPr="00C90A9F">
        <w:rPr>
          <w:lang w:val="en-CH"/>
        </w:rPr>
        <w:t>ein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erhöhtes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Risiko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darstellen</w:t>
      </w:r>
      <w:proofErr w:type="spellEnd"/>
      <w:r w:rsidRPr="00C90A9F">
        <w:rPr>
          <w:lang w:val="en-CH"/>
        </w:rPr>
        <w:t xml:space="preserve"> und </w:t>
      </w:r>
      <w:proofErr w:type="spellStart"/>
      <w:r w:rsidRPr="00C90A9F">
        <w:rPr>
          <w:lang w:val="en-CH"/>
        </w:rPr>
        <w:t>im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nächsten</w:t>
      </w:r>
      <w:proofErr w:type="spellEnd"/>
      <w:r w:rsidRPr="00C90A9F">
        <w:rPr>
          <w:lang w:val="en-CH"/>
        </w:rPr>
        <w:t xml:space="preserve"> Patch-</w:t>
      </w:r>
      <w:proofErr w:type="spellStart"/>
      <w:r w:rsidRPr="00C90A9F">
        <w:rPr>
          <w:lang w:val="en-CH"/>
        </w:rPr>
        <w:t>Zyklus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behoben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werden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sollten</w:t>
      </w:r>
      <w:proofErr w:type="spellEnd"/>
      <w:r w:rsidRPr="00C90A9F">
        <w:rPr>
          <w:lang w:val="en-CH"/>
        </w:rPr>
        <w:t>.</w:t>
      </w:r>
    </w:p>
    <w:p w14:paraId="0D8AB2B0" w14:textId="092E4556" w:rsidR="00C90A9F" w:rsidRDefault="00C90A9F" w:rsidP="00C90A9F">
      <w:pPr>
        <w:rPr>
          <w:lang w:val="en-CH"/>
        </w:rPr>
      </w:pPr>
      <w:proofErr w:type="spellStart"/>
      <w:r w:rsidRPr="00C90A9F">
        <w:rPr>
          <w:b/>
          <w:bCs/>
          <w:lang w:val="en-CH"/>
        </w:rPr>
        <w:t>Hohes</w:t>
      </w:r>
      <w:proofErr w:type="spellEnd"/>
      <w:r w:rsidRPr="00C90A9F">
        <w:rPr>
          <w:b/>
          <w:bCs/>
          <w:lang w:val="en-CH"/>
        </w:rPr>
        <w:t xml:space="preserve"> </w:t>
      </w:r>
      <w:proofErr w:type="spellStart"/>
      <w:r w:rsidRPr="00C90A9F">
        <w:rPr>
          <w:b/>
          <w:bCs/>
          <w:lang w:val="en-CH"/>
        </w:rPr>
        <w:t>Risiko</w:t>
      </w:r>
      <w:proofErr w:type="spellEnd"/>
      <w:r w:rsidRPr="00C90A9F">
        <w:rPr>
          <w:b/>
          <w:bCs/>
          <w:lang w:val="en-CH"/>
        </w:rPr>
        <w:t xml:space="preserve"> (</w:t>
      </w:r>
      <w:r w:rsidR="00211CCD">
        <w:rPr>
          <w:b/>
          <w:bCs/>
          <w:lang w:val="en-CH"/>
        </w:rPr>
        <w:t>&lt;=40</w:t>
      </w:r>
      <w:r w:rsidRPr="00C90A9F">
        <w:rPr>
          <w:b/>
          <w:bCs/>
          <w:lang w:val="en-CH"/>
        </w:rPr>
        <w:t>):</w:t>
      </w:r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Kritische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Schwachstellen</w:t>
      </w:r>
      <w:proofErr w:type="spellEnd"/>
      <w:r w:rsidRPr="00C90A9F">
        <w:rPr>
          <w:lang w:val="en-CH"/>
        </w:rPr>
        <w:t xml:space="preserve">, die </w:t>
      </w:r>
      <w:proofErr w:type="spellStart"/>
      <w:r w:rsidRPr="00C90A9F">
        <w:rPr>
          <w:lang w:val="en-CH"/>
        </w:rPr>
        <w:t>unmittelbare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Aufmerksamkeit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erfordern</w:t>
      </w:r>
      <w:proofErr w:type="spellEnd"/>
      <w:r w:rsidRPr="00C90A9F">
        <w:rPr>
          <w:lang w:val="en-CH"/>
        </w:rPr>
        <w:t xml:space="preserve">, um </w:t>
      </w:r>
      <w:proofErr w:type="spellStart"/>
      <w:r w:rsidRPr="00C90A9F">
        <w:rPr>
          <w:lang w:val="en-CH"/>
        </w:rPr>
        <w:t>potenzielle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Angriffe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zu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verhindern</w:t>
      </w:r>
      <w:proofErr w:type="spellEnd"/>
      <w:r w:rsidRPr="00C90A9F">
        <w:rPr>
          <w:lang w:val="en-CH"/>
        </w:rPr>
        <w:t>.</w:t>
      </w:r>
    </w:p>
    <w:p w14:paraId="3BC4D221" w14:textId="77777777" w:rsidR="00C90A9F" w:rsidRPr="00C90A9F" w:rsidRDefault="00C90A9F" w:rsidP="00C90A9F">
      <w:pPr>
        <w:rPr>
          <w:lang w:val="en-CH"/>
        </w:rPr>
      </w:pPr>
    </w:p>
    <w:p w14:paraId="1CF5C475" w14:textId="77777777" w:rsidR="00C90A9F" w:rsidRPr="00C90A9F" w:rsidRDefault="00C90A9F" w:rsidP="00C90A9F">
      <w:pPr>
        <w:pStyle w:val="Caption"/>
        <w:rPr>
          <w:lang w:val="en-CH"/>
        </w:rPr>
      </w:pPr>
      <w:proofErr w:type="spellStart"/>
      <w:r w:rsidRPr="00C90A9F">
        <w:rPr>
          <w:lang w:val="en-CH"/>
        </w:rPr>
        <w:t>Bewertungskriterien</w:t>
      </w:r>
      <w:proofErr w:type="spellEnd"/>
    </w:p>
    <w:p w14:paraId="1B7E9107" w14:textId="4F3F3A08" w:rsidR="00C90A9F" w:rsidRPr="00C90A9F" w:rsidRDefault="00C90A9F" w:rsidP="00C90A9F">
      <w:pPr>
        <w:rPr>
          <w:lang w:val="en-CH"/>
        </w:rPr>
      </w:pPr>
      <w:proofErr w:type="spellStart"/>
      <w:r w:rsidRPr="00C90A9F">
        <w:rPr>
          <w:b/>
          <w:bCs/>
          <w:lang w:val="en-CH"/>
        </w:rPr>
        <w:t>Wahrscheinlichkeit</w:t>
      </w:r>
      <w:proofErr w:type="spellEnd"/>
      <w:r w:rsidRPr="00C90A9F">
        <w:rPr>
          <w:b/>
          <w:bCs/>
          <w:lang w:val="en-CH"/>
        </w:rPr>
        <w:t>:</w:t>
      </w:r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Diese</w:t>
      </w:r>
      <w:proofErr w:type="spellEnd"/>
      <w:r w:rsidRPr="00C90A9F">
        <w:rPr>
          <w:lang w:val="en-CH"/>
        </w:rPr>
        <w:t xml:space="preserve"> Kategorie </w:t>
      </w:r>
      <w:proofErr w:type="spellStart"/>
      <w:r w:rsidRPr="00C90A9F">
        <w:rPr>
          <w:lang w:val="en-CH"/>
        </w:rPr>
        <w:t>bewertet</w:t>
      </w:r>
      <w:proofErr w:type="spellEnd"/>
      <w:r w:rsidRPr="00C90A9F">
        <w:rPr>
          <w:lang w:val="en-CH"/>
        </w:rPr>
        <w:t xml:space="preserve">, </w:t>
      </w:r>
      <w:proofErr w:type="spellStart"/>
      <w:r w:rsidRPr="00C90A9F">
        <w:rPr>
          <w:lang w:val="en-CH"/>
        </w:rPr>
        <w:t>wie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wahrscheinlich</w:t>
      </w:r>
      <w:proofErr w:type="spellEnd"/>
      <w:r w:rsidRPr="00C90A9F">
        <w:rPr>
          <w:lang w:val="en-CH"/>
        </w:rPr>
        <w:t xml:space="preserve"> es </w:t>
      </w:r>
      <w:proofErr w:type="spellStart"/>
      <w:r w:rsidRPr="00C90A9F">
        <w:rPr>
          <w:lang w:val="en-CH"/>
        </w:rPr>
        <w:t>ist</w:t>
      </w:r>
      <w:proofErr w:type="spellEnd"/>
      <w:r w:rsidRPr="00C90A9F">
        <w:rPr>
          <w:lang w:val="en-CH"/>
        </w:rPr>
        <w:t xml:space="preserve">, </w:t>
      </w:r>
      <w:proofErr w:type="spellStart"/>
      <w:r w:rsidRPr="00C90A9F">
        <w:rPr>
          <w:lang w:val="en-CH"/>
        </w:rPr>
        <w:t>dass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eine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Schwachstelle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ausgenutzt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wird</w:t>
      </w:r>
      <w:proofErr w:type="spellEnd"/>
      <w:r w:rsidRPr="00C90A9F">
        <w:rPr>
          <w:lang w:val="en-CH"/>
        </w:rPr>
        <w:t xml:space="preserve">. Zu den </w:t>
      </w:r>
      <w:proofErr w:type="spellStart"/>
      <w:r w:rsidRPr="00C90A9F">
        <w:rPr>
          <w:lang w:val="en-CH"/>
        </w:rPr>
        <w:t>Faktoren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gehören</w:t>
      </w:r>
      <w:proofErr w:type="spellEnd"/>
      <w:r w:rsidRPr="00C90A9F">
        <w:rPr>
          <w:lang w:val="en-CH"/>
        </w:rPr>
        <w:t>:</w:t>
      </w:r>
    </w:p>
    <w:p w14:paraId="618E68D2" w14:textId="77777777" w:rsidR="00C90A9F" w:rsidRPr="00C90A9F" w:rsidRDefault="00C90A9F" w:rsidP="00A5699A">
      <w:pPr>
        <w:numPr>
          <w:ilvl w:val="0"/>
          <w:numId w:val="21"/>
        </w:numPr>
        <w:rPr>
          <w:lang w:val="en-CH"/>
        </w:rPr>
      </w:pPr>
      <w:proofErr w:type="spellStart"/>
      <w:r w:rsidRPr="00C90A9F">
        <w:rPr>
          <w:b/>
          <w:bCs/>
          <w:lang w:val="en-CH"/>
        </w:rPr>
        <w:t>Entdeckbarkeit</w:t>
      </w:r>
      <w:proofErr w:type="spellEnd"/>
      <w:r w:rsidRPr="00C90A9F">
        <w:rPr>
          <w:b/>
          <w:bCs/>
          <w:lang w:val="en-CH"/>
        </w:rPr>
        <w:t>:</w:t>
      </w:r>
      <w:r w:rsidRPr="00C90A9F">
        <w:rPr>
          <w:lang w:val="en-CH"/>
        </w:rPr>
        <w:t xml:space="preserve"> Wie </w:t>
      </w:r>
      <w:proofErr w:type="spellStart"/>
      <w:r w:rsidRPr="00C90A9F">
        <w:rPr>
          <w:lang w:val="en-CH"/>
        </w:rPr>
        <w:t>einfach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ist</w:t>
      </w:r>
      <w:proofErr w:type="spellEnd"/>
      <w:r w:rsidRPr="00C90A9F">
        <w:rPr>
          <w:lang w:val="en-CH"/>
        </w:rPr>
        <w:t xml:space="preserve"> es für </w:t>
      </w:r>
      <w:proofErr w:type="spellStart"/>
      <w:r w:rsidRPr="00C90A9F">
        <w:rPr>
          <w:lang w:val="en-CH"/>
        </w:rPr>
        <w:t>einen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Angreifer</w:t>
      </w:r>
      <w:proofErr w:type="spellEnd"/>
      <w:r w:rsidRPr="00C90A9F">
        <w:rPr>
          <w:lang w:val="en-CH"/>
        </w:rPr>
        <w:t xml:space="preserve">, die </w:t>
      </w:r>
      <w:proofErr w:type="spellStart"/>
      <w:r w:rsidRPr="00C90A9F">
        <w:rPr>
          <w:lang w:val="en-CH"/>
        </w:rPr>
        <w:t>Schwachstelle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zu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erkennen</w:t>
      </w:r>
      <w:proofErr w:type="spellEnd"/>
      <w:r w:rsidRPr="00C90A9F">
        <w:rPr>
          <w:lang w:val="en-CH"/>
        </w:rPr>
        <w:t>?</w:t>
      </w:r>
    </w:p>
    <w:p w14:paraId="2F5831BB" w14:textId="77777777" w:rsidR="00C90A9F" w:rsidRDefault="00C90A9F" w:rsidP="00A5699A">
      <w:pPr>
        <w:numPr>
          <w:ilvl w:val="0"/>
          <w:numId w:val="21"/>
        </w:numPr>
        <w:rPr>
          <w:lang w:val="en-CH"/>
        </w:rPr>
      </w:pPr>
      <w:proofErr w:type="spellStart"/>
      <w:r w:rsidRPr="00C90A9F">
        <w:rPr>
          <w:b/>
          <w:bCs/>
          <w:lang w:val="en-CH"/>
        </w:rPr>
        <w:t>Exploitierbarkeit</w:t>
      </w:r>
      <w:proofErr w:type="spellEnd"/>
      <w:r w:rsidRPr="00C90A9F">
        <w:rPr>
          <w:b/>
          <w:bCs/>
          <w:lang w:val="en-CH"/>
        </w:rPr>
        <w:t>:</w:t>
      </w:r>
      <w:r w:rsidRPr="00C90A9F">
        <w:rPr>
          <w:lang w:val="en-CH"/>
        </w:rPr>
        <w:t xml:space="preserve"> Wie </w:t>
      </w:r>
      <w:proofErr w:type="spellStart"/>
      <w:r w:rsidRPr="00C90A9F">
        <w:rPr>
          <w:lang w:val="en-CH"/>
        </w:rPr>
        <w:t>leicht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kann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ein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Angreifer</w:t>
      </w:r>
      <w:proofErr w:type="spellEnd"/>
      <w:r w:rsidRPr="00C90A9F">
        <w:rPr>
          <w:lang w:val="en-CH"/>
        </w:rPr>
        <w:t xml:space="preserve"> die </w:t>
      </w:r>
      <w:proofErr w:type="spellStart"/>
      <w:r w:rsidRPr="00C90A9F">
        <w:rPr>
          <w:lang w:val="en-CH"/>
        </w:rPr>
        <w:t>Schwachstelle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ausnutzen</w:t>
      </w:r>
      <w:proofErr w:type="spellEnd"/>
      <w:r w:rsidRPr="00C90A9F">
        <w:rPr>
          <w:lang w:val="en-CH"/>
        </w:rPr>
        <w:t>?</w:t>
      </w:r>
    </w:p>
    <w:p w14:paraId="30F85D44" w14:textId="77777777" w:rsidR="00C90A9F" w:rsidRPr="00C90A9F" w:rsidRDefault="00C90A9F" w:rsidP="00C90A9F">
      <w:pPr>
        <w:rPr>
          <w:lang w:val="en-CH"/>
        </w:rPr>
      </w:pPr>
    </w:p>
    <w:p w14:paraId="6578ACEC" w14:textId="08A02E25" w:rsidR="00C90A9F" w:rsidRPr="00C90A9F" w:rsidRDefault="00C90A9F" w:rsidP="00C90A9F">
      <w:pPr>
        <w:rPr>
          <w:lang w:val="en-CH"/>
        </w:rPr>
      </w:pPr>
      <w:proofErr w:type="spellStart"/>
      <w:r w:rsidRPr="00C90A9F">
        <w:rPr>
          <w:b/>
          <w:bCs/>
          <w:lang w:val="en-CH"/>
        </w:rPr>
        <w:t>Auswirkung</w:t>
      </w:r>
      <w:proofErr w:type="spellEnd"/>
      <w:r w:rsidRPr="00C90A9F">
        <w:rPr>
          <w:b/>
          <w:bCs/>
          <w:lang w:val="en-CH"/>
        </w:rPr>
        <w:t>:</w:t>
      </w:r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Diese</w:t>
      </w:r>
      <w:proofErr w:type="spellEnd"/>
      <w:r w:rsidRPr="00C90A9F">
        <w:rPr>
          <w:lang w:val="en-CH"/>
        </w:rPr>
        <w:t xml:space="preserve"> Kategorie </w:t>
      </w:r>
      <w:proofErr w:type="spellStart"/>
      <w:r w:rsidRPr="00C90A9F">
        <w:rPr>
          <w:lang w:val="en-CH"/>
        </w:rPr>
        <w:t>bewertet</w:t>
      </w:r>
      <w:proofErr w:type="spellEnd"/>
      <w:r w:rsidRPr="00C90A9F">
        <w:rPr>
          <w:lang w:val="en-CH"/>
        </w:rPr>
        <w:t xml:space="preserve"> die </w:t>
      </w:r>
      <w:proofErr w:type="spellStart"/>
      <w:r w:rsidRPr="00C90A9F">
        <w:rPr>
          <w:lang w:val="en-CH"/>
        </w:rPr>
        <w:t>Schwere</w:t>
      </w:r>
      <w:proofErr w:type="spellEnd"/>
      <w:r w:rsidRPr="00C90A9F">
        <w:rPr>
          <w:lang w:val="en-CH"/>
        </w:rPr>
        <w:t xml:space="preserve"> der </w:t>
      </w:r>
      <w:proofErr w:type="spellStart"/>
      <w:r w:rsidRPr="00C90A9F">
        <w:rPr>
          <w:lang w:val="en-CH"/>
        </w:rPr>
        <w:t>Folgen</w:t>
      </w:r>
      <w:proofErr w:type="spellEnd"/>
      <w:r w:rsidRPr="00C90A9F">
        <w:rPr>
          <w:lang w:val="en-CH"/>
        </w:rPr>
        <w:t xml:space="preserve">, falls </w:t>
      </w:r>
      <w:proofErr w:type="spellStart"/>
      <w:r w:rsidRPr="00C90A9F">
        <w:rPr>
          <w:lang w:val="en-CH"/>
        </w:rPr>
        <w:t>eine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Schwachstelle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ausgenutzt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wird</w:t>
      </w:r>
      <w:proofErr w:type="spellEnd"/>
      <w:r w:rsidRPr="00C90A9F">
        <w:rPr>
          <w:lang w:val="en-CH"/>
        </w:rPr>
        <w:t xml:space="preserve">. </w:t>
      </w:r>
      <w:proofErr w:type="spellStart"/>
      <w:r w:rsidRPr="00C90A9F">
        <w:rPr>
          <w:lang w:val="en-CH"/>
        </w:rPr>
        <w:t>Hierzu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gehören</w:t>
      </w:r>
      <w:proofErr w:type="spellEnd"/>
      <w:r w:rsidRPr="00C90A9F">
        <w:rPr>
          <w:lang w:val="en-CH"/>
        </w:rPr>
        <w:t>:</w:t>
      </w:r>
    </w:p>
    <w:p w14:paraId="618EB957" w14:textId="77777777" w:rsidR="00C90A9F" w:rsidRPr="00C90A9F" w:rsidRDefault="00C90A9F" w:rsidP="00A5699A">
      <w:pPr>
        <w:numPr>
          <w:ilvl w:val="0"/>
          <w:numId w:val="22"/>
        </w:numPr>
        <w:rPr>
          <w:lang w:val="en-CH"/>
        </w:rPr>
      </w:pPr>
      <w:proofErr w:type="spellStart"/>
      <w:r w:rsidRPr="00C90A9F">
        <w:rPr>
          <w:b/>
          <w:bCs/>
          <w:lang w:val="en-CH"/>
        </w:rPr>
        <w:t>Vertraulichkeit</w:t>
      </w:r>
      <w:proofErr w:type="spellEnd"/>
      <w:r w:rsidRPr="00C90A9F">
        <w:rPr>
          <w:b/>
          <w:bCs/>
          <w:lang w:val="en-CH"/>
        </w:rPr>
        <w:t>:</w:t>
      </w:r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Zugriff</w:t>
      </w:r>
      <w:proofErr w:type="spellEnd"/>
      <w:r w:rsidRPr="00C90A9F">
        <w:rPr>
          <w:lang w:val="en-CH"/>
        </w:rPr>
        <w:t xml:space="preserve"> auf </w:t>
      </w:r>
      <w:proofErr w:type="spellStart"/>
      <w:r w:rsidRPr="00C90A9F">
        <w:rPr>
          <w:lang w:val="en-CH"/>
        </w:rPr>
        <w:t>vertrauliche</w:t>
      </w:r>
      <w:proofErr w:type="spellEnd"/>
      <w:r w:rsidRPr="00C90A9F">
        <w:rPr>
          <w:lang w:val="en-CH"/>
        </w:rPr>
        <w:t xml:space="preserve"> Daten.</w:t>
      </w:r>
    </w:p>
    <w:p w14:paraId="3B69361E" w14:textId="77777777" w:rsidR="00C90A9F" w:rsidRPr="00C90A9F" w:rsidRDefault="00C90A9F" w:rsidP="00A5699A">
      <w:pPr>
        <w:numPr>
          <w:ilvl w:val="0"/>
          <w:numId w:val="22"/>
        </w:numPr>
        <w:rPr>
          <w:lang w:val="en-CH"/>
        </w:rPr>
      </w:pPr>
      <w:proofErr w:type="spellStart"/>
      <w:r w:rsidRPr="00C90A9F">
        <w:rPr>
          <w:b/>
          <w:bCs/>
          <w:lang w:val="en-CH"/>
        </w:rPr>
        <w:t>Integrität</w:t>
      </w:r>
      <w:proofErr w:type="spellEnd"/>
      <w:r w:rsidRPr="00C90A9F">
        <w:rPr>
          <w:b/>
          <w:bCs/>
          <w:lang w:val="en-CH"/>
        </w:rPr>
        <w:t>:</w:t>
      </w:r>
      <w:r w:rsidRPr="00C90A9F">
        <w:rPr>
          <w:lang w:val="en-CH"/>
        </w:rPr>
        <w:t xml:space="preserve"> Manipulation von Daten </w:t>
      </w:r>
      <w:proofErr w:type="spellStart"/>
      <w:r w:rsidRPr="00C90A9F">
        <w:rPr>
          <w:lang w:val="en-CH"/>
        </w:rPr>
        <w:t>oder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Systemen</w:t>
      </w:r>
      <w:proofErr w:type="spellEnd"/>
      <w:r w:rsidRPr="00C90A9F">
        <w:rPr>
          <w:lang w:val="en-CH"/>
        </w:rPr>
        <w:t>.</w:t>
      </w:r>
    </w:p>
    <w:p w14:paraId="4E4DEBDF" w14:textId="77777777" w:rsidR="00C90A9F" w:rsidRDefault="00C90A9F" w:rsidP="00A5699A">
      <w:pPr>
        <w:numPr>
          <w:ilvl w:val="0"/>
          <w:numId w:val="22"/>
        </w:numPr>
        <w:rPr>
          <w:lang w:val="en-CH"/>
        </w:rPr>
      </w:pPr>
      <w:proofErr w:type="spellStart"/>
      <w:r w:rsidRPr="00C90A9F">
        <w:rPr>
          <w:b/>
          <w:bCs/>
          <w:lang w:val="en-CH"/>
        </w:rPr>
        <w:t>Verfügbarkeit</w:t>
      </w:r>
      <w:proofErr w:type="spellEnd"/>
      <w:r w:rsidRPr="00C90A9F">
        <w:rPr>
          <w:b/>
          <w:bCs/>
          <w:lang w:val="en-CH"/>
        </w:rPr>
        <w:t>:</w:t>
      </w:r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Beeinträchtigung</w:t>
      </w:r>
      <w:proofErr w:type="spellEnd"/>
      <w:r w:rsidRPr="00C90A9F">
        <w:rPr>
          <w:lang w:val="en-CH"/>
        </w:rPr>
        <w:t xml:space="preserve"> der </w:t>
      </w:r>
      <w:proofErr w:type="spellStart"/>
      <w:r w:rsidRPr="00C90A9F">
        <w:rPr>
          <w:lang w:val="en-CH"/>
        </w:rPr>
        <w:t>Serviceverfügbarkeit</w:t>
      </w:r>
      <w:proofErr w:type="spellEnd"/>
      <w:r w:rsidRPr="00C90A9F">
        <w:rPr>
          <w:lang w:val="en-CH"/>
        </w:rPr>
        <w:t>.</w:t>
      </w:r>
    </w:p>
    <w:p w14:paraId="79F7FC5D" w14:textId="399972EC" w:rsidR="00A5699A" w:rsidRDefault="00A5699A" w:rsidP="00A5699A">
      <w:pPr>
        <w:rPr>
          <w:lang w:val="en-CH"/>
        </w:rPr>
      </w:pPr>
      <w:r>
        <w:rPr>
          <w:lang w:val="en-CH"/>
        </w:rPr>
        <w:br w:type="page"/>
      </w:r>
    </w:p>
    <w:p w14:paraId="41599FA5" w14:textId="77777777" w:rsidR="00A5699A" w:rsidRPr="00C90A9F" w:rsidRDefault="00A5699A" w:rsidP="00C90A9F">
      <w:pPr>
        <w:rPr>
          <w:lang w:val="en-CH"/>
        </w:rPr>
      </w:pPr>
    </w:p>
    <w:p w14:paraId="1E5EB516" w14:textId="77777777" w:rsidR="00C90A9F" w:rsidRDefault="00C90A9F" w:rsidP="00A5699A">
      <w:pPr>
        <w:pStyle w:val="Caption"/>
      </w:pPr>
      <w:r w:rsidRPr="00A5699A">
        <w:t>Beispielhafte Risikobewertung</w:t>
      </w:r>
    </w:p>
    <w:p w14:paraId="42E5239B" w14:textId="77777777" w:rsidR="0006480F" w:rsidRDefault="0006480F" w:rsidP="0006480F"/>
    <w:p w14:paraId="1FE5427B" w14:textId="77777777" w:rsidR="0006480F" w:rsidRDefault="0006480F" w:rsidP="0006480F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2249"/>
        <w:gridCol w:w="2257"/>
        <w:gridCol w:w="1590"/>
        <w:gridCol w:w="1260"/>
        <w:gridCol w:w="1556"/>
      </w:tblGrid>
      <w:tr w:rsidR="00000000" w14:paraId="36048E85" w14:textId="77777777">
        <w:tc>
          <w:tcPr>
            <w:tcW w:w="951" w:type="dxa"/>
            <w:shd w:val="clear" w:color="auto" w:fill="D9D9D9"/>
          </w:tcPr>
          <w:p w14:paraId="16500702" w14:textId="703B4BE9" w:rsidR="003D776D" w:rsidRDefault="003D776D">
            <w:pPr>
              <w:rPr>
                <w:b/>
                <w:bCs/>
              </w:rPr>
            </w:pPr>
            <w:r>
              <w:rPr>
                <w:b/>
                <w:bCs/>
              </w:rPr>
              <w:t>Risiko ID</w:t>
            </w:r>
          </w:p>
        </w:tc>
        <w:tc>
          <w:tcPr>
            <w:tcW w:w="2418" w:type="dxa"/>
            <w:shd w:val="clear" w:color="auto" w:fill="D9D9D9"/>
          </w:tcPr>
          <w:p w14:paraId="17298D4E" w14:textId="6728BBAC" w:rsidR="003D776D" w:rsidRDefault="003D776D">
            <w:pPr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1817" w:type="dxa"/>
            <w:shd w:val="clear" w:color="auto" w:fill="D9D9D9"/>
          </w:tcPr>
          <w:p w14:paraId="301E97F1" w14:textId="65B01803" w:rsidR="003D776D" w:rsidRDefault="003D77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Wahrscheinlickeit</w:t>
            </w:r>
            <w:proofErr w:type="spellEnd"/>
          </w:p>
        </w:tc>
        <w:tc>
          <w:tcPr>
            <w:tcW w:w="1457" w:type="dxa"/>
            <w:shd w:val="clear" w:color="auto" w:fill="D9D9D9"/>
          </w:tcPr>
          <w:p w14:paraId="20B7D1A5" w14:textId="2734DFD0" w:rsidR="003D776D" w:rsidRDefault="003D776D">
            <w:pPr>
              <w:rPr>
                <w:b/>
                <w:bCs/>
              </w:rPr>
            </w:pPr>
            <w:r>
              <w:rPr>
                <w:b/>
                <w:bCs/>
              </w:rPr>
              <w:t>Auswirkung</w:t>
            </w:r>
          </w:p>
        </w:tc>
        <w:tc>
          <w:tcPr>
            <w:tcW w:w="1403" w:type="dxa"/>
            <w:shd w:val="clear" w:color="auto" w:fill="D9D9D9"/>
          </w:tcPr>
          <w:p w14:paraId="46F2594B" w14:textId="6658D970" w:rsidR="003D776D" w:rsidRDefault="0012603D">
            <w:pPr>
              <w:rPr>
                <w:b/>
                <w:bCs/>
              </w:rPr>
            </w:pPr>
            <w:r>
              <w:rPr>
                <w:b/>
                <w:bCs/>
              </w:rPr>
              <w:t>Gesamt-</w:t>
            </w:r>
            <w:r w:rsidR="003D776D">
              <w:rPr>
                <w:b/>
                <w:bCs/>
              </w:rPr>
              <w:t>Risiko</w:t>
            </w:r>
          </w:p>
        </w:tc>
        <w:tc>
          <w:tcPr>
            <w:tcW w:w="1701" w:type="dxa"/>
            <w:shd w:val="clear" w:color="auto" w:fill="D9D9D9"/>
          </w:tcPr>
          <w:p w14:paraId="5A586E7B" w14:textId="0DBC351C" w:rsidR="003D776D" w:rsidRDefault="003D776D">
            <w:pPr>
              <w:rPr>
                <w:b/>
                <w:bCs/>
              </w:rPr>
            </w:pPr>
            <w:r>
              <w:rPr>
                <w:b/>
                <w:bCs/>
              </w:rPr>
              <w:t>Risikolevel</w:t>
            </w:r>
          </w:p>
        </w:tc>
      </w:tr>
      <w:tr w:rsidR="00000000" w14:paraId="6DAC0352" w14:textId="77777777">
        <w:tc>
          <w:tcPr>
            <w:tcW w:w="951" w:type="dxa"/>
            <w:shd w:val="clear" w:color="auto" w:fill="auto"/>
          </w:tcPr>
          <w:p w14:paraId="67DC5277" w14:textId="72C3A201" w:rsidR="003D776D" w:rsidRDefault="006F5C26">
            <w:r>
              <w:t>1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0A548A62" w14:textId="278069B1" w:rsidR="003D776D" w:rsidRDefault="003D776D">
            <w:r>
              <w:rPr>
                <w:lang w:val="en-CH"/>
              </w:rPr>
              <w:t>SQL-Injection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684D7B56" w14:textId="54FE5F97" w:rsidR="003D776D" w:rsidRDefault="007F4219">
            <w:r>
              <w:t>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F8172BF" w14:textId="27A5BD70" w:rsidR="003D776D" w:rsidRDefault="007F4219">
            <w:r>
              <w:t>6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241C07CB" w14:textId="0721AEB4" w:rsidR="003D776D" w:rsidRDefault="007F4219">
            <w:r>
              <w:t>48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6263BAB4" w14:textId="6ACDCB33" w:rsidR="003D776D" w:rsidRDefault="003D776D">
            <w:r>
              <w:rPr>
                <w:lang w:val="en-CH"/>
              </w:rPr>
              <w:t>Hoch</w:t>
            </w:r>
          </w:p>
        </w:tc>
      </w:tr>
      <w:tr w:rsidR="00000000" w14:paraId="3818DB57" w14:textId="77777777">
        <w:tc>
          <w:tcPr>
            <w:tcW w:w="951" w:type="dxa"/>
            <w:shd w:val="clear" w:color="auto" w:fill="auto"/>
          </w:tcPr>
          <w:p w14:paraId="7B084B69" w14:textId="562AFDB8" w:rsidR="003D776D" w:rsidRDefault="006F5C26">
            <w:r>
              <w:t>2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0841E745" w14:textId="73F96035" w:rsidR="003D776D" w:rsidRDefault="003D776D">
            <w:r>
              <w:rPr>
                <w:lang w:val="en-CH"/>
              </w:rPr>
              <w:t>Cross-Site Scripting (XSS)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6351F9BC" w14:textId="11EBE3DF" w:rsidR="003D776D" w:rsidRDefault="004A09F7">
            <w:r>
              <w:t>6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AE69FED" w14:textId="53DC78E9" w:rsidR="003D776D" w:rsidRDefault="003D776D">
            <w:r>
              <w:rPr>
                <w:lang w:val="en-CH"/>
              </w:rPr>
              <w:t>4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5C921FE3" w14:textId="6B24D8C6" w:rsidR="003D776D" w:rsidRDefault="004A09F7">
            <w:r>
              <w:t>24</w:t>
            </w:r>
          </w:p>
        </w:tc>
        <w:tc>
          <w:tcPr>
            <w:tcW w:w="1701" w:type="dxa"/>
            <w:shd w:val="clear" w:color="auto" w:fill="FFC000"/>
            <w:vAlign w:val="center"/>
          </w:tcPr>
          <w:p w14:paraId="6CDE2AAB" w14:textId="6FAF6FCF" w:rsidR="003D776D" w:rsidRDefault="004A09F7">
            <w:r>
              <w:t>Mittel</w:t>
            </w:r>
          </w:p>
        </w:tc>
      </w:tr>
      <w:tr w:rsidR="00000000" w14:paraId="7A7744DC" w14:textId="77777777">
        <w:tc>
          <w:tcPr>
            <w:tcW w:w="951" w:type="dxa"/>
            <w:shd w:val="clear" w:color="auto" w:fill="auto"/>
          </w:tcPr>
          <w:p w14:paraId="2CA37465" w14:textId="4A545156" w:rsidR="003D776D" w:rsidRDefault="006F5C26">
            <w:r>
              <w:t>3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15B50DBA" w14:textId="35F23ABE" w:rsidR="003D776D" w:rsidRDefault="003D776D">
            <w:proofErr w:type="spellStart"/>
            <w:r>
              <w:rPr>
                <w:lang w:val="en-CH"/>
              </w:rPr>
              <w:t>Veraltete</w:t>
            </w:r>
            <w:proofErr w:type="spellEnd"/>
            <w:r w:rsidR="006F5C26">
              <w:rPr>
                <w:lang w:val="en-CH"/>
              </w:rPr>
              <w:t xml:space="preserve"> </w:t>
            </w:r>
            <w:r>
              <w:rPr>
                <w:lang w:val="en-CH"/>
              </w:rPr>
              <w:t>SSL-</w:t>
            </w:r>
            <w:proofErr w:type="spellStart"/>
            <w:r>
              <w:rPr>
                <w:lang w:val="en-CH"/>
              </w:rPr>
              <w:t>Versionen</w:t>
            </w:r>
            <w:proofErr w:type="spellEnd"/>
          </w:p>
        </w:tc>
        <w:tc>
          <w:tcPr>
            <w:tcW w:w="1817" w:type="dxa"/>
            <w:shd w:val="clear" w:color="auto" w:fill="auto"/>
            <w:vAlign w:val="center"/>
          </w:tcPr>
          <w:p w14:paraId="5DDC538A" w14:textId="06DA3801" w:rsidR="003D776D" w:rsidRDefault="004A09F7">
            <w:r>
              <w:t>4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87DAD19" w14:textId="31F2D998" w:rsidR="003D776D" w:rsidRDefault="004A09F7">
            <w:r>
              <w:t>6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38667B5D" w14:textId="59030440" w:rsidR="003D776D" w:rsidRDefault="004A09F7">
            <w:r>
              <w:t>24</w:t>
            </w:r>
          </w:p>
        </w:tc>
        <w:tc>
          <w:tcPr>
            <w:tcW w:w="1701" w:type="dxa"/>
            <w:shd w:val="clear" w:color="auto" w:fill="FFC000"/>
            <w:vAlign w:val="center"/>
          </w:tcPr>
          <w:p w14:paraId="4E976C1C" w14:textId="50193190" w:rsidR="003D776D" w:rsidRDefault="003D776D">
            <w:r>
              <w:rPr>
                <w:lang w:val="en-CH"/>
              </w:rPr>
              <w:t>Mittel</w:t>
            </w:r>
          </w:p>
        </w:tc>
      </w:tr>
      <w:tr w:rsidR="00000000" w14:paraId="2C25F664" w14:textId="77777777">
        <w:tc>
          <w:tcPr>
            <w:tcW w:w="951" w:type="dxa"/>
            <w:shd w:val="clear" w:color="auto" w:fill="auto"/>
          </w:tcPr>
          <w:p w14:paraId="4C99AAB3" w14:textId="1FC133C0" w:rsidR="003D776D" w:rsidRDefault="006F5C26">
            <w:r>
              <w:t>4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3E367BC1" w14:textId="5DAFA24D" w:rsidR="003D776D" w:rsidRDefault="003D776D">
            <w:proofErr w:type="spellStart"/>
            <w:r>
              <w:rPr>
                <w:lang w:val="en-CH"/>
              </w:rPr>
              <w:t>Fehlende</w:t>
            </w:r>
            <w:proofErr w:type="spellEnd"/>
            <w:r w:rsidR="006F5C26">
              <w:rPr>
                <w:lang w:val="en-CH"/>
              </w:rPr>
              <w:t xml:space="preserve"> </w:t>
            </w:r>
            <w:proofErr w:type="spellStart"/>
            <w:r>
              <w:rPr>
                <w:lang w:val="en-CH"/>
              </w:rPr>
              <w:t>Sicherheitsheader</w:t>
            </w:r>
            <w:proofErr w:type="spellEnd"/>
          </w:p>
        </w:tc>
        <w:tc>
          <w:tcPr>
            <w:tcW w:w="1817" w:type="dxa"/>
            <w:shd w:val="clear" w:color="auto" w:fill="auto"/>
            <w:vAlign w:val="center"/>
          </w:tcPr>
          <w:p w14:paraId="4B367613" w14:textId="5B25E492" w:rsidR="003D776D" w:rsidRDefault="006D6E33">
            <w:r>
              <w:t>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35CA460" w14:textId="455F3532" w:rsidR="003D776D" w:rsidRDefault="006D6E33">
            <w:r>
              <w:t>3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141AB8D1" w14:textId="40858E03" w:rsidR="003D776D" w:rsidRDefault="006D6E33">
            <w:r>
              <w:t>9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55CA8444" w14:textId="7E7265E9" w:rsidR="003D776D" w:rsidRDefault="006D6E33">
            <w:pPr>
              <w:rPr>
                <w:lang w:val="en-CH"/>
              </w:rPr>
            </w:pPr>
            <w:proofErr w:type="spellStart"/>
            <w:r>
              <w:rPr>
                <w:lang w:val="en-CH"/>
              </w:rPr>
              <w:t>Tief</w:t>
            </w:r>
            <w:proofErr w:type="spellEnd"/>
          </w:p>
          <w:p w14:paraId="554107E8" w14:textId="77777777" w:rsidR="003D776D" w:rsidRDefault="003D776D">
            <w:pPr>
              <w:rPr>
                <w:lang w:val="en-CH"/>
              </w:rPr>
            </w:pPr>
          </w:p>
          <w:p w14:paraId="6030D768" w14:textId="77777777" w:rsidR="003D776D" w:rsidRDefault="003D776D"/>
        </w:tc>
      </w:tr>
    </w:tbl>
    <w:p w14:paraId="42DBF90D" w14:textId="77777777" w:rsidR="003D776D" w:rsidRDefault="003D776D" w:rsidP="00C90A9F">
      <w:pPr>
        <w:rPr>
          <w:b/>
          <w:bCs/>
          <w:lang w:val="en-CH"/>
        </w:rPr>
      </w:pPr>
    </w:p>
    <w:p w14:paraId="40851B2A" w14:textId="526CFB5C" w:rsidR="005746BB" w:rsidRDefault="005746BB" w:rsidP="00C90A9F">
      <w:pPr>
        <w:rPr>
          <w:b/>
          <w:bCs/>
          <w:lang w:val="en-CH"/>
        </w:rPr>
      </w:pPr>
      <w:proofErr w:type="spellStart"/>
      <w:r>
        <w:rPr>
          <w:b/>
          <w:bCs/>
          <w:lang w:val="en-CH"/>
        </w:rPr>
        <w:t>Risikobewertung</w:t>
      </w:r>
      <w:proofErr w:type="spellEnd"/>
      <w:r>
        <w:rPr>
          <w:b/>
          <w:bCs/>
          <w:lang w:val="en-CH"/>
        </w:rPr>
        <w:t>:</w:t>
      </w:r>
    </w:p>
    <w:p w14:paraId="5D375F15" w14:textId="002E76A9" w:rsidR="005746BB" w:rsidRPr="005A2BEA" w:rsidRDefault="005746BB" w:rsidP="00C90A9F">
      <w:pPr>
        <w:rPr>
          <w:lang w:val="en-CH"/>
        </w:rPr>
      </w:pPr>
      <w:proofErr w:type="spellStart"/>
      <w:r w:rsidRPr="005A2BEA">
        <w:rPr>
          <w:lang w:val="en-CH"/>
        </w:rPr>
        <w:t>Punkte</w:t>
      </w:r>
      <w:proofErr w:type="spellEnd"/>
      <w:r w:rsidRPr="005A2BEA">
        <w:rPr>
          <w:lang w:val="en-CH"/>
        </w:rPr>
        <w:t xml:space="preserve"> 0-9</w:t>
      </w:r>
      <w:r w:rsidR="0096671B" w:rsidRPr="005A2BEA">
        <w:rPr>
          <w:lang w:val="en-CH"/>
        </w:rPr>
        <w:t xml:space="preserve">: </w:t>
      </w:r>
      <w:proofErr w:type="spellStart"/>
      <w:r w:rsidR="0096671B" w:rsidRPr="005A2BEA">
        <w:rPr>
          <w:lang w:val="en-CH"/>
        </w:rPr>
        <w:t>Tief</w:t>
      </w:r>
      <w:proofErr w:type="spellEnd"/>
      <w:r w:rsidR="0096671B" w:rsidRPr="005A2BEA">
        <w:rPr>
          <w:lang w:val="en-CH"/>
        </w:rPr>
        <w:t xml:space="preserve">-Sehr </w:t>
      </w:r>
      <w:proofErr w:type="spellStart"/>
      <w:r w:rsidR="0096671B" w:rsidRPr="005A2BEA">
        <w:rPr>
          <w:lang w:val="en-CH"/>
        </w:rPr>
        <w:t>hoch</w:t>
      </w:r>
      <w:proofErr w:type="spellEnd"/>
    </w:p>
    <w:p w14:paraId="16C3447A" w14:textId="77777777" w:rsidR="0096671B" w:rsidRDefault="0096671B" w:rsidP="00C90A9F">
      <w:pPr>
        <w:rPr>
          <w:b/>
          <w:bCs/>
          <w:lang w:val="en-CH"/>
        </w:rPr>
      </w:pPr>
    </w:p>
    <w:p w14:paraId="3752776C" w14:textId="333983E1" w:rsidR="0012603D" w:rsidRDefault="0012603D" w:rsidP="00C90A9F">
      <w:pPr>
        <w:rPr>
          <w:b/>
          <w:bCs/>
          <w:lang w:val="en-CH"/>
        </w:rPr>
      </w:pPr>
      <w:proofErr w:type="spellStart"/>
      <w:r>
        <w:rPr>
          <w:b/>
          <w:bCs/>
          <w:lang w:val="en-CH"/>
        </w:rPr>
        <w:t>Riskolevel-Klassifizierung</w:t>
      </w:r>
      <w:proofErr w:type="spellEnd"/>
      <w:r>
        <w:rPr>
          <w:b/>
          <w:bCs/>
          <w:lang w:val="en-CH"/>
        </w:rPr>
        <w:t>:</w:t>
      </w:r>
    </w:p>
    <w:p w14:paraId="54B4F513" w14:textId="44DB7C3A" w:rsidR="0012603D" w:rsidRPr="005A2BEA" w:rsidRDefault="005746BB" w:rsidP="00C90A9F">
      <w:pPr>
        <w:rPr>
          <w:lang w:val="en-CH"/>
        </w:rPr>
      </w:pPr>
      <w:r w:rsidRPr="005A2BEA">
        <w:rPr>
          <w:lang w:val="en-CH"/>
        </w:rPr>
        <w:t>Hoch: &gt; 40</w:t>
      </w:r>
    </w:p>
    <w:p w14:paraId="520A2C22" w14:textId="4E75A257" w:rsidR="0096671B" w:rsidRPr="005A2BEA" w:rsidRDefault="0096671B" w:rsidP="00C90A9F">
      <w:pPr>
        <w:rPr>
          <w:lang w:val="en-CH"/>
        </w:rPr>
      </w:pPr>
      <w:r w:rsidRPr="005A2BEA">
        <w:rPr>
          <w:lang w:val="en-CH"/>
        </w:rPr>
        <w:t>Mittel: 21-39</w:t>
      </w:r>
    </w:p>
    <w:p w14:paraId="1CA64AA8" w14:textId="69A96171" w:rsidR="0096671B" w:rsidRPr="005A2BEA" w:rsidRDefault="0096671B" w:rsidP="00C90A9F">
      <w:pPr>
        <w:rPr>
          <w:lang w:val="en-CH"/>
        </w:rPr>
      </w:pPr>
      <w:proofErr w:type="spellStart"/>
      <w:r w:rsidRPr="005A2BEA">
        <w:rPr>
          <w:lang w:val="en-CH"/>
        </w:rPr>
        <w:t>Tief</w:t>
      </w:r>
      <w:proofErr w:type="spellEnd"/>
      <w:r w:rsidRPr="005A2BEA">
        <w:rPr>
          <w:lang w:val="en-CH"/>
        </w:rPr>
        <w:t>: &lt;=20</w:t>
      </w:r>
    </w:p>
    <w:p w14:paraId="4CDD73ED" w14:textId="77777777" w:rsidR="003D776D" w:rsidRDefault="003D776D" w:rsidP="00C90A9F">
      <w:pPr>
        <w:rPr>
          <w:b/>
          <w:bCs/>
          <w:lang w:val="en-CH"/>
        </w:rPr>
      </w:pPr>
    </w:p>
    <w:p w14:paraId="78AACAA3" w14:textId="0BEE37C0" w:rsidR="00C90A9F" w:rsidRPr="00C90A9F" w:rsidRDefault="00C90A9F" w:rsidP="00C90A9F">
      <w:pPr>
        <w:rPr>
          <w:lang w:val="en-CH"/>
        </w:rPr>
      </w:pPr>
      <w:proofErr w:type="spellStart"/>
      <w:r w:rsidRPr="00C90A9F">
        <w:rPr>
          <w:b/>
          <w:bCs/>
          <w:lang w:val="en-CH"/>
        </w:rPr>
        <w:t>Risikobewertungsdetails</w:t>
      </w:r>
      <w:proofErr w:type="spellEnd"/>
      <w:r w:rsidRPr="00C90A9F">
        <w:rPr>
          <w:b/>
          <w:bCs/>
          <w:lang w:val="en-CH"/>
        </w:rPr>
        <w:t>:</w:t>
      </w:r>
      <w:r w:rsidRPr="00C90A9F">
        <w:rPr>
          <w:lang w:val="en-CH"/>
        </w:rPr>
        <w:t xml:space="preserve"> In der </w:t>
      </w:r>
      <w:proofErr w:type="spellStart"/>
      <w:r w:rsidRPr="00C90A9F">
        <w:rPr>
          <w:lang w:val="en-CH"/>
        </w:rPr>
        <w:t>obigen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Tabelle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sehen</w:t>
      </w:r>
      <w:proofErr w:type="spellEnd"/>
      <w:r w:rsidRPr="00C90A9F">
        <w:rPr>
          <w:lang w:val="en-CH"/>
        </w:rPr>
        <w:t xml:space="preserve"> Sie </w:t>
      </w:r>
      <w:proofErr w:type="spellStart"/>
      <w:r w:rsidRPr="00C90A9F">
        <w:rPr>
          <w:lang w:val="en-CH"/>
        </w:rPr>
        <w:t>eine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Bewertung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basierend</w:t>
      </w:r>
      <w:proofErr w:type="spellEnd"/>
      <w:r w:rsidRPr="00C90A9F">
        <w:rPr>
          <w:lang w:val="en-CH"/>
        </w:rPr>
        <w:t xml:space="preserve"> auf der </w:t>
      </w:r>
      <w:proofErr w:type="spellStart"/>
      <w:r w:rsidRPr="00C90A9F">
        <w:rPr>
          <w:lang w:val="en-CH"/>
        </w:rPr>
        <w:t>Wahrscheinlichkeit</w:t>
      </w:r>
      <w:proofErr w:type="spellEnd"/>
      <w:r w:rsidRPr="00C90A9F">
        <w:rPr>
          <w:lang w:val="en-CH"/>
        </w:rPr>
        <w:t xml:space="preserve"> und der </w:t>
      </w:r>
      <w:proofErr w:type="spellStart"/>
      <w:r w:rsidRPr="00C90A9F">
        <w:rPr>
          <w:lang w:val="en-CH"/>
        </w:rPr>
        <w:t>Auswirkung</w:t>
      </w:r>
      <w:proofErr w:type="spellEnd"/>
      <w:r w:rsidRPr="00C90A9F">
        <w:rPr>
          <w:lang w:val="en-CH"/>
        </w:rPr>
        <w:t xml:space="preserve"> der </w:t>
      </w:r>
      <w:proofErr w:type="spellStart"/>
      <w:r w:rsidRPr="00C90A9F">
        <w:rPr>
          <w:lang w:val="en-CH"/>
        </w:rPr>
        <w:t>Schwachstelle</w:t>
      </w:r>
      <w:proofErr w:type="spellEnd"/>
      <w:r w:rsidRPr="00C90A9F">
        <w:rPr>
          <w:lang w:val="en-CH"/>
        </w:rPr>
        <w:t xml:space="preserve">. SQL-Injection </w:t>
      </w:r>
      <w:proofErr w:type="spellStart"/>
      <w:r w:rsidRPr="00C90A9F">
        <w:rPr>
          <w:lang w:val="en-CH"/>
        </w:rPr>
        <w:t>wird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als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hoch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bewertet</w:t>
      </w:r>
      <w:proofErr w:type="spellEnd"/>
      <w:r w:rsidRPr="00C90A9F">
        <w:rPr>
          <w:lang w:val="en-CH"/>
        </w:rPr>
        <w:t xml:space="preserve">, da </w:t>
      </w:r>
      <w:proofErr w:type="spellStart"/>
      <w:r w:rsidRPr="00C90A9F">
        <w:rPr>
          <w:lang w:val="en-CH"/>
        </w:rPr>
        <w:t>sie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sowohl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leicht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entdeckt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als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auch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einfach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ausnutzbar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ist</w:t>
      </w:r>
      <w:proofErr w:type="spellEnd"/>
      <w:r w:rsidRPr="00C90A9F">
        <w:rPr>
          <w:lang w:val="en-CH"/>
        </w:rPr>
        <w:t xml:space="preserve"> und </w:t>
      </w:r>
      <w:proofErr w:type="spellStart"/>
      <w:r w:rsidRPr="00C90A9F">
        <w:rPr>
          <w:lang w:val="en-CH"/>
        </w:rPr>
        <w:t>schwerwiegende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Auswirkungen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haben</w:t>
      </w:r>
      <w:proofErr w:type="spellEnd"/>
      <w:r w:rsidRPr="00C90A9F">
        <w:rPr>
          <w:lang w:val="en-CH"/>
        </w:rPr>
        <w:t xml:space="preserve"> </w:t>
      </w:r>
      <w:proofErr w:type="spellStart"/>
      <w:r w:rsidRPr="00C90A9F">
        <w:rPr>
          <w:lang w:val="en-CH"/>
        </w:rPr>
        <w:t>kann</w:t>
      </w:r>
      <w:proofErr w:type="spellEnd"/>
      <w:r w:rsidRPr="00C90A9F">
        <w:rPr>
          <w:lang w:val="en-CH"/>
        </w:rPr>
        <w:t>.</w:t>
      </w:r>
    </w:p>
    <w:p w14:paraId="44C563CB" w14:textId="77777777" w:rsidR="00C90A9F" w:rsidRPr="00C90A9F" w:rsidRDefault="00C90A9F" w:rsidP="0071325A">
      <w:pPr>
        <w:rPr>
          <w:lang w:val="en-CH"/>
        </w:rPr>
      </w:pPr>
    </w:p>
    <w:sectPr w:rsidR="00C90A9F" w:rsidRPr="00C90A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7" w:h="16840" w:code="9"/>
      <w:pgMar w:top="1418" w:right="851" w:bottom="1701" w:left="1418" w:header="454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08EF1" w14:textId="77777777" w:rsidR="0093446F" w:rsidRDefault="0093446F">
      <w:r>
        <w:separator/>
      </w:r>
    </w:p>
  </w:endnote>
  <w:endnote w:type="continuationSeparator" w:id="0">
    <w:p w14:paraId="5D4EA585" w14:textId="77777777" w:rsidR="0093446F" w:rsidRDefault="00934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HZ-LG-Normal">
    <w:altName w:val="Arial Narrow"/>
    <w:charset w:val="00"/>
    <w:family w:val="auto"/>
    <w:pitch w:val="variable"/>
    <w:sig w:usb0="00000003" w:usb1="00000850" w:usb2="00000000" w:usb3="00000000" w:csb0="00000001" w:csb1="00000000"/>
  </w:font>
  <w:font w:name="Univers ExtraBlack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FD6B9" w14:textId="77777777" w:rsidR="00AE6D8F" w:rsidRDefault="00AE6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60"/>
    </w:tblGrid>
    <w:tr w:rsidR="00F25938" w14:paraId="0BC4EA49" w14:textId="77777777">
      <w:trPr>
        <w:cantSplit/>
      </w:trPr>
      <w:tc>
        <w:tcPr>
          <w:tcW w:w="3259" w:type="dxa"/>
        </w:tcPr>
        <w:p w14:paraId="4FD1EA0B" w14:textId="77777777" w:rsidR="00F25938" w:rsidRPr="007F1FC9" w:rsidRDefault="00F25938">
          <w:pPr>
            <w:rPr>
              <w:sz w:val="16"/>
            </w:rPr>
          </w:pPr>
          <w:r w:rsidRPr="007F1FC9">
            <w:rPr>
              <w:sz w:val="16"/>
            </w:rPr>
            <w:t>Camenzind R</w:t>
          </w:r>
        </w:p>
        <w:p w14:paraId="430C7EC3" w14:textId="38785078" w:rsidR="00F25938" w:rsidRPr="007F1FC9" w:rsidRDefault="00F25938">
          <w:pPr>
            <w:rPr>
              <w:sz w:val="16"/>
            </w:rPr>
          </w:pPr>
          <w:r w:rsidRPr="007F1FC9">
            <w:rPr>
              <w:sz w:val="16"/>
            </w:rPr>
            <w:t xml:space="preserve">File: </w:t>
          </w:r>
          <w:r>
            <w:rPr>
              <w:sz w:val="16"/>
            </w:rPr>
            <w:fldChar w:fldCharType="begin"/>
          </w:r>
          <w:r w:rsidRPr="007F1FC9">
            <w:rPr>
              <w:sz w:val="16"/>
            </w:rPr>
            <w:instrText xml:space="preserve"> FILENAME  \* MERGEFORMAT </w:instrText>
          </w:r>
          <w:r>
            <w:rPr>
              <w:sz w:val="16"/>
            </w:rPr>
            <w:fldChar w:fldCharType="separate"/>
          </w:r>
          <w:r w:rsidR="004167BE">
            <w:rPr>
              <w:noProof/>
              <w:sz w:val="16"/>
            </w:rPr>
            <w:t>Pentest-Template</w:t>
          </w:r>
          <w:r>
            <w:rPr>
              <w:sz w:val="16"/>
            </w:rPr>
            <w:fldChar w:fldCharType="end"/>
          </w:r>
        </w:p>
      </w:tc>
      <w:tc>
        <w:tcPr>
          <w:tcW w:w="3259" w:type="dxa"/>
        </w:tcPr>
        <w:p w14:paraId="5167E5B7" w14:textId="77777777" w:rsidR="00F25938" w:rsidRDefault="00F25938">
          <w:pPr>
            <w:jc w:val="center"/>
            <w:rPr>
              <w:sz w:val="16"/>
            </w:rPr>
          </w:pPr>
          <w:r>
            <w:rPr>
              <w:sz w:val="16"/>
            </w:rPr>
            <w:t>Dozent IBZ</w:t>
          </w:r>
        </w:p>
      </w:tc>
      <w:tc>
        <w:tcPr>
          <w:tcW w:w="3260" w:type="dxa"/>
        </w:tcPr>
        <w:p w14:paraId="19E48662" w14:textId="77777777" w:rsidR="00F25938" w:rsidRDefault="00F25938">
          <w:pPr>
            <w:jc w:val="right"/>
            <w:rPr>
              <w:sz w:val="16"/>
            </w:rPr>
          </w:pPr>
          <w:r>
            <w:rPr>
              <w:sz w:val="16"/>
            </w:rPr>
            <w:t xml:space="preserve">Seite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31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von </w:t>
          </w:r>
          <w:r>
            <w:rPr>
              <w:rStyle w:val="PageNumber"/>
              <w:spacing w:val="27"/>
              <w:sz w:val="16"/>
            </w:rPr>
            <w:fldChar w:fldCharType="begin"/>
          </w:r>
          <w:r>
            <w:rPr>
              <w:rStyle w:val="PageNumber"/>
              <w:spacing w:val="27"/>
              <w:sz w:val="16"/>
            </w:rPr>
            <w:instrText xml:space="preserve"> NUMPAGES </w:instrText>
          </w:r>
          <w:r>
            <w:rPr>
              <w:rStyle w:val="PageNumber"/>
              <w:spacing w:val="27"/>
              <w:sz w:val="16"/>
            </w:rPr>
            <w:fldChar w:fldCharType="separate"/>
          </w:r>
          <w:r>
            <w:rPr>
              <w:rStyle w:val="PageNumber"/>
              <w:spacing w:val="27"/>
              <w:sz w:val="16"/>
            </w:rPr>
            <w:t>45</w:t>
          </w:r>
          <w:r>
            <w:rPr>
              <w:rStyle w:val="PageNumber"/>
              <w:spacing w:val="27"/>
              <w:sz w:val="16"/>
            </w:rPr>
            <w:fldChar w:fldCharType="end"/>
          </w:r>
        </w:p>
        <w:p w14:paraId="6F041C77" w14:textId="5C1B8DF5" w:rsidR="00F25938" w:rsidRDefault="00F25938">
          <w:pPr>
            <w:jc w:val="right"/>
            <w:rPr>
              <w:sz w:val="16"/>
            </w:rPr>
          </w:pPr>
          <w:r>
            <w:rPr>
              <w:sz w:val="16"/>
            </w:rPr>
            <w:t xml:space="preserve">Druckdatum: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"dd.MM.yy" </w:instrText>
          </w:r>
          <w:r>
            <w:rPr>
              <w:sz w:val="16"/>
            </w:rPr>
            <w:fldChar w:fldCharType="separate"/>
          </w:r>
          <w:r w:rsidR="006732C6">
            <w:rPr>
              <w:noProof/>
              <w:sz w:val="16"/>
            </w:rPr>
            <w:t>13.11.24</w:t>
          </w:r>
          <w:r>
            <w:rPr>
              <w:sz w:val="16"/>
            </w:rPr>
            <w:fldChar w:fldCharType="end"/>
          </w:r>
        </w:p>
      </w:tc>
    </w:tr>
  </w:tbl>
  <w:p w14:paraId="1C5C991C" w14:textId="77777777" w:rsidR="00F25938" w:rsidRDefault="00F25938">
    <w:pPr>
      <w:tabs>
        <w:tab w:val="left" w:pos="3828"/>
        <w:tab w:val="left" w:pos="6379"/>
        <w:tab w:val="left" w:pos="8647"/>
        <w:tab w:val="right" w:pos="9498"/>
        <w:tab w:val="left" w:pos="9639"/>
        <w:tab w:val="right" w:pos="10348"/>
      </w:tabs>
      <w:ind w:left="-822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60"/>
    </w:tblGrid>
    <w:tr w:rsidR="00F25938" w14:paraId="5A72686A" w14:textId="77777777">
      <w:trPr>
        <w:cantSplit/>
      </w:trPr>
      <w:tc>
        <w:tcPr>
          <w:tcW w:w="3259" w:type="dxa"/>
        </w:tcPr>
        <w:p w14:paraId="4210B96A" w14:textId="77777777" w:rsidR="00F25938" w:rsidRPr="00402C45" w:rsidRDefault="00F25938">
          <w:pPr>
            <w:rPr>
              <w:sz w:val="16"/>
              <w:lang w:val="en-US"/>
            </w:rPr>
          </w:pPr>
          <w:r w:rsidRPr="00402C45">
            <w:rPr>
              <w:sz w:val="16"/>
              <w:lang w:val="en-US"/>
            </w:rPr>
            <w:t>Camenzind R.</w:t>
          </w:r>
        </w:p>
        <w:p w14:paraId="16A5F22D" w14:textId="51B6379F" w:rsidR="00F25938" w:rsidRPr="00402C45" w:rsidRDefault="00F25938">
          <w:pPr>
            <w:rPr>
              <w:sz w:val="16"/>
              <w:lang w:val="en-US"/>
            </w:rPr>
          </w:pPr>
          <w:r w:rsidRPr="00402C45">
            <w:rPr>
              <w:sz w:val="16"/>
              <w:lang w:val="en-US"/>
            </w:rPr>
            <w:t xml:space="preserve">File: </w:t>
          </w:r>
          <w:r>
            <w:rPr>
              <w:sz w:val="16"/>
            </w:rPr>
            <w:fldChar w:fldCharType="begin"/>
          </w:r>
          <w:r w:rsidRPr="00402C45">
            <w:rPr>
              <w:sz w:val="16"/>
              <w:lang w:val="en-US"/>
            </w:rPr>
            <w:instrText xml:space="preserve"> FILENAME  \* MERGEFORMAT </w:instrText>
          </w:r>
          <w:r>
            <w:rPr>
              <w:sz w:val="16"/>
            </w:rPr>
            <w:fldChar w:fldCharType="separate"/>
          </w:r>
          <w:r w:rsidR="004167BE">
            <w:rPr>
              <w:noProof/>
              <w:sz w:val="16"/>
              <w:lang w:val="en-US"/>
            </w:rPr>
            <w:t>Pentest-Template</w:t>
          </w:r>
          <w:r>
            <w:rPr>
              <w:sz w:val="16"/>
            </w:rPr>
            <w:fldChar w:fldCharType="end"/>
          </w:r>
        </w:p>
      </w:tc>
      <w:tc>
        <w:tcPr>
          <w:tcW w:w="3259" w:type="dxa"/>
        </w:tcPr>
        <w:p w14:paraId="77485394" w14:textId="1D769B4C" w:rsidR="00F25938" w:rsidRDefault="00F25938">
          <w:pPr>
            <w:jc w:val="center"/>
            <w:rPr>
              <w:sz w:val="16"/>
            </w:rPr>
          </w:pPr>
          <w:r>
            <w:rPr>
              <w:sz w:val="16"/>
            </w:rPr>
            <w:t>Dozent I</w:t>
          </w:r>
          <w:r w:rsidR="00AE6D8F">
            <w:rPr>
              <w:sz w:val="16"/>
            </w:rPr>
            <w:t>FA</w:t>
          </w:r>
        </w:p>
      </w:tc>
      <w:tc>
        <w:tcPr>
          <w:tcW w:w="3260" w:type="dxa"/>
        </w:tcPr>
        <w:p w14:paraId="2CBB4D8D" w14:textId="77777777" w:rsidR="00F25938" w:rsidRDefault="00F25938">
          <w:pPr>
            <w:jc w:val="right"/>
            <w:rPr>
              <w:sz w:val="16"/>
            </w:rPr>
          </w:pPr>
          <w:r>
            <w:rPr>
              <w:sz w:val="16"/>
            </w:rPr>
            <w:t xml:space="preserve">Seite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bookmarkStart w:id="37" w:name="_Toc530411078"/>
          <w:bookmarkStart w:id="38" w:name="_Toc530411164"/>
          <w:bookmarkStart w:id="39" w:name="_Toc530411227"/>
          <w:bookmarkStart w:id="40" w:name="_Toc530415495"/>
          <w:bookmarkStart w:id="41" w:name="_Toc530415570"/>
          <w:bookmarkStart w:id="42" w:name="_Toc530415656"/>
          <w:bookmarkStart w:id="43" w:name="_Toc530416052"/>
          <w:bookmarkStart w:id="44" w:name="_Toc530502661"/>
          <w:bookmarkStart w:id="45" w:name="_Toc530502785"/>
          <w:bookmarkStart w:id="46" w:name="_Toc530502857"/>
          <w:bookmarkStart w:id="47" w:name="_Toc530503027"/>
          <w:bookmarkStart w:id="48" w:name="_Toc531052521"/>
          <w:bookmarkStart w:id="49" w:name="_Toc531062990"/>
          <w:bookmarkStart w:id="50" w:name="_Toc531063040"/>
          <w:bookmarkStart w:id="51" w:name="_Toc531063127"/>
          <w:bookmarkStart w:id="52" w:name="_Toc531063179"/>
          <w:bookmarkStart w:id="53" w:name="_Toc531657544"/>
          <w:bookmarkStart w:id="54" w:name="_Toc13824703"/>
          <w:bookmarkStart w:id="55" w:name="_Toc13824807"/>
          <w:bookmarkStart w:id="56" w:name="_Toc13824912"/>
          <w:bookmarkStart w:id="57" w:name="_Toc13825016"/>
          <w:bookmarkStart w:id="58" w:name="_Toc13825149"/>
          <w:bookmarkStart w:id="59" w:name="_Toc13825320"/>
          <w:bookmarkStart w:id="60" w:name="_Toc13825424"/>
          <w:bookmarkStart w:id="61" w:name="_Toc13825528"/>
          <w:bookmarkStart w:id="62" w:name="_Toc13825632"/>
          <w:bookmarkStart w:id="63" w:name="_Toc13825736"/>
          <w:bookmarkStart w:id="64" w:name="_Toc13825840"/>
          <w:bookmarkStart w:id="65" w:name="_Toc13825944"/>
          <w:bookmarkStart w:id="66" w:name="_Toc13839145"/>
          <w:bookmarkStart w:id="67" w:name="_Toc23050308"/>
          <w:bookmarkStart w:id="68" w:name="_Ref25398789"/>
          <w:bookmarkStart w:id="69" w:name="_Ref25398858"/>
          <w:r>
            <w:rPr>
              <w:sz w:val="16"/>
            </w:rPr>
            <w:t xml:space="preserve"> von </w:t>
          </w:r>
          <w:r>
            <w:rPr>
              <w:rStyle w:val="PageNumber"/>
              <w:spacing w:val="27"/>
              <w:sz w:val="16"/>
            </w:rPr>
            <w:fldChar w:fldCharType="begin"/>
          </w:r>
          <w:r>
            <w:rPr>
              <w:rStyle w:val="PageNumber"/>
              <w:spacing w:val="27"/>
              <w:sz w:val="16"/>
            </w:rPr>
            <w:instrText xml:space="preserve"> NUMPAGES </w:instrText>
          </w:r>
          <w:r>
            <w:rPr>
              <w:rStyle w:val="PageNumber"/>
              <w:spacing w:val="27"/>
              <w:sz w:val="16"/>
            </w:rPr>
            <w:fldChar w:fldCharType="separate"/>
          </w:r>
          <w:r>
            <w:rPr>
              <w:rStyle w:val="PageNumber"/>
              <w:spacing w:val="27"/>
              <w:sz w:val="16"/>
            </w:rPr>
            <w:t>45</w:t>
          </w:r>
          <w:r>
            <w:rPr>
              <w:rStyle w:val="PageNumber"/>
              <w:spacing w:val="27"/>
              <w:sz w:val="16"/>
            </w:rPr>
            <w:fldChar w:fldCharType="end"/>
          </w:r>
        </w:p>
        <w:p w14:paraId="289AEC92" w14:textId="56D62335" w:rsidR="00F25938" w:rsidRDefault="00F25938">
          <w:pPr>
            <w:jc w:val="right"/>
            <w:rPr>
              <w:sz w:val="16"/>
            </w:rPr>
          </w:pPr>
          <w:r>
            <w:rPr>
              <w:sz w:val="16"/>
            </w:rPr>
            <w:t xml:space="preserve">Druckdatum: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"dd.MM.yy" </w:instrText>
          </w:r>
          <w:r>
            <w:rPr>
              <w:sz w:val="16"/>
            </w:rPr>
            <w:fldChar w:fldCharType="separate"/>
          </w:r>
          <w:r w:rsidR="006732C6">
            <w:rPr>
              <w:noProof/>
              <w:sz w:val="16"/>
            </w:rPr>
            <w:t>13.11.24</w:t>
          </w:r>
          <w:r>
            <w:rPr>
              <w:sz w:val="16"/>
            </w:rPr>
            <w:fldChar w:fldCharType="end"/>
          </w:r>
        </w:p>
      </w:tc>
    </w:tr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</w:tbl>
  <w:p w14:paraId="721CA05E" w14:textId="77777777" w:rsidR="00F25938" w:rsidRDefault="00F25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78480" w14:textId="77777777" w:rsidR="0093446F" w:rsidRDefault="0093446F">
      <w:r>
        <w:separator/>
      </w:r>
    </w:p>
  </w:footnote>
  <w:footnote w:type="continuationSeparator" w:id="0">
    <w:p w14:paraId="2F47C8B4" w14:textId="77777777" w:rsidR="0093446F" w:rsidRDefault="00934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14E6D" w14:textId="77777777" w:rsidR="00AE6D8F" w:rsidRDefault="00AE6D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282AF" w14:textId="77777777" w:rsidR="00F25938" w:rsidRDefault="00F25938">
    <w:pPr>
      <w:pStyle w:val="Header"/>
      <w:widowControl w:val="0"/>
      <w:spacing w:line="240" w:lineRule="auto"/>
      <w:rPr>
        <w:spacing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4D951" w14:textId="77777777" w:rsidR="00AE6D8F" w:rsidRDefault="00AE6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8F7"/>
    <w:multiLevelType w:val="hybridMultilevel"/>
    <w:tmpl w:val="E490E5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2464B"/>
    <w:multiLevelType w:val="multilevel"/>
    <w:tmpl w:val="FB0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B05C5"/>
    <w:multiLevelType w:val="hybridMultilevel"/>
    <w:tmpl w:val="160E692C"/>
    <w:lvl w:ilvl="0" w:tplc="A9A47E9A">
      <w:start w:val="1"/>
      <w:numFmt w:val="decimal"/>
      <w:pStyle w:val="Aufzhlung1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6D3E3C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2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78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5484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AC87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90B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250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80C1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B82AB3"/>
    <w:multiLevelType w:val="hybridMultilevel"/>
    <w:tmpl w:val="BE765F72"/>
    <w:lvl w:ilvl="0" w:tplc="9C92394C">
      <w:start w:val="1"/>
      <w:numFmt w:val="bullet"/>
      <w:pStyle w:val="Gliederung1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  <w:sz w:val="20"/>
      </w:rPr>
    </w:lvl>
    <w:lvl w:ilvl="1" w:tplc="A2A635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D82A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4E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AAE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0E7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A6BE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E5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76C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90526"/>
    <w:multiLevelType w:val="hybridMultilevel"/>
    <w:tmpl w:val="4CFA87DC"/>
    <w:lvl w:ilvl="0" w:tplc="A9E66D8E">
      <w:start w:val="1"/>
      <w:numFmt w:val="bullet"/>
      <w:pStyle w:val="Gliederung2"/>
      <w:lvlText w:val="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  <w:sz w:val="18"/>
      </w:rPr>
    </w:lvl>
    <w:lvl w:ilvl="1" w:tplc="82E4EF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2A22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4BE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74BF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F6E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561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CCB7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A438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4BF"/>
    <w:multiLevelType w:val="hybridMultilevel"/>
    <w:tmpl w:val="80829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42106"/>
    <w:multiLevelType w:val="hybridMultilevel"/>
    <w:tmpl w:val="1458F77A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965E5"/>
    <w:multiLevelType w:val="multilevel"/>
    <w:tmpl w:val="8BBE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A4568"/>
    <w:multiLevelType w:val="multilevel"/>
    <w:tmpl w:val="D9A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03B81"/>
    <w:multiLevelType w:val="multilevel"/>
    <w:tmpl w:val="FB96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94F5A"/>
    <w:multiLevelType w:val="multilevel"/>
    <w:tmpl w:val="BC3CDC1C"/>
    <w:lvl w:ilvl="0">
      <w:start w:val="1"/>
      <w:numFmt w:val="decimal"/>
      <w:pStyle w:val="Heading1"/>
      <w:lvlText w:val="%1.  "/>
      <w:lvlJc w:val="left"/>
      <w:pPr>
        <w:tabs>
          <w:tab w:val="num" w:pos="720"/>
        </w:tabs>
        <w:ind w:left="397" w:hanging="397"/>
      </w:pPr>
      <w:rPr>
        <w:rFonts w:ascii="Arial" w:hAnsi="Arial" w:hint="default"/>
        <w:b/>
        <w:i w:val="0"/>
        <w:sz w:val="44"/>
        <w:u w:val="none"/>
      </w:rPr>
    </w:lvl>
    <w:lvl w:ilvl="1">
      <w:start w:val="1"/>
      <w:numFmt w:val="decimal"/>
      <w:pStyle w:val="Heading2"/>
      <w:isLgl/>
      <w:suff w:val="nothing"/>
      <w:lvlText w:val="%1.%2  "/>
      <w:lvlJc w:val="left"/>
      <w:pPr>
        <w:ind w:left="567" w:hanging="567"/>
      </w:pPr>
      <w:rPr>
        <w:rFonts w:ascii="Arial" w:hAnsi="Arial" w:hint="default"/>
        <w:b/>
        <w:i w:val="0"/>
        <w:sz w:val="32"/>
        <w:u w:val="single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u w:val="single"/>
        <w:vertAlign w:val="baseline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single"/>
        <w:vertAlign w:val="baseline"/>
      </w:rPr>
    </w:lvl>
    <w:lvl w:ilvl="4">
      <w:start w:val="1"/>
      <w:numFmt w:val="decimal"/>
      <w:pStyle w:val="Heading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ECD5305"/>
    <w:multiLevelType w:val="multilevel"/>
    <w:tmpl w:val="50A0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C0ACA"/>
    <w:multiLevelType w:val="hybridMultilevel"/>
    <w:tmpl w:val="46164E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B1344"/>
    <w:multiLevelType w:val="hybridMultilevel"/>
    <w:tmpl w:val="877050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02BD7"/>
    <w:multiLevelType w:val="hybridMultilevel"/>
    <w:tmpl w:val="442C9FCC"/>
    <w:lvl w:ilvl="0" w:tplc="D69014A2">
      <w:start w:val="1"/>
      <w:numFmt w:val="lowerLetter"/>
      <w:pStyle w:val="Aufzhlung2"/>
      <w:lvlText w:val="%1)"/>
      <w:lvlJc w:val="left"/>
      <w:pPr>
        <w:tabs>
          <w:tab w:val="num" w:pos="1211"/>
        </w:tabs>
        <w:ind w:left="1191" w:hanging="340"/>
      </w:pPr>
      <w:rPr>
        <w:rFonts w:hint="default"/>
      </w:rPr>
    </w:lvl>
    <w:lvl w:ilvl="1" w:tplc="08ACEB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661F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2CA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4443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8EC9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76A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E91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A21A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9B4876"/>
    <w:multiLevelType w:val="multilevel"/>
    <w:tmpl w:val="FB96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FA28B6"/>
    <w:multiLevelType w:val="multilevel"/>
    <w:tmpl w:val="FDD0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C56CD"/>
    <w:multiLevelType w:val="multilevel"/>
    <w:tmpl w:val="FB96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5A11BB"/>
    <w:multiLevelType w:val="multilevel"/>
    <w:tmpl w:val="DC94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25334"/>
    <w:multiLevelType w:val="multilevel"/>
    <w:tmpl w:val="FB96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681113"/>
    <w:multiLevelType w:val="hybridMultilevel"/>
    <w:tmpl w:val="6E3E9A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397448">
    <w:abstractNumId w:val="10"/>
  </w:num>
  <w:num w:numId="2" w16cid:durableId="1481968590">
    <w:abstractNumId w:val="10"/>
  </w:num>
  <w:num w:numId="3" w16cid:durableId="1354764838">
    <w:abstractNumId w:val="4"/>
  </w:num>
  <w:num w:numId="4" w16cid:durableId="621614188">
    <w:abstractNumId w:val="3"/>
  </w:num>
  <w:num w:numId="5" w16cid:durableId="431165035">
    <w:abstractNumId w:val="14"/>
  </w:num>
  <w:num w:numId="6" w16cid:durableId="839080709">
    <w:abstractNumId w:val="2"/>
  </w:num>
  <w:num w:numId="7" w16cid:durableId="533739022">
    <w:abstractNumId w:val="20"/>
  </w:num>
  <w:num w:numId="8" w16cid:durableId="1511791651">
    <w:abstractNumId w:val="6"/>
  </w:num>
  <w:num w:numId="9" w16cid:durableId="124977900">
    <w:abstractNumId w:val="11"/>
  </w:num>
  <w:num w:numId="10" w16cid:durableId="1096172269">
    <w:abstractNumId w:val="18"/>
  </w:num>
  <w:num w:numId="11" w16cid:durableId="305860987">
    <w:abstractNumId w:val="9"/>
  </w:num>
  <w:num w:numId="12" w16cid:durableId="802818402">
    <w:abstractNumId w:val="8"/>
  </w:num>
  <w:num w:numId="13" w16cid:durableId="1880779329">
    <w:abstractNumId w:val="0"/>
  </w:num>
  <w:num w:numId="14" w16cid:durableId="1573927082">
    <w:abstractNumId w:val="12"/>
  </w:num>
  <w:num w:numId="15" w16cid:durableId="756052380">
    <w:abstractNumId w:val="17"/>
  </w:num>
  <w:num w:numId="16" w16cid:durableId="1835142823">
    <w:abstractNumId w:val="19"/>
  </w:num>
  <w:num w:numId="17" w16cid:durableId="2114548218">
    <w:abstractNumId w:val="15"/>
  </w:num>
  <w:num w:numId="18" w16cid:durableId="1394112365">
    <w:abstractNumId w:val="1"/>
  </w:num>
  <w:num w:numId="19" w16cid:durableId="538055719">
    <w:abstractNumId w:val="16"/>
  </w:num>
  <w:num w:numId="20" w16cid:durableId="301007843">
    <w:abstractNumId w:val="7"/>
  </w:num>
  <w:num w:numId="21" w16cid:durableId="206071138">
    <w:abstractNumId w:val="5"/>
  </w:num>
  <w:num w:numId="22" w16cid:durableId="78068983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ZTLDotVersion" w:val="5"/>
    <w:docVar w:name="ZTLTelVersion" w:val="1995"/>
  </w:docVars>
  <w:rsids>
    <w:rsidRoot w:val="00C13E04"/>
    <w:rsid w:val="000015EB"/>
    <w:rsid w:val="000050A2"/>
    <w:rsid w:val="00010437"/>
    <w:rsid w:val="000106F6"/>
    <w:rsid w:val="000230B8"/>
    <w:rsid w:val="0003460B"/>
    <w:rsid w:val="00046E97"/>
    <w:rsid w:val="00050F37"/>
    <w:rsid w:val="00051B2E"/>
    <w:rsid w:val="00051C26"/>
    <w:rsid w:val="00056D09"/>
    <w:rsid w:val="00064441"/>
    <w:rsid w:val="0006480F"/>
    <w:rsid w:val="00066618"/>
    <w:rsid w:val="00073007"/>
    <w:rsid w:val="0007358B"/>
    <w:rsid w:val="00073EBD"/>
    <w:rsid w:val="000749E1"/>
    <w:rsid w:val="0007645A"/>
    <w:rsid w:val="00077D90"/>
    <w:rsid w:val="000838CB"/>
    <w:rsid w:val="00083A36"/>
    <w:rsid w:val="0008447B"/>
    <w:rsid w:val="00084F55"/>
    <w:rsid w:val="0008587E"/>
    <w:rsid w:val="0009758C"/>
    <w:rsid w:val="000A3853"/>
    <w:rsid w:val="000A5F57"/>
    <w:rsid w:val="000B289F"/>
    <w:rsid w:val="000B3327"/>
    <w:rsid w:val="000C1039"/>
    <w:rsid w:val="000E1D2C"/>
    <w:rsid w:val="000E2E9D"/>
    <w:rsid w:val="000E3378"/>
    <w:rsid w:val="000E5977"/>
    <w:rsid w:val="000F2956"/>
    <w:rsid w:val="00102D2C"/>
    <w:rsid w:val="00107265"/>
    <w:rsid w:val="001153D5"/>
    <w:rsid w:val="00122BB9"/>
    <w:rsid w:val="001253E6"/>
    <w:rsid w:val="0012603D"/>
    <w:rsid w:val="00137D46"/>
    <w:rsid w:val="00140644"/>
    <w:rsid w:val="00150E14"/>
    <w:rsid w:val="0015521E"/>
    <w:rsid w:val="001569AA"/>
    <w:rsid w:val="00157B23"/>
    <w:rsid w:val="00174506"/>
    <w:rsid w:val="00177C78"/>
    <w:rsid w:val="00177FEC"/>
    <w:rsid w:val="00182D31"/>
    <w:rsid w:val="00184550"/>
    <w:rsid w:val="001A3877"/>
    <w:rsid w:val="001A584F"/>
    <w:rsid w:val="001C0434"/>
    <w:rsid w:val="001C0B95"/>
    <w:rsid w:val="001C1B1A"/>
    <w:rsid w:val="001C3823"/>
    <w:rsid w:val="001C4158"/>
    <w:rsid w:val="001C4229"/>
    <w:rsid w:val="001C5B48"/>
    <w:rsid w:val="001D1706"/>
    <w:rsid w:val="001D1A5F"/>
    <w:rsid w:val="001D78CF"/>
    <w:rsid w:val="001E4539"/>
    <w:rsid w:val="001E488F"/>
    <w:rsid w:val="001E612C"/>
    <w:rsid w:val="001E7D4B"/>
    <w:rsid w:val="001F0BB5"/>
    <w:rsid w:val="001F2BE1"/>
    <w:rsid w:val="001F5D99"/>
    <w:rsid w:val="00202EC1"/>
    <w:rsid w:val="00203B1F"/>
    <w:rsid w:val="002056E6"/>
    <w:rsid w:val="00206D0A"/>
    <w:rsid w:val="00211CCD"/>
    <w:rsid w:val="00212991"/>
    <w:rsid w:val="002147CD"/>
    <w:rsid w:val="00215A03"/>
    <w:rsid w:val="00216996"/>
    <w:rsid w:val="00217200"/>
    <w:rsid w:val="00224201"/>
    <w:rsid w:val="002247AE"/>
    <w:rsid w:val="00224F6A"/>
    <w:rsid w:val="0022750F"/>
    <w:rsid w:val="00232854"/>
    <w:rsid w:val="00233588"/>
    <w:rsid w:val="0024570F"/>
    <w:rsid w:val="002457E7"/>
    <w:rsid w:val="00251BA6"/>
    <w:rsid w:val="0025444F"/>
    <w:rsid w:val="002547FE"/>
    <w:rsid w:val="00257CE6"/>
    <w:rsid w:val="00274E2C"/>
    <w:rsid w:val="00276138"/>
    <w:rsid w:val="00282195"/>
    <w:rsid w:val="002830A7"/>
    <w:rsid w:val="00287021"/>
    <w:rsid w:val="002901BD"/>
    <w:rsid w:val="00290FA5"/>
    <w:rsid w:val="00292290"/>
    <w:rsid w:val="002940C8"/>
    <w:rsid w:val="002A3EEA"/>
    <w:rsid w:val="002B4103"/>
    <w:rsid w:val="002B4BA8"/>
    <w:rsid w:val="002B58EB"/>
    <w:rsid w:val="002C0DDD"/>
    <w:rsid w:val="002C15E9"/>
    <w:rsid w:val="002D469D"/>
    <w:rsid w:val="002E4E58"/>
    <w:rsid w:val="002E79F0"/>
    <w:rsid w:val="002F1E81"/>
    <w:rsid w:val="002F51FE"/>
    <w:rsid w:val="003015DF"/>
    <w:rsid w:val="003158F8"/>
    <w:rsid w:val="00316A60"/>
    <w:rsid w:val="00323318"/>
    <w:rsid w:val="00323F17"/>
    <w:rsid w:val="00346303"/>
    <w:rsid w:val="003503D7"/>
    <w:rsid w:val="003558C3"/>
    <w:rsid w:val="003605B3"/>
    <w:rsid w:val="00363627"/>
    <w:rsid w:val="003640E3"/>
    <w:rsid w:val="00376DFD"/>
    <w:rsid w:val="003813FE"/>
    <w:rsid w:val="00382D20"/>
    <w:rsid w:val="00382D81"/>
    <w:rsid w:val="003971C3"/>
    <w:rsid w:val="003979A9"/>
    <w:rsid w:val="003B2872"/>
    <w:rsid w:val="003B53B5"/>
    <w:rsid w:val="003C6454"/>
    <w:rsid w:val="003D60CE"/>
    <w:rsid w:val="003D776D"/>
    <w:rsid w:val="003F71D1"/>
    <w:rsid w:val="003F799B"/>
    <w:rsid w:val="004014AA"/>
    <w:rsid w:val="004017E9"/>
    <w:rsid w:val="00402C45"/>
    <w:rsid w:val="004031FF"/>
    <w:rsid w:val="0041104C"/>
    <w:rsid w:val="00411B67"/>
    <w:rsid w:val="004167BE"/>
    <w:rsid w:val="00422698"/>
    <w:rsid w:val="00423721"/>
    <w:rsid w:val="00425BAE"/>
    <w:rsid w:val="00432F12"/>
    <w:rsid w:val="0043351B"/>
    <w:rsid w:val="004361F4"/>
    <w:rsid w:val="004413AE"/>
    <w:rsid w:val="00444C30"/>
    <w:rsid w:val="00444D7C"/>
    <w:rsid w:val="00446496"/>
    <w:rsid w:val="00457BE0"/>
    <w:rsid w:val="00457E90"/>
    <w:rsid w:val="00463516"/>
    <w:rsid w:val="00467B89"/>
    <w:rsid w:val="00473173"/>
    <w:rsid w:val="0047648D"/>
    <w:rsid w:val="0048688E"/>
    <w:rsid w:val="004953C1"/>
    <w:rsid w:val="00495684"/>
    <w:rsid w:val="004A09F7"/>
    <w:rsid w:val="004A4C90"/>
    <w:rsid w:val="004C7A43"/>
    <w:rsid w:val="004D03F7"/>
    <w:rsid w:val="004D178B"/>
    <w:rsid w:val="004D2C59"/>
    <w:rsid w:val="004D34D5"/>
    <w:rsid w:val="004E0F67"/>
    <w:rsid w:val="004E56FB"/>
    <w:rsid w:val="004F4576"/>
    <w:rsid w:val="004F6C1D"/>
    <w:rsid w:val="00500283"/>
    <w:rsid w:val="005011DA"/>
    <w:rsid w:val="0050540B"/>
    <w:rsid w:val="005059A0"/>
    <w:rsid w:val="0050686A"/>
    <w:rsid w:val="005074BC"/>
    <w:rsid w:val="00507ACE"/>
    <w:rsid w:val="005121E6"/>
    <w:rsid w:val="00513F4D"/>
    <w:rsid w:val="005400EB"/>
    <w:rsid w:val="00551C68"/>
    <w:rsid w:val="00554016"/>
    <w:rsid w:val="00573E84"/>
    <w:rsid w:val="005746BB"/>
    <w:rsid w:val="005746CD"/>
    <w:rsid w:val="005776A5"/>
    <w:rsid w:val="00586AC6"/>
    <w:rsid w:val="00586F3D"/>
    <w:rsid w:val="00591319"/>
    <w:rsid w:val="00592F29"/>
    <w:rsid w:val="005A2427"/>
    <w:rsid w:val="005A2BEA"/>
    <w:rsid w:val="005A41CD"/>
    <w:rsid w:val="005B0966"/>
    <w:rsid w:val="005B4404"/>
    <w:rsid w:val="005C5686"/>
    <w:rsid w:val="005C7794"/>
    <w:rsid w:val="005C7CBF"/>
    <w:rsid w:val="005D08AE"/>
    <w:rsid w:val="005D2CDE"/>
    <w:rsid w:val="005D3905"/>
    <w:rsid w:val="005D52F9"/>
    <w:rsid w:val="005D5E51"/>
    <w:rsid w:val="005D7A51"/>
    <w:rsid w:val="005E18B5"/>
    <w:rsid w:val="005E3819"/>
    <w:rsid w:val="005E5B7D"/>
    <w:rsid w:val="005E73B6"/>
    <w:rsid w:val="005F072D"/>
    <w:rsid w:val="005F154E"/>
    <w:rsid w:val="00600E83"/>
    <w:rsid w:val="0061168A"/>
    <w:rsid w:val="00612DCD"/>
    <w:rsid w:val="00614C5E"/>
    <w:rsid w:val="0061534B"/>
    <w:rsid w:val="0063166B"/>
    <w:rsid w:val="006378CE"/>
    <w:rsid w:val="00641730"/>
    <w:rsid w:val="006426AE"/>
    <w:rsid w:val="0064652B"/>
    <w:rsid w:val="006500AB"/>
    <w:rsid w:val="006577C7"/>
    <w:rsid w:val="00660B09"/>
    <w:rsid w:val="00667574"/>
    <w:rsid w:val="00672223"/>
    <w:rsid w:val="00672735"/>
    <w:rsid w:val="006732C6"/>
    <w:rsid w:val="006806E0"/>
    <w:rsid w:val="0068145E"/>
    <w:rsid w:val="00681B73"/>
    <w:rsid w:val="00681DB0"/>
    <w:rsid w:val="00686A62"/>
    <w:rsid w:val="006A1F87"/>
    <w:rsid w:val="006A5047"/>
    <w:rsid w:val="006B5C70"/>
    <w:rsid w:val="006C63C5"/>
    <w:rsid w:val="006C7145"/>
    <w:rsid w:val="006D00A2"/>
    <w:rsid w:val="006D07F9"/>
    <w:rsid w:val="006D2390"/>
    <w:rsid w:val="006D5B66"/>
    <w:rsid w:val="006D6120"/>
    <w:rsid w:val="006D6E33"/>
    <w:rsid w:val="006E022A"/>
    <w:rsid w:val="006E5009"/>
    <w:rsid w:val="006F160C"/>
    <w:rsid w:val="006F233F"/>
    <w:rsid w:val="006F5688"/>
    <w:rsid w:val="006F56A3"/>
    <w:rsid w:val="006F5C26"/>
    <w:rsid w:val="00700A99"/>
    <w:rsid w:val="0070294B"/>
    <w:rsid w:val="007056F6"/>
    <w:rsid w:val="00712399"/>
    <w:rsid w:val="0071325A"/>
    <w:rsid w:val="00717704"/>
    <w:rsid w:val="00722812"/>
    <w:rsid w:val="0073020D"/>
    <w:rsid w:val="0073197A"/>
    <w:rsid w:val="00736522"/>
    <w:rsid w:val="0074005A"/>
    <w:rsid w:val="00753B82"/>
    <w:rsid w:val="00760379"/>
    <w:rsid w:val="00765E33"/>
    <w:rsid w:val="0077014B"/>
    <w:rsid w:val="00770BC2"/>
    <w:rsid w:val="00773DFA"/>
    <w:rsid w:val="00780440"/>
    <w:rsid w:val="00787885"/>
    <w:rsid w:val="007916C5"/>
    <w:rsid w:val="00793801"/>
    <w:rsid w:val="00793B99"/>
    <w:rsid w:val="007A00BA"/>
    <w:rsid w:val="007A0E35"/>
    <w:rsid w:val="007A765C"/>
    <w:rsid w:val="007B2C3E"/>
    <w:rsid w:val="007B384E"/>
    <w:rsid w:val="007B7651"/>
    <w:rsid w:val="007C1459"/>
    <w:rsid w:val="007C51C6"/>
    <w:rsid w:val="007C5565"/>
    <w:rsid w:val="007D0217"/>
    <w:rsid w:val="007D0423"/>
    <w:rsid w:val="007D4A7F"/>
    <w:rsid w:val="007F1FC9"/>
    <w:rsid w:val="007F4219"/>
    <w:rsid w:val="00801E29"/>
    <w:rsid w:val="00810BD6"/>
    <w:rsid w:val="00811856"/>
    <w:rsid w:val="008162FC"/>
    <w:rsid w:val="00820A9C"/>
    <w:rsid w:val="008241ED"/>
    <w:rsid w:val="00830CE3"/>
    <w:rsid w:val="00831AAA"/>
    <w:rsid w:val="00834678"/>
    <w:rsid w:val="00836CC6"/>
    <w:rsid w:val="00843AA8"/>
    <w:rsid w:val="00845BE7"/>
    <w:rsid w:val="0085077E"/>
    <w:rsid w:val="00851E0B"/>
    <w:rsid w:val="00854EF9"/>
    <w:rsid w:val="0086035D"/>
    <w:rsid w:val="00862703"/>
    <w:rsid w:val="00870E11"/>
    <w:rsid w:val="00872D11"/>
    <w:rsid w:val="00874D42"/>
    <w:rsid w:val="00876E2D"/>
    <w:rsid w:val="00887113"/>
    <w:rsid w:val="0089164D"/>
    <w:rsid w:val="008969A8"/>
    <w:rsid w:val="008A0A22"/>
    <w:rsid w:val="008A44AE"/>
    <w:rsid w:val="008A53BC"/>
    <w:rsid w:val="008B37E4"/>
    <w:rsid w:val="008C4323"/>
    <w:rsid w:val="008D33B3"/>
    <w:rsid w:val="008E0463"/>
    <w:rsid w:val="008F2948"/>
    <w:rsid w:val="008F31DB"/>
    <w:rsid w:val="008F7513"/>
    <w:rsid w:val="009047BC"/>
    <w:rsid w:val="00905A3B"/>
    <w:rsid w:val="009069E3"/>
    <w:rsid w:val="00906DE0"/>
    <w:rsid w:val="00910E5F"/>
    <w:rsid w:val="009165C5"/>
    <w:rsid w:val="00921D35"/>
    <w:rsid w:val="00922D44"/>
    <w:rsid w:val="009276AE"/>
    <w:rsid w:val="0093446F"/>
    <w:rsid w:val="00940CB7"/>
    <w:rsid w:val="00942904"/>
    <w:rsid w:val="009453FA"/>
    <w:rsid w:val="00953B48"/>
    <w:rsid w:val="00954A0E"/>
    <w:rsid w:val="00960DDF"/>
    <w:rsid w:val="00963658"/>
    <w:rsid w:val="0096671B"/>
    <w:rsid w:val="00967139"/>
    <w:rsid w:val="00974DC9"/>
    <w:rsid w:val="00984D78"/>
    <w:rsid w:val="009870D3"/>
    <w:rsid w:val="00987AF7"/>
    <w:rsid w:val="00991DAA"/>
    <w:rsid w:val="00994C7D"/>
    <w:rsid w:val="0099525F"/>
    <w:rsid w:val="009A3725"/>
    <w:rsid w:val="009A3BBF"/>
    <w:rsid w:val="009A6299"/>
    <w:rsid w:val="009B11D0"/>
    <w:rsid w:val="009B13A4"/>
    <w:rsid w:val="009B3857"/>
    <w:rsid w:val="009C2F69"/>
    <w:rsid w:val="009D07A8"/>
    <w:rsid w:val="009D7298"/>
    <w:rsid w:val="009E4533"/>
    <w:rsid w:val="009E4B27"/>
    <w:rsid w:val="009E5586"/>
    <w:rsid w:val="009F65CB"/>
    <w:rsid w:val="00A0380E"/>
    <w:rsid w:val="00A07CD1"/>
    <w:rsid w:val="00A13A71"/>
    <w:rsid w:val="00A167F6"/>
    <w:rsid w:val="00A220E1"/>
    <w:rsid w:val="00A228B1"/>
    <w:rsid w:val="00A26155"/>
    <w:rsid w:val="00A421E9"/>
    <w:rsid w:val="00A4443F"/>
    <w:rsid w:val="00A55ADE"/>
    <w:rsid w:val="00A5699A"/>
    <w:rsid w:val="00A63C70"/>
    <w:rsid w:val="00A64C06"/>
    <w:rsid w:val="00A77A93"/>
    <w:rsid w:val="00A824E6"/>
    <w:rsid w:val="00A904C4"/>
    <w:rsid w:val="00A96ADB"/>
    <w:rsid w:val="00AA4CBA"/>
    <w:rsid w:val="00AA5D00"/>
    <w:rsid w:val="00AB6DF4"/>
    <w:rsid w:val="00AC068E"/>
    <w:rsid w:val="00AC7021"/>
    <w:rsid w:val="00AE406C"/>
    <w:rsid w:val="00AE4D3E"/>
    <w:rsid w:val="00AE6D8F"/>
    <w:rsid w:val="00B10DFE"/>
    <w:rsid w:val="00B11ECA"/>
    <w:rsid w:val="00B13E62"/>
    <w:rsid w:val="00B356E2"/>
    <w:rsid w:val="00B35764"/>
    <w:rsid w:val="00B50FF8"/>
    <w:rsid w:val="00B511CF"/>
    <w:rsid w:val="00B51D55"/>
    <w:rsid w:val="00B671C1"/>
    <w:rsid w:val="00B7458B"/>
    <w:rsid w:val="00B74B47"/>
    <w:rsid w:val="00B76FA8"/>
    <w:rsid w:val="00B8254A"/>
    <w:rsid w:val="00B853FC"/>
    <w:rsid w:val="00B8685B"/>
    <w:rsid w:val="00B86B48"/>
    <w:rsid w:val="00B87F75"/>
    <w:rsid w:val="00B915D9"/>
    <w:rsid w:val="00B96328"/>
    <w:rsid w:val="00B9712C"/>
    <w:rsid w:val="00BA18D8"/>
    <w:rsid w:val="00BA6442"/>
    <w:rsid w:val="00BA6520"/>
    <w:rsid w:val="00BB2EF1"/>
    <w:rsid w:val="00BC206E"/>
    <w:rsid w:val="00BC4A16"/>
    <w:rsid w:val="00BC5B9F"/>
    <w:rsid w:val="00BC6904"/>
    <w:rsid w:val="00BE154A"/>
    <w:rsid w:val="00BE5856"/>
    <w:rsid w:val="00BE6316"/>
    <w:rsid w:val="00BE6B3D"/>
    <w:rsid w:val="00BF25B7"/>
    <w:rsid w:val="00BF6B85"/>
    <w:rsid w:val="00C04BB0"/>
    <w:rsid w:val="00C06FB4"/>
    <w:rsid w:val="00C13E04"/>
    <w:rsid w:val="00C14B0A"/>
    <w:rsid w:val="00C16673"/>
    <w:rsid w:val="00C207A9"/>
    <w:rsid w:val="00C239F5"/>
    <w:rsid w:val="00C33F55"/>
    <w:rsid w:val="00C3404A"/>
    <w:rsid w:val="00C35B68"/>
    <w:rsid w:val="00C50173"/>
    <w:rsid w:val="00C62AB9"/>
    <w:rsid w:val="00C70EFD"/>
    <w:rsid w:val="00C736C9"/>
    <w:rsid w:val="00C76FF8"/>
    <w:rsid w:val="00C77C9E"/>
    <w:rsid w:val="00C81F71"/>
    <w:rsid w:val="00C82CD9"/>
    <w:rsid w:val="00C84C30"/>
    <w:rsid w:val="00C90A9F"/>
    <w:rsid w:val="00C91DB0"/>
    <w:rsid w:val="00C92C54"/>
    <w:rsid w:val="00C93D75"/>
    <w:rsid w:val="00C94F9A"/>
    <w:rsid w:val="00CB65FE"/>
    <w:rsid w:val="00CC3ADE"/>
    <w:rsid w:val="00CC6BC5"/>
    <w:rsid w:val="00CD26C6"/>
    <w:rsid w:val="00CD2CA6"/>
    <w:rsid w:val="00CD3880"/>
    <w:rsid w:val="00CD799D"/>
    <w:rsid w:val="00CE2C2A"/>
    <w:rsid w:val="00CF035C"/>
    <w:rsid w:val="00CF2DA2"/>
    <w:rsid w:val="00D018C6"/>
    <w:rsid w:val="00D04E3F"/>
    <w:rsid w:val="00D05477"/>
    <w:rsid w:val="00D0663F"/>
    <w:rsid w:val="00D06C4D"/>
    <w:rsid w:val="00D11D0F"/>
    <w:rsid w:val="00D3724E"/>
    <w:rsid w:val="00D407EB"/>
    <w:rsid w:val="00D434FA"/>
    <w:rsid w:val="00D44318"/>
    <w:rsid w:val="00D52A93"/>
    <w:rsid w:val="00D53422"/>
    <w:rsid w:val="00D634E0"/>
    <w:rsid w:val="00D728C9"/>
    <w:rsid w:val="00D80273"/>
    <w:rsid w:val="00D80421"/>
    <w:rsid w:val="00D85B19"/>
    <w:rsid w:val="00D86ABE"/>
    <w:rsid w:val="00D9314A"/>
    <w:rsid w:val="00DA1849"/>
    <w:rsid w:val="00DA1D6C"/>
    <w:rsid w:val="00DA42D1"/>
    <w:rsid w:val="00DA66AC"/>
    <w:rsid w:val="00DA7DCB"/>
    <w:rsid w:val="00DB3F00"/>
    <w:rsid w:val="00DC4F31"/>
    <w:rsid w:val="00DD0934"/>
    <w:rsid w:val="00DD2E9F"/>
    <w:rsid w:val="00DE1775"/>
    <w:rsid w:val="00DF00D2"/>
    <w:rsid w:val="00DF139B"/>
    <w:rsid w:val="00DF3F09"/>
    <w:rsid w:val="00E01A2F"/>
    <w:rsid w:val="00E01AF0"/>
    <w:rsid w:val="00E02A08"/>
    <w:rsid w:val="00E03A93"/>
    <w:rsid w:val="00E04297"/>
    <w:rsid w:val="00E046F9"/>
    <w:rsid w:val="00E07287"/>
    <w:rsid w:val="00E1011D"/>
    <w:rsid w:val="00E13C75"/>
    <w:rsid w:val="00E15756"/>
    <w:rsid w:val="00E242BA"/>
    <w:rsid w:val="00E31511"/>
    <w:rsid w:val="00E32B10"/>
    <w:rsid w:val="00E352C3"/>
    <w:rsid w:val="00E360FC"/>
    <w:rsid w:val="00E377BC"/>
    <w:rsid w:val="00E45510"/>
    <w:rsid w:val="00E478DC"/>
    <w:rsid w:val="00E52DDD"/>
    <w:rsid w:val="00E53512"/>
    <w:rsid w:val="00E54B94"/>
    <w:rsid w:val="00E55ACE"/>
    <w:rsid w:val="00E55D76"/>
    <w:rsid w:val="00E56BCF"/>
    <w:rsid w:val="00E57C3C"/>
    <w:rsid w:val="00E646BE"/>
    <w:rsid w:val="00E67C55"/>
    <w:rsid w:val="00E71AD4"/>
    <w:rsid w:val="00E72FCB"/>
    <w:rsid w:val="00E73B4A"/>
    <w:rsid w:val="00E7561E"/>
    <w:rsid w:val="00E75A0D"/>
    <w:rsid w:val="00E76CEC"/>
    <w:rsid w:val="00E81BD8"/>
    <w:rsid w:val="00E86C08"/>
    <w:rsid w:val="00E93D52"/>
    <w:rsid w:val="00E94974"/>
    <w:rsid w:val="00E955EC"/>
    <w:rsid w:val="00EA2C03"/>
    <w:rsid w:val="00EA3315"/>
    <w:rsid w:val="00EA44B4"/>
    <w:rsid w:val="00EB1175"/>
    <w:rsid w:val="00EB6FB7"/>
    <w:rsid w:val="00EB7E39"/>
    <w:rsid w:val="00EC1412"/>
    <w:rsid w:val="00ED044A"/>
    <w:rsid w:val="00ED3EAB"/>
    <w:rsid w:val="00ED5BF6"/>
    <w:rsid w:val="00ED796C"/>
    <w:rsid w:val="00EE0AC4"/>
    <w:rsid w:val="00EE6BDD"/>
    <w:rsid w:val="00EF0CB9"/>
    <w:rsid w:val="00EF4787"/>
    <w:rsid w:val="00F01189"/>
    <w:rsid w:val="00F13F91"/>
    <w:rsid w:val="00F16445"/>
    <w:rsid w:val="00F16E37"/>
    <w:rsid w:val="00F24D18"/>
    <w:rsid w:val="00F25259"/>
    <w:rsid w:val="00F25406"/>
    <w:rsid w:val="00F25938"/>
    <w:rsid w:val="00F30DCD"/>
    <w:rsid w:val="00F3394D"/>
    <w:rsid w:val="00F33E08"/>
    <w:rsid w:val="00F35F6D"/>
    <w:rsid w:val="00F369C3"/>
    <w:rsid w:val="00F373EC"/>
    <w:rsid w:val="00F410B7"/>
    <w:rsid w:val="00F43D53"/>
    <w:rsid w:val="00F53179"/>
    <w:rsid w:val="00F55EDB"/>
    <w:rsid w:val="00F57CB8"/>
    <w:rsid w:val="00F626D8"/>
    <w:rsid w:val="00F669DC"/>
    <w:rsid w:val="00F70797"/>
    <w:rsid w:val="00F76985"/>
    <w:rsid w:val="00F81C73"/>
    <w:rsid w:val="00F82262"/>
    <w:rsid w:val="00F85A22"/>
    <w:rsid w:val="00F928E5"/>
    <w:rsid w:val="00F979B1"/>
    <w:rsid w:val="00FB06EF"/>
    <w:rsid w:val="00FC515F"/>
    <w:rsid w:val="00FC5B25"/>
    <w:rsid w:val="00FD02FB"/>
    <w:rsid w:val="00FD2683"/>
    <w:rsid w:val="00FD28F7"/>
    <w:rsid w:val="00FD5090"/>
    <w:rsid w:val="00FE0B7D"/>
    <w:rsid w:val="00FE530B"/>
    <w:rsid w:val="00FE6F04"/>
    <w:rsid w:val="00FE7F9D"/>
    <w:rsid w:val="00FF200C"/>
    <w:rsid w:val="00F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76CE5E"/>
  <w15:chartTrackingRefBased/>
  <w15:docId w15:val="{273BBACC-7CC6-492E-AC7A-0E3B2107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H" w:eastAsia="en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FC"/>
    <w:pPr>
      <w:widowControl w:val="0"/>
      <w:jc w:val="both"/>
    </w:pPr>
    <w:rPr>
      <w:rFonts w:ascii="Arial" w:hAnsi="Arial"/>
      <w:sz w:val="24"/>
      <w:lang w:val="de-CH" w:eastAsia="de-DE"/>
    </w:rPr>
  </w:style>
  <w:style w:type="paragraph" w:styleId="Heading1">
    <w:name w:val="heading 1"/>
    <w:aliases w:val="Haupttitel"/>
    <w:basedOn w:val="Normal"/>
    <w:next w:val="Normal"/>
    <w:link w:val="Heading1Char"/>
    <w:autoRedefine/>
    <w:qFormat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jc w:val="center"/>
      <w:outlineLvl w:val="0"/>
    </w:pPr>
    <w:rPr>
      <w:b/>
      <w:sz w:val="4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jc w:val="left"/>
      <w:outlineLvl w:val="1"/>
    </w:pPr>
    <w:rPr>
      <w:sz w:val="32"/>
      <w:u w:val="single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1C0434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u w:val="none"/>
    </w:rPr>
  </w:style>
  <w:style w:type="paragraph" w:styleId="Heading6">
    <w:name w:val="heading 6"/>
    <w:basedOn w:val="Heading1"/>
    <w:next w:val="Normal"/>
    <w:qFormat/>
    <w:pPr>
      <w:numPr>
        <w:numId w:val="0"/>
      </w:numPr>
      <w:outlineLvl w:val="5"/>
    </w:pPr>
  </w:style>
  <w:style w:type="paragraph" w:styleId="Heading7">
    <w:name w:val="heading 7"/>
    <w:basedOn w:val="Heading2"/>
    <w:next w:val="Normal"/>
    <w:qFormat/>
    <w:pPr>
      <w:numPr>
        <w:ilvl w:val="0"/>
        <w:numId w:val="0"/>
      </w:numPr>
      <w:outlineLvl w:val="6"/>
    </w:pPr>
  </w:style>
  <w:style w:type="paragraph" w:styleId="Heading8">
    <w:name w:val="heading 8"/>
    <w:basedOn w:val="Heading3"/>
    <w:next w:val="Normal"/>
    <w:qFormat/>
    <w:pPr>
      <w:numPr>
        <w:ilvl w:val="0"/>
        <w:numId w:val="0"/>
      </w:numPr>
      <w:outlineLvl w:val="7"/>
    </w:pPr>
  </w:style>
  <w:style w:type="paragraph" w:styleId="Heading9">
    <w:name w:val="heading 9"/>
    <w:basedOn w:val="Heading4"/>
    <w:next w:val="Normal"/>
    <w:qFormat/>
    <w:pPr>
      <w:numPr>
        <w:ilvl w:val="0"/>
        <w:numId w:val="0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semiHidden/>
    <w:pPr>
      <w:spacing w:line="255" w:lineRule="exact"/>
    </w:pPr>
    <w:rPr>
      <w:rFonts w:ascii="FHZ-LG-Normal" w:hAnsi="FHZ-LG-Normal"/>
      <w:noProof/>
      <w:spacing w:val="27"/>
      <w:sz w:val="14"/>
      <w:lang w:val="de-CH" w:eastAsia="de-DE"/>
    </w:rPr>
  </w:style>
  <w:style w:type="paragraph" w:styleId="Footer">
    <w:name w:val="footer"/>
    <w:semiHidden/>
    <w:pPr>
      <w:spacing w:line="255" w:lineRule="exact"/>
    </w:pPr>
    <w:rPr>
      <w:rFonts w:ascii="FHZ-LG-Normal" w:hAnsi="FHZ-LG-Normal"/>
      <w:b/>
      <w:noProof/>
      <w:spacing w:val="27"/>
      <w:sz w:val="14"/>
      <w:lang w:val="de-CH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26"/>
        <w:tab w:val="right" w:leader="dot" w:pos="9628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628"/>
      </w:tabs>
      <w:ind w:left="426" w:firstLine="283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628"/>
      </w:tabs>
      <w:ind w:left="851" w:firstLine="425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customStyle="1" w:styleId="Abbildung">
    <w:name w:val="Abbildung"/>
    <w:basedOn w:val="Normal"/>
    <w:next w:val="Normal"/>
    <w:rPr>
      <w:b/>
      <w:noProof/>
      <w:sz w:val="16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Gliederung2">
    <w:name w:val="Gliederung2"/>
    <w:basedOn w:val="Normal"/>
    <w:pPr>
      <w:numPr>
        <w:numId w:val="3"/>
      </w:numPr>
      <w:jc w:val="left"/>
    </w:pPr>
    <w:rPr>
      <w:sz w:val="22"/>
    </w:rPr>
  </w:style>
  <w:style w:type="paragraph" w:customStyle="1" w:styleId="Gliederung1">
    <w:name w:val="Gliederung1"/>
    <w:basedOn w:val="Normal"/>
    <w:pPr>
      <w:numPr>
        <w:numId w:val="4"/>
      </w:numPr>
      <w:jc w:val="left"/>
    </w:pPr>
    <w:rPr>
      <w:sz w:val="22"/>
    </w:rPr>
  </w:style>
  <w:style w:type="paragraph" w:customStyle="1" w:styleId="Aufzhlung1">
    <w:name w:val="Aufzählung1"/>
    <w:basedOn w:val="Normal"/>
    <w:pPr>
      <w:numPr>
        <w:numId w:val="6"/>
      </w:numPr>
      <w:jc w:val="left"/>
    </w:pPr>
  </w:style>
  <w:style w:type="paragraph" w:customStyle="1" w:styleId="Aufzhlung2">
    <w:name w:val="Aufzählung2"/>
    <w:basedOn w:val="Normal"/>
    <w:next w:val="Normal"/>
    <w:pPr>
      <w:numPr>
        <w:numId w:val="5"/>
      </w:numPr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Fuzeile1">
    <w:name w:val="Fußzeile1"/>
    <w:basedOn w:val="Normal"/>
    <w:pPr>
      <w:widowControl/>
      <w:tabs>
        <w:tab w:val="left" w:pos="709"/>
        <w:tab w:val="right" w:pos="9072"/>
      </w:tabs>
      <w:ind w:left="851"/>
    </w:pPr>
    <w:rPr>
      <w:sz w:val="16"/>
    </w:rPr>
  </w:style>
  <w:style w:type="paragraph" w:customStyle="1" w:styleId="Kopfzeile2">
    <w:name w:val="Kopfzeile2"/>
    <w:basedOn w:val="Header"/>
    <w:pPr>
      <w:spacing w:before="80" w:line="240" w:lineRule="exact"/>
    </w:pPr>
    <w:rPr>
      <w:rFonts w:ascii="Univers ExtraBlack" w:hAnsi="Univers ExtraBlack"/>
      <w:spacing w:val="0"/>
      <w:sz w:val="24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styleId="PageNumber">
    <w:name w:val="page number"/>
    <w:basedOn w:val="DefaultParagraphFont"/>
    <w:semiHidden/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">
    <w:name w:val="Body Text"/>
    <w:basedOn w:val="Normal"/>
    <w:semiHidden/>
    <w:pPr>
      <w:widowControl/>
      <w:jc w:val="left"/>
    </w:pPr>
    <w:rPr>
      <w:lang w:val="de-DE"/>
    </w:rPr>
  </w:style>
  <w:style w:type="paragraph" w:styleId="BodyText2">
    <w:name w:val="Body Text 2"/>
    <w:basedOn w:val="Normal"/>
    <w:semiHidden/>
    <w:pPr>
      <w:widowControl/>
      <w:jc w:val="left"/>
    </w:pPr>
    <w:rPr>
      <w:b/>
      <w:lang w:val="de-DE"/>
    </w:rPr>
  </w:style>
  <w:style w:type="paragraph" w:styleId="TableofFigures">
    <w:name w:val="table of figures"/>
    <w:basedOn w:val="Normal"/>
    <w:next w:val="Normal"/>
    <w:uiPriority w:val="99"/>
    <w:pPr>
      <w:ind w:left="440" w:hanging="440"/>
    </w:pPr>
  </w:style>
  <w:style w:type="paragraph" w:styleId="NormalWeb">
    <w:name w:val="Normal (Web)"/>
    <w:basedOn w:val="Normal"/>
    <w:uiPriority w:val="99"/>
    <w:unhideWhenUsed/>
    <w:rsid w:val="00736522"/>
    <w:pPr>
      <w:widowControl/>
      <w:spacing w:before="100" w:beforeAutospacing="1" w:after="100" w:afterAutospacing="1"/>
      <w:jc w:val="left"/>
    </w:pPr>
    <w:rPr>
      <w:rFonts w:ascii="Times New Roman" w:hAnsi="Times New Roman"/>
      <w:szCs w:val="24"/>
      <w:lang w:eastAsia="de-CH"/>
    </w:rPr>
  </w:style>
  <w:style w:type="character" w:styleId="HTMLCode">
    <w:name w:val="HTML Code"/>
    <w:uiPriority w:val="99"/>
    <w:semiHidden/>
    <w:unhideWhenUsed/>
    <w:rsid w:val="007365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rsid w:val="001C0434"/>
    <w:rPr>
      <w:rFonts w:ascii="Arial" w:hAnsi="Arial"/>
      <w:b/>
      <w:sz w:val="22"/>
      <w:u w:val="single"/>
      <w:lang w:eastAsia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0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de-CH"/>
    </w:rPr>
  </w:style>
  <w:style w:type="character" w:customStyle="1" w:styleId="HTMLPreformattedChar">
    <w:name w:val="HTML Preformatted Char"/>
    <w:link w:val="HTMLPreformatted"/>
    <w:uiPriority w:val="99"/>
    <w:rsid w:val="00FD02FB"/>
    <w:rPr>
      <w:rFonts w:ascii="Courier New" w:hAnsi="Courier New" w:cs="Courier New"/>
    </w:rPr>
  </w:style>
  <w:style w:type="character" w:customStyle="1" w:styleId="k">
    <w:name w:val="k"/>
    <w:rsid w:val="00FD02FB"/>
  </w:style>
  <w:style w:type="character" w:customStyle="1" w:styleId="n">
    <w:name w:val="n"/>
    <w:rsid w:val="00FD02FB"/>
  </w:style>
  <w:style w:type="character" w:customStyle="1" w:styleId="p">
    <w:name w:val="p"/>
    <w:rsid w:val="00FD02FB"/>
  </w:style>
  <w:style w:type="character" w:customStyle="1" w:styleId="kt">
    <w:name w:val="kt"/>
    <w:rsid w:val="00FD02FB"/>
  </w:style>
  <w:style w:type="character" w:customStyle="1" w:styleId="nf">
    <w:name w:val="nf"/>
    <w:rsid w:val="00FD02FB"/>
  </w:style>
  <w:style w:type="character" w:customStyle="1" w:styleId="nc">
    <w:name w:val="nc"/>
    <w:rsid w:val="00FD02FB"/>
  </w:style>
  <w:style w:type="character" w:customStyle="1" w:styleId="nn">
    <w:name w:val="nn"/>
    <w:rsid w:val="002247AE"/>
  </w:style>
  <w:style w:type="character" w:customStyle="1" w:styleId="s">
    <w:name w:val="s"/>
    <w:rsid w:val="002247AE"/>
  </w:style>
  <w:style w:type="character" w:customStyle="1" w:styleId="c1">
    <w:name w:val="c1"/>
    <w:rsid w:val="002247AE"/>
  </w:style>
  <w:style w:type="character" w:customStyle="1" w:styleId="mw-headline">
    <w:name w:val="mw-headline"/>
    <w:rsid w:val="003D60CE"/>
  </w:style>
  <w:style w:type="character" w:customStyle="1" w:styleId="m">
    <w:name w:val="m"/>
    <w:rsid w:val="00712399"/>
  </w:style>
  <w:style w:type="character" w:styleId="HTMLTypewriter">
    <w:name w:val="HTML Typewriter"/>
    <w:uiPriority w:val="99"/>
    <w:semiHidden/>
    <w:unhideWhenUsed/>
    <w:rsid w:val="00444C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0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4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3422"/>
    <w:rPr>
      <w:rFonts w:ascii="Segoe UI" w:hAnsi="Segoe UI" w:cs="Segoe UI"/>
      <w:noProof/>
      <w:sz w:val="18"/>
      <w:szCs w:val="18"/>
      <w:lang w:eastAsia="de-DE"/>
    </w:rPr>
  </w:style>
  <w:style w:type="character" w:customStyle="1" w:styleId="kwd">
    <w:name w:val="kwd"/>
    <w:rsid w:val="00921D35"/>
  </w:style>
  <w:style w:type="character" w:customStyle="1" w:styleId="pln">
    <w:name w:val="pln"/>
    <w:rsid w:val="00921D35"/>
  </w:style>
  <w:style w:type="character" w:customStyle="1" w:styleId="typ">
    <w:name w:val="typ"/>
    <w:rsid w:val="00921D35"/>
  </w:style>
  <w:style w:type="character" w:customStyle="1" w:styleId="pun">
    <w:name w:val="pun"/>
    <w:rsid w:val="00921D35"/>
  </w:style>
  <w:style w:type="character" w:customStyle="1" w:styleId="com">
    <w:name w:val="com"/>
    <w:rsid w:val="00921D35"/>
  </w:style>
  <w:style w:type="character" w:customStyle="1" w:styleId="sentence">
    <w:name w:val="sentence"/>
    <w:rsid w:val="000F2956"/>
  </w:style>
  <w:style w:type="character" w:styleId="Strong">
    <w:name w:val="Strong"/>
    <w:uiPriority w:val="22"/>
    <w:qFormat/>
    <w:rsid w:val="000F2956"/>
    <w:rPr>
      <w:b/>
      <w:bCs/>
    </w:rPr>
  </w:style>
  <w:style w:type="character" w:customStyle="1" w:styleId="translation">
    <w:name w:val="translation"/>
    <w:rsid w:val="00B51D55"/>
  </w:style>
  <w:style w:type="character" w:customStyle="1" w:styleId="mw-editsection">
    <w:name w:val="mw-editsection"/>
    <w:rsid w:val="00834678"/>
  </w:style>
  <w:style w:type="character" w:customStyle="1" w:styleId="mw-editsection-bracket">
    <w:name w:val="mw-editsection-bracket"/>
    <w:rsid w:val="00834678"/>
  </w:style>
  <w:style w:type="character" w:customStyle="1" w:styleId="mw-editsection-divider">
    <w:name w:val="mw-editsection-divider"/>
    <w:rsid w:val="00834678"/>
  </w:style>
  <w:style w:type="character" w:customStyle="1" w:styleId="SourceText">
    <w:name w:val="Source Text"/>
    <w:qFormat/>
    <w:rsid w:val="0086035D"/>
    <w:rPr>
      <w:rFonts w:ascii="Liberation Mono" w:eastAsia="Times New Roman" w:hAnsi="Liberation Mono"/>
    </w:rPr>
  </w:style>
  <w:style w:type="paragraph" w:customStyle="1" w:styleId="PreformattedText">
    <w:name w:val="Preformatted Text"/>
    <w:basedOn w:val="Normal"/>
    <w:qFormat/>
    <w:rsid w:val="0086035D"/>
    <w:pPr>
      <w:widowControl/>
      <w:jc w:val="left"/>
    </w:pPr>
    <w:rPr>
      <w:rFonts w:ascii="Liberation Mono" w:hAnsi="Liberation Mono" w:cs="Liberation Mono"/>
      <w:sz w:val="20"/>
      <w:lang w:val="en-US" w:eastAsia="zh-CN" w:bidi="hi-IN"/>
    </w:rPr>
  </w:style>
  <w:style w:type="paragraph" w:customStyle="1" w:styleId="ListContents">
    <w:name w:val="List Contents"/>
    <w:basedOn w:val="Normal"/>
    <w:qFormat/>
    <w:rsid w:val="0086035D"/>
    <w:pPr>
      <w:widowControl/>
      <w:ind w:left="567"/>
      <w:jc w:val="left"/>
    </w:pPr>
    <w:rPr>
      <w:rFonts w:ascii="Liberation Serif" w:hAnsi="Liberation Serif" w:cs="Droid Sans Devanagari"/>
      <w:szCs w:val="24"/>
      <w:lang w:val="en-US" w:eastAsia="zh-CN" w:bidi="hi-IN"/>
    </w:rPr>
  </w:style>
  <w:style w:type="character" w:customStyle="1" w:styleId="code-keyword">
    <w:name w:val="code-keyword"/>
    <w:rsid w:val="00174506"/>
  </w:style>
  <w:style w:type="character" w:customStyle="1" w:styleId="code-comment">
    <w:name w:val="code-comment"/>
    <w:rsid w:val="00174506"/>
  </w:style>
  <w:style w:type="character" w:customStyle="1" w:styleId="code-sdkkeyword">
    <w:name w:val="code-sdkkeyword"/>
    <w:rsid w:val="00174506"/>
  </w:style>
  <w:style w:type="character" w:styleId="CommentReference">
    <w:name w:val="annotation reference"/>
    <w:uiPriority w:val="99"/>
    <w:semiHidden/>
    <w:unhideWhenUsed/>
    <w:rsid w:val="005074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4BC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5074BC"/>
    <w:rPr>
      <w:rFonts w:ascii="Arial" w:hAnsi="Arial"/>
      <w:lang w:eastAsia="de-DE"/>
    </w:rPr>
  </w:style>
  <w:style w:type="character" w:styleId="Emphasis">
    <w:name w:val="Emphasis"/>
    <w:uiPriority w:val="20"/>
    <w:qFormat/>
    <w:rsid w:val="00C81F7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63516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463516"/>
    <w:rPr>
      <w:rFonts w:ascii="Arial" w:hAnsi="Arial"/>
      <w:i/>
      <w:iCs/>
      <w:color w:val="404040"/>
      <w:sz w:val="24"/>
      <w:lang w:eastAsia="de-DE"/>
    </w:rPr>
  </w:style>
  <w:style w:type="character" w:customStyle="1" w:styleId="Heading2Char">
    <w:name w:val="Heading 2 Char"/>
    <w:link w:val="Heading2"/>
    <w:rsid w:val="009069E3"/>
    <w:rPr>
      <w:rFonts w:ascii="Arial" w:hAnsi="Arial"/>
      <w:b/>
      <w:sz w:val="32"/>
      <w:u w:val="single"/>
      <w:lang w:val="de-CH" w:eastAsia="de-DE"/>
    </w:rPr>
  </w:style>
  <w:style w:type="character" w:customStyle="1" w:styleId="Heading1Char">
    <w:name w:val="Heading 1 Char"/>
    <w:aliases w:val="Haupttitel Char"/>
    <w:link w:val="Heading1"/>
    <w:rsid w:val="00E360FC"/>
    <w:rPr>
      <w:rFonts w:ascii="Arial" w:hAnsi="Arial"/>
      <w:b/>
      <w:sz w:val="44"/>
      <w:shd w:val="clear" w:color="auto" w:fill="C0C0C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BE30478099B2409A35BF2AB765BB0C" ma:contentTypeVersion="18" ma:contentTypeDescription="Ein neues Dokument erstellen." ma:contentTypeScope="" ma:versionID="2c93ffcc660c9c948dd0a96dc422a56c">
  <xsd:schema xmlns:xsd="http://www.w3.org/2001/XMLSchema" xmlns:xs="http://www.w3.org/2001/XMLSchema" xmlns:p="http://schemas.microsoft.com/office/2006/metadata/properties" xmlns:ns3="c794abb2-4b83-41b7-bc8d-dc67d0e2711d" xmlns:ns4="2fe3ee39-2661-4998-8949-aa18a3ea936a" targetNamespace="http://schemas.microsoft.com/office/2006/metadata/properties" ma:root="true" ma:fieldsID="6aebce14d41c99dbfcbefcbf9940f9ed" ns3:_="" ns4:_="">
    <xsd:import namespace="c794abb2-4b83-41b7-bc8d-dc67d0e2711d"/>
    <xsd:import namespace="2fe3ee39-2661-4998-8949-aa18a3ea93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4abb2-4b83-41b7-bc8d-dc67d0e27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3ee39-2661-4998-8949-aa18a3ea9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4abb2-4b83-41b7-bc8d-dc67d0e2711d" xsi:nil="true"/>
  </documentManagement>
</p:properties>
</file>

<file path=customXml/itemProps1.xml><?xml version="1.0" encoding="utf-8"?>
<ds:datastoreItem xmlns:ds="http://schemas.openxmlformats.org/officeDocument/2006/customXml" ds:itemID="{F0E05903-46E7-4F26-A593-C9AD481209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751A62-687A-4B25-9CED-B4BC4C606A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0BF05A-8D69-463C-8F26-1260FD994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4abb2-4b83-41b7-bc8d-dc67d0e2711d"/>
    <ds:schemaRef ds:uri="2fe3ee39-2661-4998-8949-aa18a3ea9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416C09-05B8-4B17-ADBD-A29FF5A7203C}">
  <ds:schemaRefs>
    <ds:schemaRef ds:uri="http://schemas.microsoft.com/office/2006/metadata/properties"/>
    <ds:schemaRef ds:uri="http://schemas.microsoft.com/office/infopath/2007/PartnerControls"/>
    <ds:schemaRef ds:uri="c794abb2-4b83-41b7-bc8d-dc67d0e271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766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xy</vt:lpstr>
      <vt:lpstr>Titel xy</vt:lpstr>
    </vt:vector>
  </TitlesOfParts>
  <Manager>roman.camenzind@dozent.ibz.ch</Manager>
  <Company>privat</Company>
  <LinksUpToDate>false</LinksUpToDate>
  <CharactersWithSpaces>5125</CharactersWithSpaces>
  <SharedDoc>false</SharedDoc>
  <HLinks>
    <vt:vector size="132" baseType="variant"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_Toc65338088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_Toc65338087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_Toc65338086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_Toc65338085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_Toc65338084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_Toc65338083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_Toc65338082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_Toc65338081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_Toc65338080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_Toc65338079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_Toc65338078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_Toc65338077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_Toc65338076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_Toc65338075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_Toc65338074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_Toc65338073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_Toc65338072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_Toc65338071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_Toc65338070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_Toc65338069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_Toc65338068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_Toc65338067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xy</dc:title>
  <dc:subject>Thema xy</dc:subject>
  <dc:creator>roman.camenzind@schindler.com</dc:creator>
  <cp:keywords/>
  <dc:description/>
  <cp:lastModifiedBy>Roman Camenzind</cp:lastModifiedBy>
  <cp:revision>2</cp:revision>
  <cp:lastPrinted>2024-10-27T17:16:00Z</cp:lastPrinted>
  <dcterms:created xsi:type="dcterms:W3CDTF">2024-11-13T15:14:00Z</dcterms:created>
  <dcterms:modified xsi:type="dcterms:W3CDTF">2024-11-13T15:14:00Z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teilung">
    <vt:lpwstr> </vt:lpwstr>
  </property>
  <property fmtid="{D5CDD505-2E9C-101B-9397-08002B2CF9AE}" pid="3" name="TNr">
    <vt:lpwstr>T: 041—349—33—11</vt:lpwstr>
  </property>
  <property fmtid="{D5CDD505-2E9C-101B-9397-08002B2CF9AE}" pid="4" name="FNr">
    <vt:lpwstr>T: 041—349—39—60</vt:lpwstr>
  </property>
  <property fmtid="{D5CDD505-2E9C-101B-9397-08002B2CF9AE}" pid="5" name="WWW">
    <vt:lpwstr>W: www.hta.fhz.ch</vt:lpwstr>
  </property>
  <property fmtid="{D5CDD505-2E9C-101B-9397-08002B2CF9AE}" pid="6" name="AbtWahl">
    <vt:lpwstr> </vt:lpwstr>
  </property>
  <property fmtid="{D5CDD505-2E9C-101B-9397-08002B2CF9AE}" pid="7" name="ContentTypeId">
    <vt:lpwstr>0x010100EDBE30478099B2409A35BF2AB765BB0C</vt:lpwstr>
  </property>
  <property fmtid="{D5CDD505-2E9C-101B-9397-08002B2CF9AE}" pid="8" name="MSIP_Label_9f4da2c4-5ed6-4de0-89ae-4f857111e79a_Enabled">
    <vt:lpwstr>true</vt:lpwstr>
  </property>
  <property fmtid="{D5CDD505-2E9C-101B-9397-08002B2CF9AE}" pid="9" name="MSIP_Label_9f4da2c4-5ed6-4de0-89ae-4f857111e79a_SetDate">
    <vt:lpwstr>2021-02-27T15:55:24Z</vt:lpwstr>
  </property>
  <property fmtid="{D5CDD505-2E9C-101B-9397-08002B2CF9AE}" pid="10" name="MSIP_Label_9f4da2c4-5ed6-4de0-89ae-4f857111e79a_Method">
    <vt:lpwstr>Standard</vt:lpwstr>
  </property>
  <property fmtid="{D5CDD505-2E9C-101B-9397-08002B2CF9AE}" pid="11" name="MSIP_Label_9f4da2c4-5ed6-4de0-89ae-4f857111e79a_Name">
    <vt:lpwstr>General (not marked)</vt:lpwstr>
  </property>
  <property fmtid="{D5CDD505-2E9C-101B-9397-08002B2CF9AE}" pid="12" name="MSIP_Label_9f4da2c4-5ed6-4de0-89ae-4f857111e79a_SiteId">
    <vt:lpwstr>bc3bbf01-f531-46bd-a22e-129fe76c0345</vt:lpwstr>
  </property>
  <property fmtid="{D5CDD505-2E9C-101B-9397-08002B2CF9AE}" pid="13" name="MSIP_Label_9f4da2c4-5ed6-4de0-89ae-4f857111e79a_ActionId">
    <vt:lpwstr>ffc74ba8-a1fd-4ce7-bc8a-792480bb3e16</vt:lpwstr>
  </property>
  <property fmtid="{D5CDD505-2E9C-101B-9397-08002B2CF9AE}" pid="14" name="MSIP_Label_9f4da2c4-5ed6-4de0-89ae-4f857111e79a_ContentBits">
    <vt:lpwstr>0</vt:lpwstr>
  </property>
</Properties>
</file>