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75D2" w14:textId="77777777" w:rsidR="00B6471A" w:rsidRDefault="00000000">
      <w:r>
        <w:rPr>
          <w:noProof/>
        </w:rPr>
        <w:drawing>
          <wp:anchor distT="0" distB="0" distL="114300" distR="114300" simplePos="0" relativeHeight="251659264" behindDoc="0" locked="0" layoutInCell="1" allowOverlap="1" wp14:anchorId="1BD1BB8E" wp14:editId="5814E544">
            <wp:simplePos x="0" y="0"/>
            <wp:positionH relativeFrom="margin">
              <wp:align>center</wp:align>
            </wp:positionH>
            <wp:positionV relativeFrom="paragraph">
              <wp:posOffset>-257175</wp:posOffset>
            </wp:positionV>
            <wp:extent cx="3476625" cy="848360"/>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76625" cy="848143"/>
                    </a:xfrm>
                    <a:prstGeom prst="rect">
                      <a:avLst/>
                    </a:prstGeom>
                  </pic:spPr>
                </pic:pic>
              </a:graphicData>
            </a:graphic>
          </wp:anchor>
        </w:drawing>
      </w:r>
    </w:p>
    <w:p w14:paraId="2816B77B" w14:textId="77777777" w:rsidR="00B6471A" w:rsidRDefault="00B6471A"/>
    <w:p w14:paraId="0A89BA63" w14:textId="77777777" w:rsidR="00B6471A" w:rsidRDefault="00B6471A"/>
    <w:p w14:paraId="60C00D21" w14:textId="77777777" w:rsidR="00B6471A" w:rsidRDefault="00000000">
      <w:pPr>
        <w:jc w:val="center"/>
        <w:rPr>
          <w:rFonts w:ascii="Times New Roman" w:hAnsi="Times New Roman" w:cs="Times New Roman"/>
          <w:b/>
          <w:bCs/>
          <w:sz w:val="32"/>
          <w:szCs w:val="32"/>
        </w:rPr>
      </w:pPr>
      <w:r>
        <w:rPr>
          <w:rFonts w:ascii="Times New Roman" w:hAnsi="Times New Roman" w:cs="Times New Roman"/>
          <w:b/>
          <w:bCs/>
          <w:sz w:val="32"/>
          <w:szCs w:val="32"/>
        </w:rPr>
        <w:t>Post Graduate Diploma in Advanced Computing (PG-DAC)</w:t>
      </w:r>
    </w:p>
    <w:p w14:paraId="42C4886D" w14:textId="1E269285" w:rsidR="00B6471A" w:rsidRDefault="00000000">
      <w:pPr>
        <w:jc w:val="center"/>
        <w:rPr>
          <w:rFonts w:ascii="Times New Roman" w:hAnsi="Times New Roman" w:cs="Times New Roman"/>
          <w:b/>
          <w:bCs/>
          <w:sz w:val="32"/>
          <w:szCs w:val="32"/>
        </w:rPr>
      </w:pPr>
      <w:r>
        <w:rPr>
          <w:rFonts w:ascii="Times New Roman" w:hAnsi="Times New Roman" w:cs="Times New Roman"/>
          <w:b/>
          <w:bCs/>
          <w:sz w:val="32"/>
          <w:szCs w:val="32"/>
        </w:rPr>
        <w:t>September 202</w:t>
      </w:r>
      <w:r w:rsidR="00590FC9">
        <w:rPr>
          <w:rFonts w:ascii="Times New Roman" w:hAnsi="Times New Roman" w:cs="Times New Roman"/>
          <w:b/>
          <w:bCs/>
          <w:sz w:val="32"/>
          <w:szCs w:val="32"/>
        </w:rPr>
        <w:t>2</w:t>
      </w:r>
      <w:r>
        <w:rPr>
          <w:rFonts w:ascii="Times New Roman" w:hAnsi="Times New Roman" w:cs="Times New Roman"/>
          <w:b/>
          <w:bCs/>
          <w:sz w:val="32"/>
          <w:szCs w:val="32"/>
        </w:rPr>
        <w:t xml:space="preserve"> Batch</w:t>
      </w:r>
    </w:p>
    <w:tbl>
      <w:tblPr>
        <w:tblStyle w:val="TableGrid"/>
        <w:tblpPr w:leftFromText="180" w:rightFromText="180" w:vertAnchor="text" w:horzAnchor="margin" w:tblpY="209"/>
        <w:tblW w:w="9067" w:type="dxa"/>
        <w:tblLook w:val="04A0" w:firstRow="1" w:lastRow="0" w:firstColumn="1" w:lastColumn="0" w:noHBand="0" w:noVBand="1"/>
      </w:tblPr>
      <w:tblGrid>
        <w:gridCol w:w="1696"/>
        <w:gridCol w:w="7371"/>
      </w:tblGrid>
      <w:tr w:rsidR="00B6471A" w14:paraId="34D47D79" w14:textId="77777777">
        <w:trPr>
          <w:trHeight w:val="556"/>
        </w:trPr>
        <w:tc>
          <w:tcPr>
            <w:tcW w:w="2395" w:type="dxa"/>
            <w:vAlign w:val="center"/>
          </w:tcPr>
          <w:p w14:paraId="08B2847C"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Group Number</w:t>
            </w:r>
          </w:p>
        </w:tc>
        <w:tc>
          <w:tcPr>
            <w:tcW w:w="6672" w:type="dxa"/>
            <w:vAlign w:val="center"/>
          </w:tcPr>
          <w:p w14:paraId="43913614" w14:textId="6C67604C" w:rsidR="00B6471A" w:rsidRDefault="00000000">
            <w:pPr>
              <w:spacing w:after="0" w:line="240" w:lineRule="auto"/>
              <w:jc w:val="center"/>
            </w:pPr>
            <w:r>
              <w:rPr>
                <w:rFonts w:ascii="Times New Roman" w:hAnsi="Times New Roman" w:cs="Times New Roman"/>
                <w:sz w:val="24"/>
                <w:szCs w:val="24"/>
              </w:rPr>
              <w:t xml:space="preserve">Group - </w:t>
            </w:r>
            <w:r w:rsidR="00590FC9">
              <w:rPr>
                <w:rFonts w:ascii="Times New Roman" w:hAnsi="Times New Roman" w:cs="Times New Roman"/>
                <w:sz w:val="24"/>
                <w:szCs w:val="24"/>
              </w:rPr>
              <w:t>5</w:t>
            </w:r>
          </w:p>
        </w:tc>
      </w:tr>
      <w:tr w:rsidR="00B6471A" w14:paraId="26D4440D" w14:textId="77777777">
        <w:trPr>
          <w:trHeight w:val="556"/>
        </w:trPr>
        <w:tc>
          <w:tcPr>
            <w:tcW w:w="2395" w:type="dxa"/>
            <w:vAlign w:val="center"/>
          </w:tcPr>
          <w:p w14:paraId="56DE6D7D"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Guide</w:t>
            </w:r>
          </w:p>
        </w:tc>
        <w:tc>
          <w:tcPr>
            <w:tcW w:w="6672" w:type="dxa"/>
          </w:tcPr>
          <w:p w14:paraId="2E1B28C8" w14:textId="77777777" w:rsidR="00B6471A" w:rsidRDefault="00B6471A">
            <w:pPr>
              <w:spacing w:after="0" w:line="240" w:lineRule="auto"/>
              <w:ind w:firstLineChars="150" w:firstLine="360"/>
              <w:rPr>
                <w:rFonts w:ascii="Times New Roman" w:hAnsi="Times New Roman" w:cs="Times New Roman"/>
                <w:sz w:val="24"/>
                <w:szCs w:val="24"/>
                <w:lang w:val="en-US"/>
              </w:rPr>
            </w:pPr>
          </w:p>
          <w:p w14:paraId="62F8485C" w14:textId="15011417" w:rsidR="00B6471A" w:rsidRDefault="00000000">
            <w:pPr>
              <w:spacing w:after="0" w:line="240" w:lineRule="auto"/>
              <w:ind w:firstLineChars="150" w:firstLine="360"/>
              <w:rPr>
                <w:rFonts w:ascii="Times New Roman" w:hAnsi="Times New Roman" w:cs="Times New Roman"/>
                <w:sz w:val="24"/>
                <w:szCs w:val="24"/>
                <w:lang w:val="en-US"/>
              </w:rPr>
            </w:pPr>
            <w:r>
              <w:rPr>
                <w:rFonts w:ascii="Times New Roman" w:hAnsi="Times New Roman" w:cs="Times New Roman"/>
                <w:sz w:val="24"/>
                <w:szCs w:val="24"/>
                <w:lang w:val="en-US"/>
              </w:rPr>
              <w:t>Mr.</w:t>
            </w:r>
            <w:r w:rsidR="00316728">
              <w:rPr>
                <w:rFonts w:ascii="Times New Roman" w:hAnsi="Times New Roman" w:cs="Times New Roman"/>
                <w:sz w:val="24"/>
                <w:szCs w:val="24"/>
                <w:lang w:val="en-US"/>
              </w:rPr>
              <w:t xml:space="preserve"> Pankaj Kumar Mahto</w:t>
            </w:r>
          </w:p>
          <w:p w14:paraId="69FCEB1A" w14:textId="77777777" w:rsidR="00B6471A" w:rsidRDefault="00B6471A">
            <w:pPr>
              <w:spacing w:after="0" w:line="240" w:lineRule="auto"/>
              <w:ind w:firstLineChars="150" w:firstLine="360"/>
              <w:rPr>
                <w:rFonts w:ascii="Times New Roman" w:hAnsi="Times New Roman" w:cs="Times New Roman"/>
                <w:sz w:val="24"/>
                <w:szCs w:val="24"/>
                <w:lang w:val="en-US"/>
              </w:rPr>
            </w:pPr>
          </w:p>
        </w:tc>
      </w:tr>
      <w:tr w:rsidR="00B6471A" w14:paraId="04D1A63A" w14:textId="77777777">
        <w:trPr>
          <w:trHeight w:val="556"/>
        </w:trPr>
        <w:tc>
          <w:tcPr>
            <w:tcW w:w="2395" w:type="dxa"/>
            <w:vAlign w:val="center"/>
          </w:tcPr>
          <w:p w14:paraId="38436703"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Group Members</w:t>
            </w:r>
          </w:p>
        </w:tc>
        <w:tc>
          <w:tcPr>
            <w:tcW w:w="6672" w:type="dxa"/>
          </w:tcPr>
          <w:p w14:paraId="0CD3B217" w14:textId="77777777" w:rsidR="00B6471A" w:rsidRDefault="00B6471A">
            <w:pPr>
              <w:spacing w:after="0" w:line="240" w:lineRule="auto"/>
              <w:rPr>
                <w:rFonts w:ascii="Times New Roman" w:hAnsi="Times New Roman" w:cs="Times New Roman"/>
                <w:sz w:val="24"/>
                <w:szCs w:val="24"/>
                <w:lang w:val="en-US"/>
              </w:rPr>
            </w:pPr>
          </w:p>
          <w:p w14:paraId="3063C139" w14:textId="564AA9F5" w:rsidR="00B6471A" w:rsidRDefault="00316728">
            <w:pPr>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Bhawana Tiwari</w:t>
            </w:r>
          </w:p>
          <w:p w14:paraId="7DF86944" w14:textId="6D681221" w:rsidR="00B6471A" w:rsidRDefault="00590FC9">
            <w:pPr>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Aman Jain</w:t>
            </w:r>
          </w:p>
          <w:p w14:paraId="3DEB536F" w14:textId="58435B10" w:rsidR="00B6471A" w:rsidRDefault="00590FC9">
            <w:pPr>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Eqtedar Afzal</w:t>
            </w:r>
          </w:p>
          <w:p w14:paraId="07EC9B60" w14:textId="4C0B507E" w:rsidR="00B6471A" w:rsidRDefault="00590FC9">
            <w:pPr>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Tarun Namdev</w:t>
            </w:r>
          </w:p>
          <w:p w14:paraId="1B116162" w14:textId="77777777" w:rsidR="00B6471A" w:rsidRDefault="00B6471A">
            <w:pPr>
              <w:spacing w:after="0" w:line="240" w:lineRule="auto"/>
              <w:rPr>
                <w:rFonts w:ascii="Times New Roman" w:hAnsi="Times New Roman" w:cs="Times New Roman"/>
                <w:sz w:val="24"/>
                <w:szCs w:val="24"/>
                <w:lang w:val="en-US"/>
              </w:rPr>
            </w:pPr>
          </w:p>
        </w:tc>
      </w:tr>
      <w:tr w:rsidR="00B6471A" w14:paraId="459BAFBD" w14:textId="77777777">
        <w:trPr>
          <w:trHeight w:val="551"/>
        </w:trPr>
        <w:tc>
          <w:tcPr>
            <w:tcW w:w="2395" w:type="dxa"/>
            <w:vAlign w:val="center"/>
          </w:tcPr>
          <w:p w14:paraId="79E2A654"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Title</w:t>
            </w:r>
          </w:p>
        </w:tc>
        <w:tc>
          <w:tcPr>
            <w:tcW w:w="6672" w:type="dxa"/>
          </w:tcPr>
          <w:p w14:paraId="0713EB9D" w14:textId="77777777" w:rsidR="00B6471A" w:rsidRDefault="00B6471A">
            <w:pPr>
              <w:spacing w:after="0" w:line="240" w:lineRule="auto"/>
            </w:pPr>
          </w:p>
          <w:p w14:paraId="2242ACB2" w14:textId="3D2993BA" w:rsidR="00B6471A" w:rsidRDefault="00500D16">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CDAC at a Glance</w:t>
            </w:r>
          </w:p>
          <w:p w14:paraId="72E7E727" w14:textId="77777777" w:rsidR="00B6471A" w:rsidRDefault="00B6471A">
            <w:pPr>
              <w:spacing w:after="0" w:line="240" w:lineRule="auto"/>
            </w:pPr>
          </w:p>
        </w:tc>
      </w:tr>
      <w:tr w:rsidR="00B6471A" w14:paraId="0B8636A2" w14:textId="77777777">
        <w:trPr>
          <w:trHeight w:val="724"/>
        </w:trPr>
        <w:tc>
          <w:tcPr>
            <w:tcW w:w="2395" w:type="dxa"/>
            <w:vAlign w:val="center"/>
          </w:tcPr>
          <w:p w14:paraId="00B1C725"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Objective</w:t>
            </w:r>
          </w:p>
        </w:tc>
        <w:tc>
          <w:tcPr>
            <w:tcW w:w="6672" w:type="dxa"/>
            <w:vAlign w:val="center"/>
          </w:tcPr>
          <w:p w14:paraId="3F3195FB" w14:textId="56B66FEC" w:rsidR="00B6471A" w:rsidRDefault="00F977CC">
            <w:pPr>
              <w:numPr>
                <w:ilvl w:val="0"/>
                <w:numId w:val="2"/>
              </w:numPr>
              <w:tabs>
                <w:tab w:val="clear" w:pos="425"/>
              </w:tabs>
              <w:spacing w:after="0" w:line="240" w:lineRule="auto"/>
              <w:ind w:left="420" w:hanging="420"/>
              <w:rPr>
                <w:rFonts w:ascii="Times New Roman" w:hAnsi="Times New Roman" w:cs="Times New Roman"/>
                <w:sz w:val="24"/>
                <w:szCs w:val="24"/>
              </w:rPr>
            </w:pPr>
            <w:r w:rsidRPr="00F977CC">
              <w:rPr>
                <w:rFonts w:ascii="Times New Roman" w:hAnsi="Times New Roman" w:cs="Times New Roman"/>
                <w:sz w:val="24"/>
                <w:szCs w:val="24"/>
                <w:lang w:val="en-US"/>
              </w:rPr>
              <w:t>To provide learners with access to a wide range of online courses, tutorials, and other learning resources.</w:t>
            </w:r>
          </w:p>
          <w:p w14:paraId="6C539938" w14:textId="77777777" w:rsidR="00B6471A" w:rsidRDefault="00B6471A">
            <w:pPr>
              <w:spacing w:after="0" w:line="240" w:lineRule="auto"/>
              <w:rPr>
                <w:rFonts w:ascii="Times New Roman" w:hAnsi="Times New Roman" w:cs="Times New Roman"/>
                <w:sz w:val="24"/>
                <w:szCs w:val="24"/>
              </w:rPr>
            </w:pPr>
          </w:p>
          <w:p w14:paraId="0B4BC221" w14:textId="59B4032E" w:rsidR="00B6471A" w:rsidRDefault="00F977CC" w:rsidP="00F977CC">
            <w:pPr>
              <w:pStyle w:val="ListParagraph"/>
              <w:numPr>
                <w:ilvl w:val="0"/>
                <w:numId w:val="2"/>
              </w:numPr>
              <w:spacing w:after="0" w:line="240" w:lineRule="auto"/>
              <w:rPr>
                <w:rFonts w:ascii="Times New Roman" w:hAnsi="Times New Roman" w:cs="Times New Roman"/>
                <w:sz w:val="24"/>
                <w:szCs w:val="24"/>
              </w:rPr>
            </w:pPr>
            <w:r w:rsidRPr="00F977CC">
              <w:rPr>
                <w:rFonts w:ascii="Times New Roman" w:hAnsi="Times New Roman" w:cs="Times New Roman"/>
                <w:sz w:val="24"/>
                <w:szCs w:val="24"/>
              </w:rPr>
              <w:t xml:space="preserve">To provide learners with opportunities to </w:t>
            </w:r>
            <w:r>
              <w:rPr>
                <w:rFonts w:ascii="Times New Roman" w:hAnsi="Times New Roman" w:cs="Times New Roman"/>
                <w:sz w:val="24"/>
                <w:szCs w:val="24"/>
              </w:rPr>
              <w:t>evaluate</w:t>
            </w:r>
            <w:r w:rsidRPr="00F977CC">
              <w:rPr>
                <w:rFonts w:ascii="Times New Roman" w:hAnsi="Times New Roman" w:cs="Times New Roman"/>
                <w:sz w:val="24"/>
                <w:szCs w:val="24"/>
              </w:rPr>
              <w:t xml:space="preserve"> their learning and earn certifications that demonstrate their knowledge and skills in areas related to advanced computing and electronics.</w:t>
            </w:r>
          </w:p>
          <w:p w14:paraId="7FEF59E0" w14:textId="77777777" w:rsidR="00F977CC" w:rsidRPr="00F977CC" w:rsidRDefault="00F977CC" w:rsidP="00F977CC">
            <w:pPr>
              <w:pStyle w:val="ListParagraph"/>
              <w:rPr>
                <w:rFonts w:ascii="Times New Roman" w:hAnsi="Times New Roman" w:cs="Times New Roman"/>
                <w:sz w:val="24"/>
                <w:szCs w:val="24"/>
              </w:rPr>
            </w:pPr>
          </w:p>
          <w:p w14:paraId="49A91CBD" w14:textId="624D3108" w:rsidR="00F977CC" w:rsidRPr="00F977CC" w:rsidRDefault="00F977CC" w:rsidP="00F977CC">
            <w:pPr>
              <w:pStyle w:val="ListParagraph"/>
              <w:numPr>
                <w:ilvl w:val="0"/>
                <w:numId w:val="2"/>
              </w:numPr>
              <w:spacing w:after="0" w:line="240" w:lineRule="auto"/>
              <w:rPr>
                <w:rFonts w:ascii="Times New Roman" w:hAnsi="Times New Roman" w:cs="Times New Roman"/>
                <w:sz w:val="24"/>
                <w:szCs w:val="24"/>
              </w:rPr>
            </w:pPr>
            <w:r w:rsidRPr="00F977CC">
              <w:rPr>
                <w:rFonts w:ascii="Times New Roman" w:hAnsi="Times New Roman" w:cs="Times New Roman"/>
                <w:sz w:val="24"/>
                <w:szCs w:val="24"/>
                <w:lang w:val="en-US"/>
              </w:rPr>
              <w:t>To deliver personalized learning experiences that cater to the individual needs and interests of learners.</w:t>
            </w:r>
          </w:p>
          <w:p w14:paraId="414155A2" w14:textId="77777777" w:rsidR="00F977CC" w:rsidRPr="00F977CC" w:rsidRDefault="00F977CC" w:rsidP="00F977CC">
            <w:pPr>
              <w:pStyle w:val="ListParagraph"/>
              <w:rPr>
                <w:rFonts w:ascii="Times New Roman" w:hAnsi="Times New Roman" w:cs="Times New Roman"/>
                <w:sz w:val="24"/>
                <w:szCs w:val="24"/>
              </w:rPr>
            </w:pPr>
          </w:p>
          <w:p w14:paraId="5D30C387" w14:textId="77777777" w:rsidR="00F977CC" w:rsidRPr="00F977CC" w:rsidRDefault="00F977CC" w:rsidP="00F977CC">
            <w:pPr>
              <w:pStyle w:val="ListParagraph"/>
              <w:numPr>
                <w:ilvl w:val="0"/>
                <w:numId w:val="2"/>
              </w:numPr>
              <w:spacing w:after="0" w:line="240" w:lineRule="auto"/>
              <w:rPr>
                <w:rFonts w:ascii="Times New Roman" w:hAnsi="Times New Roman" w:cs="Times New Roman"/>
                <w:sz w:val="24"/>
                <w:szCs w:val="24"/>
              </w:rPr>
            </w:pPr>
            <w:r w:rsidRPr="00F977CC">
              <w:rPr>
                <w:rFonts w:ascii="Times New Roman" w:hAnsi="Times New Roman" w:cs="Times New Roman"/>
                <w:sz w:val="24"/>
                <w:szCs w:val="24"/>
              </w:rPr>
              <w:t>To increase access to high-quality e-learning opportunities, particularly for learners who may not have access to traditional educational resources.</w:t>
            </w:r>
          </w:p>
          <w:p w14:paraId="78C3D318" w14:textId="6B68784D" w:rsidR="00B6471A" w:rsidRPr="008B70EC" w:rsidRDefault="00B6471A" w:rsidP="008B70EC">
            <w:pPr>
              <w:spacing w:after="0" w:line="240" w:lineRule="auto"/>
              <w:rPr>
                <w:rFonts w:ascii="Times New Roman" w:hAnsi="Times New Roman" w:cs="Times New Roman"/>
                <w:sz w:val="24"/>
                <w:szCs w:val="24"/>
              </w:rPr>
            </w:pPr>
          </w:p>
        </w:tc>
      </w:tr>
      <w:tr w:rsidR="00B6471A" w14:paraId="1B2D1D67" w14:textId="77777777">
        <w:trPr>
          <w:trHeight w:val="4662"/>
        </w:trPr>
        <w:tc>
          <w:tcPr>
            <w:tcW w:w="2395" w:type="dxa"/>
            <w:vAlign w:val="center"/>
          </w:tcPr>
          <w:p w14:paraId="36EAA285"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tc>
        <w:tc>
          <w:tcPr>
            <w:tcW w:w="6672" w:type="dxa"/>
          </w:tcPr>
          <w:p w14:paraId="62698E99" w14:textId="77777777" w:rsidR="00B6471A" w:rsidRDefault="00B6471A" w:rsidP="00270EE1">
            <w:pPr>
              <w:pStyle w:val="NormalWeb"/>
              <w:ind w:firstLineChars="200" w:firstLine="480"/>
              <w:jc w:val="center"/>
              <w:rPr>
                <w:lang w:val="en-US"/>
              </w:rPr>
            </w:pPr>
          </w:p>
          <w:p w14:paraId="3F45CD49" w14:textId="77777777" w:rsidR="00270EE1" w:rsidRPr="00270EE1" w:rsidRDefault="00270EE1" w:rsidP="00270EE1">
            <w:pPr>
              <w:pStyle w:val="NormalWeb"/>
              <w:shd w:val="clear" w:color="auto" w:fill="FFFFFF"/>
              <w:spacing w:after="360"/>
              <w:jc w:val="center"/>
              <w:rPr>
                <w:lang w:val="en-US"/>
              </w:rPr>
            </w:pPr>
            <w:r w:rsidRPr="00270EE1">
              <w:rPr>
                <w:lang w:val="en-US"/>
              </w:rPr>
              <w:t>CDAC AT A GLANCE is a centralized website which aims in developing a e-learning platform to access all study related data at a single platform which is required for their pg-diploma course. This website includes various features getting all the contents regarding course ,download feature is also available so as student can collect data at one place.Faculty will be able to provide course regarding information over here.It lessens the work of faculties as well as better way for students to get updated . To eliminate the manual system, this website has been developed which will handle all the current issues faced by the students.</w:t>
            </w:r>
          </w:p>
          <w:p w14:paraId="2F1FFEF1" w14:textId="78D5A528" w:rsidR="009015D7" w:rsidRDefault="00270EE1" w:rsidP="00270EE1">
            <w:pPr>
              <w:pStyle w:val="NormalWeb"/>
              <w:shd w:val="clear" w:color="auto" w:fill="FFFFFF"/>
              <w:spacing w:before="0" w:beforeAutospacing="0" w:after="360" w:afterAutospacing="0"/>
              <w:jc w:val="center"/>
              <w:rPr>
                <w:lang w:val="en-US"/>
              </w:rPr>
            </w:pPr>
            <w:r w:rsidRPr="00270EE1">
              <w:rPr>
                <w:lang w:val="en-US"/>
              </w:rPr>
              <w:t>It has a facility for admin login through which the admin can monitor the whole system. It has a facility where students after logging in to their accounts can see the syllabus regarding contents issued .Overall, this project of ours is being developed to help the faculty of the organisation and the students pursuing the course.</w:t>
            </w:r>
          </w:p>
          <w:p w14:paraId="4FD4361F" w14:textId="77777777" w:rsidR="00B6471A" w:rsidRDefault="00B6471A" w:rsidP="00270EE1">
            <w:pPr>
              <w:pStyle w:val="NormalWeb"/>
              <w:shd w:val="clear" w:color="auto" w:fill="FFFFFF"/>
              <w:spacing w:before="0" w:beforeAutospacing="0" w:after="360" w:afterAutospacing="0"/>
              <w:ind w:firstLineChars="300" w:firstLine="720"/>
              <w:jc w:val="center"/>
            </w:pPr>
          </w:p>
        </w:tc>
      </w:tr>
      <w:tr w:rsidR="00B6471A" w14:paraId="5E6A5DEB" w14:textId="77777777">
        <w:trPr>
          <w:trHeight w:val="4662"/>
        </w:trPr>
        <w:tc>
          <w:tcPr>
            <w:tcW w:w="2395" w:type="dxa"/>
            <w:vAlign w:val="center"/>
          </w:tcPr>
          <w:p w14:paraId="2CCDBF9A"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Architecture</w:t>
            </w:r>
          </w:p>
        </w:tc>
        <w:tc>
          <w:tcPr>
            <w:tcW w:w="6672" w:type="dxa"/>
          </w:tcPr>
          <w:p w14:paraId="6C3C3FD9" w14:textId="4B874CC2" w:rsidR="00B6471A" w:rsidRDefault="001D29D3">
            <w:pPr>
              <w:spacing w:after="0" w:line="240" w:lineRule="auto"/>
              <w:rPr>
                <w:lang w:val="en-US"/>
              </w:rPr>
            </w:pPr>
            <w:r>
              <w:rPr>
                <w:noProof/>
                <w:lang w:val="en-US"/>
              </w:rPr>
              <w:drawing>
                <wp:inline distT="0" distB="0" distL="0" distR="0" wp14:anchorId="20988818" wp14:editId="66EB8F40">
                  <wp:extent cx="4543425"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44060" cy="4477376"/>
                          </a:xfrm>
                          <a:prstGeom prst="rect">
                            <a:avLst/>
                          </a:prstGeom>
                        </pic:spPr>
                      </pic:pic>
                    </a:graphicData>
                  </a:graphic>
                </wp:inline>
              </w:drawing>
            </w:r>
          </w:p>
        </w:tc>
      </w:tr>
      <w:tr w:rsidR="00B6471A" w14:paraId="1F4C91C7" w14:textId="77777777">
        <w:trPr>
          <w:trHeight w:val="3012"/>
        </w:trPr>
        <w:tc>
          <w:tcPr>
            <w:tcW w:w="2395" w:type="dxa"/>
            <w:vAlign w:val="center"/>
          </w:tcPr>
          <w:p w14:paraId="31A1E467"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Scope of work</w:t>
            </w:r>
          </w:p>
        </w:tc>
        <w:tc>
          <w:tcPr>
            <w:tcW w:w="6672" w:type="dxa"/>
          </w:tcPr>
          <w:p w14:paraId="2AC409B4" w14:textId="77777777" w:rsidR="00B6471A" w:rsidRDefault="00B6471A">
            <w:pPr>
              <w:spacing w:after="0" w:line="240" w:lineRule="auto"/>
            </w:pPr>
          </w:p>
          <w:p w14:paraId="3DB50067" w14:textId="7A263C8C" w:rsidR="00B6471A" w:rsidRDefault="00EA3972">
            <w:pPr>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Development of high quality, interactive e-learning content.</w:t>
            </w:r>
          </w:p>
          <w:p w14:paraId="63DD4A3B" w14:textId="77777777" w:rsidR="00B6471A" w:rsidRDefault="00B6471A">
            <w:pPr>
              <w:spacing w:after="0" w:line="240" w:lineRule="auto"/>
              <w:rPr>
                <w:rFonts w:ascii="Times New Roman" w:hAnsi="Times New Roman" w:cs="Times New Roman"/>
                <w:sz w:val="24"/>
                <w:szCs w:val="24"/>
                <w:lang w:val="en-US"/>
              </w:rPr>
            </w:pPr>
          </w:p>
          <w:p w14:paraId="3B7598F8" w14:textId="43E7D820" w:rsidR="00B6471A" w:rsidRDefault="00EA3972">
            <w:pPr>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Customization and personalization of content.</w:t>
            </w:r>
          </w:p>
          <w:p w14:paraId="297A2C46" w14:textId="77777777" w:rsidR="00B6471A" w:rsidRDefault="00B6471A">
            <w:pPr>
              <w:spacing w:after="0" w:line="240" w:lineRule="auto"/>
              <w:rPr>
                <w:rFonts w:ascii="Times New Roman" w:hAnsi="Times New Roman" w:cs="Times New Roman"/>
                <w:sz w:val="24"/>
                <w:szCs w:val="24"/>
                <w:lang w:val="en-US"/>
              </w:rPr>
            </w:pPr>
          </w:p>
          <w:p w14:paraId="73457C73" w14:textId="36071833" w:rsidR="00EA3972" w:rsidRDefault="00AC6E6B" w:rsidP="00EA3972">
            <w:pPr>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It provides opportunities for learners to collaborate with one</w:t>
            </w:r>
            <w:r w:rsidR="009C4B7B">
              <w:rPr>
                <w:rFonts w:ascii="Times New Roman" w:hAnsi="Times New Roman" w:cs="Times New Roman"/>
                <w:sz w:val="24"/>
                <w:szCs w:val="24"/>
                <w:lang w:val="en-US"/>
              </w:rPr>
              <w:t xml:space="preserve"> </w:t>
            </w:r>
            <w:r>
              <w:rPr>
                <w:rFonts w:ascii="Times New Roman" w:hAnsi="Times New Roman" w:cs="Times New Roman"/>
                <w:sz w:val="24"/>
                <w:szCs w:val="24"/>
                <w:lang w:val="en-US"/>
              </w:rPr>
              <w:t>another as well as other experts in their respective fields.</w:t>
            </w:r>
          </w:p>
          <w:p w14:paraId="7FE19B60" w14:textId="77777777" w:rsidR="00B6471A" w:rsidRDefault="00B6471A">
            <w:pPr>
              <w:spacing w:after="0" w:line="240" w:lineRule="auto"/>
              <w:rPr>
                <w:rFonts w:ascii="Times New Roman" w:hAnsi="Times New Roman" w:cs="Times New Roman"/>
                <w:sz w:val="24"/>
                <w:szCs w:val="24"/>
                <w:lang w:val="en-US"/>
              </w:rPr>
            </w:pPr>
          </w:p>
          <w:p w14:paraId="0D12A4E5" w14:textId="1416C8F6" w:rsidR="00B6471A" w:rsidRPr="00AC6E6B" w:rsidRDefault="00AC6E6B" w:rsidP="00AC6E6B">
            <w:pPr>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 future can be used for other CDAC institutes also.</w:t>
            </w:r>
          </w:p>
        </w:tc>
      </w:tr>
      <w:tr w:rsidR="00B6471A" w14:paraId="4FB16C08" w14:textId="77777777">
        <w:trPr>
          <w:trHeight w:val="1965"/>
        </w:trPr>
        <w:tc>
          <w:tcPr>
            <w:tcW w:w="2395" w:type="dxa"/>
            <w:vAlign w:val="center"/>
          </w:tcPr>
          <w:p w14:paraId="578135B1"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Technologies used</w:t>
            </w:r>
          </w:p>
        </w:tc>
        <w:tc>
          <w:tcPr>
            <w:tcW w:w="6672" w:type="dxa"/>
          </w:tcPr>
          <w:p w14:paraId="12F59C33" w14:textId="77777777" w:rsidR="00B6471A" w:rsidRDefault="00B6471A">
            <w:pPr>
              <w:spacing w:after="0" w:line="240" w:lineRule="auto"/>
            </w:pPr>
          </w:p>
          <w:p w14:paraId="105C595C" w14:textId="6C6CB52E" w:rsidR="00B6471A" w:rsidRPr="00C51843" w:rsidRDefault="00000000">
            <w:pPr>
              <w:rPr>
                <w:rFonts w:ascii="Times New Roman" w:hAnsi="Times New Roman" w:cs="Times New Roman"/>
                <w:bCs/>
                <w:sz w:val="24"/>
                <w:szCs w:val="24"/>
                <w:lang w:val="en-US"/>
              </w:rPr>
            </w:pPr>
            <w:r>
              <w:rPr>
                <w:rFonts w:ascii="Times New Roman" w:hAnsi="Times New Roman" w:cs="Times New Roman"/>
                <w:bCs/>
                <w:sz w:val="24"/>
                <w:szCs w:val="24"/>
              </w:rPr>
              <w:t>Front End:</w:t>
            </w:r>
            <w:r>
              <w:rPr>
                <w:rFonts w:ascii="Times New Roman" w:hAnsi="Times New Roman" w:cs="Times New Roman"/>
                <w:bCs/>
                <w:sz w:val="24"/>
                <w:szCs w:val="24"/>
                <w:lang w:val="en-US"/>
              </w:rPr>
              <w:t xml:space="preserve"> HTML</w:t>
            </w:r>
            <w:r w:rsidR="001418F6">
              <w:rPr>
                <w:rFonts w:ascii="Times New Roman" w:hAnsi="Times New Roman" w:cs="Times New Roman"/>
                <w:bCs/>
                <w:sz w:val="24"/>
                <w:szCs w:val="24"/>
                <w:lang w:val="en-US"/>
              </w:rPr>
              <w:t>5</w:t>
            </w:r>
            <w:r>
              <w:rPr>
                <w:rFonts w:ascii="Times New Roman" w:hAnsi="Times New Roman" w:cs="Times New Roman"/>
                <w:bCs/>
                <w:sz w:val="24"/>
                <w:szCs w:val="24"/>
                <w:lang w:val="en-US"/>
              </w:rPr>
              <w:t>, CSS</w:t>
            </w:r>
            <w:r w:rsidR="001418F6">
              <w:rPr>
                <w:rFonts w:ascii="Times New Roman" w:hAnsi="Times New Roman" w:cs="Times New Roman"/>
                <w:bCs/>
                <w:sz w:val="24"/>
                <w:szCs w:val="24"/>
                <w:lang w:val="en-US"/>
              </w:rPr>
              <w:t>3</w:t>
            </w:r>
            <w:r>
              <w:rPr>
                <w:rFonts w:ascii="Times New Roman" w:hAnsi="Times New Roman" w:cs="Times New Roman"/>
                <w:bCs/>
                <w:sz w:val="24"/>
                <w:szCs w:val="24"/>
                <w:lang w:val="en-US"/>
              </w:rPr>
              <w:t>,</w:t>
            </w:r>
            <w:r w:rsidR="00B30299">
              <w:rPr>
                <w:rFonts w:ascii="Times New Roman" w:hAnsi="Times New Roman" w:cs="Times New Roman"/>
                <w:bCs/>
                <w:sz w:val="24"/>
                <w:szCs w:val="24"/>
                <w:lang w:val="en-US"/>
              </w:rPr>
              <w:t xml:space="preserve"> </w:t>
            </w:r>
            <w:r w:rsidR="00B30299">
              <w:rPr>
                <w:rFonts w:ascii="Times New Roman" w:hAnsi="Times New Roman" w:cs="Times New Roman"/>
                <w:bCs/>
                <w:sz w:val="24"/>
                <w:szCs w:val="24"/>
              </w:rPr>
              <w:t>Java</w:t>
            </w:r>
            <w:r w:rsidR="00B71BE0">
              <w:rPr>
                <w:rFonts w:ascii="Times New Roman" w:hAnsi="Times New Roman" w:cs="Times New Roman"/>
                <w:bCs/>
                <w:sz w:val="24"/>
                <w:szCs w:val="24"/>
              </w:rPr>
              <w:t>S</w:t>
            </w:r>
            <w:r w:rsidR="00B30299">
              <w:rPr>
                <w:rFonts w:ascii="Times New Roman" w:hAnsi="Times New Roman" w:cs="Times New Roman"/>
                <w:bCs/>
                <w:sz w:val="24"/>
                <w:szCs w:val="24"/>
              </w:rPr>
              <w:t>cript</w:t>
            </w:r>
            <w:r w:rsidR="001418F6">
              <w:rPr>
                <w:rFonts w:ascii="Times New Roman" w:hAnsi="Times New Roman" w:cs="Times New Roman"/>
                <w:bCs/>
                <w:sz w:val="24"/>
                <w:szCs w:val="24"/>
              </w:rPr>
              <w:t>6</w:t>
            </w:r>
            <w:r w:rsidR="00B30299">
              <w:rPr>
                <w:rFonts w:ascii="Times New Roman" w:hAnsi="Times New Roman" w:cs="Times New Roman"/>
                <w:bCs/>
                <w:sz w:val="24"/>
                <w:szCs w:val="24"/>
              </w:rPr>
              <w:t xml:space="preserve">, </w:t>
            </w:r>
            <w:r>
              <w:rPr>
                <w:rFonts w:ascii="Times New Roman" w:hAnsi="Times New Roman" w:cs="Times New Roman"/>
                <w:bCs/>
                <w:sz w:val="24"/>
                <w:szCs w:val="24"/>
                <w:lang w:val="en-US"/>
              </w:rPr>
              <w:t>B</w:t>
            </w:r>
            <w:r>
              <w:rPr>
                <w:rFonts w:ascii="Times New Roman" w:hAnsi="Times New Roman" w:cs="Times New Roman"/>
                <w:bCs/>
                <w:sz w:val="24"/>
                <w:szCs w:val="24"/>
              </w:rPr>
              <w:t>ootstra</w:t>
            </w:r>
            <w:r w:rsidR="00C51843">
              <w:rPr>
                <w:rFonts w:ascii="Times New Roman" w:hAnsi="Times New Roman" w:cs="Times New Roman"/>
                <w:bCs/>
                <w:sz w:val="24"/>
                <w:szCs w:val="24"/>
              </w:rPr>
              <w:t>p</w:t>
            </w:r>
            <w:r w:rsidR="001418F6">
              <w:rPr>
                <w:rFonts w:ascii="Times New Roman" w:hAnsi="Times New Roman" w:cs="Times New Roman"/>
                <w:bCs/>
                <w:sz w:val="24"/>
                <w:szCs w:val="24"/>
              </w:rPr>
              <w:t>5</w:t>
            </w:r>
            <w:r w:rsidR="00C51843">
              <w:rPr>
                <w:rFonts w:ascii="Times New Roman" w:hAnsi="Times New Roman" w:cs="Times New Roman"/>
                <w:bCs/>
                <w:sz w:val="24"/>
                <w:szCs w:val="24"/>
              </w:rPr>
              <w:t>, React</w:t>
            </w:r>
          </w:p>
          <w:p w14:paraId="41DCD3FF" w14:textId="6781A0F4" w:rsidR="00B6471A" w:rsidRDefault="00C51843">
            <w:pPr>
              <w:rPr>
                <w:rFonts w:ascii="Times New Roman" w:hAnsi="Times New Roman" w:cs="Times New Roman"/>
                <w:bCs/>
                <w:sz w:val="24"/>
                <w:szCs w:val="24"/>
              </w:rPr>
            </w:pPr>
            <w:r>
              <w:rPr>
                <w:rFonts w:ascii="Times New Roman" w:hAnsi="Times New Roman" w:cs="Times New Roman"/>
                <w:bCs/>
                <w:sz w:val="24"/>
                <w:szCs w:val="24"/>
              </w:rPr>
              <w:t>Back End: Spring</w:t>
            </w:r>
            <w:r w:rsidR="001418F6">
              <w:rPr>
                <w:rFonts w:ascii="Times New Roman" w:hAnsi="Times New Roman" w:cs="Times New Roman"/>
                <w:bCs/>
                <w:sz w:val="24"/>
                <w:szCs w:val="24"/>
              </w:rPr>
              <w:t>b</w:t>
            </w:r>
            <w:r>
              <w:rPr>
                <w:rFonts w:ascii="Times New Roman" w:hAnsi="Times New Roman" w:cs="Times New Roman"/>
                <w:bCs/>
                <w:sz w:val="24"/>
                <w:szCs w:val="24"/>
              </w:rPr>
              <w:t>oot</w:t>
            </w:r>
            <w:r w:rsidR="00935C22">
              <w:rPr>
                <w:rFonts w:ascii="Times New Roman" w:hAnsi="Times New Roman" w:cs="Times New Roman"/>
                <w:bCs/>
                <w:sz w:val="24"/>
                <w:szCs w:val="24"/>
              </w:rPr>
              <w:t xml:space="preserve">  REST API</w:t>
            </w:r>
            <w:r w:rsidR="00836282">
              <w:rPr>
                <w:rFonts w:ascii="Times New Roman" w:hAnsi="Times New Roman" w:cs="Times New Roman"/>
                <w:bCs/>
                <w:sz w:val="24"/>
                <w:szCs w:val="24"/>
              </w:rPr>
              <w:t>, Hibernate</w:t>
            </w:r>
            <w:r>
              <w:rPr>
                <w:rFonts w:ascii="Times New Roman" w:hAnsi="Times New Roman" w:cs="Times New Roman"/>
                <w:bCs/>
                <w:sz w:val="24"/>
                <w:szCs w:val="24"/>
              </w:rPr>
              <w:t xml:space="preserve"> </w:t>
            </w:r>
          </w:p>
          <w:p w14:paraId="3766C3CE" w14:textId="77777777" w:rsidR="00B6471A" w:rsidRDefault="0000000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Database: </w:t>
            </w:r>
            <w:r>
              <w:rPr>
                <w:rFonts w:ascii="Times New Roman" w:hAnsi="Times New Roman" w:cs="Times New Roman"/>
                <w:bCs/>
                <w:sz w:val="24"/>
                <w:szCs w:val="24"/>
              </w:rPr>
              <w:t>MYSQL</w:t>
            </w:r>
            <w:r>
              <w:rPr>
                <w:rFonts w:ascii="Times New Roman" w:hAnsi="Times New Roman" w:cs="Times New Roman"/>
                <w:bCs/>
                <w:sz w:val="24"/>
                <w:szCs w:val="24"/>
                <w:lang w:val="en-US"/>
              </w:rPr>
              <w:t>/Workbench</w:t>
            </w:r>
          </w:p>
          <w:p w14:paraId="7C728050" w14:textId="63860E6F" w:rsidR="00B6471A" w:rsidRDefault="00000000">
            <w:r>
              <w:rPr>
                <w:rFonts w:ascii="Times New Roman" w:hAnsi="Times New Roman" w:cs="Times New Roman"/>
                <w:b/>
                <w:bCs/>
                <w:sz w:val="24"/>
                <w:szCs w:val="24"/>
              </w:rPr>
              <w:t xml:space="preserve">IDE </w:t>
            </w:r>
            <w:r>
              <w:rPr>
                <w:rFonts w:ascii="Times New Roman" w:hAnsi="Times New Roman" w:cs="Times New Roman"/>
                <w:sz w:val="24"/>
                <w:szCs w:val="24"/>
              </w:rPr>
              <w:t>:</w:t>
            </w:r>
            <w:r w:rsidR="007C010D">
              <w:rPr>
                <w:rFonts w:ascii="Times New Roman" w:hAnsi="Times New Roman" w:cs="Times New Roman"/>
                <w:sz w:val="24"/>
                <w:szCs w:val="24"/>
              </w:rPr>
              <w:t xml:space="preserve"> </w:t>
            </w:r>
            <w:r w:rsidR="00935C22">
              <w:rPr>
                <w:rFonts w:ascii="Times New Roman" w:hAnsi="Times New Roman" w:cs="Times New Roman"/>
                <w:sz w:val="24"/>
                <w:szCs w:val="24"/>
              </w:rPr>
              <w:t>Spring Tool Suite 4</w:t>
            </w:r>
          </w:p>
        </w:tc>
      </w:tr>
      <w:tr w:rsidR="00B6471A" w14:paraId="7F3D9299" w14:textId="77777777">
        <w:trPr>
          <w:trHeight w:val="1124"/>
        </w:trPr>
        <w:tc>
          <w:tcPr>
            <w:tcW w:w="2395" w:type="dxa"/>
            <w:vAlign w:val="center"/>
          </w:tcPr>
          <w:p w14:paraId="648A4931"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Application</w:t>
            </w:r>
          </w:p>
        </w:tc>
        <w:tc>
          <w:tcPr>
            <w:tcW w:w="6672" w:type="dxa"/>
          </w:tcPr>
          <w:p w14:paraId="2826D849" w14:textId="77777777" w:rsidR="00B6471A" w:rsidRDefault="00B6471A">
            <w:pPr>
              <w:spacing w:after="0" w:line="240" w:lineRule="auto"/>
              <w:rPr>
                <w:sz w:val="24"/>
                <w:szCs w:val="24"/>
              </w:rPr>
            </w:pPr>
          </w:p>
          <w:p w14:paraId="7544292E" w14:textId="06CE2A75" w:rsidR="00B6471A" w:rsidRPr="00D002C4" w:rsidRDefault="00D002C4" w:rsidP="00D002C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1. </w:t>
            </w:r>
            <w:r w:rsidRPr="00D002C4">
              <w:rPr>
                <w:rFonts w:ascii="Times New Roman" w:eastAsia="SimSun" w:hAnsi="Times New Roman" w:cs="Times New Roman"/>
                <w:color w:val="000000"/>
                <w:sz w:val="24"/>
                <w:szCs w:val="24"/>
                <w:lang w:val="en-US" w:eastAsia="zh-CN" w:bidi="ar"/>
              </w:rPr>
              <w:t xml:space="preserve">It provides a user-friendly interface which is easy to use. </w:t>
            </w:r>
          </w:p>
          <w:p w14:paraId="52ECC08C" w14:textId="456A62F0" w:rsidR="00B6471A" w:rsidRDefault="00D002C4" w:rsidP="00D002C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2. Up</w:t>
            </w:r>
            <w:r w:rsidR="008D2727">
              <w:rPr>
                <w:rFonts w:ascii="Times New Roman" w:eastAsia="SimSun" w:hAnsi="Times New Roman" w:cs="Times New Roman"/>
                <w:color w:val="000000"/>
                <w:sz w:val="24"/>
                <w:szCs w:val="24"/>
                <w:lang w:val="en-US" w:eastAsia="zh-CN" w:bidi="ar"/>
              </w:rPr>
              <w:t>loading and retrieving of content is easy</w:t>
            </w:r>
            <w:r>
              <w:rPr>
                <w:rFonts w:ascii="Times New Roman" w:eastAsia="SimSun" w:hAnsi="Times New Roman" w:cs="Times New Roman"/>
                <w:color w:val="000000"/>
                <w:sz w:val="24"/>
                <w:szCs w:val="24"/>
                <w:lang w:val="en-US" w:eastAsia="zh-CN" w:bidi="ar"/>
              </w:rPr>
              <w:t xml:space="preserve">. </w:t>
            </w:r>
          </w:p>
          <w:p w14:paraId="5FA397FE" w14:textId="23F461E3" w:rsidR="00B6471A" w:rsidRDefault="00D002C4" w:rsidP="00D002C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3. It gives appropriate access to authorized users depending on </w:t>
            </w:r>
          </w:p>
          <w:p w14:paraId="220AE303" w14:textId="2576BC22" w:rsidR="00B6471A" w:rsidRDefault="00000000">
            <w:pPr>
              <w:ind w:firstLineChars="100" w:firstLine="240"/>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their permissions </w:t>
            </w:r>
          </w:p>
          <w:p w14:paraId="10515503" w14:textId="679C37EF" w:rsidR="00D002C4" w:rsidRDefault="00AE331F" w:rsidP="00AE331F">
            <w:pPr>
              <w:rPr>
                <w:rFonts w:ascii="Times New Roman" w:eastAsia="SimSun" w:hAnsi="Times New Roman" w:cs="Times New Roman"/>
                <w:color w:val="000000"/>
                <w:sz w:val="24"/>
                <w:szCs w:val="24"/>
                <w:lang w:val="en-US" w:eastAsia="zh-CN" w:bidi="ar"/>
              </w:rPr>
            </w:pPr>
            <w:r w:rsidRPr="00ED5FC9">
              <w:rPr>
                <w:rFonts w:ascii="Times New Roman" w:eastAsia="SimSun" w:hAnsi="Times New Roman" w:cs="Times New Roman"/>
                <w:color w:val="000000"/>
                <w:sz w:val="24"/>
                <w:szCs w:val="24"/>
                <w:lang w:val="en-US" w:eastAsia="zh-CN" w:bidi="ar"/>
              </w:rPr>
              <w:t>4</w:t>
            </w:r>
            <w:r w:rsidR="00067308" w:rsidRPr="00ED5FC9">
              <w:rPr>
                <w:rFonts w:ascii="Times New Roman" w:eastAsia="SimSun" w:hAnsi="Times New Roman" w:cs="Times New Roman"/>
                <w:color w:val="000000"/>
                <w:sz w:val="24"/>
                <w:szCs w:val="24"/>
                <w:lang w:val="en-US" w:eastAsia="zh-CN" w:bidi="ar"/>
              </w:rPr>
              <w:t>.</w:t>
            </w:r>
            <w:r w:rsidR="00ED5FC9">
              <w:rPr>
                <w:rFonts w:ascii="Times New Roman" w:eastAsia="SimSun" w:hAnsi="Times New Roman" w:cs="Times New Roman"/>
                <w:color w:val="000000"/>
                <w:sz w:val="24"/>
                <w:szCs w:val="24"/>
                <w:lang w:val="en-US" w:eastAsia="zh-CN" w:bidi="ar"/>
              </w:rPr>
              <w:t xml:space="preserve"> </w:t>
            </w:r>
            <w:r w:rsidRPr="00ED5FC9">
              <w:rPr>
                <w:rFonts w:ascii="Times New Roman" w:eastAsia="SimSun" w:hAnsi="Times New Roman" w:cs="Times New Roman"/>
                <w:color w:val="000000"/>
                <w:sz w:val="24"/>
                <w:szCs w:val="24"/>
                <w:lang w:val="en-US" w:eastAsia="zh-CN" w:bidi="ar"/>
              </w:rPr>
              <w:t>The</w:t>
            </w:r>
            <w:r>
              <w:rPr>
                <w:rFonts w:ascii="Times New Roman" w:eastAsia="SimSun" w:hAnsi="Times New Roman" w:cs="Times New Roman"/>
                <w:color w:val="000000"/>
                <w:sz w:val="24"/>
                <w:szCs w:val="24"/>
                <w:lang w:val="en-US" w:eastAsia="zh-CN" w:bidi="ar"/>
              </w:rPr>
              <w:t xml:space="preserve"> system has sufficient scope for modification in future if </w:t>
            </w:r>
          </w:p>
          <w:p w14:paraId="16B3A79C" w14:textId="35F2D397" w:rsidR="00B6471A" w:rsidRDefault="00D002C4" w:rsidP="00D002C4">
            <w:pPr>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    necessary. </w:t>
            </w:r>
          </w:p>
          <w:p w14:paraId="0531C406" w14:textId="77777777" w:rsidR="00B6471A" w:rsidRDefault="00B6471A">
            <w:pPr>
              <w:spacing w:after="0" w:line="240" w:lineRule="auto"/>
              <w:rPr>
                <w:rFonts w:ascii="Times New Roman" w:hAnsi="Times New Roman" w:cs="Times New Roman"/>
                <w:sz w:val="24"/>
                <w:szCs w:val="24"/>
              </w:rPr>
            </w:pPr>
          </w:p>
          <w:p w14:paraId="6139BE12" w14:textId="77777777" w:rsidR="00B6471A" w:rsidRDefault="00B6471A">
            <w:pPr>
              <w:spacing w:after="0" w:line="240" w:lineRule="auto"/>
              <w:rPr>
                <w:sz w:val="24"/>
                <w:szCs w:val="24"/>
                <w:lang w:val="en-US"/>
              </w:rPr>
            </w:pPr>
          </w:p>
        </w:tc>
      </w:tr>
      <w:tr w:rsidR="00B6471A" w14:paraId="5FA7D4CC" w14:textId="77777777">
        <w:trPr>
          <w:trHeight w:val="1124"/>
        </w:trPr>
        <w:tc>
          <w:tcPr>
            <w:tcW w:w="2395" w:type="dxa"/>
            <w:vAlign w:val="center"/>
          </w:tcPr>
          <w:p w14:paraId="782E0485"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Timelines</w:t>
            </w:r>
          </w:p>
          <w:p w14:paraId="187055C9" w14:textId="77777777" w:rsidR="00B6471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(Total:120 hours)</w:t>
            </w:r>
          </w:p>
        </w:tc>
        <w:tc>
          <w:tcPr>
            <w:tcW w:w="6672" w:type="dxa"/>
          </w:tcPr>
          <w:p w14:paraId="2897B00D" w14:textId="77777777" w:rsidR="00B6471A" w:rsidRDefault="00B6471A">
            <w:pPr>
              <w:spacing w:after="0" w:line="240" w:lineRule="auto"/>
            </w:pPr>
          </w:p>
          <w:p w14:paraId="5E49A6C2" w14:textId="77777777" w:rsidR="00B6471A" w:rsidRDefault="0000000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Time plan of the Project:</w:t>
            </w:r>
          </w:p>
          <w:p w14:paraId="4A8F379E" w14:textId="77777777" w:rsidR="00B6471A" w:rsidRDefault="00000000">
            <w:pPr>
              <w:spacing w:after="0" w:line="240" w:lineRule="auto"/>
              <w:ind w:firstLineChars="150" w:firstLine="360"/>
              <w:rPr>
                <w:rFonts w:ascii="Times New Roman" w:hAnsi="Times New Roman" w:cs="Times New Roman"/>
                <w:sz w:val="24"/>
                <w:szCs w:val="24"/>
                <w:lang w:val="en-US"/>
              </w:rPr>
            </w:pPr>
            <w:r>
              <w:rPr>
                <w:rFonts w:ascii="Times New Roman" w:hAnsi="Times New Roman" w:cs="Times New Roman"/>
                <w:sz w:val="24"/>
                <w:szCs w:val="24"/>
                <w:lang w:val="en-US"/>
              </w:rPr>
              <w:t>1. Abstract</w:t>
            </w:r>
          </w:p>
          <w:p w14:paraId="73558BC0" w14:textId="77777777" w:rsidR="00B6471A" w:rsidRDefault="0000000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 ER Diagram and Database </w:t>
            </w:r>
          </w:p>
          <w:p w14:paraId="33DF3F69" w14:textId="77777777" w:rsidR="00B6471A" w:rsidRDefault="0000000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 Coding</w:t>
            </w:r>
          </w:p>
          <w:p w14:paraId="16905FF6" w14:textId="77777777" w:rsidR="00B6471A" w:rsidRDefault="0000000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 Code Testing</w:t>
            </w:r>
          </w:p>
          <w:p w14:paraId="3BBE186A" w14:textId="77777777" w:rsidR="00B6471A" w:rsidRDefault="0000000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 Project Report</w:t>
            </w:r>
          </w:p>
          <w:p w14:paraId="06BB6F41" w14:textId="77777777" w:rsidR="00B6471A" w:rsidRDefault="00B6471A">
            <w:pPr>
              <w:spacing w:after="0" w:line="240" w:lineRule="auto"/>
              <w:rPr>
                <w:lang w:val="en-US"/>
              </w:rPr>
            </w:pPr>
          </w:p>
        </w:tc>
      </w:tr>
      <w:tr w:rsidR="00D002C4" w14:paraId="10A7AB66" w14:textId="77777777">
        <w:trPr>
          <w:trHeight w:val="1124"/>
        </w:trPr>
        <w:tc>
          <w:tcPr>
            <w:tcW w:w="2395" w:type="dxa"/>
            <w:vAlign w:val="center"/>
          </w:tcPr>
          <w:p w14:paraId="6AC33E42" w14:textId="77777777" w:rsidR="00D002C4" w:rsidRDefault="00D002C4">
            <w:pPr>
              <w:spacing w:after="0" w:line="240" w:lineRule="auto"/>
              <w:jc w:val="center"/>
              <w:rPr>
                <w:rFonts w:ascii="Times New Roman" w:hAnsi="Times New Roman" w:cs="Times New Roman"/>
                <w:sz w:val="24"/>
                <w:szCs w:val="24"/>
              </w:rPr>
            </w:pPr>
          </w:p>
        </w:tc>
        <w:tc>
          <w:tcPr>
            <w:tcW w:w="6672" w:type="dxa"/>
          </w:tcPr>
          <w:p w14:paraId="5F385F2A" w14:textId="77777777" w:rsidR="00D002C4" w:rsidRDefault="00D002C4" w:rsidP="00AC6E6B">
            <w:pPr>
              <w:spacing w:after="0" w:line="240" w:lineRule="auto"/>
            </w:pPr>
          </w:p>
        </w:tc>
      </w:tr>
    </w:tbl>
    <w:p w14:paraId="449B7B30" w14:textId="77777777" w:rsidR="00B6471A" w:rsidRDefault="00B6471A"/>
    <w:sectPr w:rsidR="00B64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C6E29" w14:textId="77777777" w:rsidR="00EB66DD" w:rsidRDefault="00EB66DD">
      <w:pPr>
        <w:spacing w:line="240" w:lineRule="auto"/>
      </w:pPr>
      <w:r>
        <w:separator/>
      </w:r>
    </w:p>
  </w:endnote>
  <w:endnote w:type="continuationSeparator" w:id="0">
    <w:p w14:paraId="3644B7CF" w14:textId="77777777" w:rsidR="00EB66DD" w:rsidRDefault="00EB6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DengXian Light">
    <w:altName w:val="等线 Light"/>
    <w:charset w:val="86"/>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01033" w14:textId="77777777" w:rsidR="00EB66DD" w:rsidRDefault="00EB66DD">
      <w:pPr>
        <w:spacing w:after="0"/>
      </w:pPr>
      <w:r>
        <w:separator/>
      </w:r>
    </w:p>
  </w:footnote>
  <w:footnote w:type="continuationSeparator" w:id="0">
    <w:p w14:paraId="3C6F92A9" w14:textId="77777777" w:rsidR="00EB66DD" w:rsidRDefault="00EB66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CD0C19"/>
    <w:multiLevelType w:val="singleLevel"/>
    <w:tmpl w:val="C3CD0C19"/>
    <w:lvl w:ilvl="0">
      <w:start w:val="1"/>
      <w:numFmt w:val="decimal"/>
      <w:lvlText w:val="%1."/>
      <w:lvlJc w:val="left"/>
      <w:pPr>
        <w:tabs>
          <w:tab w:val="left" w:pos="425"/>
        </w:tabs>
        <w:ind w:left="425" w:hanging="425"/>
      </w:pPr>
      <w:rPr>
        <w:rFonts w:hint="default"/>
      </w:rPr>
    </w:lvl>
  </w:abstractNum>
  <w:abstractNum w:abstractNumId="1" w15:restartNumberingAfterBreak="0">
    <w:nsid w:val="C40222D0"/>
    <w:multiLevelType w:val="singleLevel"/>
    <w:tmpl w:val="C40222D0"/>
    <w:lvl w:ilvl="0">
      <w:start w:val="1"/>
      <w:numFmt w:val="decimal"/>
      <w:suff w:val="space"/>
      <w:lvlText w:val="%1."/>
      <w:lvlJc w:val="left"/>
    </w:lvl>
  </w:abstractNum>
  <w:abstractNum w:abstractNumId="2" w15:restartNumberingAfterBreak="0">
    <w:nsid w:val="3838913B"/>
    <w:multiLevelType w:val="singleLevel"/>
    <w:tmpl w:val="3838913B"/>
    <w:lvl w:ilvl="0">
      <w:start w:val="1"/>
      <w:numFmt w:val="decimal"/>
      <w:suff w:val="space"/>
      <w:lvlText w:val="%1."/>
      <w:lvlJc w:val="left"/>
    </w:lvl>
  </w:abstractNum>
  <w:abstractNum w:abstractNumId="3" w15:restartNumberingAfterBreak="0">
    <w:nsid w:val="65CD3C65"/>
    <w:multiLevelType w:val="hybridMultilevel"/>
    <w:tmpl w:val="494C7666"/>
    <w:lvl w:ilvl="0" w:tplc="C4EE8A68">
      <w:start w:val="1"/>
      <w:numFmt w:val="decimal"/>
      <w:lvlText w:val="%1"/>
      <w:lvlJc w:val="left"/>
      <w:pPr>
        <w:ind w:left="720" w:hanging="360"/>
      </w:pPr>
      <w:rPr>
        <w:rFonts w:eastAsia="SimSu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524215">
    <w:abstractNumId w:val="2"/>
  </w:num>
  <w:num w:numId="2" w16cid:durableId="31006896">
    <w:abstractNumId w:val="0"/>
  </w:num>
  <w:num w:numId="3" w16cid:durableId="208227948">
    <w:abstractNumId w:val="1"/>
  </w:num>
  <w:num w:numId="4" w16cid:durableId="1096249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5B76"/>
    <w:rsid w:val="00067308"/>
    <w:rsid w:val="00086595"/>
    <w:rsid w:val="001418F6"/>
    <w:rsid w:val="00190980"/>
    <w:rsid w:val="001A75C0"/>
    <w:rsid w:val="001C7A70"/>
    <w:rsid w:val="001D29D3"/>
    <w:rsid w:val="001F39E1"/>
    <w:rsid w:val="00270EE1"/>
    <w:rsid w:val="002B1746"/>
    <w:rsid w:val="002B175A"/>
    <w:rsid w:val="00316728"/>
    <w:rsid w:val="00393312"/>
    <w:rsid w:val="004517AE"/>
    <w:rsid w:val="004A723D"/>
    <w:rsid w:val="00500D16"/>
    <w:rsid w:val="00511951"/>
    <w:rsid w:val="0051357C"/>
    <w:rsid w:val="00543F4C"/>
    <w:rsid w:val="00590FC9"/>
    <w:rsid w:val="005B4B6C"/>
    <w:rsid w:val="005C2CA9"/>
    <w:rsid w:val="006161BD"/>
    <w:rsid w:val="006162D3"/>
    <w:rsid w:val="006467EA"/>
    <w:rsid w:val="00673811"/>
    <w:rsid w:val="006B01E9"/>
    <w:rsid w:val="007255C3"/>
    <w:rsid w:val="00730729"/>
    <w:rsid w:val="007C010D"/>
    <w:rsid w:val="00836282"/>
    <w:rsid w:val="00865042"/>
    <w:rsid w:val="0087045B"/>
    <w:rsid w:val="008B70EC"/>
    <w:rsid w:val="008D2721"/>
    <w:rsid w:val="008D2727"/>
    <w:rsid w:val="008E4002"/>
    <w:rsid w:val="009015D7"/>
    <w:rsid w:val="00924F18"/>
    <w:rsid w:val="00930F51"/>
    <w:rsid w:val="00935C22"/>
    <w:rsid w:val="00955EB7"/>
    <w:rsid w:val="009872CB"/>
    <w:rsid w:val="009C4B7B"/>
    <w:rsid w:val="00A022B9"/>
    <w:rsid w:val="00A23648"/>
    <w:rsid w:val="00A2762F"/>
    <w:rsid w:val="00A330D5"/>
    <w:rsid w:val="00AA64D6"/>
    <w:rsid w:val="00AC6E6B"/>
    <w:rsid w:val="00AE331F"/>
    <w:rsid w:val="00B30299"/>
    <w:rsid w:val="00B36648"/>
    <w:rsid w:val="00B6471A"/>
    <w:rsid w:val="00B71BE0"/>
    <w:rsid w:val="00B7512E"/>
    <w:rsid w:val="00B87866"/>
    <w:rsid w:val="00BA0ADC"/>
    <w:rsid w:val="00C1095C"/>
    <w:rsid w:val="00C159DE"/>
    <w:rsid w:val="00C25E5B"/>
    <w:rsid w:val="00C460BF"/>
    <w:rsid w:val="00C51843"/>
    <w:rsid w:val="00CC235F"/>
    <w:rsid w:val="00D002C4"/>
    <w:rsid w:val="00D07085"/>
    <w:rsid w:val="00D738B7"/>
    <w:rsid w:val="00D84EF5"/>
    <w:rsid w:val="00D850D5"/>
    <w:rsid w:val="00DC047F"/>
    <w:rsid w:val="00E75A5C"/>
    <w:rsid w:val="00EA3972"/>
    <w:rsid w:val="00EB66DD"/>
    <w:rsid w:val="00ED5B76"/>
    <w:rsid w:val="00ED5FC9"/>
    <w:rsid w:val="00F24A67"/>
    <w:rsid w:val="00F40CD4"/>
    <w:rsid w:val="00F62103"/>
    <w:rsid w:val="00F977CC"/>
    <w:rsid w:val="00FA4B62"/>
    <w:rsid w:val="00FB7C50"/>
    <w:rsid w:val="00FD25ED"/>
    <w:rsid w:val="09A4481F"/>
    <w:rsid w:val="0AF17C1C"/>
    <w:rsid w:val="12E62464"/>
    <w:rsid w:val="136A7167"/>
    <w:rsid w:val="18AC1C1A"/>
    <w:rsid w:val="1E0E26F4"/>
    <w:rsid w:val="3CD544D3"/>
    <w:rsid w:val="55370420"/>
    <w:rsid w:val="6D9D5A2C"/>
    <w:rsid w:val="6EDE0657"/>
    <w:rsid w:val="775641E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58854A"/>
  <w15:docId w15:val="{9E698E0C-0E4F-42B9-9455-8EA5FE48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Bhawana Tiwari</cp:lastModifiedBy>
  <cp:revision>31</cp:revision>
  <dcterms:created xsi:type="dcterms:W3CDTF">2023-02-24T11:16:00Z</dcterms:created>
  <dcterms:modified xsi:type="dcterms:W3CDTF">2023-03-14T11:59:00Z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C8F904B8CD9543B0903D7C5FA92DBB57</vt:lpwstr>
  </property>
</Properties>
</file>