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F565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Міністерство освіти і науки України </w:t>
      </w:r>
    </w:p>
    <w:p w14:paraId="1CBEF930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 "Київський політехнічний інститут імені Ігоря Сікорського"</w:t>
      </w:r>
    </w:p>
    <w:p w14:paraId="656A6394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Фізико-технічний інститут</w:t>
      </w:r>
    </w:p>
    <w:p w14:paraId="3D7B06F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8437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23754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16357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CC191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AC406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EE6A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48C82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F3543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B239B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1CA19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3044A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КРИПТОГРАФІЯ</w:t>
      </w:r>
    </w:p>
    <w:p w14:paraId="2EF8513E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КОМП’ЮТЕРНИЙ ПРАКТИКУМ №1</w:t>
      </w:r>
    </w:p>
    <w:p w14:paraId="07518082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Експериментальна оцінка ентропії на символ джерела відкритого тексту</w:t>
      </w:r>
    </w:p>
    <w:p w14:paraId="5CBBAB8E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B1467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A3CC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B1C9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5064D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FA752" w14:textId="77777777" w:rsidR="00464D92" w:rsidRDefault="00464D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C2A51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454FCF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37EDC" w14:textId="77777777" w:rsidR="00464D92" w:rsidRDefault="00464D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F67C6A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FB4B6" w14:textId="77777777" w:rsidR="00464D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 групи ФБ-23:</w:t>
      </w:r>
    </w:p>
    <w:p w14:paraId="2494B1E4" w14:textId="77777777" w:rsidR="00464D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Кушнарьов Данііл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Присєвок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Оксана</w:t>
      </w:r>
    </w:p>
    <w:p w14:paraId="77793065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429836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D643D5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511BB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B5F41E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632426" w14:textId="77777777" w:rsidR="00464D92" w:rsidRDefault="00464D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6EAC4F" w14:textId="77777777" w:rsidR="00464D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- 2024</w:t>
      </w:r>
    </w:p>
    <w:p w14:paraId="37D518C2" w14:textId="77777777" w:rsidR="00464D9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</w:p>
    <w:p w14:paraId="05239DF3" w14:textId="77777777" w:rsidR="00464D9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26F3417" w14:textId="77777777" w:rsidR="00464D92" w:rsidRDefault="00464D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E34C4" w14:textId="77777777" w:rsidR="00464D9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14:paraId="6AAB17F2" w14:textId="77777777" w:rsidR="00464D92" w:rsidRPr="0076544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Написати програми для підрахунку частот букв і частот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тексті, а також підрахунку H₁ та H₂ за безпосереднім означенням. Підрахувати частоти букв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також значення H₁ та H₂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H₁ та H₂ на тому ж тексті, в якому вилучено всі пробіли.</w:t>
      </w:r>
    </w:p>
    <w:p w14:paraId="38AD0C36" w14:textId="77777777" w:rsidR="0076544F" w:rsidRPr="004937C3" w:rsidRDefault="0076544F" w:rsidP="0076544F">
      <w:pPr>
        <w:rPr>
          <w:lang w:val="en-US"/>
        </w:rPr>
      </w:pPr>
    </w:p>
    <w:tbl>
      <w:tblPr>
        <w:tblW w:w="6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"/>
        <w:gridCol w:w="2600"/>
        <w:gridCol w:w="3057"/>
      </w:tblGrid>
      <w:tr w:rsidR="00984B6B" w:rsidRPr="00984B6B" w14:paraId="0B9C8193" w14:textId="77777777" w:rsidTr="004937C3">
        <w:trPr>
          <w:trHeight w:val="227"/>
        </w:trPr>
        <w:tc>
          <w:tcPr>
            <w:tcW w:w="6029" w:type="dxa"/>
            <w:gridSpan w:val="3"/>
            <w:shd w:val="clear" w:color="auto" w:fill="auto"/>
            <w:noWrap/>
            <w:vAlign w:val="bottom"/>
            <w:hideMark/>
          </w:tcPr>
          <w:p w14:paraId="58E95CDD" w14:textId="77777777" w:rsidR="00984B6B" w:rsidRPr="00984B6B" w:rsidRDefault="00984B6B" w:rsidP="00984B6B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Частота букв</w:t>
            </w:r>
          </w:p>
        </w:tc>
      </w:tr>
      <w:tr w:rsidR="00984B6B" w:rsidRPr="00984B6B" w14:paraId="48358CD7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E239E7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 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7835909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з пробілом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54FB4FE9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 xml:space="preserve">без </w:t>
            </w:r>
            <w:proofErr w:type="spellStart"/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пробіла</w:t>
            </w:r>
            <w:proofErr w:type="spellEnd"/>
          </w:p>
        </w:tc>
      </w:tr>
      <w:tr w:rsidR="004937C3" w:rsidRPr="00984B6B" w14:paraId="7BBABACF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968DCDC" w14:textId="77777777" w:rsidR="004937C3" w:rsidRPr="00984B6B" w:rsidRDefault="004937C3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 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40A6813" w14:textId="77777777" w:rsidR="004937C3" w:rsidRPr="00984B6B" w:rsidRDefault="004937C3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0.14817289384313237</w:t>
            </w:r>
          </w:p>
        </w:tc>
        <w:tc>
          <w:tcPr>
            <w:tcW w:w="3057" w:type="dxa"/>
            <w:shd w:val="clear" w:color="auto" w:fill="auto"/>
            <w:vAlign w:val="bottom"/>
          </w:tcPr>
          <w:p w14:paraId="56EDCC12" w14:textId="70D84636" w:rsidR="004937C3" w:rsidRPr="00984B6B" w:rsidRDefault="004937C3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984B6B" w:rsidRPr="00984B6B" w14:paraId="70A5C1A9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59D8319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о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6BB1F23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0.09232679830599627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13A65F6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0.108386781353485</w:t>
            </w:r>
          </w:p>
        </w:tc>
      </w:tr>
      <w:tr w:rsidR="00984B6B" w:rsidRPr="00984B6B" w14:paraId="6E7E53D7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2035DC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а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631EFB6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0.07399656345547997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74C61772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0.08686805446861794</w:t>
            </w:r>
          </w:p>
        </w:tc>
      </w:tr>
      <w:tr w:rsidR="00984B6B" w:rsidRPr="00984B6B" w14:paraId="67F05DF5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F6360CE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е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285A8DD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0.07107984498098216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7CABDAA8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0.08344398114033777</w:t>
            </w:r>
          </w:p>
        </w:tc>
      </w:tr>
      <w:tr w:rsidR="00984B6B" w:rsidRPr="00984B6B" w14:paraId="6D4D85D0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B5174D2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и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EFB5695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0.06063239010622728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1B35781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0.07117922130909692</w:t>
            </w:r>
          </w:p>
        </w:tc>
      </w:tr>
      <w:tr w:rsidR="00984B6B" w:rsidRPr="00984B6B" w14:paraId="62A7CA55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2136CE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н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E44D85E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0.05384169424341342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422D65D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0.06320730328285448</w:t>
            </w:r>
          </w:p>
        </w:tc>
      </w:tr>
      <w:tr w:rsidR="00984B6B" w:rsidRPr="00984B6B" w14:paraId="312371F1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A09FCB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т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C2FD5A9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0.05122458732253633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6224998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0.06013495808280032</w:t>
            </w:r>
          </w:p>
        </w:tc>
      </w:tr>
      <w:tr w:rsidR="00984B6B" w:rsidRPr="00984B6B" w14:paraId="2EC1296D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7D6FB79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с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D7A3164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0.047975300023519504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63C59A66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0.05632046653218928</w:t>
            </w:r>
          </w:p>
        </w:tc>
      </w:tr>
      <w:tr w:rsidR="00984B6B" w:rsidRPr="00984B6B" w14:paraId="1AA503C3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35F036E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л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F135BB8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0.04470803603128544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14B263A2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0.052484871293884676</w:t>
            </w:r>
          </w:p>
        </w:tc>
      </w:tr>
      <w:tr w:rsidR="00984B6B" w:rsidRPr="00984B6B" w14:paraId="5125150C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78E156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р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0D6CCEE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0.04091195764691078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3B80A41F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0.048028475909261174</w:t>
            </w:r>
          </w:p>
        </w:tc>
      </w:tr>
      <w:tr w:rsidR="00984B6B" w:rsidRPr="00984B6B" w14:paraId="56DE3C84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6A55AC2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в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0977F72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0.035918931105821304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2F011062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0.04216692665237478</w:t>
            </w:r>
          </w:p>
        </w:tc>
      </w:tr>
      <w:tr w:rsidR="00984B6B" w:rsidRPr="00984B6B" w14:paraId="01F30E86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6C487A5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к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C9489CD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0.032608223438312225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4977548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0.03828033083547741</w:t>
            </w:r>
          </w:p>
        </w:tc>
      </w:tr>
      <w:tr w:rsidR="00984B6B" w:rsidRPr="00984B6B" w14:paraId="3A0156D4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480DCB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м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EA0D8A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0.026210018710741523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3BA4BD5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0.03076917665721104</w:t>
            </w:r>
          </w:p>
        </w:tc>
      </w:tr>
      <w:tr w:rsidR="00984B6B" w:rsidRPr="00984B6B" w14:paraId="1989256E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06CC5C6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д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7EC371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0.024296998940873157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4C093D8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0.02852339255848799</w:t>
            </w:r>
          </w:p>
        </w:tc>
      </w:tr>
      <w:tr w:rsidR="00984B6B" w:rsidRPr="00984B6B" w14:paraId="0CA9D40F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D6D9CD7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п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126C09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0.022614680067292756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36B65A0F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0.026548439118498964</w:t>
            </w:r>
          </w:p>
        </w:tc>
      </w:tr>
      <w:tr w:rsidR="00984B6B" w:rsidRPr="00984B6B" w14:paraId="4D807A49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A38F86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у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69F312F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0.021375786293071034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442EABC5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0.02509404330828443</w:t>
            </w:r>
          </w:p>
        </w:tc>
      </w:tr>
      <w:tr w:rsidR="00984B6B" w:rsidRPr="00984B6B" w14:paraId="6D89144F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4E0149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я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381D48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0.016576009204066926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16C3B87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0.019459358694103805</w:t>
            </w:r>
          </w:p>
        </w:tc>
      </w:tr>
      <w:tr w:rsidR="00984B6B" w:rsidRPr="00984B6B" w14:paraId="52FB0ED7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EDCFB6F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з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EA697F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0.015611260001408174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18215D0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0.018326794121216065</w:t>
            </w:r>
          </w:p>
        </w:tc>
      </w:tr>
      <w:tr w:rsidR="00984B6B" w:rsidRPr="00984B6B" w14:paraId="053DB7CF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4752F84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ь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EAC9387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0.015444975589148669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5DA45AD6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0.018131585010050633</w:t>
            </w:r>
          </w:p>
        </w:tc>
      </w:tr>
      <w:tr w:rsidR="00984B6B" w:rsidRPr="00984B6B" w14:paraId="370F5B7E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BC1418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ы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FFC0D98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0.015394041625033144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73A25E7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0.01807179122825221</w:t>
            </w:r>
          </w:p>
        </w:tc>
      </w:tr>
      <w:tr w:rsidR="00984B6B" w:rsidRPr="00984B6B" w14:paraId="5CDC1493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335BD46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г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FAB11B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0.014295965281013167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00D3EA9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0.016782707638303897</w:t>
            </w:r>
          </w:p>
        </w:tc>
      </w:tr>
      <w:tr w:rsidR="00984B6B" w:rsidRPr="00984B6B" w14:paraId="418F6352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20E2433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ч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38F5A78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0.013543940281425132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5D8E924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0.01589987003645662</w:t>
            </w:r>
          </w:p>
        </w:tc>
      </w:tr>
      <w:tr w:rsidR="00984B6B" w:rsidRPr="00984B6B" w14:paraId="5DA5DDD9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4E22857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б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3326C7E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0.01276345218424313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20790447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0.014983618262427873</w:t>
            </w:r>
          </w:p>
        </w:tc>
      </w:tr>
      <w:tr w:rsidR="00984B6B" w:rsidRPr="00984B6B" w14:paraId="3868A88B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F3CC7A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й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9C4ABF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0.009941111349135846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2904CE3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0.011670339294538893</w:t>
            </w:r>
          </w:p>
        </w:tc>
      </w:tr>
      <w:tr w:rsidR="00984B6B" w:rsidRPr="00984B6B" w14:paraId="56CD70AE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216A0AF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х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91F184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0.007379432565678598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18F3AA0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0.008663063798206538</w:t>
            </w:r>
          </w:p>
        </w:tc>
      </w:tr>
      <w:tr w:rsidR="00984B6B" w:rsidRPr="00984B6B" w14:paraId="5C5F75AF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268A345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ж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34C62A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0.007324004428258763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4471CA02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0.008597994094484727</w:t>
            </w:r>
          </w:p>
        </w:tc>
      </w:tr>
      <w:tr w:rsidR="00984B6B" w:rsidRPr="00984B6B" w14:paraId="66912316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53294F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ш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0889747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0.006598944468496594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63203B55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0.007746812024177791</w:t>
            </w:r>
          </w:p>
        </w:tc>
      </w:tr>
      <w:tr w:rsidR="00984B6B" w:rsidRPr="00984B6B" w14:paraId="2F50CA90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8FC02D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ю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705077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0.005063435256190349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06FCE7AF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0.005944205367019509</w:t>
            </w:r>
          </w:p>
        </w:tc>
      </w:tr>
      <w:tr w:rsidR="00984B6B" w:rsidRPr="00984B6B" w14:paraId="5F4A7DE4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977D3A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э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50053C4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0.004572072308252351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489A375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0.005367371236728858</w:t>
            </w:r>
          </w:p>
        </w:tc>
      </w:tr>
      <w:tr w:rsidR="00984B6B" w:rsidRPr="00984B6B" w14:paraId="746108FD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7CC79E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ц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A6C95B7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0.0030320689226417947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02B8535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0.003559488657647185</w:t>
            </w:r>
          </w:p>
        </w:tc>
      </w:tr>
      <w:tr w:rsidR="00984B6B" w:rsidRPr="00984B6B" w14:paraId="03BF723A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9A2C574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щ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47DC125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0.0024283516420960227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67675F49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0.0028507564792717823</w:t>
            </w:r>
          </w:p>
        </w:tc>
      </w:tr>
      <w:tr w:rsidR="00984B6B" w:rsidRPr="00984B6B" w14:paraId="5E40645A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28DD477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ф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61CB85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0.0017886809751157624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46D7C228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0.002099816925509258</w:t>
            </w:r>
          </w:p>
        </w:tc>
      </w:tr>
      <w:tr w:rsidR="00984B6B" w:rsidRPr="00984B6B" w14:paraId="0E25AFD2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756B925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ъ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509A23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0.0003130940735336636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5DA1401E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0.0003675558939961767</w:t>
            </w:r>
          </w:p>
        </w:tc>
      </w:tr>
      <w:tr w:rsidR="00984B6B" w:rsidRPr="00984B6B" w14:paraId="751D29A5" w14:textId="77777777" w:rsidTr="004937C3">
        <w:trPr>
          <w:trHeight w:val="227"/>
        </w:trPr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6D6B48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ё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5D76899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3.4455328666384034e-05</w:t>
            </w:r>
          </w:p>
        </w:tc>
        <w:tc>
          <w:tcPr>
            <w:tcW w:w="3057" w:type="dxa"/>
            <w:shd w:val="clear" w:color="auto" w:fill="auto"/>
            <w:noWrap/>
            <w:vAlign w:val="bottom"/>
            <w:hideMark/>
          </w:tcPr>
          <w:p w14:paraId="33D45DBF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uk-UA"/>
              </w:rPr>
              <w:t>4.044873474599074e-05</w:t>
            </w:r>
          </w:p>
        </w:tc>
      </w:tr>
    </w:tbl>
    <w:p w14:paraId="75F216B6" w14:textId="77777777" w:rsidR="0058453C" w:rsidRDefault="0058453C" w:rsidP="0076544F">
      <w:pPr>
        <w:rPr>
          <w:lang w:val="en-US"/>
        </w:rPr>
      </w:pPr>
    </w:p>
    <w:p w14:paraId="55BE0735" w14:textId="77777777" w:rsidR="0058453C" w:rsidRDefault="0058453C" w:rsidP="0058453C">
      <w:pPr>
        <w:spacing w:line="240" w:lineRule="auto"/>
        <w:jc w:val="center"/>
        <w:rPr>
          <w:rFonts w:ascii="Aptos Narrow" w:eastAsia="Times New Roman" w:hAnsi="Aptos Narrow" w:cs="Times New Roman"/>
          <w:color w:val="000000"/>
          <w:lang w:val="uk-UA"/>
        </w:rPr>
        <w:sectPr w:rsidR="0058453C" w:rsidSect="0058453C">
          <w:pgSz w:w="11909" w:h="16834"/>
          <w:pgMar w:top="1440" w:right="1440" w:bottom="851" w:left="1440" w:header="720" w:footer="720" w:gutter="0"/>
          <w:pgNumType w:start="1"/>
          <w:cols w:space="720"/>
          <w:docGrid w:linePitch="299"/>
        </w:sectPr>
      </w:pPr>
    </w:p>
    <w:p w14:paraId="3C1EB80D" w14:textId="0EF7F4E0" w:rsidR="001733B5" w:rsidRDefault="001733B5" w:rsidP="0058453C">
      <w:pPr>
        <w:ind w:left="-426"/>
        <w:rPr>
          <w:lang w:val="en-US"/>
        </w:rPr>
      </w:pPr>
      <w:r>
        <w:rPr>
          <w:lang w:val="uk-UA"/>
        </w:rPr>
        <w:lastRenderedPageBreak/>
        <w:t xml:space="preserve">Матриця частот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з пробілами і перетинами</w:t>
      </w:r>
    </w:p>
    <w:p w14:paraId="3A115010" w14:textId="587D05F9" w:rsidR="00984B6B" w:rsidRPr="00984B6B" w:rsidRDefault="00984B6B" w:rsidP="0058453C">
      <w:pPr>
        <w:ind w:left="-426"/>
        <w:rPr>
          <w:lang w:val="en-US"/>
        </w:rPr>
      </w:pPr>
      <w:r w:rsidRPr="00984B6B">
        <w:rPr>
          <w:lang w:val="en-US"/>
        </w:rPr>
        <w:drawing>
          <wp:inline distT="0" distB="0" distL="0" distR="0" wp14:anchorId="4F5B0137" wp14:editId="540C625F">
            <wp:extent cx="10020300" cy="3252825"/>
            <wp:effectExtent l="0" t="0" r="0" b="5080"/>
            <wp:docPr id="760116163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16163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41727" cy="32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14F" w14:textId="2C4C0BE3" w:rsidR="00550E4E" w:rsidRPr="001733B5" w:rsidRDefault="001733B5" w:rsidP="001733B5">
      <w:pPr>
        <w:ind w:left="-426"/>
        <w:rPr>
          <w:lang w:val="uk-UA"/>
        </w:rPr>
      </w:pPr>
      <w:r>
        <w:rPr>
          <w:lang w:val="uk-UA"/>
        </w:rPr>
        <w:t xml:space="preserve">Матриця частот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без пробілів з перетинами</w:t>
      </w:r>
    </w:p>
    <w:p w14:paraId="685AA538" w14:textId="77777777" w:rsidR="00550E4E" w:rsidRDefault="00550E4E" w:rsidP="0058453C">
      <w:pPr>
        <w:ind w:left="-426"/>
        <w:rPr>
          <w:lang w:val="en-US"/>
        </w:rPr>
      </w:pPr>
      <w:r w:rsidRPr="00550E4E">
        <w:rPr>
          <w:noProof/>
          <w:lang w:val="en-US"/>
        </w:rPr>
        <w:drawing>
          <wp:inline distT="0" distB="0" distL="0" distR="0" wp14:anchorId="7CCA3C37" wp14:editId="1DEADD5F">
            <wp:extent cx="10124980" cy="3185160"/>
            <wp:effectExtent l="0" t="0" r="0" b="0"/>
            <wp:docPr id="635216445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6445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0345" cy="31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FF62" w14:textId="427EAECC" w:rsidR="00550E4E" w:rsidRPr="001733B5" w:rsidRDefault="001733B5" w:rsidP="001733B5">
      <w:pPr>
        <w:ind w:left="-426"/>
        <w:rPr>
          <w:lang w:val="uk-UA"/>
        </w:rPr>
      </w:pPr>
      <w:r>
        <w:rPr>
          <w:lang w:val="uk-UA"/>
        </w:rPr>
        <w:lastRenderedPageBreak/>
        <w:t xml:space="preserve">Матриця частот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з пробілами без перетинів</w:t>
      </w:r>
    </w:p>
    <w:p w14:paraId="060C5410" w14:textId="5444E6DC" w:rsidR="00550E4E" w:rsidRDefault="00984B6B" w:rsidP="00550E4E">
      <w:pPr>
        <w:ind w:left="-426" w:right="-1192"/>
        <w:rPr>
          <w:lang w:val="en-US"/>
        </w:rPr>
      </w:pPr>
      <w:r w:rsidRPr="00984B6B">
        <w:rPr>
          <w:lang w:val="en-US"/>
        </w:rPr>
        <w:drawing>
          <wp:inline distT="0" distB="0" distL="0" distR="0" wp14:anchorId="7259732A" wp14:editId="28AEFE2F">
            <wp:extent cx="9966960" cy="3216320"/>
            <wp:effectExtent l="0" t="0" r="0" b="3175"/>
            <wp:docPr id="1101917820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7820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9805" cy="32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C32" w14:textId="5C4266FA" w:rsidR="001733B5" w:rsidRPr="00984B6B" w:rsidRDefault="001733B5" w:rsidP="001733B5">
      <w:pPr>
        <w:ind w:left="-426"/>
        <w:rPr>
          <w:lang w:val="ru-RU"/>
        </w:rPr>
      </w:pPr>
      <w:r>
        <w:rPr>
          <w:lang w:val="uk-UA"/>
        </w:rPr>
        <w:t xml:space="preserve">Матриця частот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без пробілів і перетинів</w:t>
      </w:r>
    </w:p>
    <w:p w14:paraId="76274D2C" w14:textId="0BFC0FEB" w:rsidR="00550E4E" w:rsidRDefault="00550E4E" w:rsidP="00550E4E">
      <w:pPr>
        <w:ind w:left="-426" w:right="-1192"/>
        <w:rPr>
          <w:lang w:val="en-US"/>
        </w:rPr>
        <w:sectPr w:rsidR="00550E4E" w:rsidSect="001733B5">
          <w:pgSz w:w="16834" w:h="11909" w:orient="landscape"/>
          <w:pgMar w:top="568" w:right="1440" w:bottom="568" w:left="851" w:header="720" w:footer="720" w:gutter="0"/>
          <w:pgNumType w:start="1"/>
          <w:cols w:space="720"/>
          <w:docGrid w:linePitch="299"/>
        </w:sectPr>
      </w:pPr>
      <w:r w:rsidRPr="00550E4E">
        <w:rPr>
          <w:noProof/>
          <w:lang w:val="en-US"/>
        </w:rPr>
        <w:drawing>
          <wp:inline distT="0" distB="0" distL="0" distR="0" wp14:anchorId="09E1941E" wp14:editId="0504E8D1">
            <wp:extent cx="10039350" cy="3170647"/>
            <wp:effectExtent l="0" t="0" r="0" b="0"/>
            <wp:docPr id="1048722687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2687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6537" cy="31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10" w:type="dxa"/>
        <w:tblLook w:val="04A0" w:firstRow="1" w:lastRow="0" w:firstColumn="1" w:lastColumn="0" w:noHBand="0" w:noVBand="1"/>
      </w:tblPr>
      <w:tblGrid>
        <w:gridCol w:w="2972"/>
        <w:gridCol w:w="2169"/>
        <w:gridCol w:w="2281"/>
      </w:tblGrid>
      <w:tr w:rsidR="00984B6B" w:rsidRPr="00984B6B" w14:paraId="7D501043" w14:textId="77777777" w:rsidTr="00984B6B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92ED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lastRenderedPageBreak/>
              <w:t> 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49D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Ентропія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A7D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Надлишковість</w:t>
            </w:r>
          </w:p>
        </w:tc>
      </w:tr>
      <w:tr w:rsidR="00984B6B" w:rsidRPr="00984B6B" w14:paraId="71E7445F" w14:textId="77777777" w:rsidTr="00984B6B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D1C8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H1 з пробілами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8773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4.397829284684674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1D8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0.1795338099405135</w:t>
            </w:r>
          </w:p>
        </w:tc>
      </w:tr>
      <w:tr w:rsidR="00984B6B" w:rsidRPr="00984B6B" w14:paraId="3E013235" w14:textId="77777777" w:rsidTr="00984B6B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D97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H1 без пробілів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5651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4.4522887764954024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4D54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0.11737888215172909</w:t>
            </w:r>
          </w:p>
        </w:tc>
      </w:tr>
      <w:tr w:rsidR="00984B6B" w:rsidRPr="00984B6B" w14:paraId="61C4BBD8" w14:textId="77777777" w:rsidTr="00984B6B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F8E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H2 з пробілами і перетинами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1BC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4.027285872666266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4570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0.20839011540053143</w:t>
            </w:r>
          </w:p>
        </w:tc>
      </w:tr>
      <w:tr w:rsidR="00984B6B" w:rsidRPr="00984B6B" w14:paraId="524392DF" w14:textId="77777777" w:rsidTr="00984B6B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255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H2 без пробілів з перетинами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16BC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4.154652437207656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FBBF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0.1763822693267184</w:t>
            </w:r>
          </w:p>
        </w:tc>
      </w:tr>
      <w:tr w:rsidR="00984B6B" w:rsidRPr="00984B6B" w14:paraId="357037E3" w14:textId="77777777" w:rsidTr="00984B6B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4F9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H2 з пробілами без перетинів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9193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4.027285125159497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8AF3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0.20839026233168212</w:t>
            </w:r>
          </w:p>
        </w:tc>
      </w:tr>
      <w:tr w:rsidR="00984B6B" w:rsidRPr="00984B6B" w14:paraId="0B5BF5CB" w14:textId="77777777" w:rsidTr="00984B6B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CE5E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H2 без пробілів і перетинів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B55A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4.154654011802521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294B" w14:textId="77777777" w:rsidR="00984B6B" w:rsidRPr="00984B6B" w:rsidRDefault="00984B6B" w:rsidP="00984B6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984B6B">
              <w:rPr>
                <w:rFonts w:ascii="Aptos Narrow" w:eastAsia="Times New Roman" w:hAnsi="Aptos Narrow" w:cs="Times New Roman"/>
                <w:color w:val="000000"/>
                <w:lang w:val="uk-UA"/>
              </w:rPr>
              <w:t>0.17638195717924798</w:t>
            </w:r>
          </w:p>
        </w:tc>
      </w:tr>
    </w:tbl>
    <w:p w14:paraId="088571CC" w14:textId="77777777" w:rsidR="00B77A56" w:rsidRPr="00B77A56" w:rsidRDefault="00B77A56" w:rsidP="00B77A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C28976" w14:textId="0E4858DB" w:rsidR="00464D9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допомогою програми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CoolPinkProgram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оцінити значення H⁽¹⁰⁾,  H⁽²⁰⁾,  H⁽³⁰⁾.</w:t>
      </w:r>
    </w:p>
    <w:p w14:paraId="022058F3" w14:textId="24F94C3E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H⁽¹⁰⁾</w:t>
      </w:r>
      <w:r w:rsidR="0076544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AEEB128" wp14:editId="47F532EB">
            <wp:extent cx="5175250" cy="3397250"/>
            <wp:effectExtent l="0" t="0" r="6350" b="0"/>
            <wp:docPr id="1" name="image1.png" descr="Зображення, що містить текст, знімок екрана, програмне забезпечення, Веб-сай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текст, знімок екрана, програмне забезпечення, Веб-сайт&#10;&#10;Автоматично згенерований опис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544" cy="3397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76914" w14:textId="77777777" w:rsidR="00550E4E" w:rsidRPr="00550E4E" w:rsidRDefault="00550E4E" w:rsidP="00550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B9E1D7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H⁽²⁰⁾</w:t>
      </w:r>
    </w:p>
    <w:p w14:paraId="3C19DE3B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6DCECC" wp14:editId="3018AFCC">
            <wp:extent cx="5308600" cy="3213100"/>
            <wp:effectExtent l="0" t="0" r="6350" b="63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F5147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48DF473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H⁽³⁰⁾</w:t>
      </w:r>
    </w:p>
    <w:p w14:paraId="24E7A995" w14:textId="77777777" w:rsidR="00464D92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F1C441" wp14:editId="0702EA54">
            <wp:extent cx="5731200" cy="3848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18FBE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D46B54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26404B" w14:textId="77777777" w:rsidR="00464D9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Використовуючи отримані значення ентропії, оцінити надлишковість російської мови в різних моделях джерела.</w:t>
      </w:r>
    </w:p>
    <w:p w14:paraId="457D61BA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61AE64C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165"/>
        <w:gridCol w:w="3135"/>
      </w:tblGrid>
      <w:tr w:rsidR="00464D92" w14:paraId="1C4D4E72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E7A0" w14:textId="77777777" w:rsidR="00464D92" w:rsidRDefault="00464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9BE6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Ентропія</w:t>
            </w:r>
          </w:p>
        </w:tc>
        <w:tc>
          <w:tcPr>
            <w:tcW w:w="31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97ED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Надлишковість</w:t>
            </w:r>
          </w:p>
        </w:tc>
      </w:tr>
      <w:tr w:rsidR="00464D92" w14:paraId="58326DF1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1BE4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H⁽¹⁰⁾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E7A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1,71743121272368 &lt; H &lt; 2,5366396833792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9643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0,49267206332416 &lt; R &lt; 0,656513757455264</w:t>
            </w:r>
          </w:p>
        </w:tc>
      </w:tr>
      <w:tr w:rsidR="00464D92" w14:paraId="245B0D30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9C15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H⁽²⁰⁾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89D4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1,50219035240967 &lt; H &lt; 2,27603171251419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4656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0,544793657497162 &lt; R &lt; 0,699561929518066</w:t>
            </w:r>
          </w:p>
        </w:tc>
      </w:tr>
      <w:tr w:rsidR="00464D92" w14:paraId="0D88419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A9E7" w14:textId="77777777" w:rsidR="00464D92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H⁽³⁰⁾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D6F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1,87734626563247 &lt; H &lt; 2,6427539408085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7A1C" w14:textId="77777777" w:rsidR="00464D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0,4714492118383 &lt; R &lt; 0,624530746873506</w:t>
            </w:r>
          </w:p>
        </w:tc>
      </w:tr>
    </w:tbl>
    <w:p w14:paraId="3F49FBC7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44CCFAC" w14:textId="77777777" w:rsidR="00464D92" w:rsidRDefault="00464D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1C7ACCF" w14:textId="77777777" w:rsidR="00464D9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</w:p>
    <w:p w14:paraId="443D6B4C" w14:textId="77777777" w:rsidR="00464D9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даної лабораторної роботи, ми отримали практичні навички з підрахунку ентропії та надлишковості, ознайомились з програмою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CoolPinkProgram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завдяки ній обрахували значення H⁽¹⁰⁾, H⁽²⁰⁾, H⁽³⁰⁾.</w:t>
      </w:r>
    </w:p>
    <w:sectPr w:rsidR="00464D92" w:rsidSect="00550E4E">
      <w:pgSz w:w="11909" w:h="16834"/>
      <w:pgMar w:top="1440" w:right="1440" w:bottom="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A32B8"/>
    <w:multiLevelType w:val="multilevel"/>
    <w:tmpl w:val="0E761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101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92"/>
    <w:rsid w:val="001733B5"/>
    <w:rsid w:val="002F168C"/>
    <w:rsid w:val="00464D92"/>
    <w:rsid w:val="004937C3"/>
    <w:rsid w:val="00550E4E"/>
    <w:rsid w:val="0058453C"/>
    <w:rsid w:val="0076544F"/>
    <w:rsid w:val="00984B6B"/>
    <w:rsid w:val="00B77A56"/>
    <w:rsid w:val="00D4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E869"/>
  <w15:docId w15:val="{8CA8B1F7-E40D-462B-AFD2-AB9934F5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3B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58453C"/>
    <w:rPr>
      <w:color w:val="467886"/>
      <w:u w:val="single"/>
    </w:rPr>
  </w:style>
  <w:style w:type="character" w:styleId="a7">
    <w:name w:val="FollowedHyperlink"/>
    <w:basedOn w:val="a0"/>
    <w:uiPriority w:val="99"/>
    <w:semiHidden/>
    <w:unhideWhenUsed/>
    <w:rsid w:val="0058453C"/>
    <w:rPr>
      <w:color w:val="96607D"/>
      <w:u w:val="single"/>
    </w:rPr>
  </w:style>
  <w:style w:type="paragraph" w:customStyle="1" w:styleId="msonormal0">
    <w:name w:val="msonormal"/>
    <w:basedOn w:val="a"/>
    <w:rsid w:val="0058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xl65">
    <w:name w:val="xl65"/>
    <w:basedOn w:val="a"/>
    <w:rsid w:val="00584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xl66">
    <w:name w:val="xl66"/>
    <w:basedOn w:val="a"/>
    <w:rsid w:val="005845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2486</Words>
  <Characters>1418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Kushnaryov</cp:lastModifiedBy>
  <cp:revision>5</cp:revision>
  <cp:lastPrinted>2024-10-16T20:08:00Z</cp:lastPrinted>
  <dcterms:created xsi:type="dcterms:W3CDTF">2024-10-16T19:39:00Z</dcterms:created>
  <dcterms:modified xsi:type="dcterms:W3CDTF">2024-10-25T13:39:00Z</dcterms:modified>
</cp:coreProperties>
</file>