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736CA7" w14:textId="77777777" w:rsidR="002D69F6" w:rsidRPr="008C7D4F" w:rsidRDefault="002D69F6" w:rsidP="002D69F6">
      <w:pPr>
        <w:pStyle w:val="ac"/>
        <w:spacing w:after="0" w:line="304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7D4F">
        <w:rPr>
          <w:rFonts w:ascii="Times New Roman" w:hAnsi="Times New Roman" w:cs="Times New Roman"/>
          <w:color w:val="000000"/>
          <w:sz w:val="28"/>
          <w:szCs w:val="28"/>
        </w:rPr>
        <w:t>Національний технічний університет України</w:t>
      </w:r>
    </w:p>
    <w:p w14:paraId="211BF3E6" w14:textId="77777777" w:rsidR="002D69F6" w:rsidRPr="008C7D4F" w:rsidRDefault="002D69F6" w:rsidP="002D69F6">
      <w:pPr>
        <w:pStyle w:val="ac"/>
        <w:spacing w:after="0" w:line="304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C7D4F">
        <w:rPr>
          <w:rFonts w:ascii="Times New Roman" w:hAnsi="Times New Roman" w:cs="Times New Roman"/>
          <w:color w:val="000000"/>
          <w:sz w:val="28"/>
          <w:szCs w:val="28"/>
        </w:rPr>
        <w:t>«Київський політехнічний інститут імені Ігоря Сікорського»</w:t>
      </w:r>
    </w:p>
    <w:p w14:paraId="48688A7E" w14:textId="77777777" w:rsidR="002D69F6" w:rsidRPr="008C7D4F" w:rsidRDefault="002D69F6" w:rsidP="002D69F6">
      <w:pPr>
        <w:pStyle w:val="ac"/>
        <w:spacing w:after="0" w:line="288" w:lineRule="auto"/>
        <w:jc w:val="center"/>
        <w:rPr>
          <w:rFonts w:ascii="Times New Roman" w:hAnsi="Times New Roman" w:cs="Times New Roman"/>
          <w:color w:val="00000A"/>
          <w:sz w:val="28"/>
          <w:szCs w:val="28"/>
        </w:rPr>
      </w:pPr>
      <w:r w:rsidRPr="008C7D4F">
        <w:rPr>
          <w:rFonts w:ascii="Times New Roman" w:hAnsi="Times New Roman" w:cs="Times New Roman"/>
          <w:color w:val="00000A"/>
          <w:sz w:val="28"/>
          <w:szCs w:val="28"/>
        </w:rPr>
        <w:t>Фізико-технічний інститут</w:t>
      </w:r>
    </w:p>
    <w:p w14:paraId="00C78CDB" w14:textId="77777777" w:rsidR="002D69F6" w:rsidRPr="00516F1F" w:rsidRDefault="002D69F6" w:rsidP="002D69F6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10F5EA04" w14:textId="77777777" w:rsidR="002D69F6" w:rsidRPr="00516F1F" w:rsidRDefault="002D69F6" w:rsidP="002D69F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CDED53C" w14:textId="77777777" w:rsidR="002D69F6" w:rsidRPr="00516F1F" w:rsidRDefault="002D69F6" w:rsidP="002D69F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C763163" w14:textId="77777777" w:rsidR="002D69F6" w:rsidRPr="00516F1F" w:rsidRDefault="002D69F6" w:rsidP="002D69F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37C8997" w14:textId="77777777" w:rsidR="002D69F6" w:rsidRPr="00516F1F" w:rsidRDefault="002D69F6" w:rsidP="002D69F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A64E2C7" w14:textId="77777777" w:rsidR="002D69F6" w:rsidRPr="00516F1F" w:rsidRDefault="002D69F6" w:rsidP="002D69F6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5F50DFF0" w14:textId="7BB719C7" w:rsidR="002D69F6" w:rsidRPr="002D69F6" w:rsidRDefault="002D69F6" w:rsidP="002D69F6">
      <w:pPr>
        <w:jc w:val="center"/>
        <w:rPr>
          <w:rFonts w:ascii="Times New Roman" w:hAnsi="Times New Roman" w:cs="Times New Roman"/>
          <w:sz w:val="28"/>
          <w:szCs w:val="28"/>
        </w:rPr>
      </w:pPr>
      <w:r w:rsidRPr="002D69F6">
        <w:rPr>
          <w:rFonts w:ascii="Times New Roman" w:hAnsi="Times New Roman" w:cs="Times New Roman"/>
          <w:sz w:val="28"/>
          <w:szCs w:val="28"/>
        </w:rPr>
        <w:t>КРИПТОГРАФІЯ</w:t>
      </w:r>
    </w:p>
    <w:p w14:paraId="3CABD96C" w14:textId="4330BE70" w:rsidR="002D69F6" w:rsidRPr="00564D9F" w:rsidRDefault="002D69F6" w:rsidP="002D69F6">
      <w:pPr>
        <w:jc w:val="center"/>
        <w:rPr>
          <w:rFonts w:ascii="Times New Roman" w:hAnsi="Times New Roman" w:cs="Times New Roman"/>
          <w:sz w:val="28"/>
          <w:szCs w:val="28"/>
        </w:rPr>
      </w:pPr>
      <w:r w:rsidRPr="002D69F6">
        <w:rPr>
          <w:rFonts w:ascii="Times New Roman" w:hAnsi="Times New Roman" w:cs="Times New Roman"/>
          <w:sz w:val="28"/>
          <w:szCs w:val="28"/>
        </w:rPr>
        <w:t>КОМП’ЮТЕРНИЙ ПРАКТИКУМ №</w:t>
      </w:r>
      <w:r w:rsidR="00564D9F">
        <w:rPr>
          <w:rFonts w:ascii="Times New Roman" w:hAnsi="Times New Roman" w:cs="Times New Roman"/>
          <w:sz w:val="28"/>
          <w:szCs w:val="28"/>
        </w:rPr>
        <w:t>3</w:t>
      </w:r>
    </w:p>
    <w:p w14:paraId="2C4DF980" w14:textId="11DB41A5" w:rsidR="002D69F6" w:rsidRDefault="00ED2788" w:rsidP="002D69F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Криптоаналіз </w:t>
      </w:r>
      <w:r w:rsidR="00564D9F">
        <w:rPr>
          <w:rFonts w:ascii="Times New Roman" w:hAnsi="Times New Roman" w:cs="Times New Roman"/>
          <w:sz w:val="28"/>
          <w:szCs w:val="28"/>
        </w:rPr>
        <w:t>афінної біграмної підстановки</w:t>
      </w:r>
    </w:p>
    <w:p w14:paraId="67C432BC" w14:textId="77777777" w:rsidR="002D69F6" w:rsidRDefault="002D69F6" w:rsidP="002D69F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5B1DCC0" w14:textId="77777777" w:rsidR="002D69F6" w:rsidRDefault="002D69F6" w:rsidP="002D69F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41D43E34" w14:textId="77777777" w:rsidR="002D69F6" w:rsidRDefault="002D69F6" w:rsidP="002D69F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22A239AE" w14:textId="77777777" w:rsidR="002D69F6" w:rsidRDefault="002D69F6" w:rsidP="002D69F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9B276F8" w14:textId="77777777" w:rsidR="002D69F6" w:rsidRDefault="002D69F6" w:rsidP="002D69F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D950753" w14:textId="77777777" w:rsidR="002D69F6" w:rsidRDefault="002D69F6" w:rsidP="002D69F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1392DEE5" w14:textId="77777777" w:rsidR="002D69F6" w:rsidRDefault="002D69F6" w:rsidP="002D69F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48A8DF9" w14:textId="77777777" w:rsidR="002D69F6" w:rsidRDefault="002D69F6" w:rsidP="002D69F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5D524210" w14:textId="77777777" w:rsidR="002D69F6" w:rsidRDefault="002D69F6" w:rsidP="002D69F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743C4C1A" w14:textId="77777777" w:rsidR="002D69F6" w:rsidRDefault="002D69F6" w:rsidP="002D69F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6A2B581F" w14:textId="77777777" w:rsidR="002D69F6" w:rsidRDefault="002D69F6" w:rsidP="002D69F6">
      <w:pPr>
        <w:jc w:val="right"/>
        <w:rPr>
          <w:rFonts w:ascii="Times New Roman" w:hAnsi="Times New Roman" w:cs="Times New Roman"/>
          <w:sz w:val="28"/>
          <w:szCs w:val="28"/>
        </w:rPr>
      </w:pPr>
    </w:p>
    <w:p w14:paraId="311741EA" w14:textId="1BE0869D" w:rsidR="002D69F6" w:rsidRDefault="002D69F6" w:rsidP="002D69F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Виконали:</w:t>
      </w:r>
      <w:r>
        <w:rPr>
          <w:rFonts w:ascii="Times New Roman" w:hAnsi="Times New Roman" w:cs="Times New Roman"/>
          <w:sz w:val="28"/>
          <w:szCs w:val="28"/>
        </w:rPr>
        <w:br/>
        <w:t>ФБ-21 Худоба Арсен,</w:t>
      </w:r>
    </w:p>
    <w:p w14:paraId="23F2BD86" w14:textId="63194304" w:rsidR="002D69F6" w:rsidRPr="002D69F6" w:rsidRDefault="002D69F6" w:rsidP="002D69F6">
      <w:pP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ФБ-21 Шабанов Кирило</w:t>
      </w:r>
    </w:p>
    <w:p w14:paraId="3D64037A" w14:textId="548E02B8" w:rsidR="002D69F6" w:rsidRPr="002D69F6" w:rsidRDefault="002D69F6" w:rsidP="002D69F6">
      <w:pPr>
        <w:jc w:val="right"/>
        <w:rPr>
          <w:rFonts w:ascii="Times New Roman" w:hAnsi="Times New Roman" w:cs="Times New Roman"/>
          <w:sz w:val="28"/>
          <w:szCs w:val="28"/>
        </w:rPr>
      </w:pPr>
      <w:r w:rsidRPr="002D69F6">
        <w:rPr>
          <w:rFonts w:ascii="Times New Roman" w:hAnsi="Times New Roman" w:cs="Times New Roman"/>
          <w:sz w:val="28"/>
          <w:szCs w:val="28"/>
        </w:rPr>
        <w:br w:type="page"/>
      </w:r>
    </w:p>
    <w:p w14:paraId="2CCAF3D8" w14:textId="5F370124" w:rsidR="0087141C" w:rsidRDefault="0087141C" w:rsidP="002D69F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Варіант 7.</w:t>
      </w:r>
      <w:bookmarkStart w:id="0" w:name="_GoBack"/>
      <w:bookmarkEnd w:id="0"/>
    </w:p>
    <w:p w14:paraId="46696656" w14:textId="7827E00B" w:rsidR="002D69F6" w:rsidRPr="002D69F6" w:rsidRDefault="002D69F6" w:rsidP="002D69F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2D69F6">
        <w:rPr>
          <w:rFonts w:ascii="Times New Roman" w:hAnsi="Times New Roman" w:cs="Times New Roman"/>
          <w:b/>
          <w:bCs/>
          <w:sz w:val="28"/>
          <w:szCs w:val="28"/>
        </w:rPr>
        <w:t>Мета роботи:</w:t>
      </w:r>
    </w:p>
    <w:p w14:paraId="56CC62A9" w14:textId="0B1EF2AF" w:rsidR="00ED2788" w:rsidRPr="00564D9F" w:rsidRDefault="00564D9F" w:rsidP="00564D9F">
      <w:pPr>
        <w:rPr>
          <w:rFonts w:ascii="Times New Roman" w:hAnsi="Times New Roman" w:cs="Times New Roman"/>
          <w:sz w:val="28"/>
          <w:szCs w:val="28"/>
        </w:rPr>
      </w:pPr>
      <w:r w:rsidRPr="00564D9F">
        <w:rPr>
          <w:rFonts w:ascii="Times New Roman" w:hAnsi="Times New Roman" w:cs="Times New Roman"/>
          <w:sz w:val="28"/>
          <w:szCs w:val="28"/>
        </w:rPr>
        <w:t>Набуття навичок частотного аналізу на прикладі розкриття моноалфавітної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4D9F">
        <w:rPr>
          <w:rFonts w:ascii="Times New Roman" w:hAnsi="Times New Roman" w:cs="Times New Roman"/>
          <w:sz w:val="28"/>
          <w:szCs w:val="28"/>
        </w:rPr>
        <w:t>підстановки; опанування прийомами роботи в модулярній арифметиці.</w:t>
      </w:r>
      <w:r w:rsidRPr="00564D9F">
        <w:rPr>
          <w:rFonts w:ascii="Times New Roman" w:hAnsi="Times New Roman" w:cs="Times New Roman"/>
          <w:sz w:val="28"/>
          <w:szCs w:val="28"/>
        </w:rPr>
        <w:cr/>
      </w:r>
      <w:r w:rsidR="00ED2788" w:rsidRPr="00ED2788">
        <w:rPr>
          <w:rFonts w:ascii="Times New Roman" w:hAnsi="Times New Roman" w:cs="Times New Roman"/>
          <w:b/>
          <w:bCs/>
          <w:sz w:val="28"/>
          <w:szCs w:val="28"/>
        </w:rPr>
        <w:t>Порядок виконання роботи</w:t>
      </w:r>
    </w:p>
    <w:p w14:paraId="6EDDE392" w14:textId="29CF6130" w:rsidR="00564D9F" w:rsidRDefault="00564D9F" w:rsidP="00564D9F">
      <w:pPr>
        <w:rPr>
          <w:rFonts w:ascii="Times New Roman" w:hAnsi="Times New Roman" w:cs="Times New Roman"/>
          <w:sz w:val="28"/>
          <w:szCs w:val="28"/>
        </w:rPr>
      </w:pPr>
      <w:r w:rsidRPr="00564D9F">
        <w:rPr>
          <w:rFonts w:ascii="Times New Roman" w:hAnsi="Times New Roman" w:cs="Times New Roman"/>
          <w:sz w:val="28"/>
          <w:szCs w:val="28"/>
        </w:rPr>
        <w:t>0. Уважно прочитати методичні вказівки до виконання комп’ютерного практикуму.</w:t>
      </w:r>
    </w:p>
    <w:p w14:paraId="13D03F70" w14:textId="1298C83B" w:rsidR="00564D9F" w:rsidRDefault="00564D9F" w:rsidP="00564D9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Нам надається </w:t>
      </w:r>
      <w:r w:rsidRPr="00564D9F">
        <w:rPr>
          <w:rFonts w:ascii="Times New Roman" w:hAnsi="Times New Roman" w:cs="Times New Roman"/>
          <w:sz w:val="24"/>
          <w:szCs w:val="24"/>
        </w:rPr>
        <w:t xml:space="preserve">текст, що є результатом шифрування за допомогою афінної підстановки біграм відкритого тексту, написаного російською мовою без пробілів, знаків пунктуації та великих літер. Буква «ё» заміщена буквою «е», а «ъ» – буквою «ь» (або навпаки). Таким чином, алфавіт відкритого тексту складається з 31 букви, що занумеровані в алфавітному порядку: а </w:t>
      </w:r>
      <w:r w:rsidRPr="00564D9F">
        <w:rPr>
          <w:rFonts w:ascii="Times New Roman" w:hAnsi="Times New Roman" w:cs="Times New Roman"/>
          <w:sz w:val="24"/>
          <w:szCs w:val="24"/>
        </w:rPr>
        <w:sym w:font="Symbol" w:char="F03D"/>
      </w:r>
      <w:r w:rsidRPr="00564D9F">
        <w:rPr>
          <w:rFonts w:ascii="Times New Roman" w:hAnsi="Times New Roman" w:cs="Times New Roman"/>
          <w:sz w:val="24"/>
          <w:szCs w:val="24"/>
        </w:rPr>
        <w:t xml:space="preserve"> 0 , б </w:t>
      </w:r>
      <w:r w:rsidRPr="00564D9F">
        <w:rPr>
          <w:rFonts w:ascii="Times New Roman" w:hAnsi="Times New Roman" w:cs="Times New Roman"/>
          <w:sz w:val="24"/>
          <w:szCs w:val="24"/>
        </w:rPr>
        <w:sym w:font="Symbol" w:char="F03D"/>
      </w:r>
      <w:r w:rsidRPr="00564D9F">
        <w:rPr>
          <w:rFonts w:ascii="Times New Roman" w:hAnsi="Times New Roman" w:cs="Times New Roman"/>
          <w:sz w:val="24"/>
          <w:szCs w:val="24"/>
        </w:rPr>
        <w:t xml:space="preserve">1, …, я </w:t>
      </w:r>
      <w:r w:rsidRPr="00564D9F">
        <w:rPr>
          <w:rFonts w:ascii="Times New Roman" w:hAnsi="Times New Roman" w:cs="Times New Roman"/>
          <w:sz w:val="24"/>
          <w:szCs w:val="24"/>
        </w:rPr>
        <w:sym w:font="Symbol" w:char="F03D"/>
      </w:r>
      <w:r w:rsidRPr="00564D9F">
        <w:rPr>
          <w:rFonts w:ascii="Times New Roman" w:hAnsi="Times New Roman" w:cs="Times New Roman"/>
          <w:sz w:val="24"/>
          <w:szCs w:val="24"/>
        </w:rPr>
        <w:t xml:space="preserve"> 30 .</w:t>
      </w:r>
    </w:p>
    <w:p w14:paraId="0A46360F" w14:textId="2D813DCB" w:rsidR="00564D9F" w:rsidRDefault="00564D9F" w:rsidP="00564D9F">
      <w:pPr>
        <w:rPr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Найчастіші біграми: </w:t>
      </w:r>
      <w:r w:rsidRPr="00564D9F">
        <w:rPr>
          <w:b/>
          <w:bCs/>
          <w:sz w:val="24"/>
          <w:szCs w:val="24"/>
        </w:rPr>
        <w:t>«ст», «но», «то», «на», «ен».</w:t>
      </w:r>
    </w:p>
    <w:p w14:paraId="6407B7BF" w14:textId="17A6CC86" w:rsidR="00862570" w:rsidRDefault="00564D9F" w:rsidP="00564D9F">
      <w:pPr>
        <w:rPr>
          <w:rFonts w:ascii="Times New Roman" w:hAnsi="Times New Roman" w:cs="Times New Roman"/>
          <w:sz w:val="28"/>
          <w:szCs w:val="28"/>
        </w:rPr>
      </w:pPr>
      <w:r w:rsidRPr="00564D9F">
        <w:rPr>
          <w:rFonts w:ascii="Times New Roman" w:hAnsi="Times New Roman" w:cs="Times New Roman"/>
          <w:sz w:val="28"/>
          <w:szCs w:val="28"/>
        </w:rPr>
        <w:t>1. Реалізувати підпрограми із необхідними математичними операціями: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4D9F">
        <w:rPr>
          <w:rFonts w:ascii="Times New Roman" w:hAnsi="Times New Roman" w:cs="Times New Roman"/>
          <w:sz w:val="28"/>
          <w:szCs w:val="28"/>
        </w:rPr>
        <w:t>обчисленням оберненого елементу за модулем із використанням розширеного алгоритму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4D9F">
        <w:rPr>
          <w:rFonts w:ascii="Times New Roman" w:hAnsi="Times New Roman" w:cs="Times New Roman"/>
          <w:sz w:val="28"/>
          <w:szCs w:val="28"/>
        </w:rPr>
        <w:t>Евкліда, розв’язуванням лінійних порівнянь. При розв’язуванні порівнянь потрібно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4D9F">
        <w:rPr>
          <w:rFonts w:ascii="Times New Roman" w:hAnsi="Times New Roman" w:cs="Times New Roman"/>
          <w:sz w:val="28"/>
          <w:szCs w:val="28"/>
        </w:rPr>
        <w:t>коректно обробляти випадок із декількома розв’язками, повертаючи їх усі.</w:t>
      </w:r>
      <w:r w:rsidR="00862570" w:rsidRPr="00862570">
        <w:rPr>
          <w:rFonts w:ascii="Times New Roman" w:hAnsi="Times New Roman" w:cs="Times New Roman"/>
          <w:sz w:val="28"/>
          <w:szCs w:val="28"/>
        </w:rPr>
        <w:t xml:space="preserve"> </w:t>
      </w:r>
      <w:r w:rsidR="00B81BDB" w:rsidRPr="00B81BD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2F80F51" wp14:editId="017047A8">
            <wp:extent cx="3772426" cy="264832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264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FDDA" w14:textId="196BB0BB" w:rsidR="00B81BDB" w:rsidRDefault="00B81BDB" w:rsidP="00564D9F">
      <w:pPr>
        <w:rPr>
          <w:rFonts w:ascii="Times New Roman" w:hAnsi="Times New Roman" w:cs="Times New Roman"/>
          <w:sz w:val="28"/>
          <w:szCs w:val="28"/>
        </w:rPr>
      </w:pPr>
    </w:p>
    <w:p w14:paraId="5367B40C" w14:textId="4C732074" w:rsidR="00B81BDB" w:rsidRDefault="00B81BDB" w:rsidP="00564D9F">
      <w:pPr>
        <w:rPr>
          <w:rFonts w:ascii="Times New Roman" w:hAnsi="Times New Roman" w:cs="Times New Roman"/>
          <w:sz w:val="28"/>
          <w:szCs w:val="28"/>
        </w:rPr>
      </w:pPr>
    </w:p>
    <w:p w14:paraId="77B0D1C9" w14:textId="556D0F71" w:rsidR="00B81BDB" w:rsidRDefault="00B81BDB" w:rsidP="00564D9F">
      <w:pPr>
        <w:rPr>
          <w:rFonts w:ascii="Times New Roman" w:hAnsi="Times New Roman" w:cs="Times New Roman"/>
          <w:sz w:val="28"/>
          <w:szCs w:val="28"/>
        </w:rPr>
      </w:pPr>
    </w:p>
    <w:p w14:paraId="53F652F8" w14:textId="2BD9C3AB" w:rsidR="00B81BDB" w:rsidRDefault="00B81BDB" w:rsidP="00564D9F">
      <w:pPr>
        <w:rPr>
          <w:rFonts w:ascii="Times New Roman" w:hAnsi="Times New Roman" w:cs="Times New Roman"/>
          <w:sz w:val="28"/>
          <w:szCs w:val="28"/>
        </w:rPr>
      </w:pPr>
    </w:p>
    <w:p w14:paraId="5C344D36" w14:textId="77777777" w:rsidR="00B81BDB" w:rsidRPr="00564D9F" w:rsidRDefault="00B81BDB" w:rsidP="00564D9F">
      <w:pPr>
        <w:rPr>
          <w:rFonts w:ascii="Times New Roman" w:hAnsi="Times New Roman" w:cs="Times New Roman"/>
          <w:sz w:val="28"/>
          <w:szCs w:val="28"/>
        </w:rPr>
      </w:pPr>
    </w:p>
    <w:p w14:paraId="4EEED9B8" w14:textId="6C5843B3" w:rsidR="00341418" w:rsidRDefault="00564D9F" w:rsidP="00564D9F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564D9F">
        <w:rPr>
          <w:rFonts w:ascii="Times New Roman" w:hAnsi="Times New Roman" w:cs="Times New Roman"/>
          <w:sz w:val="28"/>
          <w:szCs w:val="28"/>
        </w:rPr>
        <w:lastRenderedPageBreak/>
        <w:t>2. За допомогою програми обчислення частот біграм, яка написана в ході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4D9F">
        <w:rPr>
          <w:rFonts w:ascii="Times New Roman" w:hAnsi="Times New Roman" w:cs="Times New Roman"/>
          <w:sz w:val="28"/>
          <w:szCs w:val="28"/>
        </w:rPr>
        <w:t>виконання комп’ютерного практикуму №1, знайти 5 найчастіших біграм запропонованого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4D9F">
        <w:rPr>
          <w:rFonts w:ascii="Times New Roman" w:hAnsi="Times New Roman" w:cs="Times New Roman"/>
          <w:sz w:val="28"/>
          <w:szCs w:val="28"/>
        </w:rPr>
        <w:t>шифртексту (за варіантом).</w:t>
      </w:r>
      <w:r w:rsidR="00862570" w:rsidRPr="0086257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764709F9" w14:textId="1C5D06D2" w:rsidR="0056776D" w:rsidRDefault="00B81BDB" w:rsidP="00564D9F">
      <w:pPr>
        <w:rPr>
          <w:rFonts w:ascii="Times New Roman" w:hAnsi="Times New Roman" w:cs="Times New Roman"/>
          <w:sz w:val="28"/>
          <w:szCs w:val="28"/>
        </w:rPr>
      </w:pPr>
      <w:r w:rsidRPr="00B81BD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ADF129A" wp14:editId="0328D189">
            <wp:extent cx="5731510" cy="681355"/>
            <wp:effectExtent l="0" t="0" r="2540" b="444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1BDB">
        <w:rPr>
          <w:rFonts w:ascii="Times New Roman" w:hAnsi="Times New Roman" w:cs="Times New Roman"/>
          <w:sz w:val="28"/>
          <w:szCs w:val="28"/>
        </w:rPr>
        <w:t xml:space="preserve"> </w:t>
      </w:r>
      <w:r w:rsidRPr="00B81BD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6CEDC6C" wp14:editId="58EB0D93">
            <wp:extent cx="3410426" cy="1629002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C52F1" w14:textId="37DB7557" w:rsidR="0056776D" w:rsidRDefault="00564D9F" w:rsidP="00564D9F">
      <w:pPr>
        <w:rPr>
          <w:rFonts w:ascii="Times New Roman" w:hAnsi="Times New Roman" w:cs="Times New Roman"/>
          <w:sz w:val="28"/>
          <w:szCs w:val="28"/>
        </w:rPr>
      </w:pPr>
      <w:r w:rsidRPr="00564D9F">
        <w:rPr>
          <w:rFonts w:ascii="Times New Roman" w:hAnsi="Times New Roman" w:cs="Times New Roman"/>
          <w:sz w:val="28"/>
          <w:szCs w:val="28"/>
        </w:rPr>
        <w:t>3. Перебрати можливі варіанти співставлення частих біграм мови та частих біграм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4D9F">
        <w:rPr>
          <w:rFonts w:ascii="Times New Roman" w:hAnsi="Times New Roman" w:cs="Times New Roman"/>
          <w:sz w:val="28"/>
          <w:szCs w:val="28"/>
        </w:rPr>
        <w:t>шифртексту (розглядаючи пари біграм із п’яти найчастіших). Для кожного співставлення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4D9F">
        <w:rPr>
          <w:rFonts w:ascii="Times New Roman" w:hAnsi="Times New Roman" w:cs="Times New Roman"/>
          <w:sz w:val="28"/>
          <w:szCs w:val="28"/>
        </w:rPr>
        <w:t>знайти можливі кандидати на ключ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4D9F">
        <w:rPr>
          <w:rFonts w:ascii="Times New Roman" w:hAnsi="Times New Roman" w:cs="Times New Roman"/>
          <w:sz w:val="28"/>
          <w:szCs w:val="28"/>
        </w:rPr>
        <w:t>(a,b)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4D9F">
        <w:rPr>
          <w:rFonts w:ascii="Times New Roman" w:hAnsi="Times New Roman" w:cs="Times New Roman"/>
          <w:sz w:val="28"/>
          <w:szCs w:val="28"/>
        </w:rPr>
        <w:t>шляхом розв’язання системи (1).</w:t>
      </w:r>
    </w:p>
    <w:p w14:paraId="79315648" w14:textId="74C7F387" w:rsidR="00B81BDB" w:rsidRPr="00564D9F" w:rsidRDefault="00B81BDB" w:rsidP="00564D9F">
      <w:pPr>
        <w:rPr>
          <w:rFonts w:ascii="Times New Roman" w:hAnsi="Times New Roman" w:cs="Times New Roman"/>
          <w:sz w:val="28"/>
          <w:szCs w:val="28"/>
        </w:rPr>
      </w:pPr>
      <w:r w:rsidRPr="0056776D">
        <w:rPr>
          <w:rFonts w:ascii="Times New Roman" w:hAnsi="Times New Roman" w:cs="Times New Roman"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5D6671F" wp14:editId="7D3EEB72">
            <wp:simplePos x="0" y="0"/>
            <wp:positionH relativeFrom="column">
              <wp:posOffset>0</wp:posOffset>
            </wp:positionH>
            <wp:positionV relativeFrom="paragraph">
              <wp:posOffset>318135</wp:posOffset>
            </wp:positionV>
            <wp:extent cx="5731510" cy="2620645"/>
            <wp:effectExtent l="0" t="0" r="2540" b="8255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67B1CD" w14:textId="19B58691" w:rsidR="00564D9F" w:rsidRPr="00564D9F" w:rsidRDefault="00564D9F" w:rsidP="00564D9F">
      <w:pPr>
        <w:rPr>
          <w:rFonts w:ascii="Times New Roman" w:hAnsi="Times New Roman" w:cs="Times New Roman"/>
          <w:sz w:val="28"/>
          <w:szCs w:val="28"/>
        </w:rPr>
      </w:pPr>
      <w:r w:rsidRPr="00564D9F">
        <w:rPr>
          <w:rFonts w:ascii="Times New Roman" w:hAnsi="Times New Roman" w:cs="Times New Roman"/>
          <w:sz w:val="28"/>
          <w:szCs w:val="28"/>
        </w:rPr>
        <w:t>4. Для кожного кандидата на ключ дешифрувати шифртекст. Якщо шифртекст не є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64D9F">
        <w:rPr>
          <w:rFonts w:ascii="Times New Roman" w:hAnsi="Times New Roman" w:cs="Times New Roman"/>
          <w:sz w:val="28"/>
          <w:szCs w:val="28"/>
        </w:rPr>
        <w:t>змістовним текстом російською мовою, відкинути цього кандидата.</w:t>
      </w:r>
    </w:p>
    <w:p w14:paraId="6721DE9B" w14:textId="4D25CC4C" w:rsidR="0056776D" w:rsidRDefault="0056776D" w:rsidP="0056776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Побудова автомату розпізнавання російської мови:</w:t>
      </w:r>
    </w:p>
    <w:p w14:paraId="1965BDF9" w14:textId="77777777" w:rsidR="0056776D" w:rsidRPr="00564D9F" w:rsidRDefault="0056776D" w:rsidP="0056776D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64D9F">
        <w:rPr>
          <w:rFonts w:ascii="Times New Roman" w:hAnsi="Times New Roman" w:cs="Times New Roman"/>
          <w:sz w:val="24"/>
          <w:szCs w:val="24"/>
        </w:rPr>
        <w:t xml:space="preserve">перевірку частот </w:t>
      </w:r>
      <w:r w:rsidRPr="00564D9F">
        <w:rPr>
          <w:rFonts w:ascii="Times New Roman" w:hAnsi="Times New Roman" w:cs="Times New Roman"/>
          <w:b/>
          <w:bCs/>
          <w:sz w:val="24"/>
          <w:szCs w:val="24"/>
        </w:rPr>
        <w:t>частих</w:t>
      </w:r>
      <w:r w:rsidRPr="00564D9F">
        <w:rPr>
          <w:rFonts w:ascii="Times New Roman" w:hAnsi="Times New Roman" w:cs="Times New Roman"/>
          <w:sz w:val="24"/>
          <w:szCs w:val="24"/>
        </w:rPr>
        <w:t xml:space="preserve"> літер </w:t>
      </w:r>
      <w:r w:rsidRPr="00564D9F">
        <w:rPr>
          <w:rFonts w:ascii="Times New Roman" w:hAnsi="Times New Roman" w:cs="Times New Roman"/>
          <w:b/>
          <w:bCs/>
          <w:sz w:val="24"/>
          <w:szCs w:val="24"/>
        </w:rPr>
        <w:t>(«о», «а», «е»,</w:t>
      </w:r>
      <w:r w:rsidRPr="00564D9F">
        <w:rPr>
          <w:rFonts w:ascii="Times New Roman" w:hAnsi="Times New Roman" w:cs="Times New Roman"/>
          <w:sz w:val="24"/>
          <w:szCs w:val="24"/>
        </w:rPr>
        <w:t xml:space="preserve"> частоти можуть розглядатись окремо або в сукупності);</w:t>
      </w:r>
    </w:p>
    <w:p w14:paraId="6F35AEE1" w14:textId="77777777" w:rsidR="0056776D" w:rsidRPr="00564D9F" w:rsidRDefault="0056776D" w:rsidP="0056776D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64D9F">
        <w:rPr>
          <w:rFonts w:ascii="Times New Roman" w:hAnsi="Times New Roman" w:cs="Times New Roman"/>
          <w:sz w:val="24"/>
          <w:szCs w:val="24"/>
        </w:rPr>
        <w:lastRenderedPageBreak/>
        <w:t xml:space="preserve">перевірку частот </w:t>
      </w:r>
      <w:r w:rsidRPr="00564D9F">
        <w:rPr>
          <w:rFonts w:ascii="Times New Roman" w:hAnsi="Times New Roman" w:cs="Times New Roman"/>
          <w:b/>
          <w:bCs/>
          <w:sz w:val="24"/>
          <w:szCs w:val="24"/>
        </w:rPr>
        <w:t>рідкісних</w:t>
      </w:r>
      <w:r w:rsidRPr="00564D9F">
        <w:rPr>
          <w:rFonts w:ascii="Times New Roman" w:hAnsi="Times New Roman" w:cs="Times New Roman"/>
          <w:sz w:val="24"/>
          <w:szCs w:val="24"/>
        </w:rPr>
        <w:t xml:space="preserve"> літер (</w:t>
      </w:r>
      <w:r w:rsidRPr="00564D9F">
        <w:rPr>
          <w:rFonts w:ascii="Times New Roman" w:hAnsi="Times New Roman" w:cs="Times New Roman"/>
          <w:b/>
          <w:bCs/>
          <w:sz w:val="24"/>
          <w:szCs w:val="24"/>
        </w:rPr>
        <w:t>«ф», «щ», «ь»</w:t>
      </w:r>
      <w:r w:rsidRPr="00564D9F">
        <w:rPr>
          <w:rFonts w:ascii="Times New Roman" w:hAnsi="Times New Roman" w:cs="Times New Roman"/>
          <w:sz w:val="24"/>
          <w:szCs w:val="24"/>
        </w:rPr>
        <w:t>, частоти також можуть розглядатись окремо або в сукупності);</w:t>
      </w:r>
    </w:p>
    <w:p w14:paraId="7982DB21" w14:textId="77777777" w:rsidR="0056776D" w:rsidRPr="00564D9F" w:rsidRDefault="0056776D" w:rsidP="0056776D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64D9F">
        <w:rPr>
          <w:rFonts w:ascii="Times New Roman" w:hAnsi="Times New Roman" w:cs="Times New Roman"/>
          <w:sz w:val="24"/>
          <w:szCs w:val="24"/>
        </w:rPr>
        <w:t xml:space="preserve">перевірку частот біграм, підраховану для біграм «на перетині» (у вищенаведених позначеннях – біграм виду </w:t>
      </w:r>
      <w:r w:rsidRPr="00564D9F">
        <w:drawing>
          <wp:inline distT="0" distB="0" distL="0" distR="0" wp14:anchorId="0411799E" wp14:editId="2D736649">
            <wp:extent cx="523152" cy="164907"/>
            <wp:effectExtent l="0" t="0" r="0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612" cy="17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88AF" w14:textId="71DB76C9" w:rsidR="0056776D" w:rsidRDefault="0056776D" w:rsidP="0056776D">
      <w:pPr>
        <w:pStyle w:val="a7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64D9F">
        <w:rPr>
          <w:rFonts w:ascii="Times New Roman" w:hAnsi="Times New Roman" w:cs="Times New Roman"/>
          <w:sz w:val="24"/>
          <w:szCs w:val="24"/>
        </w:rPr>
        <w:t>перевірку частот триграм та довільних l-грам.</w:t>
      </w:r>
    </w:p>
    <w:p w14:paraId="29B56A1F" w14:textId="77777777" w:rsidR="0015032D" w:rsidRDefault="00B81BDB" w:rsidP="00B81BDB">
      <w:pPr>
        <w:rPr>
          <w:rFonts w:ascii="Times New Roman" w:hAnsi="Times New Roman" w:cs="Times New Roman"/>
          <w:sz w:val="28"/>
          <w:szCs w:val="28"/>
        </w:rPr>
      </w:pPr>
      <w:r w:rsidRPr="00B81BDB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C7B6EA8" wp14:editId="61BEE7DF">
            <wp:extent cx="5731510" cy="198374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1BD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E700EF9" w14:textId="77777777" w:rsidR="0015032D" w:rsidRPr="0015032D" w:rsidRDefault="0015032D" w:rsidP="001503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5032D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 xml:space="preserve">Ця функція </w:t>
      </w:r>
      <w:r w:rsidRPr="0015032D">
        <w:rPr>
          <w:rFonts w:ascii="Courier New" w:eastAsia="Times New Roman" w:hAnsi="Courier New" w:cs="Courier New"/>
          <w:kern w:val="0"/>
          <w:sz w:val="20"/>
          <w:szCs w:val="20"/>
          <w:lang/>
          <w14:ligatures w14:val="none"/>
        </w:rPr>
        <w:t>is_meaningful_text</w:t>
      </w:r>
      <w:r w:rsidRPr="0015032D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 xml:space="preserve"> перевіряє, чи є текст змістовним на основі частоти використання певних літер.</w:t>
      </w:r>
    </w:p>
    <w:p w14:paraId="3BFB3FFF" w14:textId="77777777" w:rsidR="0015032D" w:rsidRPr="0015032D" w:rsidRDefault="0015032D" w:rsidP="0015032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5032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/>
          <w14:ligatures w14:val="none"/>
        </w:rPr>
        <w:t>Підрахунок частоти літер</w:t>
      </w:r>
      <w:r w:rsidRPr="0015032D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:</w:t>
      </w:r>
    </w:p>
    <w:p w14:paraId="30D2F5CD" w14:textId="77777777" w:rsidR="0015032D" w:rsidRPr="0015032D" w:rsidRDefault="0015032D" w:rsidP="0015032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5032D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 xml:space="preserve">Використовуємо </w:t>
      </w:r>
      <w:r w:rsidRPr="0015032D">
        <w:rPr>
          <w:rFonts w:ascii="Courier New" w:eastAsia="Times New Roman" w:hAnsi="Courier New" w:cs="Courier New"/>
          <w:kern w:val="0"/>
          <w:sz w:val="20"/>
          <w:szCs w:val="20"/>
          <w:lang/>
          <w14:ligatures w14:val="none"/>
        </w:rPr>
        <w:t>Counter(text)</w:t>
      </w:r>
      <w:r w:rsidRPr="0015032D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 xml:space="preserve"> для підрахунку кількості кожної літери в рядку </w:t>
      </w:r>
      <w:r w:rsidRPr="0015032D">
        <w:rPr>
          <w:rFonts w:ascii="Courier New" w:eastAsia="Times New Roman" w:hAnsi="Courier New" w:cs="Courier New"/>
          <w:kern w:val="0"/>
          <w:sz w:val="20"/>
          <w:szCs w:val="20"/>
          <w:lang/>
          <w14:ligatures w14:val="none"/>
        </w:rPr>
        <w:t>text</w:t>
      </w:r>
      <w:r w:rsidRPr="0015032D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. Це створює словник, де ключі — це літери, а значення — їхня кількість.</w:t>
      </w:r>
    </w:p>
    <w:p w14:paraId="282C7CFC" w14:textId="77777777" w:rsidR="0015032D" w:rsidRPr="0015032D" w:rsidRDefault="0015032D" w:rsidP="0015032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5032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/>
          <w14:ligatures w14:val="none"/>
        </w:rPr>
        <w:t>Загальна кількість літер</w:t>
      </w:r>
      <w:r w:rsidRPr="0015032D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:</w:t>
      </w:r>
    </w:p>
    <w:p w14:paraId="4DC39C46" w14:textId="77777777" w:rsidR="0015032D" w:rsidRPr="0015032D" w:rsidRDefault="0015032D" w:rsidP="0015032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5032D">
        <w:rPr>
          <w:rFonts w:ascii="Courier New" w:eastAsia="Times New Roman" w:hAnsi="Courier New" w:cs="Courier New"/>
          <w:kern w:val="0"/>
          <w:sz w:val="20"/>
          <w:szCs w:val="20"/>
          <w:lang/>
          <w14:ligatures w14:val="none"/>
        </w:rPr>
        <w:t>total = sum(freq_letters.values())</w:t>
      </w:r>
      <w:r w:rsidRPr="0015032D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 xml:space="preserve"> підраховує загальну кількість літер у тексті (сума всіх значень у словнику).</w:t>
      </w:r>
    </w:p>
    <w:p w14:paraId="644F0344" w14:textId="77777777" w:rsidR="0015032D" w:rsidRPr="0015032D" w:rsidRDefault="0015032D" w:rsidP="0015032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5032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/>
          <w14:ligatures w14:val="none"/>
        </w:rPr>
        <w:t>Частота поширених літер</w:t>
      </w:r>
      <w:r w:rsidRPr="0015032D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:</w:t>
      </w:r>
    </w:p>
    <w:p w14:paraId="463D3FBD" w14:textId="77777777" w:rsidR="0015032D" w:rsidRPr="0015032D" w:rsidRDefault="0015032D" w:rsidP="0015032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5032D">
        <w:rPr>
          <w:rFonts w:ascii="Courier New" w:eastAsia="Times New Roman" w:hAnsi="Courier New" w:cs="Courier New"/>
          <w:kern w:val="0"/>
          <w:sz w:val="20"/>
          <w:szCs w:val="20"/>
          <w:lang/>
          <w14:ligatures w14:val="none"/>
        </w:rPr>
        <w:t>common = sum(freq_letters[char] for char in {"о", "а", "е"})</w:t>
      </w:r>
      <w:r w:rsidRPr="0015032D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 xml:space="preserve"> підраховує загальну кількість літер "о", "а" та "е" в тексті, використовуючи множину для визначення, які літери рахувати.</w:t>
      </w:r>
    </w:p>
    <w:p w14:paraId="36C30F0D" w14:textId="77777777" w:rsidR="0015032D" w:rsidRPr="0015032D" w:rsidRDefault="0015032D" w:rsidP="0015032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5032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/>
          <w14:ligatures w14:val="none"/>
        </w:rPr>
        <w:t>Частота рідкісних літер</w:t>
      </w:r>
      <w:r w:rsidRPr="0015032D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:</w:t>
      </w:r>
    </w:p>
    <w:p w14:paraId="742533F2" w14:textId="77777777" w:rsidR="0015032D" w:rsidRPr="0015032D" w:rsidRDefault="0015032D" w:rsidP="0015032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5032D">
        <w:rPr>
          <w:rFonts w:ascii="Courier New" w:eastAsia="Times New Roman" w:hAnsi="Courier New" w:cs="Courier New"/>
          <w:kern w:val="0"/>
          <w:sz w:val="20"/>
          <w:szCs w:val="20"/>
          <w:lang/>
          <w14:ligatures w14:val="none"/>
        </w:rPr>
        <w:t>rare = sum(freq_letters[char] for char in {"ф", "щ", "ь"})</w:t>
      </w:r>
      <w:r w:rsidRPr="0015032D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 xml:space="preserve"> підраховує загальну кількість літер "ф", "щ" та "ь".</w:t>
      </w:r>
    </w:p>
    <w:p w14:paraId="5246BD07" w14:textId="77777777" w:rsidR="0015032D" w:rsidRPr="0015032D" w:rsidRDefault="0015032D" w:rsidP="0015032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5032D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/>
          <w14:ligatures w14:val="none"/>
        </w:rPr>
        <w:t>Перевірка умов</w:t>
      </w:r>
      <w:r w:rsidRPr="0015032D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:</w:t>
      </w:r>
    </w:p>
    <w:p w14:paraId="7ECEA7F4" w14:textId="77777777" w:rsidR="0015032D" w:rsidRPr="0015032D" w:rsidRDefault="0015032D" w:rsidP="0015032D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5032D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 xml:space="preserve">Функція повертає </w:t>
      </w:r>
      <w:r w:rsidRPr="0015032D">
        <w:rPr>
          <w:rFonts w:ascii="Courier New" w:eastAsia="Times New Roman" w:hAnsi="Courier New" w:cs="Courier New"/>
          <w:kern w:val="0"/>
          <w:sz w:val="20"/>
          <w:szCs w:val="20"/>
          <w:lang/>
          <w14:ligatures w14:val="none"/>
        </w:rPr>
        <w:t>True</w:t>
      </w:r>
      <w:r w:rsidRPr="0015032D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, якщо відношення частоти поширених літер до загальної кількості літер більше або рівне 0.2 (тобто понад 20% тексту складається з літер "о", "а" та "е"), а відношення частоти рідкісних літер до загальної кількості літер менше або рівне 0.05 (менше 5% тексту складається з літер "ф", "щ" та "ь").</w:t>
      </w:r>
    </w:p>
    <w:p w14:paraId="590E49DA" w14:textId="77777777" w:rsidR="0015032D" w:rsidRPr="0015032D" w:rsidRDefault="0015032D" w:rsidP="0015032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</w:pPr>
      <w:r w:rsidRPr="0015032D">
        <w:rPr>
          <w:rFonts w:ascii="Times New Roman" w:eastAsia="Times New Roman" w:hAnsi="Times New Roman" w:cs="Times New Roman"/>
          <w:kern w:val="0"/>
          <w:sz w:val="24"/>
          <w:szCs w:val="24"/>
          <w:lang/>
          <w14:ligatures w14:val="none"/>
        </w:rPr>
        <w:t>Це дозволяє перевірити, чи є текст "змістовним", тобто з оптимальним балансом поширених і рідкісних літер.</w:t>
      </w:r>
    </w:p>
    <w:p w14:paraId="4929CB78" w14:textId="38408A37" w:rsidR="0015032D" w:rsidRDefault="0015032D" w:rsidP="00B81BDB">
      <w:pPr>
        <w:rPr>
          <w:rFonts w:ascii="Times New Roman" w:hAnsi="Times New Roman" w:cs="Times New Roman"/>
          <w:sz w:val="28"/>
          <w:szCs w:val="28"/>
          <w:lang/>
        </w:rPr>
      </w:pPr>
    </w:p>
    <w:p w14:paraId="1F03430A" w14:textId="5B2F8F0D" w:rsidR="0087141C" w:rsidRDefault="0087141C" w:rsidP="00B81BDB">
      <w:pPr>
        <w:rPr>
          <w:rFonts w:ascii="Times New Roman" w:hAnsi="Times New Roman" w:cs="Times New Roman"/>
          <w:sz w:val="28"/>
          <w:szCs w:val="28"/>
          <w:lang/>
        </w:rPr>
      </w:pPr>
    </w:p>
    <w:p w14:paraId="4A8FDD4F" w14:textId="0C29F5A5" w:rsidR="0087141C" w:rsidRDefault="0087141C" w:rsidP="00B81BDB">
      <w:pPr>
        <w:rPr>
          <w:rFonts w:ascii="Times New Roman" w:hAnsi="Times New Roman" w:cs="Times New Roman"/>
          <w:sz w:val="28"/>
          <w:szCs w:val="28"/>
          <w:lang/>
        </w:rPr>
      </w:pPr>
    </w:p>
    <w:p w14:paraId="40C17B88" w14:textId="30B389CC" w:rsidR="0087141C" w:rsidRDefault="0087141C" w:rsidP="00B81B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Шифрований текст:</w:t>
      </w:r>
    </w:p>
    <w:p w14:paraId="72BA264E" w14:textId="27845BE1" w:rsidR="0087141C" w:rsidRDefault="0087141C" w:rsidP="00B81BDB">
      <w:pPr>
        <w:rPr>
          <w:rFonts w:ascii="Times New Roman" w:hAnsi="Times New Roman" w:cs="Times New Roman"/>
          <w:sz w:val="28"/>
          <w:szCs w:val="28"/>
        </w:rPr>
      </w:pPr>
      <w:r w:rsidRPr="0087141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4B7500" wp14:editId="3D2DF7B3">
            <wp:extent cx="5731510" cy="2223135"/>
            <wp:effectExtent l="0" t="0" r="254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59604" w14:textId="6485B2C3" w:rsidR="0087141C" w:rsidRPr="0087141C" w:rsidRDefault="0087141C" w:rsidP="00B81BD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Дешифрування:</w:t>
      </w:r>
    </w:p>
    <w:p w14:paraId="0B68FF53" w14:textId="2FB4E108" w:rsidR="00B81BDB" w:rsidRDefault="00B81BDB" w:rsidP="00B81BDB">
      <w:pPr>
        <w:rPr>
          <w:rFonts w:ascii="Times New Roman" w:hAnsi="Times New Roman" w:cs="Times New Roman"/>
          <w:sz w:val="28"/>
          <w:szCs w:val="28"/>
        </w:rPr>
      </w:pPr>
      <w:r w:rsidRPr="00B81BD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468520" wp14:editId="406DF2DE">
            <wp:extent cx="3134162" cy="371527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1BDB">
        <w:rPr>
          <w:rFonts w:ascii="Times New Roman" w:hAnsi="Times New Roman" w:cs="Times New Roman"/>
          <w:sz w:val="28"/>
          <w:szCs w:val="28"/>
        </w:rPr>
        <w:t xml:space="preserve"> </w:t>
      </w:r>
      <w:r w:rsidRPr="00B81BD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EAACA9F" wp14:editId="0E418F44">
            <wp:extent cx="5731510" cy="263525"/>
            <wp:effectExtent l="0" t="0" r="254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1BDB">
        <w:rPr>
          <w:noProof/>
        </w:rPr>
        <w:t xml:space="preserve"> </w:t>
      </w:r>
      <w:r w:rsidRPr="00B81BDB">
        <w:rPr>
          <w:noProof/>
        </w:rPr>
        <w:drawing>
          <wp:inline distT="0" distB="0" distL="0" distR="0" wp14:anchorId="39FC8204" wp14:editId="7F77778D">
            <wp:extent cx="5731510" cy="3674745"/>
            <wp:effectExtent l="0" t="0" r="254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1F26" w14:textId="77777777" w:rsidR="00B81BDB" w:rsidRPr="00B81BDB" w:rsidRDefault="00B81BDB" w:rsidP="00B81BDB">
      <w:pPr>
        <w:rPr>
          <w:rFonts w:ascii="Times New Roman" w:hAnsi="Times New Roman" w:cs="Times New Roman"/>
          <w:sz w:val="24"/>
          <w:szCs w:val="24"/>
        </w:rPr>
      </w:pPr>
    </w:p>
    <w:p w14:paraId="79D66E70" w14:textId="1ABFC29B" w:rsidR="00B81BDB" w:rsidRDefault="00B81BDB" w:rsidP="00564D9F">
      <w:pPr>
        <w:rPr>
          <w:noProof/>
        </w:rPr>
      </w:pPr>
      <w:r w:rsidRPr="00B81BDB">
        <w:rPr>
          <w:noProof/>
        </w:rPr>
        <w:t xml:space="preserve"> </w:t>
      </w:r>
    </w:p>
    <w:p w14:paraId="57F94955" w14:textId="6503156C" w:rsidR="001A4907" w:rsidRDefault="00B81BDB" w:rsidP="00564D9F">
      <w:pPr>
        <w:rPr>
          <w:noProof/>
        </w:rPr>
      </w:pPr>
      <w:r w:rsidRPr="00B81BDB">
        <w:rPr>
          <w:noProof/>
        </w:rPr>
        <w:lastRenderedPageBreak/>
        <w:t xml:space="preserve"> </w:t>
      </w:r>
      <w:r w:rsidRPr="00B81BDB">
        <w:rPr>
          <w:noProof/>
        </w:rPr>
        <w:drawing>
          <wp:inline distT="0" distB="0" distL="0" distR="0" wp14:anchorId="40F8FB49" wp14:editId="7D9CB138">
            <wp:extent cx="5731510" cy="4992370"/>
            <wp:effectExtent l="0" t="0" r="254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DD4A9" w14:textId="3D146E38" w:rsidR="00B81BDB" w:rsidRDefault="00B81BDB" w:rsidP="00564D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Висновки:</w:t>
      </w:r>
      <w:r w:rsidRPr="00B81BDB">
        <w:t xml:space="preserve"> </w:t>
      </w:r>
      <w: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81BDB">
        <w:rPr>
          <w:rFonts w:ascii="Times New Roman" w:hAnsi="Times New Roman" w:cs="Times New Roman"/>
          <w:sz w:val="28"/>
          <w:szCs w:val="28"/>
        </w:rPr>
        <w:t>иконання цієї роботи дозволяє здобути навички виявлення криптографічних слабкостей моноалфавітної підстановки, зокрема через частотний аналіз біграм. Такий підхід дозволяє декодувати зашифровані повідомлення, виявляючи відповідність між часто вживаними біграмами в шифртексті та природними біграмами мови.</w:t>
      </w:r>
      <w:r w:rsidRPr="00B81BDB">
        <w:t xml:space="preserve"> </w:t>
      </w:r>
      <w:r w:rsidRPr="00B81BDB">
        <w:rPr>
          <w:rFonts w:ascii="Times New Roman" w:hAnsi="Times New Roman" w:cs="Times New Roman"/>
          <w:sz w:val="28"/>
          <w:szCs w:val="28"/>
        </w:rPr>
        <w:t>Робота є важливим етапом для розвитку розуміння криптографії, частотного аналізу та методів дешифрування в криптоаналізі. Вона сприяє глибокому засвоєнню методів модулярної арифметики та лінійних рівнянь, а також розвитку практичних навичок у галузі комп’ютерної безпеки та криптографії.</w:t>
      </w:r>
    </w:p>
    <w:p w14:paraId="3D2E0BF3" w14:textId="77777777" w:rsidR="00B81BDB" w:rsidRPr="00B81BDB" w:rsidRDefault="00B81BDB" w:rsidP="00564D9F">
      <w:pPr>
        <w:rPr>
          <w:noProof/>
        </w:rPr>
      </w:pPr>
    </w:p>
    <w:sectPr w:rsidR="00B81BDB" w:rsidRPr="00B81BDB" w:rsidSect="003F3BC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Calibri"/>
    <w:charset w:val="00"/>
    <w:family w:val="swiss"/>
    <w:pitch w:val="variable"/>
    <w:sig w:usb0="20000287" w:usb1="00000003" w:usb2="00000000" w:usb3="00000000" w:csb0="0000019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  <w:font w:name="Liberation Serif">
    <w:altName w:val="Times New Roman"/>
    <w:charset w:val="01"/>
    <w:family w:val="roman"/>
    <w:pitch w:val="variable"/>
  </w:font>
  <w:font w:name="Noto Serif CJK SC">
    <w:panose1 w:val="00000000000000000000"/>
    <w:charset w:val="00"/>
    <w:family w:val="roman"/>
    <w:notTrueType/>
    <w:pitch w:val="default"/>
  </w:font>
  <w:font w:name="Lohit Devanagari"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B7419C5"/>
    <w:multiLevelType w:val="hybridMultilevel"/>
    <w:tmpl w:val="BF98A76A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38112AB"/>
    <w:multiLevelType w:val="hybridMultilevel"/>
    <w:tmpl w:val="A86E1EC0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1E24370"/>
    <w:multiLevelType w:val="multilevel"/>
    <w:tmpl w:val="D26AAF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3721"/>
    <w:rsid w:val="0015032D"/>
    <w:rsid w:val="00194847"/>
    <w:rsid w:val="001A4907"/>
    <w:rsid w:val="001D6534"/>
    <w:rsid w:val="00242849"/>
    <w:rsid w:val="00270E0B"/>
    <w:rsid w:val="00283401"/>
    <w:rsid w:val="002D69F6"/>
    <w:rsid w:val="00331B04"/>
    <w:rsid w:val="00341418"/>
    <w:rsid w:val="003F3BC4"/>
    <w:rsid w:val="0040433F"/>
    <w:rsid w:val="004432DB"/>
    <w:rsid w:val="00452CAF"/>
    <w:rsid w:val="004656FE"/>
    <w:rsid w:val="004E3EA4"/>
    <w:rsid w:val="00516F1F"/>
    <w:rsid w:val="00564D9F"/>
    <w:rsid w:val="0056776D"/>
    <w:rsid w:val="005F3721"/>
    <w:rsid w:val="0068313A"/>
    <w:rsid w:val="007A2056"/>
    <w:rsid w:val="00862570"/>
    <w:rsid w:val="0087141C"/>
    <w:rsid w:val="00904DEE"/>
    <w:rsid w:val="00924CB9"/>
    <w:rsid w:val="00940737"/>
    <w:rsid w:val="00A4548E"/>
    <w:rsid w:val="00B3304F"/>
    <w:rsid w:val="00B81BDB"/>
    <w:rsid w:val="00B85454"/>
    <w:rsid w:val="00C64F26"/>
    <w:rsid w:val="00CB7E7A"/>
    <w:rsid w:val="00CF13CA"/>
    <w:rsid w:val="00E51C98"/>
    <w:rsid w:val="00ED2788"/>
    <w:rsid w:val="00F90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C6C257"/>
  <w15:chartTrackingRefBased/>
  <w15:docId w15:val="{B2968F70-9E01-4AED-9D05-56B5F42AAE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uk-U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5F37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F37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5F37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F37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5F37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5F37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5F37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5F37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5F37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F372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5F372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5F372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5F372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5F372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5F372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5F372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5F372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5F372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5F37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5F372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5F37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5F372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5F37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5F372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5F372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5F372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5F37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5F372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5F3721"/>
    <w:rPr>
      <w:b/>
      <w:bCs/>
      <w:smallCaps/>
      <w:color w:val="0F4761" w:themeColor="accent1" w:themeShade="BF"/>
      <w:spacing w:val="5"/>
    </w:rPr>
  </w:style>
  <w:style w:type="paragraph" w:styleId="ac">
    <w:name w:val="Body Text"/>
    <w:basedOn w:val="a"/>
    <w:link w:val="ad"/>
    <w:semiHidden/>
    <w:unhideWhenUsed/>
    <w:rsid w:val="002D69F6"/>
    <w:pPr>
      <w:suppressAutoHyphens/>
      <w:spacing w:after="140" w:line="276" w:lineRule="auto"/>
    </w:pPr>
    <w:rPr>
      <w:rFonts w:ascii="Liberation Serif" w:eastAsia="Noto Serif CJK SC" w:hAnsi="Liberation Serif" w:cs="Lohit Devanagari"/>
      <w:sz w:val="24"/>
      <w:szCs w:val="24"/>
      <w:lang w:eastAsia="zh-CN" w:bidi="hi-IN"/>
      <w14:ligatures w14:val="none"/>
    </w:rPr>
  </w:style>
  <w:style w:type="character" w:customStyle="1" w:styleId="ad">
    <w:name w:val="Основной текст Знак"/>
    <w:basedOn w:val="a0"/>
    <w:link w:val="ac"/>
    <w:semiHidden/>
    <w:rsid w:val="002D69F6"/>
    <w:rPr>
      <w:rFonts w:ascii="Liberation Serif" w:eastAsia="Noto Serif CJK SC" w:hAnsi="Liberation Serif" w:cs="Lohit Devanagari"/>
      <w:sz w:val="24"/>
      <w:szCs w:val="24"/>
      <w:lang w:eastAsia="zh-CN" w:bidi="hi-IN"/>
      <w14:ligatures w14:val="none"/>
    </w:rPr>
  </w:style>
  <w:style w:type="table" w:styleId="ae">
    <w:name w:val="Table Grid"/>
    <w:basedOn w:val="a1"/>
    <w:uiPriority w:val="39"/>
    <w:rsid w:val="00CB7E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">
    <w:name w:val="Placeholder Text"/>
    <w:basedOn w:val="a0"/>
    <w:uiPriority w:val="99"/>
    <w:semiHidden/>
    <w:rsid w:val="00194847"/>
    <w:rPr>
      <w:color w:val="808080"/>
    </w:rPr>
  </w:style>
  <w:style w:type="paragraph" w:styleId="af0">
    <w:name w:val="Normal (Web)"/>
    <w:basedOn w:val="a"/>
    <w:uiPriority w:val="99"/>
    <w:semiHidden/>
    <w:unhideWhenUsed/>
    <w:rsid w:val="001503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/>
      <w14:ligatures w14:val="none"/>
    </w:rPr>
  </w:style>
  <w:style w:type="character" w:styleId="HTML">
    <w:name w:val="HTML Code"/>
    <w:basedOn w:val="a0"/>
    <w:uiPriority w:val="99"/>
    <w:semiHidden/>
    <w:unhideWhenUsed/>
    <w:rsid w:val="0015032D"/>
    <w:rPr>
      <w:rFonts w:ascii="Courier New" w:eastAsia="Times New Roman" w:hAnsi="Courier New" w:cs="Courier New"/>
      <w:sz w:val="20"/>
      <w:szCs w:val="20"/>
    </w:rPr>
  </w:style>
  <w:style w:type="character" w:styleId="af1">
    <w:name w:val="Strong"/>
    <w:basedOn w:val="a0"/>
    <w:uiPriority w:val="22"/>
    <w:qFormat/>
    <w:rsid w:val="0015032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3263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8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06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0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37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53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1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2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Офіс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8554</TotalTime>
  <Pages>6</Pages>
  <Words>616</Words>
  <Characters>3513</Characters>
  <Application>Microsoft Office Word</Application>
  <DocSecurity>0</DocSecurity>
  <Lines>29</Lines>
  <Paragraphs>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4121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Khudoba Arsen</dc:creator>
  <cp:keywords/>
  <dc:description/>
  <cp:lastModifiedBy>Худоба Арсен Григорович</cp:lastModifiedBy>
  <cp:revision>15</cp:revision>
  <dcterms:created xsi:type="dcterms:W3CDTF">2024-10-06T14:08:00Z</dcterms:created>
  <dcterms:modified xsi:type="dcterms:W3CDTF">2024-11-20T09:55:00Z</dcterms:modified>
</cp:coreProperties>
</file>