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C4D96" w14:textId="4957BE6C" w:rsidR="006D6C9A" w:rsidRPr="006D6C9A" w:rsidRDefault="006D6C9A" w:rsidP="006D6C9A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cp1</w:t>
      </w:r>
    </w:p>
    <w:p w14:paraId="2439567F" w14:textId="46310914" w:rsidR="006D6C9A" w:rsidRDefault="006D6C9A" w:rsidP="006D6C9A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D6C9A">
        <w:rPr>
          <w:rFonts w:ascii="Times New Roman" w:hAnsi="Times New Roman" w:cs="Times New Roman"/>
          <w:b/>
          <w:bCs/>
          <w:sz w:val="24"/>
          <w:szCs w:val="24"/>
        </w:rPr>
        <w:t>Виконали</w:t>
      </w:r>
      <w:proofErr w:type="spellEnd"/>
      <w:r w:rsidRPr="006D6C9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6D6C9A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Pr="006D6C9A">
        <w:rPr>
          <w:rFonts w:ascii="Times New Roman" w:hAnsi="Times New Roman" w:cs="Times New Roman"/>
          <w:b/>
          <w:bCs/>
          <w:sz w:val="24"/>
          <w:szCs w:val="24"/>
        </w:rPr>
        <w:t>Пошивак</w:t>
      </w:r>
      <w:proofErr w:type="spellEnd"/>
      <w:r w:rsidRPr="006D6C9A">
        <w:rPr>
          <w:rFonts w:ascii="Times New Roman" w:hAnsi="Times New Roman" w:cs="Times New Roman"/>
          <w:b/>
          <w:bCs/>
          <w:sz w:val="24"/>
          <w:szCs w:val="24"/>
        </w:rPr>
        <w:t xml:space="preserve"> Н.</w:t>
      </w:r>
      <w:r w:rsidRPr="006D6C9A">
        <w:rPr>
          <w:rFonts w:ascii="Times New Roman" w:hAnsi="Times New Roman" w:cs="Times New Roman"/>
          <w:b/>
          <w:bCs/>
          <w:sz w:val="24"/>
          <w:szCs w:val="24"/>
        </w:rPr>
        <w:br/>
        <w:t>Боровков Н.</w:t>
      </w:r>
    </w:p>
    <w:p w14:paraId="623627EB" w14:textId="77777777" w:rsidR="006D6C9A" w:rsidRPr="006D6C9A" w:rsidRDefault="006D6C9A" w:rsidP="006D6C9A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BFE5B64" w14:textId="6805090E" w:rsidR="006D6C9A" w:rsidRPr="006D6C9A" w:rsidRDefault="006D6C9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D6C9A">
        <w:rPr>
          <w:rFonts w:ascii="Times New Roman" w:hAnsi="Times New Roman" w:cs="Times New Roman"/>
          <w:b/>
          <w:bCs/>
          <w:sz w:val="24"/>
          <w:szCs w:val="24"/>
        </w:rPr>
        <w:t xml:space="preserve">Мета </w:t>
      </w:r>
      <w:proofErr w:type="spellStart"/>
      <w:r w:rsidRPr="006D6C9A">
        <w:rPr>
          <w:rFonts w:ascii="Times New Roman" w:hAnsi="Times New Roman" w:cs="Times New Roman"/>
          <w:b/>
          <w:bCs/>
          <w:sz w:val="24"/>
          <w:szCs w:val="24"/>
        </w:rPr>
        <w:t>роботи</w:t>
      </w:r>
      <w:proofErr w:type="spellEnd"/>
      <w:r w:rsidRPr="006D6C9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засвоєння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поняття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ентропії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на символ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джерела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надлишковості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вивчення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порівняння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різних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моделей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джерела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відкритого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тексту для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наближеного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визначення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ентропії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набуття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практичних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навичок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щодо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оцінки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ентропії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на символ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джерела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76714F" w14:textId="52A6528A" w:rsidR="004E098E" w:rsidRDefault="006D6C9A">
      <w:pPr>
        <w:rPr>
          <w:rFonts w:ascii="Times New Roman" w:hAnsi="Times New Roman" w:cs="Times New Roman"/>
          <w:sz w:val="24"/>
          <w:szCs w:val="24"/>
        </w:rPr>
      </w:pPr>
      <w:r w:rsidRPr="006D6C9A">
        <w:rPr>
          <w:rFonts w:ascii="Times New Roman" w:hAnsi="Times New Roman" w:cs="Times New Roman"/>
          <w:b/>
          <w:bCs/>
          <w:sz w:val="24"/>
          <w:szCs w:val="24"/>
        </w:rPr>
        <w:t xml:space="preserve">Постановка </w:t>
      </w:r>
      <w:proofErr w:type="spellStart"/>
      <w:r w:rsidRPr="006D6C9A">
        <w:rPr>
          <w:rFonts w:ascii="Times New Roman" w:hAnsi="Times New Roman" w:cs="Times New Roman"/>
          <w:b/>
          <w:bCs/>
          <w:sz w:val="24"/>
          <w:szCs w:val="24"/>
        </w:rPr>
        <w:t>задачі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Написати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програми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підрахунку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частот букв і частот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тексті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підрахунку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H1 та H2 за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безпосереднім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означенням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Підрахувати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частоти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букв та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H1 та H2 на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довільно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обраному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тексті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російською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мовою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достатньої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довжини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щонайменше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1Мб), де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імовірності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замінити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відповідними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частотами.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одержати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H1 та H2 на тому ж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тексті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якому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вилучено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всі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пробіли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. За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програми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CoolPinkProgram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оцінити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D6C9A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6D6C9A">
        <w:rPr>
          <w:rFonts w:ascii="Times New Roman" w:hAnsi="Times New Roman" w:cs="Times New Roman"/>
          <w:sz w:val="24"/>
          <w:szCs w:val="24"/>
        </w:rPr>
        <w:t xml:space="preserve">10) , H(20) , H(30) .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Використовуючи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отримані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ентропії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оцінити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надлишковість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російської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мови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різних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моделях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джерела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>.</w:t>
      </w:r>
    </w:p>
    <w:p w14:paraId="51B94EC0" w14:textId="6562A5FB" w:rsidR="006D6C9A" w:rsidRDefault="006D6C9A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6D6C9A">
        <w:rPr>
          <w:rFonts w:ascii="Times New Roman" w:hAnsi="Times New Roman" w:cs="Times New Roman"/>
          <w:b/>
          <w:bCs/>
          <w:sz w:val="24"/>
          <w:szCs w:val="24"/>
        </w:rPr>
        <w:t>Х</w:t>
      </w:r>
      <w:r w:rsidRPr="006D6C9A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ід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р</w:t>
      </w:r>
      <w:r w:rsidRPr="006D6C9A">
        <w:rPr>
          <w:rFonts w:ascii="Times New Roman" w:hAnsi="Times New Roman" w:cs="Times New Roman"/>
          <w:b/>
          <w:bCs/>
          <w:sz w:val="24"/>
          <w:szCs w:val="24"/>
          <w:lang w:val="uk-UA"/>
        </w:rPr>
        <w:t>оботи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:</w:t>
      </w:r>
      <w:r w:rsidR="00353A68">
        <w:rPr>
          <w:rFonts w:ascii="Times New Roman" w:hAnsi="Times New Roman" w:cs="Times New Roman"/>
          <w:b/>
          <w:bCs/>
          <w:sz w:val="24"/>
          <w:szCs w:val="24"/>
          <w:lang w:val="uk-UA"/>
        </w:rPr>
        <w:br/>
      </w:r>
      <w:r w:rsidR="00353A68">
        <w:rPr>
          <w:rFonts w:ascii="Times New Roman" w:hAnsi="Times New Roman" w:cs="Times New Roman"/>
          <w:sz w:val="24"/>
          <w:szCs w:val="24"/>
          <w:lang w:val="en-GB"/>
        </w:rPr>
        <w:t xml:space="preserve"># </w:t>
      </w:r>
      <w:r w:rsidR="00353A68" w:rsidRPr="00353A68">
        <w:rPr>
          <w:rFonts w:ascii="Times New Roman" w:hAnsi="Times New Roman" w:cs="Times New Roman"/>
          <w:sz w:val="24"/>
          <w:szCs w:val="24"/>
          <w:lang w:val="uk-UA"/>
        </w:rPr>
        <w:t xml:space="preserve">Всі функції мають інтуїтивно зрозумілі імена і </w:t>
      </w:r>
      <w:r w:rsidR="00353A68">
        <w:rPr>
          <w:rFonts w:ascii="Times New Roman" w:hAnsi="Times New Roman" w:cs="Times New Roman"/>
          <w:sz w:val="24"/>
          <w:szCs w:val="24"/>
          <w:lang w:val="uk-UA"/>
        </w:rPr>
        <w:br/>
      </w:r>
      <w:r w:rsidR="00353A68">
        <w:rPr>
          <w:rFonts w:ascii="Times New Roman" w:hAnsi="Times New Roman" w:cs="Times New Roman"/>
          <w:sz w:val="24"/>
          <w:szCs w:val="24"/>
          <w:lang w:val="en-GB"/>
        </w:rPr>
        <w:t xml:space="preserve"># </w:t>
      </w:r>
      <w:r w:rsidR="00353A68" w:rsidRPr="00353A68">
        <w:rPr>
          <w:rFonts w:ascii="Times New Roman" w:hAnsi="Times New Roman" w:cs="Times New Roman"/>
          <w:sz w:val="24"/>
          <w:szCs w:val="24"/>
          <w:lang w:val="uk-UA"/>
        </w:rPr>
        <w:t>короткий опис функціоналу, тому тут їх не вказу</w:t>
      </w:r>
      <w:r w:rsidR="00353A68">
        <w:rPr>
          <w:rFonts w:ascii="Times New Roman" w:hAnsi="Times New Roman" w:cs="Times New Roman"/>
          <w:sz w:val="24"/>
          <w:szCs w:val="24"/>
          <w:lang w:val="uk-UA"/>
        </w:rPr>
        <w:t>ємо</w:t>
      </w:r>
    </w:p>
    <w:p w14:paraId="7F509CCA" w14:textId="77777777" w:rsidR="006D6C9A" w:rsidRPr="006D6C9A" w:rsidRDefault="006D6C9A" w:rsidP="006D6C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6D6C9A">
        <w:rPr>
          <w:rFonts w:ascii="Times New Roman" w:hAnsi="Times New Roman" w:cs="Times New Roman"/>
          <w:sz w:val="24"/>
          <w:szCs w:val="24"/>
          <w:lang w:val="uk-UA"/>
        </w:rPr>
        <w:t>Обрати текст достатнього об</w:t>
      </w:r>
      <w:r w:rsidRPr="006D6C9A">
        <w:rPr>
          <w:rFonts w:ascii="Times New Roman" w:hAnsi="Times New Roman" w:cs="Times New Roman"/>
          <w:sz w:val="24"/>
          <w:szCs w:val="24"/>
          <w:lang w:val="en-GB"/>
        </w:rPr>
        <w:t>’</w:t>
      </w:r>
      <w:proofErr w:type="spellStart"/>
      <w:r w:rsidRPr="006D6C9A">
        <w:rPr>
          <w:rFonts w:ascii="Times New Roman" w:hAnsi="Times New Roman" w:cs="Times New Roman"/>
          <w:sz w:val="24"/>
          <w:szCs w:val="24"/>
          <w:lang w:val="uk-UA"/>
        </w:rPr>
        <w:t>єму</w:t>
      </w:r>
      <w:proofErr w:type="spellEnd"/>
      <w:r w:rsidRPr="006D6C9A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</w:p>
    <w:p w14:paraId="7AB2F29A" w14:textId="408A86A1" w:rsidR="006D6C9A" w:rsidRPr="006D6C9A" w:rsidRDefault="006D6C9A" w:rsidP="006D6C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D6C9A">
        <w:rPr>
          <w:rFonts w:ascii="Times New Roman" w:hAnsi="Times New Roman" w:cs="Times New Roman"/>
          <w:sz w:val="24"/>
          <w:szCs w:val="24"/>
          <w:lang w:val="uk-UA"/>
        </w:rPr>
        <w:t>Відформатувати</w:t>
      </w:r>
      <w:proofErr w:type="spellEnd"/>
      <w:r w:rsidRPr="006D6C9A">
        <w:rPr>
          <w:rFonts w:ascii="Times New Roman" w:hAnsi="Times New Roman" w:cs="Times New Roman"/>
          <w:sz w:val="24"/>
          <w:szCs w:val="24"/>
          <w:lang w:val="uk-UA"/>
        </w:rPr>
        <w:t xml:space="preserve"> його</w:t>
      </w:r>
      <w:r>
        <w:rPr>
          <w:rFonts w:ascii="Times New Roman" w:hAnsi="Times New Roman" w:cs="Times New Roman"/>
          <w:sz w:val="24"/>
          <w:szCs w:val="24"/>
        </w:rPr>
        <w:t xml:space="preserve">, прибравши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вске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зайве</w:t>
      </w:r>
      <w:proofErr w:type="spellEnd"/>
    </w:p>
    <w:p w14:paraId="429004D3" w14:textId="02917F00" w:rsidR="006D6C9A" w:rsidRDefault="006D6C9A" w:rsidP="006D6C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Написати функцію для монограм</w:t>
      </w:r>
    </w:p>
    <w:p w14:paraId="44B5803C" w14:textId="2F0CAD7D" w:rsidR="006D6C9A" w:rsidRDefault="006D6C9A" w:rsidP="006D6C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Написати функцію для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біграм</w:t>
      </w:r>
      <w:proofErr w:type="spellEnd"/>
    </w:p>
    <w:p w14:paraId="6603AC3B" w14:textId="1D5B961F" w:rsidR="006D6C9A" w:rsidRDefault="006D6C9A" w:rsidP="006D6C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Написати допоміжні функції для ентропії та надлишковості</w:t>
      </w:r>
    </w:p>
    <w:p w14:paraId="5D9AEF9D" w14:textId="388AC6A0" w:rsidR="007F1967" w:rsidRDefault="007F1967" w:rsidP="006D6C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Вивести дані у зручному для читанні вигляді</w:t>
      </w:r>
    </w:p>
    <w:p w14:paraId="7591DDE9" w14:textId="709FDCB5" w:rsidR="00353A68" w:rsidRDefault="00353A68" w:rsidP="00353A68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proofErr w:type="spellStart"/>
      <w:r w:rsidRPr="00353A68">
        <w:rPr>
          <w:rFonts w:ascii="Times New Roman" w:hAnsi="Times New Roman" w:cs="Times New Roman"/>
          <w:b/>
          <w:bCs/>
          <w:sz w:val="24"/>
          <w:szCs w:val="24"/>
        </w:rPr>
        <w:t>Основн</w:t>
      </w:r>
      <w:proofErr w:type="spellEnd"/>
      <w:r w:rsidRPr="00353A68">
        <w:rPr>
          <w:rFonts w:ascii="Times New Roman" w:hAnsi="Times New Roman" w:cs="Times New Roman"/>
          <w:b/>
          <w:bCs/>
          <w:sz w:val="24"/>
          <w:szCs w:val="24"/>
          <w:lang w:val="uk-UA"/>
        </w:rPr>
        <w:t>і проблеми:</w:t>
      </w:r>
    </w:p>
    <w:p w14:paraId="3FE2F0AF" w14:textId="33DD40E4" w:rsidR="00353A68" w:rsidRPr="00353A68" w:rsidRDefault="00353A68" w:rsidP="00353A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Залити результат на </w:t>
      </w:r>
      <w:r>
        <w:rPr>
          <w:rFonts w:ascii="Times New Roman" w:hAnsi="Times New Roman" w:cs="Times New Roman"/>
          <w:sz w:val="24"/>
          <w:szCs w:val="24"/>
          <w:lang w:val="en-GB"/>
        </w:rPr>
        <w:t>GitHub</w:t>
      </w:r>
    </w:p>
    <w:p w14:paraId="44131F7B" w14:textId="58176B04" w:rsidR="007F1967" w:rsidRPr="0043738E" w:rsidRDefault="00353A68" w:rsidP="007F1967">
      <w:pPr>
        <w:pStyle w:val="a3"/>
        <w:numPr>
          <w:ilvl w:val="0"/>
          <w:numId w:val="2"/>
        </w:numPr>
        <w:rPr>
          <w:rFonts w:ascii="Times New Roman" w:hAnsi="Times New Roman" w:cs="Times New Roman"/>
          <w:strike/>
          <w:sz w:val="24"/>
          <w:szCs w:val="24"/>
          <w:lang w:val="uk-UA"/>
        </w:rPr>
      </w:pPr>
      <w:r w:rsidRPr="0043738E">
        <w:rPr>
          <w:rFonts w:ascii="Times New Roman" w:hAnsi="Times New Roman" w:cs="Times New Roman"/>
          <w:strike/>
          <w:sz w:val="24"/>
          <w:szCs w:val="24"/>
          <w:lang w:val="uk-UA"/>
        </w:rPr>
        <w:t xml:space="preserve">Сісти робити лабораторну з штрафом </w:t>
      </w:r>
      <w:r w:rsidRPr="0043738E">
        <w:rPr>
          <w:rFonts w:ascii="Times New Roman" w:hAnsi="Times New Roman" w:cs="Times New Roman"/>
          <w:strike/>
          <w:sz w:val="24"/>
          <w:szCs w:val="24"/>
        </w:rPr>
        <w:t>-5 бал</w:t>
      </w:r>
      <w:proofErr w:type="spellStart"/>
      <w:r w:rsidRPr="0043738E">
        <w:rPr>
          <w:rFonts w:ascii="Times New Roman" w:hAnsi="Times New Roman" w:cs="Times New Roman"/>
          <w:strike/>
          <w:sz w:val="24"/>
          <w:szCs w:val="24"/>
          <w:lang w:val="uk-UA"/>
        </w:rPr>
        <w:t>ів</w:t>
      </w:r>
      <w:proofErr w:type="spellEnd"/>
    </w:p>
    <w:p w14:paraId="56DC12C8" w14:textId="77777777" w:rsidR="008B68CA" w:rsidRDefault="008B68CA" w:rsidP="007F196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97C434B" w14:textId="1EAEE631" w:rsidR="00B9614A" w:rsidRDefault="008B68CA" w:rsidP="007F19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#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Тут вивід результатів </w:t>
      </w:r>
      <w:r w:rsidR="007F1967">
        <w:rPr>
          <w:rFonts w:ascii="Times New Roman" w:hAnsi="Times New Roman" w:cs="Times New Roman"/>
          <w:sz w:val="24"/>
          <w:szCs w:val="24"/>
          <w:lang w:val="en-GB"/>
        </w:rPr>
        <w:br/>
        <w:t xml:space="preserve">&gt; </w:t>
      </w:r>
      <w:proofErr w:type="spellStart"/>
      <w:r w:rsidR="007F1967" w:rsidRPr="007F1967">
        <w:rPr>
          <w:rFonts w:ascii="Times New Roman" w:hAnsi="Times New Roman" w:cs="Times New Roman"/>
          <w:sz w:val="24"/>
          <w:szCs w:val="24"/>
          <w:lang w:val="uk-UA"/>
        </w:rPr>
        <w:t>python</w:t>
      </w:r>
      <w:proofErr w:type="spellEnd"/>
      <w:r w:rsidR="007F1967" w:rsidRPr="007F1967">
        <w:rPr>
          <w:rFonts w:ascii="Times New Roman" w:hAnsi="Times New Roman" w:cs="Times New Roman"/>
          <w:sz w:val="24"/>
          <w:szCs w:val="24"/>
          <w:lang w:val="uk-UA"/>
        </w:rPr>
        <w:t xml:space="preserve"> main.py &gt; result_values.txt</w:t>
      </w:r>
      <w:r w:rsidR="007F1967">
        <w:rPr>
          <w:rFonts w:ascii="Times New Roman" w:hAnsi="Times New Roman" w:cs="Times New Roman"/>
          <w:sz w:val="24"/>
          <w:szCs w:val="24"/>
          <w:lang w:val="uk-UA"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2551"/>
      </w:tblGrid>
      <w:tr w:rsidR="000E1DF9" w14:paraId="77589926" w14:textId="77777777" w:rsidTr="00D20167"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84BD3" w14:textId="77777777" w:rsidR="000E1DF9" w:rsidRDefault="000E1DF9" w:rsidP="00D201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  <w:shd w:val="clear" w:color="auto" w:fill="FFD966" w:themeFill="accent4" w:themeFillTint="99"/>
          </w:tcPr>
          <w:p w14:paraId="13F1BCBD" w14:textId="77777777" w:rsidR="000E1DF9" w:rsidRDefault="000E1DF9" w:rsidP="00D20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R (з </w:t>
            </w:r>
            <w:proofErr w:type="spellStart"/>
            <w:r>
              <w:t>пробілами</w:t>
            </w:r>
            <w:proofErr w:type="spellEnd"/>
            <w:r>
              <w:t>)</w:t>
            </w:r>
          </w:p>
        </w:tc>
        <w:tc>
          <w:tcPr>
            <w:tcW w:w="2551" w:type="dxa"/>
            <w:shd w:val="clear" w:color="auto" w:fill="FFD966" w:themeFill="accent4" w:themeFillTint="99"/>
          </w:tcPr>
          <w:p w14:paraId="3BE26565" w14:textId="77777777" w:rsidR="000E1DF9" w:rsidRDefault="000E1DF9" w:rsidP="00D20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R (без </w:t>
            </w:r>
            <w:proofErr w:type="spellStart"/>
            <w:r>
              <w:t>пробілів</w:t>
            </w:r>
            <w:proofErr w:type="spellEnd"/>
            <w:r>
              <w:t>)</w:t>
            </w:r>
          </w:p>
        </w:tc>
      </w:tr>
      <w:tr w:rsidR="000E1DF9" w14:paraId="4433B24B" w14:textId="77777777" w:rsidTr="00D20167">
        <w:tc>
          <w:tcPr>
            <w:tcW w:w="1271" w:type="dxa"/>
            <w:tcBorders>
              <w:top w:val="single" w:sz="4" w:space="0" w:color="auto"/>
            </w:tcBorders>
            <w:shd w:val="clear" w:color="auto" w:fill="1F3864" w:themeFill="accent1" w:themeFillShade="80"/>
          </w:tcPr>
          <w:p w14:paraId="1CF82F42" w14:textId="77777777" w:rsidR="000E1DF9" w:rsidRDefault="000E1DF9" w:rsidP="00D201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Н1</w:t>
            </w:r>
          </w:p>
        </w:tc>
        <w:tc>
          <w:tcPr>
            <w:tcW w:w="2410" w:type="dxa"/>
          </w:tcPr>
          <w:p w14:paraId="7839B28B" w14:textId="09E2E23A" w:rsidR="000E1DF9" w:rsidRDefault="000E1DF9" w:rsidP="00D20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DF9">
              <w:t>0.1422978</w:t>
            </w:r>
          </w:p>
        </w:tc>
        <w:tc>
          <w:tcPr>
            <w:tcW w:w="2551" w:type="dxa"/>
          </w:tcPr>
          <w:p w14:paraId="588367D8" w14:textId="74A38236" w:rsidR="000E1DF9" w:rsidRDefault="000E1DF9" w:rsidP="00D20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DF9">
              <w:t>0.1161406</w:t>
            </w:r>
          </w:p>
        </w:tc>
      </w:tr>
      <w:tr w:rsidR="000E1DF9" w14:paraId="3C39ACFE" w14:textId="77777777" w:rsidTr="00D20167">
        <w:tc>
          <w:tcPr>
            <w:tcW w:w="1271" w:type="dxa"/>
            <w:shd w:val="clear" w:color="auto" w:fill="1F3864" w:themeFill="accent1" w:themeFillShade="80"/>
          </w:tcPr>
          <w:p w14:paraId="0E4BC582" w14:textId="77777777" w:rsidR="000E1DF9" w:rsidRDefault="000E1DF9" w:rsidP="00D201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Н2</w:t>
            </w:r>
          </w:p>
        </w:tc>
        <w:tc>
          <w:tcPr>
            <w:tcW w:w="2410" w:type="dxa"/>
          </w:tcPr>
          <w:p w14:paraId="0BE4D30A" w14:textId="44758DD5" w:rsidR="000E1DF9" w:rsidRDefault="000E1DF9" w:rsidP="00D20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DF9">
              <w:t>0.5630196</w:t>
            </w:r>
          </w:p>
        </w:tc>
        <w:tc>
          <w:tcPr>
            <w:tcW w:w="2551" w:type="dxa"/>
          </w:tcPr>
          <w:p w14:paraId="6480CCB2" w14:textId="7157635B" w:rsidR="000E1DF9" w:rsidRDefault="000E1DF9" w:rsidP="00D20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DF9">
              <w:t>0.5412049</w:t>
            </w:r>
          </w:p>
        </w:tc>
      </w:tr>
      <w:tr w:rsidR="000E1DF9" w14:paraId="4459A8AC" w14:textId="77777777" w:rsidTr="00D20167">
        <w:tc>
          <w:tcPr>
            <w:tcW w:w="1271" w:type="dxa"/>
            <w:shd w:val="clear" w:color="auto" w:fill="1F3864" w:themeFill="accent1" w:themeFillShade="80"/>
          </w:tcPr>
          <w:p w14:paraId="0BAE6E6F" w14:textId="77777777" w:rsidR="000E1DF9" w:rsidRDefault="000E1DF9" w:rsidP="00D201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Н2 (крок 2)</w:t>
            </w:r>
          </w:p>
        </w:tc>
        <w:tc>
          <w:tcPr>
            <w:tcW w:w="2410" w:type="dxa"/>
          </w:tcPr>
          <w:p w14:paraId="3DCF49DA" w14:textId="482C4E53" w:rsidR="000E1DF9" w:rsidRDefault="000E1DF9" w:rsidP="00D20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DF9">
              <w:t>0.2242879</w:t>
            </w:r>
          </w:p>
        </w:tc>
        <w:tc>
          <w:tcPr>
            <w:tcW w:w="2551" w:type="dxa"/>
          </w:tcPr>
          <w:p w14:paraId="54510C82" w14:textId="66BFF76B" w:rsidR="000E1DF9" w:rsidRDefault="000E1DF9" w:rsidP="00D20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DF9">
              <w:t>0.1813656</w:t>
            </w:r>
          </w:p>
        </w:tc>
      </w:tr>
    </w:tbl>
    <w:p w14:paraId="5B5BA9C7" w14:textId="647A1945" w:rsidR="00B9614A" w:rsidRDefault="00B9614A">
      <w:pPr>
        <w:rPr>
          <w:rFonts w:ascii="Times New Roman" w:hAnsi="Times New Roman" w:cs="Times New Roman"/>
          <w:sz w:val="24"/>
          <w:szCs w:val="24"/>
        </w:rPr>
      </w:pPr>
    </w:p>
    <w:p w14:paraId="733E64AB" w14:textId="50A9BE0C" w:rsidR="007F1967" w:rsidRDefault="000C5DA4" w:rsidP="007F196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C5DA4"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drawing>
          <wp:inline distT="0" distB="0" distL="0" distR="0" wp14:anchorId="54C94124" wp14:editId="307C13B7">
            <wp:extent cx="5326461" cy="360639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0536" cy="361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5DA4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27FC0012" wp14:editId="75F60CD9">
            <wp:extent cx="5332126" cy="3590849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7986" cy="359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5DA4"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drawing>
          <wp:inline distT="0" distB="0" distL="0" distR="0" wp14:anchorId="6E856952" wp14:editId="65841D12">
            <wp:extent cx="5140968" cy="3452774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6382" cy="34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DCCE" w14:textId="58A56340" w:rsidR="00B9614A" w:rsidRPr="00B9614A" w:rsidRDefault="00B9614A" w:rsidP="007F1967">
      <w:pPr>
        <w:rPr>
          <w:rFonts w:ascii="Times New Roman" w:hAnsi="Times New Roman" w:cs="Times New Roman"/>
          <w:sz w:val="24"/>
          <w:szCs w:val="24"/>
        </w:rPr>
      </w:pPr>
    </w:p>
    <w:p w14:paraId="37327BA2" w14:textId="304C3D5E" w:rsidR="009C2FCD" w:rsidRDefault="000C5DA4" w:rsidP="007F1967">
      <w:proofErr w:type="spellStart"/>
      <w:r w:rsidRPr="000C5DA4">
        <w:rPr>
          <w:b/>
          <w:bCs/>
        </w:rPr>
        <w:t>Висновки</w:t>
      </w:r>
      <w:proofErr w:type="spellEnd"/>
      <w:r>
        <w:t xml:space="preserve">: </w:t>
      </w:r>
      <w:r>
        <w:br/>
        <w:t xml:space="preserve">У </w:t>
      </w:r>
      <w:proofErr w:type="spellStart"/>
      <w:r>
        <w:t>ході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ми </w:t>
      </w:r>
      <w:proofErr w:type="spellStart"/>
      <w:r>
        <w:t>ознайомились</w:t>
      </w:r>
      <w:proofErr w:type="spellEnd"/>
      <w:r>
        <w:t xml:space="preserve"> з </w:t>
      </w:r>
      <w:proofErr w:type="spellStart"/>
      <w:r>
        <w:t>поняттям</w:t>
      </w:r>
      <w:proofErr w:type="spellEnd"/>
      <w:r>
        <w:t xml:space="preserve"> </w:t>
      </w:r>
      <w:proofErr w:type="spellStart"/>
      <w:r>
        <w:t>ентропії</w:t>
      </w:r>
      <w:proofErr w:type="spellEnd"/>
      <w:r>
        <w:t xml:space="preserve"> та </w:t>
      </w:r>
      <w:proofErr w:type="spellStart"/>
      <w:r>
        <w:t>навчились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визначати</w:t>
      </w:r>
      <w:proofErr w:type="spellEnd"/>
      <w:r>
        <w:t xml:space="preserve">, </w:t>
      </w:r>
      <w:proofErr w:type="spellStart"/>
      <w:r>
        <w:t>освоїли</w:t>
      </w:r>
      <w:proofErr w:type="spellEnd"/>
      <w:r>
        <w:t xml:space="preserve"> </w:t>
      </w:r>
      <w:proofErr w:type="spellStart"/>
      <w:r>
        <w:t>вимірювання</w:t>
      </w:r>
      <w:proofErr w:type="spellEnd"/>
      <w:r>
        <w:t xml:space="preserve"> </w:t>
      </w:r>
      <w:proofErr w:type="spellStart"/>
      <w:r>
        <w:t>частоти</w:t>
      </w:r>
      <w:proofErr w:type="spellEnd"/>
      <w:r>
        <w:t xml:space="preserve"> </w:t>
      </w:r>
      <w:proofErr w:type="spellStart"/>
      <w:r>
        <w:t>повторювання</w:t>
      </w:r>
      <w:proofErr w:type="spellEnd"/>
      <w:r>
        <w:t xml:space="preserve"> </w:t>
      </w:r>
      <w:proofErr w:type="spellStart"/>
      <w:r>
        <w:t>символів</w:t>
      </w:r>
      <w:proofErr w:type="spellEnd"/>
      <w:r>
        <w:t xml:space="preserve"> в </w:t>
      </w:r>
      <w:proofErr w:type="spellStart"/>
      <w:r>
        <w:t>тексті</w:t>
      </w:r>
      <w:proofErr w:type="spellEnd"/>
      <w:r>
        <w:t xml:space="preserve">. Ми </w:t>
      </w:r>
      <w:proofErr w:type="spellStart"/>
      <w:r>
        <w:t>дійшли</w:t>
      </w:r>
      <w:proofErr w:type="spellEnd"/>
      <w:r>
        <w:t xml:space="preserve"> такого </w:t>
      </w:r>
      <w:proofErr w:type="spellStart"/>
      <w:r>
        <w:t>висновку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коли </w:t>
      </w:r>
      <w:proofErr w:type="spellStart"/>
      <w:r>
        <w:t>оброблений</w:t>
      </w:r>
      <w:proofErr w:type="spellEnd"/>
      <w:r>
        <w:t xml:space="preserve"> текст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пробіл</w:t>
      </w:r>
      <w:proofErr w:type="spellEnd"/>
      <w:r>
        <w:t xml:space="preserve">, </w:t>
      </w:r>
      <w:proofErr w:type="spellStart"/>
      <w:r>
        <w:t>ентропія</w:t>
      </w:r>
      <w:proofErr w:type="spellEnd"/>
      <w:r>
        <w:t xml:space="preserve"> є </w:t>
      </w:r>
      <w:proofErr w:type="spellStart"/>
      <w:r>
        <w:t>меншою</w:t>
      </w:r>
      <w:proofErr w:type="spellEnd"/>
      <w:r>
        <w:t xml:space="preserve">.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CoolPinkProgram</w:t>
      </w:r>
      <w:proofErr w:type="spellEnd"/>
      <w:r>
        <w:t xml:space="preserve"> ми </w:t>
      </w:r>
      <w:proofErr w:type="spellStart"/>
      <w:r>
        <w:t>впевнилися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чим</w:t>
      </w:r>
      <w:proofErr w:type="spellEnd"/>
      <w:r>
        <w:t xml:space="preserve"> </w:t>
      </w:r>
      <w:proofErr w:type="spellStart"/>
      <w:r>
        <w:t>більшою</w:t>
      </w:r>
      <w:proofErr w:type="spellEnd"/>
      <w:r>
        <w:t xml:space="preserve"> є </w:t>
      </w:r>
      <w:proofErr w:type="spellStart"/>
      <w:r>
        <w:t>ентропія</w:t>
      </w:r>
      <w:proofErr w:type="spellEnd"/>
      <w:r>
        <w:t xml:space="preserve">, </w:t>
      </w:r>
      <w:proofErr w:type="spellStart"/>
      <w:r>
        <w:t>тим</w:t>
      </w:r>
      <w:proofErr w:type="spellEnd"/>
      <w:r>
        <w:t xml:space="preserve"> </w:t>
      </w:r>
      <w:proofErr w:type="spellStart"/>
      <w:r>
        <w:t>меншою</w:t>
      </w:r>
      <w:proofErr w:type="spellEnd"/>
      <w:r>
        <w:t xml:space="preserve"> є </w:t>
      </w:r>
      <w:proofErr w:type="spellStart"/>
      <w:r>
        <w:t>надлишковість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>.</w:t>
      </w:r>
    </w:p>
    <w:p w14:paraId="77DB01C2" w14:textId="77777777" w:rsidR="000E1DF9" w:rsidRPr="008B68CA" w:rsidRDefault="000E1DF9" w:rsidP="007F1967">
      <w:pPr>
        <w:rPr>
          <w:rFonts w:ascii="Times New Roman" w:hAnsi="Times New Roman" w:cs="Times New Roman"/>
          <w:sz w:val="24"/>
          <w:szCs w:val="24"/>
        </w:rPr>
      </w:pPr>
    </w:p>
    <w:sectPr w:rsidR="000E1DF9" w:rsidRPr="008B6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54DA6"/>
    <w:multiLevelType w:val="hybridMultilevel"/>
    <w:tmpl w:val="95DC8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71C2B"/>
    <w:multiLevelType w:val="hybridMultilevel"/>
    <w:tmpl w:val="F1D046AE"/>
    <w:lvl w:ilvl="0" w:tplc="06ECE8E2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605A8"/>
    <w:multiLevelType w:val="hybridMultilevel"/>
    <w:tmpl w:val="148A2F0A"/>
    <w:lvl w:ilvl="0" w:tplc="B1C088C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132907">
    <w:abstractNumId w:val="0"/>
  </w:num>
  <w:num w:numId="2" w16cid:durableId="1944727019">
    <w:abstractNumId w:val="1"/>
  </w:num>
  <w:num w:numId="3" w16cid:durableId="2067416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2F"/>
    <w:rsid w:val="000C5DA4"/>
    <w:rsid w:val="000E1DF9"/>
    <w:rsid w:val="00353A68"/>
    <w:rsid w:val="0043738E"/>
    <w:rsid w:val="004E098E"/>
    <w:rsid w:val="006D6C9A"/>
    <w:rsid w:val="007F1967"/>
    <w:rsid w:val="008B68CA"/>
    <w:rsid w:val="009C2FCD"/>
    <w:rsid w:val="00A47BB1"/>
    <w:rsid w:val="00B9614A"/>
    <w:rsid w:val="00BC1B09"/>
    <w:rsid w:val="00E5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3BC2D"/>
  <w15:chartTrackingRefBased/>
  <w15:docId w15:val="{62E9CCAA-026B-4441-818C-49662764D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C9A"/>
    <w:pPr>
      <w:ind w:left="720"/>
      <w:contextualSpacing/>
    </w:pPr>
  </w:style>
  <w:style w:type="table" w:styleId="a4">
    <w:name w:val="Table Grid"/>
    <w:basedOn w:val="a1"/>
    <w:uiPriority w:val="39"/>
    <w:rsid w:val="000C5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 CC</dc:creator>
  <cp:keywords/>
  <dc:description/>
  <cp:lastModifiedBy>WW CC</cp:lastModifiedBy>
  <cp:revision>7</cp:revision>
  <dcterms:created xsi:type="dcterms:W3CDTF">2022-11-15T18:49:00Z</dcterms:created>
  <dcterms:modified xsi:type="dcterms:W3CDTF">2023-01-05T22:39:00Z</dcterms:modified>
</cp:coreProperties>
</file>