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КРИПТОГРАФІЯ</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КОМП’ЮТЕРНИЙ ПРАКТИКУМ №4</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Вивчення криптосистеми RSA та алгоритму електронного підпису; ознайомлення з методами генерації параметрів для асиметричних криптосистем</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Виконали:</w:t>
      </w:r>
      <w:r w:rsidDel="00000000" w:rsidR="00000000" w:rsidRPr="00000000">
        <w:rPr>
          <w:rFonts w:ascii="Times New Roman" w:cs="Times New Roman" w:eastAsia="Times New Roman" w:hAnsi="Times New Roman"/>
          <w:rtl w:val="0"/>
        </w:rPr>
        <w:t xml:space="preserve"> ФБ-11 Мельниченко Богдан, Захаренко Нікіта  </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Варіант:</w:t>
      </w:r>
      <w:r w:rsidDel="00000000" w:rsidR="00000000" w:rsidRPr="00000000">
        <w:rPr>
          <w:rFonts w:ascii="Times New Roman" w:cs="Times New Roman" w:eastAsia="Times New Roman" w:hAnsi="Times New Roman"/>
          <w:rtl w:val="0"/>
        </w:rPr>
        <w:t xml:space="preserve"> 8</w:t>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Мета роботи:</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криптосхеми RSA, організація з використанням цієї системи засекреченого зв'язку й електронного підпису, вивчення протоколу розсилання ключів</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Порядок виконання роботи</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 тест Міллера-Рабіна із попередніми пробними діленнями. Тести необхідно реалізовувати власноруч, використання готових реалізацій тестів не дозволяється.</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допомогою цієї функції згенерувати дві пари простих чисел p, q і p1 , q1 довжини щонайменше 256 біт. При цьому пари чисел беруться так, щоб pq &lt; p1q1; p і q – прості числа для побудови ключів абонента А, p1 і q1 – абонента B. </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Написати функцію генерації ключових пар для RSA. Після генерування функція повинна повертати та/або зберігати секретний ключ (d, p, q) та відкритий ключ (n, e). За допомогою цієї функції побудувати схеми RSA для абонентів А і B – тобто, створити та зберегти для подальшого використання відкриті ключі (e, n), (e1, n1) та секретні d і d1.</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правильність розшифрування. Скласти для А і B повідомлення з цифровим підписом і перевірити його. </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&lt; k &lt; n.</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8453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Функція get_random_number(bits): Генерує випадкове число у заданому діапазоні біт. Число вибирається між 2^bits і 2^bits+1, включаючи крайні точки.</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Функція test_miller_rabin(p): Перевіряє, чи є число p простим, використовуючи тест Міллера-Рабіна. Спочатку вона виключає числа, кратні деяким малим простим числам (2, 3, 5, 7, 11). Після цього виконується тест Міллера-Рабіна, який є ефективним імовірнісним тестом для визначення простоти числа.</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Головна частина: Генерує випадкове число num з використанням get_random_number(bits) і перевіряє його на простоту за допомогою test_miller_rabin(num). Якщо число не є простим, генерація і перевірка повторюються до тих пір, поки не буде знайдено просте число.</w:t>
      </w:r>
    </w:p>
    <w:p w:rsidR="00000000" w:rsidDel="00000000" w:rsidP="00000000" w:rsidRDefault="00000000" w:rsidRPr="00000000" w14:paraId="00000012">
      <w:pPr>
        <w:numPr>
          <w:ilvl w:val="0"/>
          <w:numId w:val="2"/>
        </w:numPr>
        <w:ind w:left="720" w:hanging="360"/>
        <w:jc w:val="both"/>
        <w:rPr>
          <w:sz w:val="22"/>
          <w:szCs w:val="22"/>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За допомогою цієї функції згенерувати дві пари простих чисел p, q і p1 , q1 довжини щонайменше 256 біт. При цьому пари чисел беруться так, щоб pq  p1q1 ; p і q – прості числа для побудови ключів абонента А, 1 p і q1 – абонента B.</w:t>
      </w:r>
    </w:p>
    <w:p w:rsidR="00000000" w:rsidDel="00000000" w:rsidP="00000000" w:rsidRDefault="00000000" w:rsidRPr="00000000" w14:paraId="00000013">
      <w:pPr>
        <w:numPr>
          <w:ilvl w:val="0"/>
          <w:numId w:val="2"/>
        </w:numPr>
        <w:ind w:left="720" w:hanging="36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3848100" cy="2790825"/>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8481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15">
      <w:pPr>
        <w:numPr>
          <w:ilvl w:val="0"/>
          <w:numId w:val="2"/>
        </w:numPr>
        <w:ind w:left="720" w:hanging="36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5731200" cy="1701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2"/>
        </w:numPr>
        <w:ind w:left="720" w:hanging="360"/>
        <w:jc w:val="both"/>
        <w:rPr>
          <w:sz w:val="22"/>
          <w:szCs w:val="22"/>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Написати функцію генерації ключових пар для RSA. Після генерування функція повинна повертати та/або зберігати секретний ключ (d, p,q) та відкритий ключ (n,e) . За допомогою цієї функції побудувати схеми RSA для абонентів А і B – тобто, створити та зберегти для подальшого використання відкриті ключі (e,n) , ( , ) 1 n1 e та секретні d і d1 </w:t>
      </w:r>
    </w:p>
    <w:p w:rsidR="00000000" w:rsidDel="00000000" w:rsidP="00000000" w:rsidRDefault="00000000" w:rsidRPr="00000000" w14:paraId="00000017">
      <w:pPr>
        <w:numPr>
          <w:ilvl w:val="0"/>
          <w:numId w:val="2"/>
        </w:numPr>
        <w:ind w:left="720" w:hanging="36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4124325" cy="1990725"/>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1243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ind w:left="720" w:hanging="360"/>
        <w:jc w:val="both"/>
        <w:rPr>
          <w:sz w:val="22"/>
          <w:szCs w:val="22"/>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w:t>
      </w:r>
    </w:p>
    <w:p w:rsidR="00000000" w:rsidDel="00000000" w:rsidP="00000000" w:rsidRDefault="00000000" w:rsidRPr="00000000" w14:paraId="00000019">
      <w:pPr>
        <w:numPr>
          <w:ilvl w:val="0"/>
          <w:numId w:val="2"/>
        </w:numPr>
        <w:ind w:left="720" w:hanging="36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5731200" cy="3886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k  n.</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5731200" cy="3695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5731200" cy="11557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Sender public and private keys: 19465807518688090502008574649508329261524192765121649296970979738893029703516915118487446432017796524013898043421903920836740214702463754546313926122973417 (0x173aae29ac2b45fb9cf3ce5ffc4f04eb62e3f02699c65bde7d5d27e6db29a9bf88c3147dc8659bd3e54bff69a09959df246e15c7d1d24931d36250af22450a8e9)</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65537 (0x10001)</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Receiver public and private keys: 32783055004535341490191071969728727281753126488579393182074344391171447321993391321841592797269295933830728611425790897138472363321640050098383795325645169 (0x271f03c25493c272e60dcf363ace1fceb18dea486a278307ab6ffda6925051877b2e2b72f83aac9fbe82a91971b370aad87efbb4c04829a72e192d6fb7e923171)</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65537 (0x10001)</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Original message: 23212383748074576063785430730818092014384627078886345031401539526632628509987267252708903637513813917056848734509526784923556341487863957532866371051720104 (0x1bb33c4b025cef2d0a8e9ba94f10c7369bf16a3e3fff202eea0ae427120970fb5d6d21466a615cd42dd977b5569eb29b1fb9964676ac3cb8b3c2b79c5b47e0da8)</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2"/>
          <w:szCs w:val="22"/>
        </w:rPr>
      </w:pPr>
      <w:r w:rsidDel="00000000" w:rsidR="00000000" w:rsidRPr="00000000">
        <w:rPr>
          <w:rFonts w:ascii="Gungsuh" w:cs="Gungsuh" w:eastAsia="Gungsuh" w:hAnsi="Gungsuh"/>
          <w:rtl w:val="0"/>
        </w:rPr>
        <w:t xml:space="preserve">* ￣へ￣ *</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Signed message: 23212383748074576063785430730818092014384627078886345031401539526632628509987267252708903637513813917056848734509526784923556341487863957532866371051720104 (0x1bb33c4b025cef2d0a8e9ba94f10c7369bf16a3e3fff202eea0ae427120970fb5d6d21466a615cd42dd977b5569eb29b1fb9964676ac3cb8b3c2b79c5b47e0da8)</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Gungsuh" w:cs="Gungsuh" w:eastAsia="Gungsuh" w:hAnsi="Gungsuh"/>
          <w:rtl w:val="0"/>
        </w:rPr>
        <w:t xml:space="preserve">* ￣へ￣ *</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Final encrypted message: (4454809924058167597242483476775300444697669908298974128290129572919677591254204144003144922101515615178869551427826582681980022868103940470330880315037945, 15386524717023246358959113212654397675810240989088856234752446455670802644304183981481938247851748786444107964243548506519286527375375140621184371945655812) (0x550ea84697fe40f17672b8b31ee81d6bcb85a87ffb77a13107134104e6bb3400d2763ec2069b32bbcc9b05478f761bca8e4d49a96b43ec91be6dea61a1a318f9, 0x125c7c424bb27666132e75d6747d60de986d8c5b18e04e2eedc99eac3313c617f1aeaf0cdf7168011985edc03325581b97275a965c21a57d2185e610fbbe84e04)</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Gungsuh" w:cs="Gungsuh" w:eastAsia="Gungsuh" w:hAnsi="Gungsuh"/>
          <w:rtl w:val="0"/>
        </w:rPr>
        <w:t xml:space="preserve">* ￣へ￣ *</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Decrypted message: 23212383748074576063785430730818092014384627078886345031401539526632628509987267252708903637513813917056848734509526784923556341487863957532866371051720104 (0x1bb33c4b025cef2d0a8e9ba94f10c7369bf16a3e3fff202eea0ae427120970fb5d6d21466a615cd42dd977b5569eb29b1fb9964676ac3cb8b3c2b79c5b47e0da8)</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Gungsuh" w:cs="Gungsuh" w:eastAsia="Gungsuh" w:hAnsi="Gungsuh"/>
          <w:rtl w:val="0"/>
        </w:rPr>
        <w:t xml:space="preserve">* ￣へ￣ *</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Decrypted sign: 12138910446942756585337045091570129102306420913098820915936962181896955044903286774737935396738672410551590694686522432661152027706176636599259757732985329 (0xe7c5c21ff6667c3016e594ba12f8abfe883ab9dcf0e272dd52f7eac19e5e91fcae4ff89e3ccbb8fe19b94dc00833c3c9edbfea127f5594f4c7dde39a804c79f1)</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&lt;function verify at 0x000001C329BA8540&gt;</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Декілька кандидатів, які не пройшли перевірку:</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5731200" cy="21209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Опис кроків протоколу конфіденційного розсилання ключів з підтвердженням справжності: 0 &lt; message &lt; n</w:t>
      </w:r>
    </w:p>
    <w:p w:rsidR="00000000" w:rsidDel="00000000" w:rsidP="00000000" w:rsidRDefault="00000000" w:rsidRPr="00000000" w14:paraId="0000002E">
      <w:pPr>
        <w:numPr>
          <w:ilvl w:val="0"/>
          <w:numId w:val="2"/>
        </w:numPr>
        <w:ind w:left="720" w:hanging="36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4000500" cy="3429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0005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Шифрування та підпис повідомлення:</w:t>
      </w:r>
    </w:p>
    <w:p w:rsidR="00000000" w:rsidDel="00000000" w:rsidP="00000000" w:rsidRDefault="00000000" w:rsidRPr="00000000" w14:paraId="00000030">
      <w:pPr>
        <w:numPr>
          <w:ilvl w:val="0"/>
          <w:numId w:val="2"/>
        </w:numPr>
        <w:ind w:left="720" w:hanging="36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5124450" cy="447675"/>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1244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Шифруємо підпис та отримуємо фінальне повідомлення: (k1, s1). Отримувач за допомогою секретного ключа розшифровує повідомлення і підпис та проводить автентифікацію.</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5731200" cy="25273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Pr>
        <w:drawing>
          <wp:inline distB="114300" distT="114300" distL="114300" distR="114300">
            <wp:extent cx="5731200" cy="6477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Gungsuh" w:cs="Gungsuh" w:eastAsia="Gungsuh" w:hAnsi="Gungsuh"/>
          <w:rtl w:val="0"/>
        </w:rPr>
        <w:t xml:space="preserve">* ￣へ￣ *</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Signed message: 3996735443311794496539745724752673570758181286740582047099736384107614145063928619528888653319333550772497914167379156074498389827725342884439603998789977 (0x4c4fa2cab73df0bb0fabec3114838efa5e01429052a4eacc013eb23880eac02c6b757c454c07b1feb5b83e242ac69af1f44c8c4f6839978735115a8b835a9159)</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Gungsuh" w:cs="Gungsuh" w:eastAsia="Gungsuh" w:hAnsi="Gungsuh"/>
          <w:rtl w:val="0"/>
        </w:rPr>
        <w:t xml:space="preserve">* ￣へ￣ *</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Final encrypted message: (15422932626830058393682144520401201120368879468907168948232726766620867086655963239574978342577352145157601297415126366002382374923446023421833077781913045, 20756293712843582132479351903256232869592047721864497832094281711429730210710859886361566206689359384079340273219105145670684002992324916677307601305180190) (0x12679b96e73af866f8aae05d2cf647d6f5b6cbbcd78b89cf95852c59fbde3482d8e70d1d7df732d4e05a9dd9eed89b06a912e2e5c91cafb47f420f70ed36f5dd5, 0x18c4ea679c845401a85707fe3ac037811f381083ca285d5600817cc87c5140246eac73e1e2dfe6f840d6c7d1e35ec97f04e0b581aafdccbf944cb3ad627c7981e)</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Gungsuh" w:cs="Gungsuh" w:eastAsia="Gungsuh" w:hAnsi="Gungsuh"/>
          <w:rtl w:val="0"/>
        </w:rPr>
        <w:t xml:space="preserve">* ￣へ￣ *</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Decrypted message: 3996735443311794496539745724752673570758181286740582047099736384107614145063928619528888653319333550772497914167379156074498389827725342884439603998789977 (0x4c4fa2cab73df0bb0fabec3114838efa5e01429052a4eacc013eb23880eac02c6b757c454c07b1feb5b83e242ac69af1f44c8c4f6839978735115a8b835a9159)</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Gungsuh" w:cs="Gungsuh" w:eastAsia="Gungsuh" w:hAnsi="Gungsuh"/>
          <w:rtl w:val="0"/>
        </w:rPr>
        <w:t xml:space="preserve">* ￣へ￣ *</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Decrypted sign: 20468300308484080091251755184229407367734106235186259934779493682591309807916645234040298647074985023172874486150211392739952226380962431427911282557016208 (0x186cef7c58f3cfb2061cd3a11deeeec90419b623b12c9a10e8c2e65db407408488a785eaba1d0cfc6b9c257f7eeb0e6ca0c8bd62219ecc238346e008c8acd5890)</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&lt;function verify at 0x0000025A70DA8540&gt;</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Висновок</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74151"/>
          <w:rtl w:val="0"/>
        </w:rPr>
        <w:t xml:space="preserve">Отже, під час виконання цієї лабораторної роботи, ми ознайомились із різними методами перевірки простоти чисел та з методами створення ключів для асиметричної криптосистеми RSA. Ми практично вивчили систему захисту інформації, яка ґрунтується на криптосхемі RSA. Ми створили засекречений зв'язок та електронний підпис за допомогою цієї системи, а також вивчили протокол розподілу ключів. Ми також реалізували протокол конфіденційного розподілу ключів за допомогою мови програмування </w:t>
      </w:r>
      <w:r w:rsidDel="00000000" w:rsidR="00000000" w:rsidRPr="00000000">
        <w:rPr>
          <w:rFonts w:ascii="Times New Roman" w:cs="Times New Roman" w:eastAsia="Times New Roman" w:hAnsi="Times New Roman"/>
          <w:b w:val="1"/>
          <w:color w:val="374151"/>
          <w:rtl w:val="0"/>
        </w:rPr>
        <w:t xml:space="preserve">Python3 </w:t>
      </w:r>
      <w:r w:rsidDel="00000000" w:rsidR="00000000" w:rsidRPr="00000000">
        <w:rPr>
          <w:rFonts w:ascii="Times New Roman" w:cs="Times New Roman" w:eastAsia="Times New Roman" w:hAnsi="Times New Roman"/>
          <w:color w:val="374151"/>
          <w:rtl w:val="0"/>
        </w:rPr>
        <w:t xml:space="preserve">на відкритих каналах зв'язку, з підтвердженням автентичності відправника.</w:t>
      </w:r>
      <w:r w:rsidDel="00000000" w:rsidR="00000000" w:rsidRPr="00000000">
        <w:rPr>
          <w:rtl w:val="0"/>
        </w:rPr>
      </w:r>
    </w:p>
    <w:p w:rsidR="00000000" w:rsidDel="00000000" w:rsidP="00000000" w:rsidRDefault="00000000" w:rsidRPr="00000000" w14:paraId="00000042">
      <w:pPr>
        <w:numPr>
          <w:ilvl w:val="0"/>
          <w:numId w:val="2"/>
        </w:numPr>
        <w:ind w:left="720" w:hanging="36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