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DF0BF4" wp14:editId="1BDA455E">
            <wp:extent cx="5733415" cy="1346835"/>
            <wp:effectExtent l="0" t="0" r="635" b="5715"/>
            <wp:docPr id="48176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"Київський політехнічний інститут імені Ігоря Сікорського"</w:t>
      </w: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Фізико-технічний інститут</w:t>
      </w:r>
    </w:p>
    <w:p w:rsidR="003F4BC7" w:rsidRPr="00CC1AAC" w:rsidRDefault="003F4BC7" w:rsidP="003F4BC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4BC7" w:rsidRPr="007933AF" w:rsidRDefault="003F4BC7" w:rsidP="003F4B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КРИПТОГРАФІЯ</w:t>
      </w:r>
    </w:p>
    <w:p w:rsidR="003F4BC7" w:rsidRPr="003F4BC7" w:rsidRDefault="003F4BC7" w:rsidP="003F4BC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sz w:val="24"/>
          <w:szCs w:val="24"/>
        </w:rPr>
        <w:t>КОМП’ЮТЕРНИЙ ПРАКТИКУМ No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4BC7" w:rsidRDefault="003F4BC7" w:rsidP="003F4B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4BC7" w:rsidRPr="00CC1AAC" w:rsidRDefault="003F4BC7" w:rsidP="003F4BC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F4BC7" w:rsidRDefault="003F4BC7" w:rsidP="003F4BC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F4BC7" w:rsidRDefault="003F4BC7" w:rsidP="003F4BC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ФБ-24: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Тішевська Анна</w:t>
      </w:r>
    </w:p>
    <w:p w:rsidR="003F4BC7" w:rsidRDefault="003F4BC7" w:rsidP="003F4BC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4BC7" w:rsidRDefault="003F4BC7" w:rsidP="003F4BC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4BC7" w:rsidRDefault="003F4BC7" w:rsidP="003F4BC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4BC7" w:rsidRDefault="003F4BC7" w:rsidP="003F4BC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F4BC7" w:rsidRPr="00CC1AAC" w:rsidRDefault="003F4BC7" w:rsidP="003F4BC7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Київ–2025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lastRenderedPageBreak/>
        <w:t>Порядок виконання роботи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1. Реалізувати підпрограми із необхідними математичними операціями: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обчисленням оберненого елементу за модулем із використанням розширеного алгоритму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Евкліда, розв’язуванням лінійних порівнянь. При розв’язуванні порівнянь потрібно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коректно обробляти випадок із декількома розв’язками, повертаючи їх усі.</w:t>
      </w:r>
    </w:p>
    <w:p w:rsidR="003F4BC7" w:rsidRDefault="003F4BC7" w:rsidP="00A7678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У скрипті lab3.py реалізовано:</w:t>
      </w:r>
    </w:p>
    <w:p w:rsidR="00A7678A" w:rsidRPr="00A7678A" w:rsidRDefault="00A7678A" w:rsidP="00A7678A">
      <w:pPr>
        <w:ind w:left="720"/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 xml:space="preserve">egcd(a, b) </w:t>
      </w:r>
      <w:r w:rsidR="003F4BC7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A7678A">
        <w:rPr>
          <w:rFonts w:ascii="Times New Roman" w:hAnsi="Times New Roman" w:cs="Times New Roman"/>
          <w:sz w:val="24"/>
          <w:szCs w:val="24"/>
        </w:rPr>
        <w:t xml:space="preserve"> розширений алгоритм Евкліда (повертає g, x, y, де ax+by=g);</w:t>
      </w:r>
    </w:p>
    <w:p w:rsidR="00A7678A" w:rsidRPr="00A7678A" w:rsidRDefault="00A7678A" w:rsidP="00A7678A">
      <w:pPr>
        <w:ind w:left="720"/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 xml:space="preserve">inv_mod(a, n) </w:t>
      </w:r>
      <w:r w:rsidR="003F4BC7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A7678A">
        <w:rPr>
          <w:rFonts w:ascii="Times New Roman" w:hAnsi="Times New Roman" w:cs="Times New Roman"/>
          <w:sz w:val="24"/>
          <w:szCs w:val="24"/>
        </w:rPr>
        <w:t>обернений елемент a^{-1} (mod n) (або None);</w:t>
      </w:r>
    </w:p>
    <w:p w:rsidR="00A7678A" w:rsidRPr="00A7678A" w:rsidRDefault="00A7678A" w:rsidP="00A7678A">
      <w:pPr>
        <w:ind w:left="720"/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 xml:space="preserve">solve_linear_congruence(a, b, n) </w:t>
      </w:r>
      <w:r w:rsidR="003F4BC7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A7678A">
        <w:rPr>
          <w:rFonts w:ascii="Times New Roman" w:hAnsi="Times New Roman" w:cs="Times New Roman"/>
          <w:sz w:val="24"/>
          <w:szCs w:val="24"/>
        </w:rPr>
        <w:t xml:space="preserve"> </w:t>
      </w:r>
      <w:r w:rsidRPr="00A7678A">
        <w:rPr>
          <w:rFonts w:ascii="Times New Roman" w:hAnsi="Times New Roman" w:cs="Times New Roman"/>
          <w:b/>
          <w:bCs/>
          <w:sz w:val="24"/>
          <w:szCs w:val="24"/>
        </w:rPr>
        <w:t>усі</w:t>
      </w:r>
      <w:r w:rsidRPr="00A7678A">
        <w:rPr>
          <w:rFonts w:ascii="Times New Roman" w:hAnsi="Times New Roman" w:cs="Times New Roman"/>
          <w:sz w:val="24"/>
          <w:szCs w:val="24"/>
        </w:rPr>
        <w:t xml:space="preserve"> розв’язки рівняння a·x ≡ b (mod n).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egcd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abs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),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&gt;=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egcd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-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y1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inv_mod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-&gt;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Optional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_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egcd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def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solve_linear_congruence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: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-&gt;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List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[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int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]: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;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math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gcd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!=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inv_mod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]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is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not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//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ia1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inv_mod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,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ia1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is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None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: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[]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x0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ia1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n1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return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[(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x0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*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n1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) </w:t>
      </w:r>
      <w:r w:rsidRPr="00A7678A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%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k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in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A7678A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range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(</w:t>
      </w:r>
      <w:r w:rsidRPr="00A7678A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g</w:t>
      </w:r>
      <w:r w:rsidRPr="00A7678A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)]</w:t>
      </w:r>
    </w:p>
    <w:p w:rsidR="00A7678A" w:rsidRPr="00A7678A" w:rsidRDefault="00A7678A" w:rsidP="00A76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:rsidR="00A7678A" w:rsidRPr="00A7678A" w:rsidRDefault="00A7678A" w:rsidP="00A7678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Функції тестувались у ході подальших етапів при обчисленні a та b.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2. За допомогою програми обчислення частот біграм, яка написана в ході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виконання комп’ютерного практикуму No1, знайти 5 найчастіших біграм запропонованого</w:t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шифртексту (за варіантом).</w:t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 xml:space="preserve">У скрипті використано функції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лаби</w:t>
      </w:r>
      <w:proofErr w:type="spellEnd"/>
      <w:r w:rsidRPr="00A7678A">
        <w:rPr>
          <w:rFonts w:ascii="Times New Roman" w:hAnsi="Times New Roman" w:cs="Times New Roman"/>
          <w:sz w:val="24"/>
          <w:szCs w:val="24"/>
        </w:rPr>
        <w:t xml:space="preserve"> №1 (normalize_with_space, remove_spaces, bigram_counts, крок step=2). Скрипт сам друкує результат.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54499CB" wp14:editId="15719817">
            <wp:extent cx="4401164" cy="1771897"/>
            <wp:effectExtent l="0" t="0" r="0" b="0"/>
            <wp:docPr id="180905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5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3. Перебрати можливі варіанти співставлення частих біграм мови та частих біграм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шифртексту (розглядаючи пари біграм із п’яти найчастіших). Для кожного співставлення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знайти можливі кандидати на ключ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(a,b)</w:t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шляхом розв’язання системи (1).</w:t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Скрипт перебирає всі впорядковані пари з мовних топ-5 і шифрових топ-5, розв’язує a·(X1−X2)≡(Y1−Y2) та обчислює b.</w:t>
      </w:r>
      <w:r w:rsidRPr="00A7678A">
        <w:rPr>
          <w:rFonts w:ascii="Times New Roman" w:hAnsi="Times New Roman" w:cs="Times New Roman"/>
          <w:sz w:val="24"/>
          <w:szCs w:val="24"/>
        </w:rPr>
        <w:br/>
        <w:t xml:space="preserve">У консолі показується </w:t>
      </w:r>
      <w:r w:rsidRPr="00A7678A">
        <w:rPr>
          <w:rFonts w:ascii="Times New Roman" w:hAnsi="Times New Roman" w:cs="Times New Roman"/>
          <w:b/>
          <w:bCs/>
          <w:sz w:val="24"/>
          <w:szCs w:val="24"/>
        </w:rPr>
        <w:t>детальний лог</w:t>
      </w:r>
      <w:r w:rsidRPr="00A7678A">
        <w:rPr>
          <w:rFonts w:ascii="Times New Roman" w:hAnsi="Times New Roman" w:cs="Times New Roman"/>
          <w:sz w:val="24"/>
          <w:szCs w:val="24"/>
        </w:rPr>
        <w:t xml:space="preserve"> перших --show-pairs зіставлень (за замовчуванням 30), а </w:t>
      </w:r>
      <w:r w:rsidRPr="00A7678A">
        <w:rPr>
          <w:rFonts w:ascii="Times New Roman" w:hAnsi="Times New Roman" w:cs="Times New Roman"/>
          <w:b/>
          <w:bCs/>
          <w:sz w:val="24"/>
          <w:szCs w:val="24"/>
        </w:rPr>
        <w:t>повна таблиця</w:t>
      </w:r>
      <w:r w:rsidRPr="00A7678A">
        <w:rPr>
          <w:rFonts w:ascii="Times New Roman" w:hAnsi="Times New Roman" w:cs="Times New Roman"/>
          <w:sz w:val="24"/>
          <w:szCs w:val="24"/>
        </w:rPr>
        <w:t xml:space="preserve"> зберігається у </w:t>
      </w:r>
      <w:r w:rsidRPr="00A7678A">
        <w:rPr>
          <w:rFonts w:ascii="Times New Roman" w:hAnsi="Times New Roman" w:cs="Times New Roman"/>
          <w:b/>
          <w:bCs/>
          <w:sz w:val="24"/>
          <w:szCs w:val="24"/>
        </w:rPr>
        <w:t>candidates_step3.csv</w:t>
      </w:r>
      <w:r w:rsidRPr="00A7678A">
        <w:rPr>
          <w:rFonts w:ascii="Times New Roman" w:hAnsi="Times New Roman" w:cs="Times New Roman"/>
          <w:sz w:val="24"/>
          <w:szCs w:val="24"/>
        </w:rPr>
        <w:t>.</w:t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B691335" wp14:editId="494C5848">
            <wp:extent cx="5940425" cy="3863340"/>
            <wp:effectExtent l="0" t="0" r="3175" b="3810"/>
            <wp:docPr id="24352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8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C7" w:rsidRPr="00A7678A" w:rsidRDefault="003F4BC7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F4BC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D674705" wp14:editId="3E12A376">
            <wp:extent cx="4277322" cy="247685"/>
            <wp:effectExtent l="0" t="0" r="0" b="0"/>
            <wp:docPr id="38911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17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8A" w:rsidRPr="00A7678A" w:rsidRDefault="00A7678A" w:rsidP="00A7678A">
      <w:pPr>
        <w:rPr>
          <w:rFonts w:ascii="Times New Roman" w:hAnsi="Times New Roman" w:cs="Times New Roman"/>
          <w:sz w:val="24"/>
          <w:szCs w:val="24"/>
        </w:rPr>
      </w:pPr>
      <w:r w:rsidRPr="00A7678A">
        <w:rPr>
          <w:rFonts w:ascii="Times New Roman" w:hAnsi="Times New Roman" w:cs="Times New Roman"/>
          <w:sz w:val="24"/>
          <w:szCs w:val="24"/>
        </w:rPr>
        <w:t>4. Для кожного кандидата на ключ дешифрувати шифртекст. Якщо шифртекст не є</w:t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змістовним текстом російською мовою, відкинути цього кандидата.</w:t>
      </w:r>
    </w:p>
    <w:p w:rsidR="008F47A0" w:rsidRP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</w:rPr>
        <w:t>Скрипт дешифрує всім набором ключів (a, b), рахує просту метрику «російськості» (часті літери, часті біграми, штраф за «погані» біграми) й сортує результати.</w:t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A69A597" wp14:editId="50605CA3">
            <wp:extent cx="5940425" cy="2484755"/>
            <wp:effectExtent l="0" t="0" r="3175" b="0"/>
            <wp:docPr id="48997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4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8A" w:rsidRDefault="00A7678A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7678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D60BEBB" wp14:editId="3E9AA6AC">
            <wp:extent cx="5940425" cy="2723515"/>
            <wp:effectExtent l="0" t="0" r="3175" b="635"/>
            <wp:docPr id="135665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4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C7" w:rsidRDefault="003F4BC7" w:rsidP="00A7678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F4BC7" w:rsidRPr="00A7678A" w:rsidRDefault="003F4BC7" w:rsidP="00A767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F4BC7">
        <w:rPr>
          <w:rFonts w:ascii="Times New Roman" w:hAnsi="Times New Roman" w:cs="Times New Roman"/>
          <w:sz w:val="24"/>
          <w:szCs w:val="24"/>
        </w:rPr>
        <w:t xml:space="preserve">У цій роботі я виконувала криптоаналіз афінного шифру на біграмах. Спочатку реалізувала необхідні математичні функції 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F4BC7">
        <w:rPr>
          <w:rFonts w:ascii="Times New Roman" w:hAnsi="Times New Roman" w:cs="Times New Roman"/>
          <w:sz w:val="24"/>
          <w:szCs w:val="24"/>
        </w:rPr>
        <w:t xml:space="preserve"> розширений алгоритм Евкліда, пошук оберненого елемента за модулем і розв’язання лінійних конгруенцій, тому що саме на цих операціях базується підбір ключа для афінного перетворення. Далі, використовуючи код із першого комп’ютерного практикуму, я виконала частотний аналіз шифртексту і знайшла п’ять найчастіших неперетинних біграм. Потім зіставила їх із п’ятьма найчастішими біграмами російської мови та для кожної пари розв’язала систему модульних рівнянь, щоб отримати всі можливі варіанти параметрів шифру 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F4BC7">
        <w:rPr>
          <w:rFonts w:ascii="Times New Roman" w:hAnsi="Times New Roman" w:cs="Times New Roman"/>
          <w:sz w:val="24"/>
          <w:szCs w:val="24"/>
        </w:rPr>
        <w:t xml:space="preserve"> ключів (a, b). Для кожного знайденого ключа я автоматично дешифрувала весь текст і оцінила «російськість» результату за частотою типових літер і біграм. У підсумку з усіх варіантів був відібраний той, який дав осмислений російський текст, тобто я фактично відновила вихідне повідомлення без знання ключа. Таким чином, лабораторна демонструє, як на практиці працює частотний криптоаналіз біграмного афінного шифру 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F4BC7">
        <w:rPr>
          <w:rFonts w:ascii="Times New Roman" w:hAnsi="Times New Roman" w:cs="Times New Roman"/>
          <w:sz w:val="24"/>
          <w:szCs w:val="24"/>
        </w:rPr>
        <w:t xml:space="preserve"> не шляхом повного перебору, а за рахунок математичної логіки й статистики мови.</w:t>
      </w:r>
    </w:p>
    <w:sectPr w:rsidR="003F4BC7" w:rsidRPr="00A76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F00BE"/>
    <w:multiLevelType w:val="multilevel"/>
    <w:tmpl w:val="6C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42DD2"/>
    <w:multiLevelType w:val="multilevel"/>
    <w:tmpl w:val="FC76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527899">
    <w:abstractNumId w:val="1"/>
  </w:num>
  <w:num w:numId="2" w16cid:durableId="180218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8A"/>
    <w:rsid w:val="003F4BC7"/>
    <w:rsid w:val="005D499F"/>
    <w:rsid w:val="008F47A0"/>
    <w:rsid w:val="00A7678A"/>
    <w:rsid w:val="00E5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87FF"/>
  <w15:chartTrackingRefBased/>
  <w15:docId w15:val="{8C662667-C497-4C9D-8C8D-D60279F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6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6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678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678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67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67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67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67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67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67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67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6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678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67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⠀</dc:creator>
  <cp:keywords/>
  <dc:description/>
  <cp:lastModifiedBy>аня ⠀</cp:lastModifiedBy>
  <cp:revision>1</cp:revision>
  <dcterms:created xsi:type="dcterms:W3CDTF">2025-10-24T00:40:00Z</dcterms:created>
  <dcterms:modified xsi:type="dcterms:W3CDTF">2025-10-24T00:56:00Z</dcterms:modified>
</cp:coreProperties>
</file>