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7C971" w14:textId="5FAC39FE" w:rsidR="004854D2" w:rsidRPr="00DA55C5" w:rsidRDefault="00944F09" w:rsidP="00944F09">
      <w:pPr>
        <w:pStyle w:val="a5"/>
        <w:rPr>
          <w:rFonts w:ascii="Times New Roman" w:hAnsi="Times New Roman" w:cs="Times New Roman"/>
        </w:rPr>
      </w:pPr>
      <w:r w:rsidRPr="00DA55C5">
        <w:t xml:space="preserve">            </w:t>
      </w:r>
      <w:r w:rsidR="004854D2" w:rsidRPr="00DA55C5">
        <w:rPr>
          <w:rFonts w:ascii="Times New Roman" w:hAnsi="Times New Roman" w:cs="Times New Roman"/>
          <w:color w:val="000000" w:themeColor="text1"/>
        </w:rPr>
        <w:t>НАЦІОНАЛЬНИЙ ТЕХНІЧНИЙ УНІВЕРСИТЕТ УКРАЇНИ</w:t>
      </w:r>
    </w:p>
    <w:p w14:paraId="7197F3F3" w14:textId="77777777" w:rsidR="004854D2" w:rsidRPr="00DA55C5" w:rsidRDefault="004854D2" w:rsidP="004854D2">
      <w:pPr>
        <w:widowControl w:val="0"/>
        <w:tabs>
          <w:tab w:val="left" w:pos="142"/>
        </w:tabs>
        <w:ind w:right="-56"/>
        <w:jc w:val="center"/>
        <w:rPr>
          <w:rFonts w:ascii="Times New Roman" w:hAnsi="Times New Roman" w:cs="Times New Roman"/>
          <w:sz w:val="28"/>
          <w:szCs w:val="28"/>
        </w:rPr>
      </w:pPr>
      <w:r w:rsidRPr="00DA55C5">
        <w:rPr>
          <w:rFonts w:ascii="Times New Roman" w:hAnsi="Times New Roman" w:cs="Times New Roman"/>
          <w:sz w:val="28"/>
          <w:szCs w:val="28"/>
        </w:rPr>
        <w:t>«КИЇВСЬКИЙ ПОЛІТЕХНІЧНИЙ ІНСТИТУТ ІМЕНІ ІГОРЯ СІКОРСЬКОГО»</w:t>
      </w:r>
    </w:p>
    <w:p w14:paraId="6D76B3E0" w14:textId="77777777" w:rsidR="004854D2" w:rsidRPr="00DA55C5" w:rsidRDefault="004854D2" w:rsidP="004854D2">
      <w:pPr>
        <w:widowControl w:val="0"/>
        <w:tabs>
          <w:tab w:val="left" w:pos="142"/>
        </w:tabs>
        <w:ind w:right="-56"/>
        <w:jc w:val="center"/>
        <w:rPr>
          <w:rFonts w:ascii="Times New Roman" w:hAnsi="Times New Roman" w:cs="Times New Roman"/>
          <w:sz w:val="28"/>
          <w:szCs w:val="28"/>
        </w:rPr>
      </w:pPr>
      <w:r w:rsidRPr="00DA55C5">
        <w:rPr>
          <w:rFonts w:ascii="Times New Roman" w:hAnsi="Times New Roman" w:cs="Times New Roman"/>
          <w:sz w:val="28"/>
          <w:szCs w:val="28"/>
        </w:rPr>
        <w:t>Навчально-науковий фізико-технічний інститут</w:t>
      </w:r>
    </w:p>
    <w:p w14:paraId="7DDF894A" w14:textId="77777777" w:rsidR="004854D2" w:rsidRPr="00DA55C5" w:rsidRDefault="004854D2" w:rsidP="004854D2">
      <w:pPr>
        <w:widowControl w:val="0"/>
        <w:tabs>
          <w:tab w:val="left" w:pos="142"/>
        </w:tabs>
        <w:ind w:right="-56"/>
        <w:jc w:val="center"/>
        <w:rPr>
          <w:rFonts w:ascii="Times New Roman" w:hAnsi="Times New Roman" w:cs="Times New Roman"/>
          <w:sz w:val="28"/>
          <w:szCs w:val="28"/>
        </w:rPr>
      </w:pPr>
      <w:r w:rsidRPr="00DA55C5">
        <w:rPr>
          <w:rFonts w:ascii="Times New Roman" w:hAnsi="Times New Roman" w:cs="Times New Roman"/>
          <w:sz w:val="28"/>
          <w:szCs w:val="28"/>
        </w:rPr>
        <w:t>КАФЕДРА ІНФОРМАЦІЙНОЇ БЕЗПЕКИ</w:t>
      </w:r>
    </w:p>
    <w:p w14:paraId="03A2D1E6" w14:textId="77777777" w:rsidR="004854D2" w:rsidRPr="00DA55C5" w:rsidRDefault="004854D2" w:rsidP="004854D2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</w:p>
    <w:p w14:paraId="185B1B54" w14:textId="77777777" w:rsidR="004854D2" w:rsidRPr="00DA55C5" w:rsidRDefault="004854D2" w:rsidP="004854D2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</w:p>
    <w:p w14:paraId="7A3436E2" w14:textId="77777777" w:rsidR="004854D2" w:rsidRPr="00DA55C5" w:rsidRDefault="004854D2" w:rsidP="004854D2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</w:p>
    <w:p w14:paraId="402A8658" w14:textId="7108E1CC" w:rsidR="004854D2" w:rsidRPr="00DA55C5" w:rsidRDefault="004854D2" w:rsidP="004854D2">
      <w:pPr>
        <w:shd w:val="clear" w:color="auto" w:fill="FFFFFF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DA55C5">
        <w:rPr>
          <w:rFonts w:ascii="Times New Roman" w:hAnsi="Times New Roman" w:cs="Times New Roman"/>
          <w:sz w:val="28"/>
          <w:szCs w:val="28"/>
        </w:rPr>
        <w:t>«</w:t>
      </w:r>
      <w:r w:rsidR="00A71257">
        <w:rPr>
          <w:rFonts w:ascii="Times New Roman" w:hAnsi="Times New Roman" w:cs="Times New Roman"/>
          <w:sz w:val="28"/>
          <w:szCs w:val="28"/>
        </w:rPr>
        <w:t>Криптографія</w:t>
      </w:r>
      <w:r w:rsidRPr="00DA55C5">
        <w:rPr>
          <w:rFonts w:ascii="Times New Roman" w:hAnsi="Times New Roman" w:cs="Times New Roman"/>
          <w:sz w:val="28"/>
          <w:szCs w:val="28"/>
        </w:rPr>
        <w:t xml:space="preserve">»    </w:t>
      </w:r>
    </w:p>
    <w:p w14:paraId="0CA0FE30" w14:textId="55D13D86" w:rsidR="004854D2" w:rsidRPr="00DA1E25" w:rsidRDefault="00213BC8" w:rsidP="00B9052B">
      <w:pPr>
        <w:shd w:val="clear" w:color="auto" w:fill="FFFFFF"/>
        <w:ind w:left="567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213BC8">
        <w:rPr>
          <w:rFonts w:ascii="Times New Roman" w:hAnsi="Times New Roman" w:cs="Times New Roman"/>
          <w:sz w:val="28"/>
          <w:szCs w:val="28"/>
        </w:rPr>
        <w:t xml:space="preserve">Комп’ютерний практикум </w:t>
      </w:r>
      <w:r w:rsidR="00B9052B" w:rsidRPr="00DA55C5">
        <w:rPr>
          <w:rFonts w:ascii="Times New Roman" w:hAnsi="Times New Roman" w:cs="Times New Roman"/>
          <w:sz w:val="28"/>
          <w:szCs w:val="28"/>
        </w:rPr>
        <w:t>№</w:t>
      </w:r>
      <w:r w:rsidR="00DA1E25">
        <w:rPr>
          <w:rFonts w:ascii="Times New Roman" w:hAnsi="Times New Roman" w:cs="Times New Roman"/>
          <w:sz w:val="28"/>
          <w:szCs w:val="28"/>
          <w:lang w:val="en-GB"/>
        </w:rPr>
        <w:t>3</w:t>
      </w:r>
    </w:p>
    <w:p w14:paraId="17443807" w14:textId="77777777" w:rsidR="004854D2" w:rsidRPr="00DA55C5" w:rsidRDefault="004854D2" w:rsidP="004854D2">
      <w:pPr>
        <w:shd w:val="clear" w:color="auto" w:fill="FFFFFF"/>
        <w:ind w:firstLine="567"/>
        <w:jc w:val="center"/>
        <w:rPr>
          <w:rFonts w:ascii="Times New Roman" w:hAnsi="Times New Roman" w:cs="Times New Roman"/>
        </w:rPr>
      </w:pPr>
    </w:p>
    <w:p w14:paraId="2F262E0D" w14:textId="77777777" w:rsidR="004854D2" w:rsidRPr="00DA55C5" w:rsidRDefault="004854D2" w:rsidP="004854D2">
      <w:pPr>
        <w:shd w:val="clear" w:color="auto" w:fill="FFFFFF"/>
        <w:ind w:firstLine="567"/>
        <w:jc w:val="center"/>
        <w:rPr>
          <w:rFonts w:ascii="Times New Roman" w:hAnsi="Times New Roman" w:cs="Times New Roman"/>
        </w:rPr>
      </w:pPr>
    </w:p>
    <w:p w14:paraId="66C16377" w14:textId="77777777" w:rsidR="004854D2" w:rsidRPr="00DA55C5" w:rsidRDefault="004854D2" w:rsidP="004854D2">
      <w:pPr>
        <w:shd w:val="clear" w:color="auto" w:fill="FFFFFF"/>
        <w:ind w:left="4320" w:firstLine="993"/>
        <w:jc w:val="center"/>
        <w:rPr>
          <w:rFonts w:ascii="Times New Roman" w:hAnsi="Times New Roman" w:cs="Times New Roman"/>
        </w:rPr>
      </w:pPr>
    </w:p>
    <w:p w14:paraId="2411B5A8" w14:textId="77777777" w:rsidR="004854D2" w:rsidRPr="00DA55C5" w:rsidRDefault="004854D2" w:rsidP="004854D2">
      <w:pPr>
        <w:shd w:val="clear" w:color="auto" w:fill="FFFFFF"/>
        <w:ind w:left="4320" w:firstLine="993"/>
        <w:jc w:val="center"/>
        <w:rPr>
          <w:rFonts w:ascii="Times New Roman" w:hAnsi="Times New Roman" w:cs="Times New Roman"/>
        </w:rPr>
      </w:pPr>
    </w:p>
    <w:p w14:paraId="5623FBEE" w14:textId="77777777" w:rsidR="00944F09" w:rsidRPr="00DA55C5" w:rsidRDefault="00944F09" w:rsidP="004854D2">
      <w:pPr>
        <w:shd w:val="clear" w:color="auto" w:fill="FFFFFF"/>
        <w:spacing w:line="240" w:lineRule="auto"/>
        <w:ind w:left="4320" w:firstLine="993"/>
        <w:jc w:val="center"/>
        <w:rPr>
          <w:rFonts w:ascii="Times New Roman" w:hAnsi="Times New Roman" w:cs="Times New Roman"/>
        </w:rPr>
      </w:pPr>
      <w:bookmarkStart w:id="0" w:name="_Hlk186715726"/>
    </w:p>
    <w:p w14:paraId="2A23DD03" w14:textId="77777777" w:rsidR="00944F09" w:rsidRPr="00DA55C5" w:rsidRDefault="00944F09" w:rsidP="004854D2">
      <w:pPr>
        <w:shd w:val="clear" w:color="auto" w:fill="FFFFFF"/>
        <w:spacing w:line="240" w:lineRule="auto"/>
        <w:ind w:left="4320" w:firstLine="993"/>
        <w:jc w:val="center"/>
        <w:rPr>
          <w:rFonts w:ascii="Times New Roman" w:hAnsi="Times New Roman" w:cs="Times New Roman"/>
        </w:rPr>
      </w:pPr>
    </w:p>
    <w:p w14:paraId="5A0F0F1C" w14:textId="77777777" w:rsidR="00944F09" w:rsidRPr="00DA55C5" w:rsidRDefault="00944F09" w:rsidP="004854D2">
      <w:pPr>
        <w:shd w:val="clear" w:color="auto" w:fill="FFFFFF"/>
        <w:spacing w:line="240" w:lineRule="auto"/>
        <w:ind w:left="4320" w:firstLine="993"/>
        <w:jc w:val="center"/>
        <w:rPr>
          <w:rFonts w:ascii="Times New Roman" w:hAnsi="Times New Roman" w:cs="Times New Roman"/>
        </w:rPr>
      </w:pPr>
    </w:p>
    <w:p w14:paraId="3B1AB421" w14:textId="672387CA" w:rsidR="004854D2" w:rsidRDefault="00B9052B" w:rsidP="004854D2">
      <w:pPr>
        <w:shd w:val="clear" w:color="auto" w:fill="FFFFFF"/>
        <w:spacing w:line="240" w:lineRule="auto"/>
        <w:ind w:left="4320" w:firstLine="993"/>
        <w:jc w:val="center"/>
        <w:rPr>
          <w:rFonts w:ascii="Times New Roman" w:hAnsi="Times New Roman" w:cs="Times New Roman"/>
        </w:rPr>
      </w:pPr>
      <w:r w:rsidRPr="00DA55C5">
        <w:rPr>
          <w:rFonts w:ascii="Times New Roman" w:hAnsi="Times New Roman" w:cs="Times New Roman"/>
        </w:rPr>
        <w:t xml:space="preserve">    </w:t>
      </w:r>
      <w:r w:rsidR="004854D2" w:rsidRPr="00DA55C5">
        <w:rPr>
          <w:rFonts w:ascii="Times New Roman" w:hAnsi="Times New Roman" w:cs="Times New Roman"/>
        </w:rPr>
        <w:t>Студент</w:t>
      </w:r>
      <w:r w:rsidR="00A71257">
        <w:rPr>
          <w:rFonts w:ascii="Times New Roman" w:hAnsi="Times New Roman" w:cs="Times New Roman"/>
        </w:rPr>
        <w:t>и</w:t>
      </w:r>
      <w:r w:rsidR="004854D2" w:rsidRPr="00DA55C5">
        <w:rPr>
          <w:rFonts w:ascii="Times New Roman" w:hAnsi="Times New Roman" w:cs="Times New Roman"/>
        </w:rPr>
        <w:t>:</w:t>
      </w:r>
      <w:r w:rsidR="00A71257">
        <w:rPr>
          <w:rFonts w:ascii="Times New Roman" w:hAnsi="Times New Roman" w:cs="Times New Roman"/>
        </w:rPr>
        <w:t xml:space="preserve"> </w:t>
      </w:r>
      <w:r w:rsidR="004854D2" w:rsidRPr="00DA55C5">
        <w:rPr>
          <w:rFonts w:ascii="Times New Roman" w:hAnsi="Times New Roman" w:cs="Times New Roman"/>
        </w:rPr>
        <w:t>Маврикін Едуард</w:t>
      </w:r>
    </w:p>
    <w:p w14:paraId="524517B6" w14:textId="2BEF812E" w:rsidR="00A71257" w:rsidRPr="00DA55C5" w:rsidRDefault="00A71257" w:rsidP="004854D2">
      <w:pPr>
        <w:shd w:val="clear" w:color="auto" w:fill="FFFFFF"/>
        <w:spacing w:line="240" w:lineRule="auto"/>
        <w:ind w:left="4320" w:firstLine="99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Слобода Ірина</w:t>
      </w:r>
    </w:p>
    <w:p w14:paraId="0A7D1E26" w14:textId="3BBCCBA6" w:rsidR="004854D2" w:rsidRPr="00DA1E25" w:rsidRDefault="00B9052B" w:rsidP="004854D2">
      <w:pPr>
        <w:shd w:val="clear" w:color="auto" w:fill="FFFFFF"/>
        <w:spacing w:line="240" w:lineRule="auto"/>
        <w:ind w:left="4320" w:firstLine="993"/>
        <w:jc w:val="center"/>
        <w:rPr>
          <w:rFonts w:ascii="Times New Roman" w:hAnsi="Times New Roman" w:cs="Times New Roman"/>
          <w:lang w:val="ru-RU"/>
        </w:rPr>
      </w:pPr>
      <w:r w:rsidRPr="00DA55C5">
        <w:rPr>
          <w:rFonts w:ascii="Times New Roman" w:hAnsi="Times New Roman" w:cs="Times New Roman"/>
        </w:rPr>
        <w:t xml:space="preserve">       </w:t>
      </w:r>
      <w:r w:rsidR="004854D2" w:rsidRPr="00DA55C5">
        <w:rPr>
          <w:rFonts w:ascii="Times New Roman" w:hAnsi="Times New Roman" w:cs="Times New Roman"/>
        </w:rPr>
        <w:t>Група:</w:t>
      </w:r>
      <w:r w:rsidR="004854D2" w:rsidRPr="00DA55C5">
        <w:rPr>
          <w:rFonts w:ascii="Times New Roman" w:hAnsi="Times New Roman" w:cs="Times New Roman"/>
        </w:rPr>
        <w:tab/>
        <w:t>ФБ-25</w:t>
      </w:r>
    </w:p>
    <w:p w14:paraId="1BE6C372" w14:textId="6D0261F7" w:rsidR="00324B26" w:rsidRPr="00324B26" w:rsidRDefault="00324B26" w:rsidP="004854D2">
      <w:pPr>
        <w:shd w:val="clear" w:color="auto" w:fill="FFFFFF"/>
        <w:spacing w:line="240" w:lineRule="auto"/>
        <w:ind w:left="4320" w:firstLine="99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Вар</w:t>
      </w:r>
      <w:r>
        <w:rPr>
          <w:rFonts w:ascii="Times New Roman" w:hAnsi="Times New Roman" w:cs="Times New Roman"/>
        </w:rPr>
        <w:t xml:space="preserve">іант </w:t>
      </w:r>
      <w:r w:rsidR="00A71257">
        <w:rPr>
          <w:rFonts w:ascii="Times New Roman" w:hAnsi="Times New Roman" w:cs="Times New Roman"/>
        </w:rPr>
        <w:t>2</w:t>
      </w:r>
    </w:p>
    <w:bookmarkEnd w:id="0"/>
    <w:p w14:paraId="28B10022" w14:textId="77777777" w:rsidR="004854D2" w:rsidRPr="00DA55C5" w:rsidRDefault="004854D2" w:rsidP="004854D2">
      <w:pPr>
        <w:shd w:val="clear" w:color="auto" w:fill="FFFFFF"/>
        <w:ind w:firstLine="567"/>
        <w:jc w:val="center"/>
        <w:rPr>
          <w:rFonts w:ascii="Times New Roman" w:hAnsi="Times New Roman" w:cs="Times New Roman"/>
        </w:rPr>
      </w:pPr>
    </w:p>
    <w:p w14:paraId="295EDAF7" w14:textId="77777777" w:rsidR="004854D2" w:rsidRPr="00DA55C5" w:rsidRDefault="004854D2" w:rsidP="004854D2">
      <w:pPr>
        <w:shd w:val="clear" w:color="auto" w:fill="FFFFFF"/>
        <w:rPr>
          <w:rFonts w:ascii="Times New Roman" w:hAnsi="Times New Roman" w:cs="Times New Roman"/>
          <w:b/>
          <w:bCs/>
        </w:rPr>
      </w:pPr>
    </w:p>
    <w:p w14:paraId="3702FB91" w14:textId="77777777" w:rsidR="004854D2" w:rsidRPr="00DA55C5" w:rsidRDefault="004854D2" w:rsidP="004854D2">
      <w:pPr>
        <w:shd w:val="clear" w:color="auto" w:fill="FFFFFF"/>
        <w:ind w:left="2880" w:firstLine="720"/>
        <w:rPr>
          <w:rFonts w:ascii="Times New Roman" w:hAnsi="Times New Roman" w:cs="Times New Roman"/>
          <w:b/>
          <w:bCs/>
        </w:rPr>
      </w:pPr>
    </w:p>
    <w:p w14:paraId="3E381FB3" w14:textId="77777777" w:rsidR="004854D2" w:rsidRPr="00DA55C5" w:rsidRDefault="004854D2" w:rsidP="00324B26">
      <w:pPr>
        <w:shd w:val="clear" w:color="auto" w:fill="FFFFFF"/>
        <w:rPr>
          <w:rFonts w:ascii="Times New Roman" w:hAnsi="Times New Roman" w:cs="Times New Roman"/>
          <w:b/>
          <w:bCs/>
        </w:rPr>
      </w:pPr>
    </w:p>
    <w:p w14:paraId="5EC8793D" w14:textId="77777777" w:rsidR="00B9052B" w:rsidRPr="00DA55C5" w:rsidRDefault="00B9052B" w:rsidP="004854D2">
      <w:pPr>
        <w:shd w:val="clear" w:color="auto" w:fill="FFFFFF"/>
        <w:ind w:left="2880" w:firstLine="720"/>
        <w:rPr>
          <w:rFonts w:ascii="Times New Roman" w:hAnsi="Times New Roman" w:cs="Times New Roman"/>
          <w:b/>
          <w:bCs/>
        </w:rPr>
      </w:pPr>
    </w:p>
    <w:p w14:paraId="2F2A7081" w14:textId="77777777" w:rsidR="00B9052B" w:rsidRPr="00DA55C5" w:rsidRDefault="00B9052B" w:rsidP="004854D2">
      <w:pPr>
        <w:shd w:val="clear" w:color="auto" w:fill="FFFFFF"/>
        <w:ind w:left="2880" w:firstLine="720"/>
        <w:rPr>
          <w:rFonts w:ascii="Times New Roman" w:hAnsi="Times New Roman" w:cs="Times New Roman"/>
          <w:b/>
          <w:bCs/>
        </w:rPr>
      </w:pPr>
    </w:p>
    <w:p w14:paraId="6C9094A2" w14:textId="77777777" w:rsidR="00B9052B" w:rsidRPr="00DA55C5" w:rsidRDefault="00B9052B" w:rsidP="00520CD9">
      <w:pPr>
        <w:shd w:val="clear" w:color="auto" w:fill="FFFFFF"/>
        <w:rPr>
          <w:rFonts w:ascii="Times New Roman" w:hAnsi="Times New Roman" w:cs="Times New Roman"/>
          <w:b/>
          <w:bCs/>
        </w:rPr>
      </w:pPr>
    </w:p>
    <w:p w14:paraId="3742CF5B" w14:textId="0A88B5B6" w:rsidR="007B2873" w:rsidRPr="00DA55C5" w:rsidRDefault="00B9052B" w:rsidP="004854D2">
      <w:pPr>
        <w:shd w:val="clear" w:color="auto" w:fill="FFFFFF"/>
        <w:ind w:left="2880" w:firstLine="720"/>
        <w:rPr>
          <w:rFonts w:ascii="Times New Roman" w:hAnsi="Times New Roman" w:cs="Times New Roman"/>
          <w:b/>
          <w:bCs/>
        </w:rPr>
      </w:pPr>
      <w:r w:rsidRPr="00DA55C5">
        <w:rPr>
          <w:rFonts w:ascii="Times New Roman" w:hAnsi="Times New Roman" w:cs="Times New Roman"/>
          <w:b/>
          <w:bCs/>
        </w:rPr>
        <w:t xml:space="preserve">    </w:t>
      </w:r>
      <w:r w:rsidR="004854D2" w:rsidRPr="00DA55C5">
        <w:rPr>
          <w:rFonts w:ascii="Times New Roman" w:hAnsi="Times New Roman" w:cs="Times New Roman"/>
          <w:b/>
          <w:bCs/>
        </w:rPr>
        <w:t>Київ – 202</w:t>
      </w:r>
      <w:r w:rsidRPr="00DA55C5">
        <w:rPr>
          <w:rFonts w:ascii="Times New Roman" w:hAnsi="Times New Roman" w:cs="Times New Roman"/>
          <w:b/>
          <w:bCs/>
        </w:rPr>
        <w:t>5</w:t>
      </w:r>
    </w:p>
    <w:p w14:paraId="4605BF65" w14:textId="77777777" w:rsidR="00520CD9" w:rsidRDefault="00520CD9" w:rsidP="007305FE">
      <w:pPr>
        <w:rPr>
          <w:rFonts w:ascii="Times New Roman" w:hAnsi="Times New Roman" w:cs="Times New Roman"/>
        </w:rPr>
      </w:pPr>
      <w:r w:rsidRPr="00520CD9">
        <w:rPr>
          <w:rFonts w:ascii="Times New Roman" w:hAnsi="Times New Roman" w:cs="Times New Roman"/>
          <w:b/>
          <w:bCs/>
        </w:rPr>
        <w:lastRenderedPageBreak/>
        <w:t>Мета роботи</w:t>
      </w:r>
      <w:r>
        <w:rPr>
          <w:rFonts w:ascii="Times New Roman" w:hAnsi="Times New Roman" w:cs="Times New Roman"/>
          <w:b/>
          <w:bCs/>
        </w:rPr>
        <w:t>:</w:t>
      </w:r>
      <w:r w:rsidRPr="00520CD9">
        <w:rPr>
          <w:rFonts w:ascii="Times New Roman" w:hAnsi="Times New Roman" w:cs="Times New Roman"/>
        </w:rPr>
        <w:t xml:space="preserve"> </w:t>
      </w:r>
    </w:p>
    <w:p w14:paraId="7515C8F3" w14:textId="22A1BCEE" w:rsidR="0090076D" w:rsidRDefault="00DA1E25" w:rsidP="00520CD9">
      <w:pPr>
        <w:ind w:firstLine="720"/>
        <w:rPr>
          <w:rFonts w:ascii="Times New Roman" w:hAnsi="Times New Roman" w:cs="Times New Roman"/>
          <w:lang w:val="en-GB"/>
        </w:rPr>
      </w:pPr>
      <w:r w:rsidRPr="00DA1E25">
        <w:rPr>
          <w:rFonts w:ascii="Times New Roman" w:hAnsi="Times New Roman" w:cs="Times New Roman"/>
        </w:rPr>
        <w:t>Набуття навичок частотного аналізу на прикладі розкриття моноалфавітної підстановки; опанування прийомами роботи в модулярній арифметиці.</w:t>
      </w:r>
    </w:p>
    <w:p w14:paraId="782DC409" w14:textId="1A02FA35" w:rsidR="00DA1E25" w:rsidRPr="00DA1E25" w:rsidRDefault="00DA1E25" w:rsidP="00DA1E25">
      <w:pPr>
        <w:rPr>
          <w:rFonts w:ascii="Times New Roman" w:hAnsi="Times New Roman" w:cs="Times New Roman"/>
          <w:lang w:val="ru-RU"/>
        </w:rPr>
      </w:pPr>
      <w:r w:rsidRPr="00DA1E25">
        <w:rPr>
          <w:rFonts w:ascii="Times New Roman" w:hAnsi="Times New Roman" w:cs="Times New Roman"/>
        </w:rPr>
        <w:t>1. Реалізувати підпрограми із необхідними математичними операціями: обчисленням оберненого елементу за модулем із використанням розширеного алгоритму Евкліда, розв’язуванням лінійних порівнянь. При розв’язуванні порівнянь потрібно коректно обробляти випадок із декількома розв’язками, повертаючи їх усі</w:t>
      </w:r>
    </w:p>
    <w:p w14:paraId="17428D0C" w14:textId="0B8A91EE" w:rsidR="00751294" w:rsidRPr="004626CA" w:rsidRDefault="004626CA" w:rsidP="00751294">
      <w:pPr>
        <w:rPr>
          <w:rFonts w:ascii="Times New Roman" w:hAnsi="Times New Roman" w:cs="Times New Roman"/>
        </w:rPr>
      </w:pPr>
      <w:r w:rsidRPr="004626CA">
        <w:rPr>
          <w:rFonts w:ascii="Times New Roman" w:hAnsi="Times New Roman" w:cs="Times New Roman"/>
        </w:rPr>
        <w:t>Для розширеного алгоритму Евкліду створено функцію gcd(), обернений елемент за модулем обраховується</w:t>
      </w:r>
      <w:r>
        <w:rPr>
          <w:rFonts w:ascii="Times New Roman" w:hAnsi="Times New Roman" w:cs="Times New Roman"/>
          <w:lang w:val="ru-RU"/>
        </w:rPr>
        <w:t xml:space="preserve"> </w:t>
      </w:r>
      <w:r w:rsidRPr="004626CA">
        <w:rPr>
          <w:rFonts w:ascii="Times New Roman" w:hAnsi="Times New Roman" w:cs="Times New Roman"/>
        </w:rPr>
        <w:t>з використанням алгоритму Евкліда. Обчислення лінійних порівнянь, використовуючи попередні дві. Розглянемо приклади обрахунку оберненого елементу:</w:t>
      </w:r>
    </w:p>
    <w:p w14:paraId="374A202A" w14:textId="179CB341" w:rsidR="00DA1E25" w:rsidRDefault="004626CA" w:rsidP="00751294">
      <w:pPr>
        <w:rPr>
          <w:rFonts w:ascii="Times New Roman" w:hAnsi="Times New Roman" w:cs="Times New Roman"/>
          <w:lang w:val="ru-RU"/>
        </w:rPr>
      </w:pPr>
      <w:r w:rsidRPr="004626CA">
        <w:rPr>
          <w:rFonts w:ascii="Times New Roman" w:hAnsi="Times New Roman" w:cs="Times New Roman"/>
        </w:rPr>
        <w:drawing>
          <wp:inline distT="0" distB="0" distL="0" distR="0" wp14:anchorId="7195747D" wp14:editId="53710C8B">
            <wp:extent cx="5731510" cy="105473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D330" w14:textId="77777777" w:rsidR="004626CA" w:rsidRDefault="004626CA" w:rsidP="00751294">
      <w:pPr>
        <w:rPr>
          <w:rFonts w:ascii="Times New Roman" w:hAnsi="Times New Roman" w:cs="Times New Roman"/>
          <w:lang w:val="ru-RU"/>
        </w:rPr>
      </w:pPr>
      <w:r w:rsidRPr="004626CA">
        <w:rPr>
          <w:rFonts w:ascii="Times New Roman" w:hAnsi="Times New Roman" w:cs="Times New Roman"/>
        </w:rPr>
        <w:t xml:space="preserve">Функція успішно обраховує обернений елемент, а також передбачено випадок, коли оберненого елементу не існує. </w:t>
      </w:r>
    </w:p>
    <w:p w14:paraId="664F19D0" w14:textId="5C3EFC8F" w:rsidR="004626CA" w:rsidRPr="004626CA" w:rsidRDefault="004626CA" w:rsidP="00751294">
      <w:pPr>
        <w:rPr>
          <w:rFonts w:ascii="Times New Roman" w:hAnsi="Times New Roman" w:cs="Times New Roman"/>
        </w:rPr>
      </w:pPr>
      <w:r w:rsidRPr="004626CA">
        <w:rPr>
          <w:rFonts w:ascii="Times New Roman" w:hAnsi="Times New Roman" w:cs="Times New Roman"/>
        </w:rPr>
        <w:t>Тепер розглянемо приклади для лінійних порівнянь, будемо розглядати три основні випадки: єдиний розв’язок, декілька розв’язків та відсутність розв’язків</w:t>
      </w:r>
    </w:p>
    <w:p w14:paraId="473A1116" w14:textId="6454B4B5" w:rsidR="00DA1E25" w:rsidRDefault="004626CA" w:rsidP="00751294">
      <w:pPr>
        <w:rPr>
          <w:rFonts w:ascii="Times New Roman" w:hAnsi="Times New Roman" w:cs="Times New Roman"/>
          <w:lang w:val="ru-RU"/>
        </w:rPr>
      </w:pPr>
      <w:r w:rsidRPr="004626CA">
        <w:rPr>
          <w:rFonts w:ascii="Times New Roman" w:hAnsi="Times New Roman" w:cs="Times New Roman"/>
        </w:rPr>
        <w:drawing>
          <wp:inline distT="0" distB="0" distL="0" distR="0" wp14:anchorId="20A56E87" wp14:editId="68FC012F">
            <wp:extent cx="5731510" cy="1705610"/>
            <wp:effectExtent l="0" t="0" r="254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4F00" w14:textId="576903F8" w:rsidR="004626CA" w:rsidRDefault="004626CA" w:rsidP="00751294">
      <w:pPr>
        <w:rPr>
          <w:rFonts w:ascii="Times New Roman" w:hAnsi="Times New Roman" w:cs="Times New Roman"/>
          <w:lang w:val="ru-RU"/>
        </w:rPr>
      </w:pPr>
      <w:r w:rsidRPr="004626CA">
        <w:rPr>
          <w:rFonts w:ascii="Times New Roman" w:hAnsi="Times New Roman" w:cs="Times New Roman"/>
        </w:rPr>
        <w:t>2. За допомогою програми обчислення частот біграм, яка написана в ході виконання комп’ютерного практикуму №1, знайти 5 найчастіших біграм запропонованого шифртексту (за варіантом).</w:t>
      </w:r>
    </w:p>
    <w:p w14:paraId="6600AD98" w14:textId="2C530660" w:rsidR="004626CA" w:rsidRDefault="004626CA" w:rsidP="00751294">
      <w:pPr>
        <w:rPr>
          <w:rFonts w:ascii="Times New Roman" w:hAnsi="Times New Roman" w:cs="Times New Roman"/>
          <w:lang w:val="ru-RU"/>
        </w:rPr>
      </w:pPr>
      <w:r w:rsidRPr="004626CA">
        <w:rPr>
          <w:rFonts w:ascii="Times New Roman" w:hAnsi="Times New Roman" w:cs="Times New Roman"/>
          <w:lang w:val="ru-RU"/>
        </w:rPr>
        <w:lastRenderedPageBreak/>
        <w:drawing>
          <wp:inline distT="0" distB="0" distL="0" distR="0" wp14:anchorId="08285BBB" wp14:editId="38FACD4D">
            <wp:extent cx="5731510" cy="4354195"/>
            <wp:effectExtent l="0" t="0" r="254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0539" w14:textId="6F60452E" w:rsidR="004626CA" w:rsidRDefault="004626CA" w:rsidP="00751294">
      <w:pPr>
        <w:rPr>
          <w:rFonts w:ascii="Times New Roman" w:hAnsi="Times New Roman" w:cs="Times New Roman"/>
          <w:lang w:val="ru-RU"/>
        </w:rPr>
      </w:pPr>
      <w:r w:rsidRPr="004626CA">
        <w:rPr>
          <w:rFonts w:ascii="Times New Roman" w:hAnsi="Times New Roman" w:cs="Times New Roman"/>
        </w:rPr>
        <w:t>У контексті завдання цього практикуму нас цікавлять лише перетинаючі біграми, тому беремо саме цю частину функції та модифікуємо для виведення 5 найпоширеніших біграм з відповідною частотою:</w:t>
      </w:r>
    </w:p>
    <w:p w14:paraId="6AE6462C" w14:textId="16054F5C" w:rsidR="004626CA" w:rsidRDefault="004626CA" w:rsidP="00751294">
      <w:pPr>
        <w:rPr>
          <w:rFonts w:ascii="Times New Roman" w:hAnsi="Times New Roman" w:cs="Times New Roman"/>
          <w:lang w:val="ru-RU"/>
        </w:rPr>
      </w:pPr>
      <w:r w:rsidRPr="004626CA">
        <w:rPr>
          <w:rFonts w:ascii="Times New Roman" w:hAnsi="Times New Roman" w:cs="Times New Roman"/>
          <w:lang w:val="ru-RU"/>
        </w:rPr>
        <w:drawing>
          <wp:inline distT="0" distB="0" distL="0" distR="0" wp14:anchorId="64C23298" wp14:editId="72813CC1">
            <wp:extent cx="5731510" cy="90106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9B6B" w14:textId="0CA20EA4" w:rsidR="004626CA" w:rsidRDefault="004626CA" w:rsidP="00751294">
      <w:pPr>
        <w:rPr>
          <w:rFonts w:ascii="Times New Roman" w:hAnsi="Times New Roman" w:cs="Times New Roman"/>
          <w:lang w:val="ru-RU"/>
        </w:rPr>
      </w:pPr>
      <w:r w:rsidRPr="004626CA">
        <w:rPr>
          <w:rFonts w:ascii="Times New Roman" w:hAnsi="Times New Roman" w:cs="Times New Roman"/>
        </w:rPr>
        <w:t>3. Перебрати можливі варіанти співставлення частих біграм мови та частих біграм шифртексту (розглядаючи пари біграм із п’яти найчастіших). Для кожного співставлення знайти можливі кандидати на ключ (a,b) шляхом розв’язання системи (1).</w:t>
      </w:r>
    </w:p>
    <w:p w14:paraId="51F3A2BE" w14:textId="58F6A8BB" w:rsidR="004626CA" w:rsidRDefault="004626CA" w:rsidP="00751294">
      <w:pPr>
        <w:rPr>
          <w:rFonts w:ascii="Times New Roman" w:hAnsi="Times New Roman" w:cs="Times New Roman"/>
          <w:lang w:val="ru-RU"/>
        </w:rPr>
      </w:pPr>
      <w:r w:rsidRPr="004626CA">
        <w:rPr>
          <w:rFonts w:ascii="Times New Roman" w:hAnsi="Times New Roman" w:cs="Times New Roman"/>
        </w:rPr>
        <w:t>З методичних вказівок знаємо, що найчастіщі біграми російської мови це «ст», «но», «то», «на», «ен». Також з попереднього кроку знаємо найчастіші біграми шифротексту, на основі цього створюємо два списи:</w:t>
      </w:r>
    </w:p>
    <w:p w14:paraId="6BD7BCB7" w14:textId="662C7450" w:rsidR="004626CA" w:rsidRDefault="004626CA" w:rsidP="00751294">
      <w:pPr>
        <w:rPr>
          <w:rFonts w:ascii="Times New Roman" w:hAnsi="Times New Roman" w:cs="Times New Roman"/>
          <w:lang w:val="ru-RU"/>
        </w:rPr>
      </w:pPr>
      <w:r w:rsidRPr="004626CA">
        <w:rPr>
          <w:rFonts w:ascii="Times New Roman" w:hAnsi="Times New Roman" w:cs="Times New Roman"/>
          <w:lang w:val="ru-RU"/>
        </w:rPr>
        <w:drawing>
          <wp:inline distT="0" distB="0" distL="0" distR="0" wp14:anchorId="52771AD2" wp14:editId="3E4CCA7F">
            <wp:extent cx="5715798" cy="101931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107F" w14:textId="2596EAFF" w:rsidR="004626CA" w:rsidRDefault="004626CA" w:rsidP="00751294">
      <w:pPr>
        <w:rPr>
          <w:rFonts w:ascii="Times New Roman" w:hAnsi="Times New Roman" w:cs="Times New Roman"/>
          <w:lang w:val="ru-RU"/>
        </w:rPr>
      </w:pPr>
      <w:r w:rsidRPr="004626CA">
        <w:rPr>
          <w:rFonts w:ascii="Times New Roman" w:hAnsi="Times New Roman" w:cs="Times New Roman"/>
        </w:rPr>
        <w:lastRenderedPageBreak/>
        <w:t>С</w:t>
      </w:r>
      <w:r w:rsidRPr="004626CA">
        <w:rPr>
          <w:rFonts w:ascii="Times New Roman" w:hAnsi="Times New Roman" w:cs="Times New Roman"/>
        </w:rPr>
        <w:t>истем</w:t>
      </w:r>
      <w:r>
        <w:rPr>
          <w:rFonts w:ascii="Times New Roman" w:hAnsi="Times New Roman" w:cs="Times New Roman"/>
          <w:lang w:val="ru-RU"/>
        </w:rPr>
        <w:t>а:</w:t>
      </w:r>
    </w:p>
    <w:p w14:paraId="0FC8437F" w14:textId="57069CD2" w:rsidR="004626CA" w:rsidRDefault="004626CA" w:rsidP="00751294">
      <w:pPr>
        <w:rPr>
          <w:rFonts w:ascii="Times New Roman" w:hAnsi="Times New Roman" w:cs="Times New Roman"/>
          <w:lang w:val="ru-RU"/>
        </w:rPr>
      </w:pPr>
      <w:r w:rsidRPr="004626CA">
        <w:rPr>
          <w:rFonts w:ascii="Times New Roman" w:hAnsi="Times New Roman" w:cs="Times New Roman"/>
          <w:lang w:val="ru-RU"/>
        </w:rPr>
        <w:drawing>
          <wp:inline distT="0" distB="0" distL="0" distR="0" wp14:anchorId="33BAF6DC" wp14:editId="269D3635">
            <wp:extent cx="2229161" cy="77163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9694" w14:textId="253E8361" w:rsidR="004626CA" w:rsidRDefault="004626CA" w:rsidP="007512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Результат</w:t>
      </w:r>
      <w:r>
        <w:rPr>
          <w:rFonts w:ascii="Times New Roman" w:hAnsi="Times New Roman" w:cs="Times New Roman"/>
        </w:rPr>
        <w:t>:</w:t>
      </w:r>
    </w:p>
    <w:p w14:paraId="0535834B" w14:textId="044A7D42" w:rsidR="004626CA" w:rsidRPr="008B4593" w:rsidRDefault="004626CA" w:rsidP="00751294">
      <w:pPr>
        <w:rPr>
          <w:rFonts w:ascii="Times New Roman" w:hAnsi="Times New Roman" w:cs="Times New Roman"/>
          <w:lang w:val="ru-RU"/>
        </w:rPr>
      </w:pPr>
      <w:r w:rsidRPr="004626CA">
        <w:rPr>
          <w:rFonts w:ascii="Times New Roman" w:hAnsi="Times New Roman" w:cs="Times New Roman"/>
        </w:rPr>
        <w:drawing>
          <wp:inline distT="0" distB="0" distL="0" distR="0" wp14:anchorId="33FC08BE" wp14:editId="0A8921F8">
            <wp:extent cx="5731510" cy="2244725"/>
            <wp:effectExtent l="0" t="0" r="254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EB8B" w14:textId="4FEE4E9B" w:rsidR="004626CA" w:rsidRPr="008B4593" w:rsidRDefault="004626CA" w:rsidP="00751294">
      <w:pPr>
        <w:rPr>
          <w:rFonts w:ascii="Times New Roman" w:hAnsi="Times New Roman" w:cs="Times New Roman"/>
          <w:lang w:val="ru-RU"/>
        </w:rPr>
      </w:pPr>
      <w:r w:rsidRPr="004626CA">
        <w:rPr>
          <w:rFonts w:ascii="Times New Roman" w:hAnsi="Times New Roman" w:cs="Times New Roman"/>
        </w:rPr>
        <w:t xml:space="preserve">4. Для кожного кандидата на ключ дешифрувати шифртекст. Якщо шифртекст не є змістовним текстом російською мовою, відкинути цього кандидата. </w:t>
      </w:r>
    </w:p>
    <w:p w14:paraId="551902AE" w14:textId="0A1D3939" w:rsidR="004626CA" w:rsidRDefault="004626CA" w:rsidP="00751294">
      <w:pPr>
        <w:rPr>
          <w:rFonts w:ascii="Times New Roman" w:hAnsi="Times New Roman" w:cs="Times New Roman"/>
          <w:lang w:val="ru-RU"/>
        </w:rPr>
      </w:pPr>
      <w:r w:rsidRPr="004626CA">
        <w:rPr>
          <w:rFonts w:ascii="Times New Roman" w:hAnsi="Times New Roman" w:cs="Times New Roman"/>
        </w:rPr>
        <w:t>5. Повторювати дії 3-4 доти, доки дешифрований текст не буде змістовним.</w:t>
      </w:r>
    </w:p>
    <w:p w14:paraId="61D4EEB2" w14:textId="40D6184D" w:rsidR="008B4593" w:rsidRPr="008B4593" w:rsidRDefault="008B4593" w:rsidP="00751294">
      <w:pPr>
        <w:rPr>
          <w:rFonts w:ascii="Times New Roman" w:hAnsi="Times New Roman" w:cs="Times New Roman"/>
          <w:lang w:val="ru-RU"/>
        </w:rPr>
      </w:pPr>
      <w:r w:rsidRPr="008B4593">
        <w:rPr>
          <w:rFonts w:ascii="Times New Roman" w:hAnsi="Times New Roman" w:cs="Times New Roman"/>
        </w:rPr>
        <w:t>Для розпізнання змістовності тексту будемо рахувати скільки разів зустрічаються найнепоширеніші біграми російської мови. Візьмемо 20 непоширених біграм з таблиці, яку отримували при виконанні першого комп’ютерного практикуму:</w:t>
      </w:r>
    </w:p>
    <w:p w14:paraId="2A87FEEE" w14:textId="5419561E" w:rsidR="004626CA" w:rsidRPr="008B4593" w:rsidRDefault="008B4593" w:rsidP="00751294">
      <w:pPr>
        <w:rPr>
          <w:rFonts w:ascii="Times New Roman" w:hAnsi="Times New Roman" w:cs="Times New Roman"/>
        </w:rPr>
      </w:pPr>
      <w:r w:rsidRPr="008B4593">
        <w:rPr>
          <w:rFonts w:ascii="Times New Roman" w:hAnsi="Times New Roman" w:cs="Times New Roman"/>
        </w:rPr>
        <w:t>Виводимо 10 ключів з найменшою кількістю непоширених біграм і бачимо що при значенні ключа (</w:t>
      </w:r>
      <w:r w:rsidRPr="008B4593">
        <w:rPr>
          <w:rFonts w:ascii="Times New Roman" w:hAnsi="Times New Roman" w:cs="Times New Roman"/>
        </w:rPr>
        <w:t>27</w:t>
      </w:r>
      <w:r w:rsidRPr="008B4593">
        <w:rPr>
          <w:rFonts w:ascii="Times New Roman" w:hAnsi="Times New Roman" w:cs="Times New Roman"/>
        </w:rPr>
        <w:t xml:space="preserve">, </w:t>
      </w:r>
      <w:r w:rsidRPr="008B4593">
        <w:rPr>
          <w:rFonts w:ascii="Times New Roman" w:hAnsi="Times New Roman" w:cs="Times New Roman"/>
        </w:rPr>
        <w:t>211</w:t>
      </w:r>
      <w:r w:rsidRPr="008B4593">
        <w:rPr>
          <w:rFonts w:ascii="Times New Roman" w:hAnsi="Times New Roman" w:cs="Times New Roman"/>
        </w:rPr>
        <w:t>) маємо найменшу кількість непоширених біграм, а саме 5.</w:t>
      </w:r>
    </w:p>
    <w:p w14:paraId="08154604" w14:textId="79286821" w:rsidR="004626CA" w:rsidRDefault="004626CA" w:rsidP="00751294">
      <w:pPr>
        <w:rPr>
          <w:rFonts w:ascii="Times New Roman" w:hAnsi="Times New Roman" w:cs="Times New Roman"/>
        </w:rPr>
      </w:pPr>
      <w:r w:rsidRPr="004626CA">
        <w:rPr>
          <w:rFonts w:ascii="Times New Roman" w:hAnsi="Times New Roman" w:cs="Times New Roman"/>
        </w:rPr>
        <w:drawing>
          <wp:inline distT="0" distB="0" distL="0" distR="0" wp14:anchorId="1E2FC4C2" wp14:editId="166BA6BC">
            <wp:extent cx="5731510" cy="2647315"/>
            <wp:effectExtent l="0" t="0" r="254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6815" w14:textId="113097AE" w:rsidR="004626CA" w:rsidRDefault="004626CA" w:rsidP="00751294">
      <w:pPr>
        <w:rPr>
          <w:rFonts w:ascii="Times New Roman" w:hAnsi="Times New Roman" w:cs="Times New Roman"/>
        </w:rPr>
      </w:pPr>
      <w:r w:rsidRPr="004626CA">
        <w:rPr>
          <w:rFonts w:ascii="Times New Roman" w:hAnsi="Times New Roman" w:cs="Times New Roman"/>
        </w:rPr>
        <w:lastRenderedPageBreak/>
        <w:t>Спробуємо розшифрувати текст, використовуючи цей ключ:</w:t>
      </w:r>
    </w:p>
    <w:p w14:paraId="0A3FA885" w14:textId="2AD96BF6" w:rsidR="004626CA" w:rsidRDefault="004626CA" w:rsidP="00751294">
      <w:pPr>
        <w:rPr>
          <w:rFonts w:ascii="Times New Roman" w:hAnsi="Times New Roman" w:cs="Times New Roman"/>
        </w:rPr>
      </w:pPr>
      <w:r w:rsidRPr="004626CA">
        <w:rPr>
          <w:rFonts w:ascii="Times New Roman" w:hAnsi="Times New Roman" w:cs="Times New Roman"/>
        </w:rPr>
        <w:drawing>
          <wp:inline distT="0" distB="0" distL="0" distR="0" wp14:anchorId="720F91D2" wp14:editId="10FF40D4">
            <wp:extent cx="5731510" cy="1160780"/>
            <wp:effectExtent l="0" t="0" r="254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4612" w14:textId="77777777" w:rsidR="004626CA" w:rsidRDefault="004626CA" w:rsidP="00751294">
      <w:pPr>
        <w:rPr>
          <w:rFonts w:ascii="Times New Roman" w:hAnsi="Times New Roman" w:cs="Times New Roman"/>
        </w:rPr>
      </w:pPr>
    </w:p>
    <w:p w14:paraId="2051D0AA" w14:textId="15BB46B7" w:rsidR="004626CA" w:rsidRDefault="004626CA" w:rsidP="007512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Текст:</w:t>
      </w:r>
    </w:p>
    <w:p w14:paraId="7B5E72EE" w14:textId="370F0A3F" w:rsidR="004626CA" w:rsidRPr="004626CA" w:rsidRDefault="008B4593" w:rsidP="00751294">
      <w:pPr>
        <w:rPr>
          <w:rFonts w:ascii="Times New Roman" w:hAnsi="Times New Roman" w:cs="Times New Roman"/>
          <w:lang w:val="ru-RU"/>
        </w:rPr>
      </w:pPr>
      <w:r w:rsidRPr="008B4593">
        <w:rPr>
          <w:rFonts w:ascii="Times New Roman" w:hAnsi="Times New Roman" w:cs="Times New Roman"/>
          <w:lang w:val="ru-RU"/>
        </w:rPr>
        <w:t>однакоэтакартинаскакойбысторонымыеенирассматривалирасплываетсявнечтонеопределенноеприпадкипроявляющиесярезкосприкусываниемусиливающиесядоопасногодляжизниприводящегоктяжкомусамокалечениюмогутвсежевнекоторыхслучаяхнедостигатьтакойсилыослабляясьдократкихсостоянийабсансадобыстропроходящихголовокруженийимогуттакжесменятьсякраткимипериодамикогдабольнойсовершаетчуждыеегоприродепоступкикакбынаходясьвовластибессознательногообуславливаясьвобщемкакбыстранноэтониказалосьчистотелеснымипричинамиэтисостояниямогутпервоначальновозникатьпопричинамчистодушевнымиспугилимогутвдальнейшемнаходитьсявзависимостиотдушевныхволненийкакнихарактернодляогромногобольшинстваслучаевинтеллектуальноеснижениеноизвестенпокрайнеймереодинслучайкогдаэтотнедугненарушилвысшейинтеллектуальнойдеятельностигельмгольцдругиеслучаивотношениикоторыхутверждалосьтожесамоененадежныилиподлежатсомнениюкакислучайсамогодостоевскоголицастрадающиеэпилепсиеймогутпроизводитьвпечатлениетупостинедоразвитоститаккакэтаболезньчастосопряженасярковыраженнымидиотизмомикрупнейшимимозговымидефектаминеявляяськонечнообязательнойсоставнойчастьюкартиныболезниноэтиприпадкисовсемисвоимивидоизменениямибываютиудругихлицулицсполнымдушевнымразвитиемискореесосверхобычнаявбольшинствеслучаевнедостаточноуправляемойимиаффективностьюнеудивительночтопритакихобстоятельствахневозможноустановитьсовокупностьклиническоюаффектаэпилепсииточтопроявляетсяводнородностиуказанныхсимптомовтребуетповидимомуфункциональногопониманиякакеслибымеханизманормальноговысвобожденияпервичныхпозывовбылподготовленорганическимеханизмкоторыйиспользуетсяприналичиивесьмаразныхусловийкакпринарушениимозговойдеятельностипритяжкомзаболеваниитканейилитоксическомзаболеваниитакипринедостаточномконтроледушевнойэкономиикризисномфункционированиидушевнойэнергиизаэтимразделениемнадвавидамычувствуемндентичностьмеханизмалежащеговосновевысвобожденияпервичныхпозывовэтотмеханизмнедалекиотсексуальныхпроцессовпорождаемыхвсвоейосноветоксическиужедревнейшиеврачиназываликоитусмалойэпилепсиейивиделивполовомактесмягчениеиадаптациювысвобожденияэпилептическогоотводараздраженияэпилептическаяреакциякаковымименемможноназватьвсеэтовместевзятоенесомненнотакжепоступаетивраспоряжениеневрозасущностькотороговтомчтобыликвидироватьсоматическимассыраздраженияскоторыминеврознеможетсправитьсяпсихическиэпилептическийприпадокстановитсятакимобразомсимптомомистериииеюадаптируетсяивидоизменяетсяподобнотомукакэтопроисходитпр</w:t>
      </w:r>
      <w:r w:rsidRPr="008B4593">
        <w:rPr>
          <w:rFonts w:ascii="Times New Roman" w:hAnsi="Times New Roman" w:cs="Times New Roman"/>
          <w:lang w:val="ru-RU"/>
        </w:rPr>
        <w:lastRenderedPageBreak/>
        <w:t>инормальномтечениисексуальногопроцессатакимобразоммысполнымправомразличаеморганическуюиаффективнуюэпилепсиюпрактическоезначениеэтогоследующеестрадающийпервойпораженболезньюмозгастрадающийвторойневротиквпервомслучаедушевнаяжизньподверженанарушениюизвневовторомслучаенарушениеявляетсявыражениемсамойдушевнойжизнивесьмавероятночтоэпилепсиядостоевскогоотноситсяковторомувидуточнодоказатьэтонельзятаккаквтакомслучаенужнобылобывключитьвцелокупностьегодушевнойжизниначалоприпадковипоследующиевидоизмененияэтихприпадковадляэтогоунаснедостаточноданныхописаниясамихприпадковничегонедаютсведенияосоотношенияхмеждуприпадкамиипереживанияминеполныичастопротиворечивывсеговероятнеепредположениечтоприпадкиначалисьудостоевскогоужевдетствечтоонивначалехарактеризовалисьболееслабымисимптомамиитолькопослепотрясшегоегопереживаниянавосемнадцатомгодужизниубийстваотцапринялиформуэпилепсиибылобывесьмауместноеслибыоправдалосьточтоониполностьюпрекратилисьвовремяотбыванияимкаторгивсибириноэтомупротиворечатдругиеуказанияочевиднаясвязьмеждуотцеубийствомвбратьяхкарамазовыхисудьбойотцадостоевскогобросиласьвглазанеодномубиографудостоевскогоипослужилаимуказаниемнаизвестноесовременноепсихологическоенаправлениепсихоанализтаккакподразумеваетсяименноонсклоненвидетьвэтомсобытиитягчайшуютравмуивреакциидостоевскогонаэтоключевойпунктегоневрозаеслияначнуобосновыватьэтуустановкупсихоаналитическиопасаюсьчтоокажусьнепонятнымдлявсехтехкомунезнакомыучениеивыраженияпсихоанализаунасодиннадежныйисходныйпунктнамизвестенсмыслпервыхприпадковдостоевскоговегоюношескиегодызадолгодопоявленияэпилепсииуэтихприпадковбылоподобиесмертиониназывалисьстрахомсмертиивыражалисьвсостояниилетаргическогоснаэтаболезньнаходилананеговначалекогдаонбылещемальчикомкаквнезапнаябезотчетнаяподавленностьчувствокаконпозжерассказывалсвоемудругусоловьевутакоекакбудтобыемупредстоялосейчасжеумеретьивсамомделенаступалосостояниесовершенноподобноедействительнойсмертиегобратандрейрассказывалчтофедоружевмолодыегодыпередтемкакзаснутьоставлялзапискичтобоитсяночьюзаснутьсмертоподобнымсномипроситпоэтомучтобыегопохоронилитолькочерезпятьднейдостоевскийзарулеткойвведениеснамизвестнысмыслинамерениетакихприпадковсмертиониозначаютотождествлениесумершимчеловекомкоторыйдействительноумерилисчеловекомживымещенокоторомумыжелаемсмертивторойслучайболеезначителенприпадоквуказанномслучаеравноцененнаказаниюмыпожелалисмертидругомутеперьмысталисамиэтимдругимисамиумерлитутпсихоаналитическоеучениеутверждаетчтоэтотдругойдлямальчикаобычноотециименуемыйистериейприпадокявляетсятакимобразомсамонаказаниемзапожеланиесмертиненавистномуотцуа</w:t>
      </w:r>
    </w:p>
    <w:p w14:paraId="5E1135A6" w14:textId="2E878F46" w:rsidR="00FB2D90" w:rsidRPr="00DA1E25" w:rsidRDefault="00FB2D90" w:rsidP="00FB2D90">
      <w:pPr>
        <w:jc w:val="center"/>
        <w:rPr>
          <w:rFonts w:ascii="Times New Roman" w:hAnsi="Times New Roman" w:cs="Times New Roman"/>
          <w:lang w:val="ru-RU"/>
        </w:rPr>
      </w:pPr>
      <w:r w:rsidRPr="00FB2D90">
        <w:rPr>
          <w:rFonts w:ascii="Times New Roman" w:hAnsi="Times New Roman" w:cs="Times New Roman"/>
        </w:rPr>
        <w:t>Висновки</w:t>
      </w:r>
    </w:p>
    <w:p w14:paraId="3A3A2A7D" w14:textId="467C1E21" w:rsidR="00751294" w:rsidRPr="004626CA" w:rsidRDefault="004626CA" w:rsidP="00751294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</w:t>
      </w:r>
      <w:r w:rsidRPr="004626CA">
        <w:rPr>
          <w:rFonts w:ascii="Times New Roman" w:hAnsi="Times New Roman" w:cs="Times New Roman"/>
        </w:rPr>
        <w:t>ід час виконанняя комп’ютерного практикуму дослідили логіку шифрування тексту шифром афінної біграмної підстановки та розшифрували віповідний текст. Також ознайомилися з методами розпізнання змістовності тексту та запровадили в програму один з них.</w:t>
      </w:r>
    </w:p>
    <w:sectPr w:rsidR="00751294" w:rsidRPr="00462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8DAB3" w14:textId="77777777" w:rsidR="00E60DCF" w:rsidRPr="00DA55C5" w:rsidRDefault="00E60DCF" w:rsidP="00FB6740">
      <w:pPr>
        <w:spacing w:after="0" w:line="240" w:lineRule="auto"/>
      </w:pPr>
      <w:r w:rsidRPr="00DA55C5">
        <w:separator/>
      </w:r>
    </w:p>
  </w:endnote>
  <w:endnote w:type="continuationSeparator" w:id="0">
    <w:p w14:paraId="2A6CD0E7" w14:textId="77777777" w:rsidR="00E60DCF" w:rsidRPr="00DA55C5" w:rsidRDefault="00E60DCF" w:rsidP="00FB6740">
      <w:pPr>
        <w:spacing w:after="0" w:line="240" w:lineRule="auto"/>
      </w:pPr>
      <w:r w:rsidRPr="00DA55C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D4220" w14:textId="77777777" w:rsidR="00E60DCF" w:rsidRPr="00DA55C5" w:rsidRDefault="00E60DCF" w:rsidP="00FB6740">
      <w:pPr>
        <w:spacing w:after="0" w:line="240" w:lineRule="auto"/>
      </w:pPr>
      <w:r w:rsidRPr="00DA55C5">
        <w:separator/>
      </w:r>
    </w:p>
  </w:footnote>
  <w:footnote w:type="continuationSeparator" w:id="0">
    <w:p w14:paraId="60988F42" w14:textId="77777777" w:rsidR="00E60DCF" w:rsidRPr="00DA55C5" w:rsidRDefault="00E60DCF" w:rsidP="00FB6740">
      <w:pPr>
        <w:spacing w:after="0" w:line="240" w:lineRule="auto"/>
      </w:pPr>
      <w:r w:rsidRPr="00DA55C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95"/>
    <w:rsid w:val="000057F5"/>
    <w:rsid w:val="000079CF"/>
    <w:rsid w:val="000162D7"/>
    <w:rsid w:val="000202F4"/>
    <w:rsid w:val="00030DC2"/>
    <w:rsid w:val="000648FB"/>
    <w:rsid w:val="000723D1"/>
    <w:rsid w:val="00072425"/>
    <w:rsid w:val="00072A0D"/>
    <w:rsid w:val="0008055D"/>
    <w:rsid w:val="0008126C"/>
    <w:rsid w:val="00081589"/>
    <w:rsid w:val="000A1BC6"/>
    <w:rsid w:val="000A3BA2"/>
    <w:rsid w:val="000B6511"/>
    <w:rsid w:val="000C4DF2"/>
    <w:rsid w:val="000D645D"/>
    <w:rsid w:val="000E05BF"/>
    <w:rsid w:val="000F2B5D"/>
    <w:rsid w:val="000F5D47"/>
    <w:rsid w:val="000F6392"/>
    <w:rsid w:val="00102ECB"/>
    <w:rsid w:val="001066AE"/>
    <w:rsid w:val="001174CD"/>
    <w:rsid w:val="00130551"/>
    <w:rsid w:val="0014546F"/>
    <w:rsid w:val="001471DA"/>
    <w:rsid w:val="00150FFE"/>
    <w:rsid w:val="001554E2"/>
    <w:rsid w:val="0017079C"/>
    <w:rsid w:val="001808F0"/>
    <w:rsid w:val="00187A72"/>
    <w:rsid w:val="001A42CE"/>
    <w:rsid w:val="001A4428"/>
    <w:rsid w:val="001B21A7"/>
    <w:rsid w:val="001B5DEB"/>
    <w:rsid w:val="001C19A7"/>
    <w:rsid w:val="001C75EE"/>
    <w:rsid w:val="001C7EED"/>
    <w:rsid w:val="001D0BF2"/>
    <w:rsid w:val="001E1287"/>
    <w:rsid w:val="001F07F6"/>
    <w:rsid w:val="001F2751"/>
    <w:rsid w:val="001F68A7"/>
    <w:rsid w:val="00200214"/>
    <w:rsid w:val="002055C3"/>
    <w:rsid w:val="00212D60"/>
    <w:rsid w:val="00213BC8"/>
    <w:rsid w:val="002160A9"/>
    <w:rsid w:val="00216EAD"/>
    <w:rsid w:val="00216F27"/>
    <w:rsid w:val="0022031F"/>
    <w:rsid w:val="00220BC7"/>
    <w:rsid w:val="002300B5"/>
    <w:rsid w:val="002511A9"/>
    <w:rsid w:val="00252B4E"/>
    <w:rsid w:val="0025406D"/>
    <w:rsid w:val="0025640F"/>
    <w:rsid w:val="00260E6B"/>
    <w:rsid w:val="00263546"/>
    <w:rsid w:val="002641C0"/>
    <w:rsid w:val="002747E8"/>
    <w:rsid w:val="00283F17"/>
    <w:rsid w:val="00295887"/>
    <w:rsid w:val="002A32F6"/>
    <w:rsid w:val="002B5F8D"/>
    <w:rsid w:val="002F794D"/>
    <w:rsid w:val="00301292"/>
    <w:rsid w:val="003064F5"/>
    <w:rsid w:val="00307B51"/>
    <w:rsid w:val="00313829"/>
    <w:rsid w:val="00314A32"/>
    <w:rsid w:val="00320FEB"/>
    <w:rsid w:val="0032294A"/>
    <w:rsid w:val="00324B26"/>
    <w:rsid w:val="00325C72"/>
    <w:rsid w:val="003275A5"/>
    <w:rsid w:val="00333C02"/>
    <w:rsid w:val="00340596"/>
    <w:rsid w:val="003456C7"/>
    <w:rsid w:val="00351DD3"/>
    <w:rsid w:val="00354382"/>
    <w:rsid w:val="003574DB"/>
    <w:rsid w:val="00360081"/>
    <w:rsid w:val="0036262B"/>
    <w:rsid w:val="0036375C"/>
    <w:rsid w:val="00365B68"/>
    <w:rsid w:val="00367B15"/>
    <w:rsid w:val="00370B0E"/>
    <w:rsid w:val="0037102E"/>
    <w:rsid w:val="00374A24"/>
    <w:rsid w:val="003A612C"/>
    <w:rsid w:val="003A6440"/>
    <w:rsid w:val="003B493A"/>
    <w:rsid w:val="003D7DF3"/>
    <w:rsid w:val="003E43ED"/>
    <w:rsid w:val="003F1494"/>
    <w:rsid w:val="003F2BBE"/>
    <w:rsid w:val="003F7A1B"/>
    <w:rsid w:val="00400D83"/>
    <w:rsid w:val="00405999"/>
    <w:rsid w:val="004276AB"/>
    <w:rsid w:val="00427981"/>
    <w:rsid w:val="004320ED"/>
    <w:rsid w:val="00433385"/>
    <w:rsid w:val="00434CBA"/>
    <w:rsid w:val="004626CA"/>
    <w:rsid w:val="004735D7"/>
    <w:rsid w:val="00485161"/>
    <w:rsid w:val="004854D2"/>
    <w:rsid w:val="004948FD"/>
    <w:rsid w:val="00495925"/>
    <w:rsid w:val="004A1D4B"/>
    <w:rsid w:val="004A4905"/>
    <w:rsid w:val="004A65B8"/>
    <w:rsid w:val="004C3B41"/>
    <w:rsid w:val="004D2B10"/>
    <w:rsid w:val="004D4794"/>
    <w:rsid w:val="004D775A"/>
    <w:rsid w:val="004E516C"/>
    <w:rsid w:val="004E68AF"/>
    <w:rsid w:val="004F1363"/>
    <w:rsid w:val="004F2678"/>
    <w:rsid w:val="004F7A26"/>
    <w:rsid w:val="00513A8B"/>
    <w:rsid w:val="00515095"/>
    <w:rsid w:val="00520BF9"/>
    <w:rsid w:val="00520CD9"/>
    <w:rsid w:val="00533CAF"/>
    <w:rsid w:val="005431A3"/>
    <w:rsid w:val="005562C4"/>
    <w:rsid w:val="00562B8E"/>
    <w:rsid w:val="00585E2E"/>
    <w:rsid w:val="00594337"/>
    <w:rsid w:val="00597C9E"/>
    <w:rsid w:val="005B10D0"/>
    <w:rsid w:val="005C11E9"/>
    <w:rsid w:val="005C64C2"/>
    <w:rsid w:val="005E17FD"/>
    <w:rsid w:val="005E3050"/>
    <w:rsid w:val="00613A78"/>
    <w:rsid w:val="006144E1"/>
    <w:rsid w:val="00614E64"/>
    <w:rsid w:val="00634549"/>
    <w:rsid w:val="00640879"/>
    <w:rsid w:val="0064285C"/>
    <w:rsid w:val="00665DD1"/>
    <w:rsid w:val="00682C4F"/>
    <w:rsid w:val="00687638"/>
    <w:rsid w:val="006A2413"/>
    <w:rsid w:val="006A512F"/>
    <w:rsid w:val="006A6466"/>
    <w:rsid w:val="006B0F0F"/>
    <w:rsid w:val="006B1FC3"/>
    <w:rsid w:val="006B3553"/>
    <w:rsid w:val="006B6E63"/>
    <w:rsid w:val="006C4426"/>
    <w:rsid w:val="006D0AA0"/>
    <w:rsid w:val="006D0C79"/>
    <w:rsid w:val="006D3E47"/>
    <w:rsid w:val="006F53C9"/>
    <w:rsid w:val="00700670"/>
    <w:rsid w:val="0071099E"/>
    <w:rsid w:val="007305FE"/>
    <w:rsid w:val="007327B8"/>
    <w:rsid w:val="00736D5F"/>
    <w:rsid w:val="00743383"/>
    <w:rsid w:val="00745BBC"/>
    <w:rsid w:val="00751294"/>
    <w:rsid w:val="00754505"/>
    <w:rsid w:val="00754C0E"/>
    <w:rsid w:val="007579CD"/>
    <w:rsid w:val="0076101E"/>
    <w:rsid w:val="00773D6D"/>
    <w:rsid w:val="00776FD8"/>
    <w:rsid w:val="0079009E"/>
    <w:rsid w:val="00791833"/>
    <w:rsid w:val="007A0AAA"/>
    <w:rsid w:val="007A20CD"/>
    <w:rsid w:val="007A5122"/>
    <w:rsid w:val="007B2873"/>
    <w:rsid w:val="007D33AE"/>
    <w:rsid w:val="007D6031"/>
    <w:rsid w:val="007E0A75"/>
    <w:rsid w:val="007F106C"/>
    <w:rsid w:val="007F3FEC"/>
    <w:rsid w:val="007F7C88"/>
    <w:rsid w:val="008011A1"/>
    <w:rsid w:val="00801B27"/>
    <w:rsid w:val="00804483"/>
    <w:rsid w:val="00806E42"/>
    <w:rsid w:val="008154E2"/>
    <w:rsid w:val="008274ED"/>
    <w:rsid w:val="00841D20"/>
    <w:rsid w:val="00856D74"/>
    <w:rsid w:val="0086245A"/>
    <w:rsid w:val="00865276"/>
    <w:rsid w:val="0086622B"/>
    <w:rsid w:val="008678CB"/>
    <w:rsid w:val="00870847"/>
    <w:rsid w:val="0087343B"/>
    <w:rsid w:val="00873D09"/>
    <w:rsid w:val="00885F58"/>
    <w:rsid w:val="0088649B"/>
    <w:rsid w:val="00891734"/>
    <w:rsid w:val="00897A9E"/>
    <w:rsid w:val="008A7CAC"/>
    <w:rsid w:val="008B4593"/>
    <w:rsid w:val="008C3410"/>
    <w:rsid w:val="008C4D73"/>
    <w:rsid w:val="008D6355"/>
    <w:rsid w:val="008F43FB"/>
    <w:rsid w:val="008F6595"/>
    <w:rsid w:val="008F71B4"/>
    <w:rsid w:val="0090076D"/>
    <w:rsid w:val="00904F77"/>
    <w:rsid w:val="009242CA"/>
    <w:rsid w:val="00932E91"/>
    <w:rsid w:val="00944F09"/>
    <w:rsid w:val="0094608B"/>
    <w:rsid w:val="00974347"/>
    <w:rsid w:val="0098073C"/>
    <w:rsid w:val="009870E5"/>
    <w:rsid w:val="00987BEF"/>
    <w:rsid w:val="009922FE"/>
    <w:rsid w:val="009A21C4"/>
    <w:rsid w:val="009A6438"/>
    <w:rsid w:val="009C1A76"/>
    <w:rsid w:val="009D7B64"/>
    <w:rsid w:val="009E0B4E"/>
    <w:rsid w:val="009E215C"/>
    <w:rsid w:val="009E5756"/>
    <w:rsid w:val="009E6925"/>
    <w:rsid w:val="00A3005E"/>
    <w:rsid w:val="00A311A4"/>
    <w:rsid w:val="00A33CEB"/>
    <w:rsid w:val="00A34F06"/>
    <w:rsid w:val="00A37AAE"/>
    <w:rsid w:val="00A37EBC"/>
    <w:rsid w:val="00A416CE"/>
    <w:rsid w:val="00A44143"/>
    <w:rsid w:val="00A71257"/>
    <w:rsid w:val="00A8291B"/>
    <w:rsid w:val="00A82AC2"/>
    <w:rsid w:val="00A9274F"/>
    <w:rsid w:val="00A92F3C"/>
    <w:rsid w:val="00AA53F7"/>
    <w:rsid w:val="00AA64EA"/>
    <w:rsid w:val="00AB50A9"/>
    <w:rsid w:val="00AC0FD8"/>
    <w:rsid w:val="00AC14C5"/>
    <w:rsid w:val="00AC40D5"/>
    <w:rsid w:val="00AC44AD"/>
    <w:rsid w:val="00AD73B9"/>
    <w:rsid w:val="00AE355D"/>
    <w:rsid w:val="00AF09A2"/>
    <w:rsid w:val="00AF517E"/>
    <w:rsid w:val="00B04380"/>
    <w:rsid w:val="00B05A44"/>
    <w:rsid w:val="00B11C76"/>
    <w:rsid w:val="00B2783D"/>
    <w:rsid w:val="00B2788A"/>
    <w:rsid w:val="00B32F35"/>
    <w:rsid w:val="00B32FB0"/>
    <w:rsid w:val="00B33580"/>
    <w:rsid w:val="00B355F1"/>
    <w:rsid w:val="00B378E2"/>
    <w:rsid w:val="00B4168A"/>
    <w:rsid w:val="00B4543D"/>
    <w:rsid w:val="00B45B95"/>
    <w:rsid w:val="00B50BE8"/>
    <w:rsid w:val="00B538BB"/>
    <w:rsid w:val="00B560C3"/>
    <w:rsid w:val="00B5751D"/>
    <w:rsid w:val="00B641D3"/>
    <w:rsid w:val="00B655E2"/>
    <w:rsid w:val="00B844AD"/>
    <w:rsid w:val="00B85A4E"/>
    <w:rsid w:val="00B87399"/>
    <w:rsid w:val="00B874AF"/>
    <w:rsid w:val="00B8795D"/>
    <w:rsid w:val="00B90207"/>
    <w:rsid w:val="00B9052B"/>
    <w:rsid w:val="00B908F6"/>
    <w:rsid w:val="00B90A44"/>
    <w:rsid w:val="00B914B0"/>
    <w:rsid w:val="00BB1597"/>
    <w:rsid w:val="00BC52E2"/>
    <w:rsid w:val="00BD4DED"/>
    <w:rsid w:val="00BD7779"/>
    <w:rsid w:val="00C0242A"/>
    <w:rsid w:val="00C07ADC"/>
    <w:rsid w:val="00C14CF4"/>
    <w:rsid w:val="00C16D33"/>
    <w:rsid w:val="00C23D83"/>
    <w:rsid w:val="00C247E8"/>
    <w:rsid w:val="00C41921"/>
    <w:rsid w:val="00C41CA8"/>
    <w:rsid w:val="00C57CCD"/>
    <w:rsid w:val="00C6530A"/>
    <w:rsid w:val="00C725DB"/>
    <w:rsid w:val="00C75FF2"/>
    <w:rsid w:val="00C82637"/>
    <w:rsid w:val="00C906CA"/>
    <w:rsid w:val="00CA4DC1"/>
    <w:rsid w:val="00CA6938"/>
    <w:rsid w:val="00CB3946"/>
    <w:rsid w:val="00CC0CB0"/>
    <w:rsid w:val="00CC24B6"/>
    <w:rsid w:val="00CC54A7"/>
    <w:rsid w:val="00CD27B7"/>
    <w:rsid w:val="00CD60F2"/>
    <w:rsid w:val="00CE6C2C"/>
    <w:rsid w:val="00CF4EDC"/>
    <w:rsid w:val="00D03D0A"/>
    <w:rsid w:val="00D05CA4"/>
    <w:rsid w:val="00D1259F"/>
    <w:rsid w:val="00D15140"/>
    <w:rsid w:val="00D22531"/>
    <w:rsid w:val="00D27116"/>
    <w:rsid w:val="00D317EF"/>
    <w:rsid w:val="00D32E63"/>
    <w:rsid w:val="00D47A13"/>
    <w:rsid w:val="00D51C55"/>
    <w:rsid w:val="00D536F1"/>
    <w:rsid w:val="00D5556E"/>
    <w:rsid w:val="00D63DBC"/>
    <w:rsid w:val="00D66770"/>
    <w:rsid w:val="00D70412"/>
    <w:rsid w:val="00D7518A"/>
    <w:rsid w:val="00D83E9B"/>
    <w:rsid w:val="00DA188C"/>
    <w:rsid w:val="00DA1E25"/>
    <w:rsid w:val="00DA55C5"/>
    <w:rsid w:val="00DB22E3"/>
    <w:rsid w:val="00DB625B"/>
    <w:rsid w:val="00DC4896"/>
    <w:rsid w:val="00DC65AB"/>
    <w:rsid w:val="00DD3694"/>
    <w:rsid w:val="00DD3A0F"/>
    <w:rsid w:val="00DD5DFF"/>
    <w:rsid w:val="00DE4F04"/>
    <w:rsid w:val="00DF387A"/>
    <w:rsid w:val="00DF60A1"/>
    <w:rsid w:val="00E02790"/>
    <w:rsid w:val="00E03D1A"/>
    <w:rsid w:val="00E04565"/>
    <w:rsid w:val="00E068B0"/>
    <w:rsid w:val="00E114B9"/>
    <w:rsid w:val="00E11B1C"/>
    <w:rsid w:val="00E13E22"/>
    <w:rsid w:val="00E17173"/>
    <w:rsid w:val="00E3484C"/>
    <w:rsid w:val="00E369E5"/>
    <w:rsid w:val="00E540FB"/>
    <w:rsid w:val="00E60DCF"/>
    <w:rsid w:val="00E63ADC"/>
    <w:rsid w:val="00E6759A"/>
    <w:rsid w:val="00E71140"/>
    <w:rsid w:val="00E74BEF"/>
    <w:rsid w:val="00EC39EF"/>
    <w:rsid w:val="00ED35C5"/>
    <w:rsid w:val="00ED3CFB"/>
    <w:rsid w:val="00EE1A11"/>
    <w:rsid w:val="00EF67EA"/>
    <w:rsid w:val="00F06D8A"/>
    <w:rsid w:val="00F078A9"/>
    <w:rsid w:val="00F07F3E"/>
    <w:rsid w:val="00F25253"/>
    <w:rsid w:val="00F258B8"/>
    <w:rsid w:val="00F27614"/>
    <w:rsid w:val="00F34E53"/>
    <w:rsid w:val="00F36B3D"/>
    <w:rsid w:val="00F443C1"/>
    <w:rsid w:val="00F4793A"/>
    <w:rsid w:val="00F55665"/>
    <w:rsid w:val="00F63DBC"/>
    <w:rsid w:val="00F74FE4"/>
    <w:rsid w:val="00F86594"/>
    <w:rsid w:val="00F87628"/>
    <w:rsid w:val="00F94392"/>
    <w:rsid w:val="00F96516"/>
    <w:rsid w:val="00FA1393"/>
    <w:rsid w:val="00FB1353"/>
    <w:rsid w:val="00FB1BC9"/>
    <w:rsid w:val="00FB2D90"/>
    <w:rsid w:val="00FB60E9"/>
    <w:rsid w:val="00FB6740"/>
    <w:rsid w:val="00FC0FD7"/>
    <w:rsid w:val="00FC243F"/>
    <w:rsid w:val="00FC4C7A"/>
    <w:rsid w:val="00FD2C6E"/>
    <w:rsid w:val="00FD350A"/>
    <w:rsid w:val="00FD3722"/>
    <w:rsid w:val="00FF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1D710"/>
  <w15:chartTrackingRefBased/>
  <w15:docId w15:val="{693B7D76-2CCC-49EC-8766-33E8FA829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05FE"/>
    <w:rPr>
      <w:noProof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B45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5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5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5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5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5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5B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5B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5B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5B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5B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5B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5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5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5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5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5B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5B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5B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5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5B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5B9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B67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B6740"/>
  </w:style>
  <w:style w:type="paragraph" w:styleId="ae">
    <w:name w:val="footer"/>
    <w:basedOn w:val="a"/>
    <w:link w:val="af"/>
    <w:uiPriority w:val="99"/>
    <w:unhideWhenUsed/>
    <w:rsid w:val="00FB67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B6740"/>
  </w:style>
  <w:style w:type="paragraph" w:styleId="af0">
    <w:name w:val="Revision"/>
    <w:hidden/>
    <w:uiPriority w:val="99"/>
    <w:semiHidden/>
    <w:rsid w:val="00212D60"/>
    <w:pPr>
      <w:spacing w:after="0" w:line="240" w:lineRule="auto"/>
    </w:pPr>
  </w:style>
  <w:style w:type="character" w:styleId="af1">
    <w:name w:val="Strong"/>
    <w:basedOn w:val="a0"/>
    <w:uiPriority w:val="22"/>
    <w:qFormat/>
    <w:rsid w:val="00DA55C5"/>
    <w:rPr>
      <w:b/>
      <w:bCs/>
    </w:rPr>
  </w:style>
  <w:style w:type="character" w:styleId="af2">
    <w:name w:val="Hyperlink"/>
    <w:basedOn w:val="a0"/>
    <w:uiPriority w:val="99"/>
    <w:unhideWhenUsed/>
    <w:rsid w:val="00B4168A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4168A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4F267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8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2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7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91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3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7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2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81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26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9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7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5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2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2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8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5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0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96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7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7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5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9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5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6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9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11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0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8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9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1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7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0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0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5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24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5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9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80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46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415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7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C0D16-26BD-4A70-84A9-D01AC51A1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25773</TotalTime>
  <Pages>1</Pages>
  <Words>1199</Words>
  <Characters>6835</Characters>
  <Application>Microsoft Office Word</Application>
  <DocSecurity>0</DocSecurity>
  <Lines>56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 Ed</dc:creator>
  <cp:keywords/>
  <dc:description/>
  <cp:lastModifiedBy>Eduard</cp:lastModifiedBy>
  <cp:revision>6</cp:revision>
  <dcterms:created xsi:type="dcterms:W3CDTF">2024-11-04T22:19:00Z</dcterms:created>
  <dcterms:modified xsi:type="dcterms:W3CDTF">2025-11-05T23:01:00Z</dcterms:modified>
</cp:coreProperties>
</file>