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What is singleton design pattern?</w:t>
      </w:r>
    </w:p>
    <w:p>
      <w:pPr>
        <w:pStyle w:val="PreformattedText"/>
        <w:rPr/>
      </w:pPr>
      <w:r>
        <w:rPr/>
      </w:r>
    </w:p>
    <w:p>
      <w:pPr>
        <w:pStyle w:val="PreformattedText"/>
        <w:rPr/>
      </w:pPr>
      <w:r>
        <w:rPr/>
        <w:t>A singleton is a particular kind of class that, as you correctly said, can be instantiated only once.</w:t>
      </w:r>
    </w:p>
    <w:p>
      <w:pPr>
        <w:pStyle w:val="PreformattedText"/>
        <w:rPr/>
      </w:pPr>
      <w:r>
        <w:rPr/>
      </w:r>
    </w:p>
    <w:p>
      <w:pPr>
        <w:pStyle w:val="PreformattedText"/>
        <w:rPr/>
      </w:pPr>
      <w:r>
        <w:rPr/>
        <w:t>First point: it isn't a PHP related concept but an OOP concept.</w:t>
      </w:r>
    </w:p>
    <w:p>
      <w:pPr>
        <w:pStyle w:val="PreformattedText"/>
        <w:rPr/>
      </w:pPr>
      <w:r>
        <w:rPr/>
      </w:r>
    </w:p>
    <w:p>
      <w:pPr>
        <w:pStyle w:val="PreformattedText"/>
        <w:rPr/>
      </w:pPr>
      <w:r>
        <w:rPr/>
        <w:t>What "instantiated only once means?" It simply means that if an object of that class was already instantiated, the system will return it instead of creating new one. Why? Because, sometimes, you need a "common" instance (global one) or because instantiating a "copy" of an already existent object is useless.</w:t>
      </w:r>
    </w:p>
    <w:p>
      <w:pPr>
        <w:pStyle w:val="PreformattedText"/>
        <w:rPr/>
      </w:pPr>
      <w:r>
        <w:rPr/>
      </w:r>
    </w:p>
    <w:p>
      <w:pPr>
        <w:pStyle w:val="PreformattedText"/>
        <w:rPr/>
      </w:pPr>
      <w:r>
        <w:rPr/>
        <w:t>Let's consider for first case a framework: on bootstrap operation you need to instantiate an object but you can (you have to) share it with other that request for a framework bootstrap.</w:t>
      </w:r>
    </w:p>
    <w:p>
      <w:pPr>
        <w:pStyle w:val="PreformattedText"/>
        <w:rPr/>
      </w:pPr>
      <w:r>
        <w:rPr/>
      </w:r>
    </w:p>
    <w:p>
      <w:pPr>
        <w:pStyle w:val="PreformattedText"/>
        <w:rPr/>
      </w:pPr>
      <w:r>
        <w:rPr/>
        <w:t>For the second case let's consider a class that has only methods and no members (so basically no internal state). Maybe you could implement it as a static class, but if you want to follow design patterns, consider AbstractFactory) you should use objects. So, having some copy of the same object that has only methods isn't necessary and is also memory-wasting.</w:t>
      </w:r>
    </w:p>
    <w:p>
      <w:pPr>
        <w:pStyle w:val="PreformattedText"/>
        <w:rPr/>
      </w:pPr>
      <w:r>
        <w:rPr/>
      </w:r>
    </w:p>
    <w:p>
      <w:pPr>
        <w:pStyle w:val="PreformattedText"/>
        <w:rPr/>
      </w:pPr>
      <w:r>
        <w:rPr/>
        <w:t>Those are two main reason to use singleton to me.</w:t>
      </w:r>
    </w:p>
    <w:p>
      <w:pPr>
        <w:pStyle w:val="PreformattedText"/>
        <w:rPr/>
      </w:pPr>
      <w:r>
        <w:rPr/>
      </w:r>
    </w:p>
    <w:p>
      <w:pPr>
        <w:pStyle w:val="PreformattedText"/>
        <w:rPr/>
      </w:pPr>
      <w:r>
        <w:rPr/>
        <w:pict>
          <v:shapetype id="shapetype_202" coordsize="21600,21600" o:spt="202" path="m,l,21600l21600,21600l21600,xe">
            <v:stroke joinstyle="miter"/>
            <v:path gradientshapeok="t" o:connecttype="rect"/>
          </v:shapetype>
          <v:shape id="shape_0" stroked="f" style="position:absolute;margin-left:-1.05pt;margin-top:9.5pt;width:455.5pt;height:303.6pt" type="shapetype_202">
            <v:textbox>
              <w:txbxContent>
                <w:p>
                  <w:pPr/>
                  <w:r>
                    <w:rPr>
                      <w:color w:val="BC7A00"/>
                    </w:rPr>
                    <w:t>&lt;?php</w:t>
                  </w:r>
                </w:p>
                <w:p>
                  <w:pPr/>
                  <w:r>
                    <w:rPr>
                      <w:color w:val="000000"/>
                    </w:rPr>
                    <w:t xml:space="preserve">    </w:t>
                  </w:r>
                  <w:r>
                    <w:rPr>
                      <w:color w:val="008000"/>
                    </w:rPr>
                    <w:t>class</w:t>
                  </w:r>
                  <w:r>
                    <w:rPr>
                      <w:color w:val="000000"/>
                    </w:rPr>
                    <w:t xml:space="preserve"> </w:t>
                  </w:r>
                  <w:r>
                    <w:rPr>
                      <w:color w:val="0000FF"/>
                    </w:rPr>
                    <w:t>DBConn</w:t>
                  </w:r>
                  <w:r>
                    <w:rPr>
                      <w:color w:val="000000"/>
                    </w:rPr>
                    <w:t xml:space="preserve"> {</w:t>
                  </w:r>
                </w:p>
                <w:p>
                  <w:pPr/>
                  <w:r>
                    <w:rPr/>
                  </w:r>
                </w:p>
                <w:p>
                  <w:pPr/>
                  <w:r>
                    <w:rPr>
                      <w:color w:val="000000"/>
                    </w:rPr>
                    <w:t xml:space="preserve">        </w:t>
                  </w:r>
                  <w:r>
                    <w:rPr>
                      <w:color w:val="008000"/>
                    </w:rPr>
                    <w:t>private</w:t>
                  </w:r>
                  <w:r>
                    <w:rPr>
                      <w:color w:val="000000"/>
                    </w:rPr>
                    <w:t xml:space="preserve"> </w:t>
                  </w:r>
                  <w:r>
                    <w:rPr>
                      <w:color w:val="008000"/>
                    </w:rPr>
                    <w:t>static</w:t>
                  </w:r>
                  <w:r>
                    <w:rPr>
                      <w:color w:val="000000"/>
                    </w:rPr>
                    <w:t xml:space="preserve"> </w:t>
                  </w:r>
                  <w:r>
                    <w:rPr>
                      <w:color w:val="19177C"/>
                    </w:rPr>
                    <w:t>$obj</w:t>
                  </w:r>
                  <w:r>
                    <w:rPr>
                      <w:color w:val="000000"/>
                    </w:rPr>
                    <w:t>;</w:t>
                  </w:r>
                </w:p>
                <w:p>
                  <w:pPr/>
                  <w:r>
                    <w:rPr/>
                  </w:r>
                </w:p>
                <w:p>
                  <w:pPr/>
                  <w:r>
                    <w:rPr>
                      <w:color w:val="000000"/>
                    </w:rPr>
                    <w:t xml:space="preserve">        </w:t>
                  </w:r>
                  <w:r>
                    <w:rPr>
                      <w:color w:val="008000"/>
                    </w:rPr>
                    <w:t>private</w:t>
                  </w:r>
                  <w:r>
                    <w:rPr>
                      <w:color w:val="000000"/>
                    </w:rPr>
                    <w:t xml:space="preserve"> </w:t>
                  </w:r>
                  <w:r>
                    <w:rPr>
                      <w:color w:val="008000"/>
                    </w:rPr>
                    <w:t>final</w:t>
                  </w:r>
                  <w:r>
                    <w:rPr>
                      <w:color w:val="000000"/>
                    </w:rPr>
                    <w:t xml:space="preserve"> </w:t>
                  </w:r>
                  <w:r>
                    <w:rPr>
                      <w:color w:val="008000"/>
                    </w:rPr>
                    <w:t>function</w:t>
                  </w:r>
                  <w:r>
                    <w:rPr>
                      <w:color w:val="000000"/>
                    </w:rPr>
                    <w:t xml:space="preserve">  </w:t>
                  </w:r>
                  <w:r>
                    <w:rPr>
                      <w:color w:val="0000FF"/>
                    </w:rPr>
                    <w:t>__construct</w:t>
                  </w:r>
                  <w:r>
                    <w:rPr>
                      <w:color w:val="000000"/>
                    </w:rPr>
                    <w:t>() {</w:t>
                  </w:r>
                </w:p>
                <w:p>
                  <w:pPr/>
                  <w:r>
                    <w:rPr>
                      <w:color w:val="000000"/>
                    </w:rPr>
                    <w:t xml:space="preserve">            </w:t>
                  </w:r>
                  <w:r>
                    <w:rPr>
                      <w:color w:val="008000"/>
                    </w:rPr>
                    <w:t>echo</w:t>
                  </w:r>
                  <w:r>
                    <w:rPr>
                      <w:color w:val="000000"/>
                    </w:rPr>
                    <w:t xml:space="preserve"> </w:t>
                  </w:r>
                  <w:r>
                    <w:rPr>
                      <w:color w:val="880000"/>
                    </w:rPr>
                    <w:t>__CLASS__</w:t>
                  </w:r>
                  <w:r>
                    <w:rPr>
                      <w:color w:val="000000"/>
                    </w:rPr>
                    <w:t xml:space="preserve"> </w:t>
                  </w:r>
                  <w:r>
                    <w:rPr>
                      <w:color w:val="666666"/>
                    </w:rPr>
                    <w:t>.</w:t>
                  </w:r>
                  <w:r>
                    <w:rPr>
                      <w:color w:val="000000"/>
                    </w:rPr>
                    <w:t xml:space="preserve"> </w:t>
                  </w:r>
                  <w:r>
                    <w:rPr>
                      <w:color w:val="BA2121"/>
                    </w:rPr>
                    <w:t>" initializes only once</w:t>
                  </w:r>
                  <w:r>
                    <w:rPr>
                      <w:color w:val="BB6622"/>
                    </w:rPr>
                    <w:t>\n</w:t>
                  </w:r>
                  <w:r>
                    <w:rPr>
                      <w:color w:val="BA2121"/>
                    </w:rPr>
                    <w:t>"</w:t>
                  </w:r>
                  <w:r>
                    <w:rPr>
                      <w:color w:val="000000"/>
                    </w:rPr>
                    <w:t>;</w:t>
                  </w:r>
                </w:p>
                <w:p>
                  <w:pPr/>
                  <w:r>
                    <w:rPr>
                      <w:color w:val="000000"/>
                    </w:rPr>
                    <w:t xml:space="preserve">        }</w:t>
                  </w:r>
                </w:p>
                <w:p>
                  <w:pPr/>
                  <w:r>
                    <w:rPr/>
                  </w:r>
                </w:p>
                <w:p>
                  <w:pPr/>
                  <w:r>
                    <w:rPr>
                      <w:color w:val="000000"/>
                    </w:rPr>
                    <w:t xml:space="preserve">        </w:t>
                  </w:r>
                  <w:r>
                    <w:rPr>
                      <w:color w:val="008000"/>
                    </w:rPr>
                    <w:t>public</w:t>
                  </w:r>
                  <w:r>
                    <w:rPr>
                      <w:color w:val="000000"/>
                    </w:rPr>
                    <w:t xml:space="preserve"> </w:t>
                  </w:r>
                  <w:r>
                    <w:rPr>
                      <w:color w:val="008000"/>
                    </w:rPr>
                    <w:t>static</w:t>
                  </w:r>
                  <w:r>
                    <w:rPr>
                      <w:color w:val="000000"/>
                    </w:rPr>
                    <w:t xml:space="preserve"> </w:t>
                  </w:r>
                  <w:r>
                    <w:rPr>
                      <w:color w:val="008000"/>
                    </w:rPr>
                    <w:t>function</w:t>
                  </w:r>
                  <w:r>
                    <w:rPr>
                      <w:color w:val="000000"/>
                    </w:rPr>
                    <w:t xml:space="preserve"> </w:t>
                  </w:r>
                  <w:r>
                    <w:rPr>
                      <w:color w:val="0000FF"/>
                    </w:rPr>
                    <w:t>getConn</w:t>
                  </w:r>
                  <w:r>
                    <w:rPr>
                      <w:color w:val="000000"/>
                    </w:rPr>
                    <w:t>() {</w:t>
                  </w:r>
                </w:p>
                <w:p>
                  <w:pPr/>
                  <w:r>
                    <w:rPr>
                      <w:color w:val="000000"/>
                    </w:rPr>
                    <w:t xml:space="preserve">            </w:t>
                  </w:r>
                  <w:r>
                    <w:rPr>
                      <w:color w:val="008000"/>
                    </w:rPr>
                    <w:t>if</w:t>
                  </w:r>
                  <w:r>
                    <w:rPr>
                      <w:color w:val="000000"/>
                    </w:rPr>
                    <w:t>(</w:t>
                  </w:r>
                  <w:r>
                    <w:rPr>
                      <w:color w:val="666666"/>
                    </w:rPr>
                    <w:t>!</w:t>
                  </w:r>
                  <w:r>
                    <w:rPr>
                      <w:color w:val="008000"/>
                    </w:rPr>
                    <w:t>isset</w:t>
                  </w:r>
                  <w:r>
                    <w:rPr>
                      <w:color w:val="000000"/>
                    </w:rPr>
                    <w:t>(self</w:t>
                  </w:r>
                  <w:r>
                    <w:rPr>
                      <w:color w:val="666666"/>
                    </w:rPr>
                    <w:t>::</w:t>
                  </w:r>
                  <w:r>
                    <w:rPr>
                      <w:color w:val="19177C"/>
                    </w:rPr>
                    <w:t>$obj</w:t>
                  </w:r>
                  <w:r>
                    <w:rPr>
                      <w:color w:val="000000"/>
                    </w:rPr>
                    <w:t>)) {</w:t>
                  </w:r>
                </w:p>
                <w:p>
                  <w:pPr/>
                  <w:r>
                    <w:rPr>
                      <w:color w:val="000000"/>
                    </w:rPr>
                    <w:t xml:space="preserve">                self</w:t>
                  </w:r>
                  <w:r>
                    <w:rPr>
                      <w:color w:val="666666"/>
                    </w:rPr>
                    <w:t>::</w:t>
                  </w:r>
                  <w:r>
                    <w:rPr>
                      <w:color w:val="19177C"/>
                    </w:rPr>
                    <w:t>$obj</w:t>
                  </w:r>
                  <w:r>
                    <w:rPr>
                      <w:color w:val="000000"/>
                    </w:rPr>
                    <w:t xml:space="preserve"> </w:t>
                  </w:r>
                  <w:r>
                    <w:rPr>
                      <w:color w:val="666666"/>
                    </w:rPr>
                    <w:t>=</w:t>
                  </w:r>
                  <w:r>
                    <w:rPr>
                      <w:color w:val="000000"/>
                    </w:rPr>
                    <w:t xml:space="preserve"> </w:t>
                  </w:r>
                  <w:r>
                    <w:rPr>
                      <w:color w:val="008000"/>
                    </w:rPr>
                    <w:t>new</w:t>
                  </w:r>
                  <w:r>
                    <w:rPr>
                      <w:color w:val="000000"/>
                    </w:rPr>
                    <w:t xml:space="preserve"> DBConn();</w:t>
                  </w:r>
                </w:p>
                <w:p>
                  <w:pPr/>
                  <w:r>
                    <w:rPr>
                      <w:color w:val="000000"/>
                    </w:rPr>
                    <w:t xml:space="preserve">            }</w:t>
                  </w:r>
                </w:p>
                <w:p>
                  <w:pPr/>
                  <w:r>
                    <w:rPr>
                      <w:color w:val="000000"/>
                    </w:rPr>
                    <w:t xml:space="preserve">            </w:t>
                  </w:r>
                  <w:r>
                    <w:rPr>
                      <w:color w:val="008000"/>
                    </w:rPr>
                    <w:t>return</w:t>
                  </w:r>
                  <w:r>
                    <w:rPr>
                      <w:color w:val="000000"/>
                    </w:rPr>
                    <w:t xml:space="preserve"> self</w:t>
                  </w:r>
                  <w:r>
                    <w:rPr>
                      <w:color w:val="666666"/>
                    </w:rPr>
                    <w:t>::</w:t>
                  </w:r>
                  <w:r>
                    <w:rPr>
                      <w:color w:val="19177C"/>
                    </w:rPr>
                    <w:t>$obj</w:t>
                  </w:r>
                  <w:r>
                    <w:rPr>
                      <w:color w:val="000000"/>
                    </w:rPr>
                    <w:t>;</w:t>
                  </w:r>
                </w:p>
                <w:p>
                  <w:pPr/>
                  <w:r>
                    <w:rPr>
                      <w:color w:val="000000"/>
                    </w:rPr>
                    <w:t xml:space="preserve">        }</w:t>
                  </w:r>
                </w:p>
                <w:p>
                  <w:pPr/>
                  <w:r>
                    <w:rPr>
                      <w:color w:val="000000"/>
                    </w:rPr>
                    <w:t xml:space="preserve">    }</w:t>
                  </w:r>
                </w:p>
                <w:p>
                  <w:pPr/>
                  <w:r>
                    <w:rPr/>
                  </w:r>
                </w:p>
                <w:p>
                  <w:pPr/>
                  <w:r>
                    <w:rPr>
                      <w:color w:val="000000"/>
                    </w:rPr>
                    <w:t xml:space="preserve">    </w:t>
                  </w:r>
                  <w:r>
                    <w:rPr>
                      <w:color w:val="19177C"/>
                    </w:rPr>
                    <w:t>$obj1</w:t>
                  </w:r>
                  <w:r>
                    <w:rPr>
                      <w:color w:val="000000"/>
                    </w:rPr>
                    <w:t xml:space="preserve"> </w:t>
                  </w:r>
                  <w:r>
                    <w:rPr>
                      <w:color w:val="666666"/>
                    </w:rPr>
                    <w:t>=</w:t>
                  </w:r>
                  <w:r>
                    <w:rPr>
                      <w:color w:val="000000"/>
                    </w:rPr>
                    <w:t xml:space="preserve"> DBConn</w:t>
                  </w:r>
                  <w:r>
                    <w:rPr>
                      <w:color w:val="666666"/>
                    </w:rPr>
                    <w:t>::</w:t>
                  </w:r>
                  <w:r>
                    <w:rPr>
                      <w:color w:val="7D9029"/>
                    </w:rPr>
                    <w:t>getConn</w:t>
                  </w:r>
                  <w:r>
                    <w:rPr>
                      <w:color w:val="000000"/>
                    </w:rPr>
                    <w:t>();</w:t>
                  </w:r>
                </w:p>
                <w:p>
                  <w:pPr/>
                  <w:r>
                    <w:rPr>
                      <w:color w:val="000000"/>
                    </w:rPr>
                    <w:t xml:space="preserve">    </w:t>
                  </w:r>
                  <w:r>
                    <w:rPr>
                      <w:color w:val="19177C"/>
                    </w:rPr>
                    <w:t>$obj2</w:t>
                  </w:r>
                  <w:r>
                    <w:rPr>
                      <w:color w:val="000000"/>
                    </w:rPr>
                    <w:t xml:space="preserve"> </w:t>
                  </w:r>
                  <w:r>
                    <w:rPr>
                      <w:color w:val="666666"/>
                    </w:rPr>
                    <w:t>=</w:t>
                  </w:r>
                  <w:r>
                    <w:rPr>
                      <w:color w:val="000000"/>
                    </w:rPr>
                    <w:t xml:space="preserve"> DBConn</w:t>
                  </w:r>
                  <w:r>
                    <w:rPr>
                      <w:color w:val="666666"/>
                    </w:rPr>
                    <w:t>::</w:t>
                  </w:r>
                  <w:r>
                    <w:rPr>
                      <w:color w:val="7D9029"/>
                    </w:rPr>
                    <w:t>getConn</w:t>
                  </w:r>
                  <w:r>
                    <w:rPr>
                      <w:color w:val="000000"/>
                    </w:rPr>
                    <w:t>();</w:t>
                  </w:r>
                </w:p>
                <w:p>
                  <w:pPr/>
                  <w:r>
                    <w:rPr/>
                  </w:r>
                </w:p>
                <w:p>
                  <w:pPr/>
                  <w:r>
                    <w:rPr>
                      <w:color w:val="000000"/>
                    </w:rPr>
                    <w:t xml:space="preserve">    </w:t>
                  </w:r>
                  <w:r>
                    <w:rPr>
                      <w:color w:val="008000"/>
                    </w:rPr>
                    <w:t>var_dump</w:t>
                  </w:r>
                  <w:r>
                    <w:rPr>
                      <w:color w:val="000000"/>
                    </w:rPr>
                    <w:t>(</w:t>
                  </w:r>
                  <w:r>
                    <w:rPr>
                      <w:color w:val="19177C"/>
                    </w:rPr>
                    <w:t>$obj1</w:t>
                  </w:r>
                  <w:r>
                    <w:rPr>
                      <w:color w:val="000000"/>
                    </w:rPr>
                    <w:t xml:space="preserve"> </w:t>
                  </w:r>
                  <w:r>
                    <w:rPr>
                      <w:color w:val="666666"/>
                    </w:rPr>
                    <w:t>==</w:t>
                  </w:r>
                  <w:r>
                    <w:rPr>
                      <w:color w:val="000000"/>
                    </w:rPr>
                    <w:t xml:space="preserve"> </w:t>
                  </w:r>
                  <w:r>
                    <w:rPr>
                      <w:color w:val="19177C"/>
                    </w:rPr>
                    <w:t>$obj2</w:t>
                  </w:r>
                  <w:r>
                    <w:rPr>
                      <w:color w:val="000000"/>
                    </w:rPr>
                    <w:t>);</w:t>
                  </w:r>
                </w:p>
                <w:p>
                  <w:pPr/>
                  <w:r>
                    <w:rPr>
                      <w:color w:val="BC7A00"/>
                    </w:rPr>
                    <w:t>?&gt;</w:t>
                  </w:r>
                </w:p>
              </w:txbxContent>
            </v:textbox>
            <v:wrap v:type="square"/>
            <v:fill on="false" detectmouseclick="t"/>
            <v:stroke color="black" joinstyle="round" endcap="flat"/>
          </v:shape>
        </w:pic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Cs/>
        </w:rPr>
      </w:pPr>
      <w:r>
        <w:rPr>
          <w:b/>
          <w:bCs/>
        </w:rPr>
        <w:t>What is Inversion of Control?</w: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pict>
          <v:shape id="shape_0" stroked="f" style="position:absolute;margin-left:-26.6pt;margin-top:-30.75pt;width:562.85pt;height:574.65pt" type="shapetype_202">
            <v:textbox>
              <w:txbxContent>
                <w:p>
                  <w:pPr/>
                  <w:r>
                    <w:rPr>
                      <w:color w:val="000000"/>
                    </w:rPr>
                    <w:t>The Inversion of Control (IoC) and Dependency Injection (DI) patterns are all about removing dependencies from your code.</w:t>
                  </w:r>
                </w:p>
                <w:p>
                  <w:pPr/>
                  <w:r>
                    <w:rPr/>
                  </w:r>
                </w:p>
                <w:p>
                  <w:pPr/>
                  <w:r>
                    <w:rPr>
                      <w:color w:val="000000"/>
                    </w:rPr>
                    <w:t>For example, say your application has a text editor component and you want to provide spell checking. Your standard code would look something like this:</w:t>
                  </w:r>
                </w:p>
                <w:p>
                  <w:pPr/>
                  <w:r>
                    <w:rPr/>
                  </w:r>
                </w:p>
                <w:p>
                  <w:pPr/>
                  <w:r>
                    <w:rPr>
                      <w:color w:val="000000"/>
                    </w:rPr>
                    <w:t>public class TextEditor {</w:t>
                  </w:r>
                </w:p>
                <w:p>
                  <w:pPr/>
                  <w:r>
                    <w:rPr/>
                  </w:r>
                </w:p>
                <w:p>
                  <w:pPr/>
                  <w:r>
                    <w:rPr>
                      <w:color w:val="000000"/>
                    </w:rPr>
                    <w:t xml:space="preserve">    private SpellChecker checker;</w:t>
                  </w:r>
                </w:p>
                <w:p>
                  <w:pPr/>
                  <w:r>
                    <w:rPr/>
                  </w:r>
                </w:p>
                <w:p>
                  <w:pPr/>
                  <w:r>
                    <w:rPr>
                      <w:color w:val="000000"/>
                    </w:rPr>
                    <w:t xml:space="preserve">    public TextEditor() {</w:t>
                  </w:r>
                </w:p>
                <w:p>
                  <w:pPr/>
                  <w:r>
                    <w:rPr>
                      <w:color w:val="000000"/>
                    </w:rPr>
                    <w:t xml:space="preserve">        this.checker = new SpellChecker();</w:t>
                  </w:r>
                </w:p>
                <w:p>
                  <w:pPr/>
                  <w:r>
                    <w:rPr>
                      <w:color w:val="000000"/>
                    </w:rPr>
                    <w:t xml:space="preserve">    }</w:t>
                  </w:r>
                </w:p>
                <w:p>
                  <w:pPr/>
                  <w:r>
                    <w:rPr>
                      <w:color w:val="000000"/>
                    </w:rPr>
                    <w:t>}</w:t>
                  </w:r>
                </w:p>
                <w:p>
                  <w:pPr/>
                  <w:r>
                    <w:rPr>
                      <w:color w:val="000000"/>
                    </w:rPr>
                    <w:t>What we've done here creates a dependency between the TextEditor and the SpellChecker. In an IoC scenario we would instead do something like this:</w:t>
                  </w:r>
                </w:p>
                <w:p>
                  <w:pPr/>
                  <w:r>
                    <w:rPr/>
                  </w:r>
                </w:p>
                <w:p>
                  <w:pPr/>
                  <w:r>
                    <w:rPr>
                      <w:color w:val="000000"/>
                    </w:rPr>
                    <w:t>public class TextEditor {</w:t>
                  </w:r>
                </w:p>
                <w:p>
                  <w:pPr/>
                  <w:r>
                    <w:rPr/>
                  </w:r>
                </w:p>
                <w:p>
                  <w:pPr/>
                  <w:r>
                    <w:rPr>
                      <w:color w:val="000000"/>
                    </w:rPr>
                    <w:t xml:space="preserve">    private IocSpellChecker checker;</w:t>
                  </w:r>
                </w:p>
                <w:p>
                  <w:pPr/>
                  <w:r>
                    <w:rPr/>
                  </w:r>
                </w:p>
                <w:p>
                  <w:pPr/>
                  <w:r>
                    <w:rPr>
                      <w:color w:val="000000"/>
                    </w:rPr>
                    <w:t xml:space="preserve">    public TextEditor(IocSpellChecker checker) {</w:t>
                  </w:r>
                </w:p>
                <w:p>
                  <w:pPr/>
                  <w:r>
                    <w:rPr>
                      <w:color w:val="000000"/>
                    </w:rPr>
                    <w:t xml:space="preserve">        this.checker = checker;</w:t>
                  </w:r>
                </w:p>
                <w:p>
                  <w:pPr/>
                  <w:r>
                    <w:rPr>
                      <w:color w:val="000000"/>
                    </w:rPr>
                    <w:t xml:space="preserve">    }</w:t>
                  </w:r>
                </w:p>
                <w:p>
                  <w:pPr/>
                  <w:r>
                    <w:rPr>
                      <w:color w:val="000000"/>
                    </w:rPr>
                    <w:t>}</w:t>
                  </w:r>
                </w:p>
                <w:p>
                  <w:pPr/>
                  <w:r>
                    <w:rPr>
                      <w:color w:val="000000"/>
                    </w:rPr>
                    <w:t>In the first code example we are instantiating SpellChecker (this.checker = new SpellChecker();), which means the TextEditor class directly depends on the SpellChecker class.</w:t>
                  </w:r>
                </w:p>
                <w:p>
                  <w:pPr/>
                  <w:r>
                    <w:rPr/>
                  </w:r>
                </w:p>
                <w:p>
                  <w:pPr/>
                  <w:r>
                    <w:rPr>
                      <w:color w:val="000000"/>
                    </w:rPr>
                    <w:t>In the second code example we are creating an abstraction by having the SpellChecker dependency class in TextEditor constructor signature (not initializing dependency in class). This allows us to call the dependency then pass it to the TextEditor class like so:</w:t>
                  </w:r>
                </w:p>
                <w:p>
                  <w:pPr/>
                  <w:r>
                    <w:rPr/>
                  </w:r>
                </w:p>
                <w:p>
                  <w:pPr/>
                  <w:r>
                    <w:rPr>
                      <w:color w:val="000000"/>
                    </w:rPr>
                    <w:t>SpellChecker sc = new SpellChecker; // dependency</w:t>
                  </w:r>
                </w:p>
                <w:p>
                  <w:pPr/>
                  <w:r>
                    <w:rPr>
                      <w:color w:val="000000"/>
                    </w:rPr>
                    <w:t>TextEditor textEditor = new TextEditor(sc);</w:t>
                  </w:r>
                </w:p>
                <w:p>
                  <w:pPr/>
                  <w:r>
                    <w:rPr>
                      <w:color w:val="000000"/>
                    </w:rPr>
                    <w:t>Now the client creating the TextEditor class has the control over which SpellChecker implementation to use because we're injecting the dependency to the TextEditor signature.</w:t>
                  </w:r>
                </w:p>
                <w:p>
                  <w:pPr/>
                  <w:r>
                    <w:rPr/>
                  </w:r>
                </w:p>
                <w:p>
                  <w:pPr/>
                  <w:r>
                    <w:rPr>
                      <w:color w:val="000000"/>
                    </w:rPr>
                    <w:t>This is just a simple example, there's a good series of articles by Simone Busoli that explains it in greater detail.</w:t>
                  </w:r>
                </w:p>
                <w:p>
                  <w:pPr/>
                  <w:r>
                    <w:rPr/>
                  </w:r>
                </w:p>
                <w:p>
                  <w:pPr/>
                  <w:r>
                    <w:rPr/>
                  </w:r>
                </w:p>
              </w:txbxContent>
            </v:textbox>
            <v:wrap v:type="square"/>
            <v:fill on="false" detectmouseclick="t"/>
            <v:stroke color="black" joinstyle="round" endcap="flat"/>
          </v:shape>
        </w:pic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