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  <w:bookmarkStart w:id="0" w:name="_GoBack"/>
          <w:bookmarkEnd w:id="0"/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1" w:name="_Toc385362356"/>
      <w:r>
        <w:rPr>
          <w:lang w:val="pt-PT"/>
        </w:rPr>
        <w:lastRenderedPageBreak/>
        <w:t>1.Introdução</w:t>
      </w:r>
      <w:bookmarkEnd w:id="1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2" w:name="_Toc385362357"/>
      <w:r>
        <w:rPr>
          <w:lang w:val="pt-PT"/>
        </w:rPr>
        <w:t>1.1 Visão Geral do Sistema</w:t>
      </w:r>
      <w:bookmarkEnd w:id="2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3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3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4" w:name="_Toc385362359"/>
      <w:r w:rsidRPr="001C71B3">
        <w:rPr>
          <w:sz w:val="24"/>
          <w:lang w:val="pt-PT"/>
        </w:rPr>
        <w:t>1.1.2 Sistema de Informação</w:t>
      </w:r>
      <w:bookmarkEnd w:id="4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5" w:name="_Toc385362360"/>
      <w:r>
        <w:rPr>
          <w:lang w:val="pt-PT"/>
        </w:rPr>
        <w:t>1.2 Objetivos</w:t>
      </w:r>
      <w:bookmarkEnd w:id="5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6" w:name="_Toc385362361"/>
      <w:r>
        <w:rPr>
          <w:lang w:val="pt-PT"/>
        </w:rPr>
        <w:lastRenderedPageBreak/>
        <w:t>1.3 Cliente</w:t>
      </w:r>
      <w:bookmarkEnd w:id="6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7" w:name="_Toc385362362"/>
      <w:r>
        <w:rPr>
          <w:lang w:val="pt-PT"/>
        </w:rPr>
        <w:t>1.4 Fontes e Material de Referência</w:t>
      </w:r>
      <w:bookmarkEnd w:id="7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8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9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10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10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2A67A874" w:rsidR="00837BC1" w:rsidRDefault="004C3DC7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62BDA" wp14:editId="4D73CF78">
            <wp:extent cx="4803049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3" cy="3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2F2373EB" w:rsidR="25F8E8C1" w:rsidRDefault="00265820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7E22CD0B" wp14:editId="56DFD650">
            <wp:extent cx="5396865" cy="3899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Off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1E6E1D51" w:rsidR="432BF025" w:rsidRDefault="001A39DD" w:rsidP="432BF025">
      <w:pPr>
        <w:spacing w:before="0" w:after="0" w:line="240" w:lineRule="auto"/>
      </w:pPr>
      <w:r>
        <w:tab/>
      </w:r>
      <w:r>
        <w:tab/>
      </w:r>
      <w:r w:rsidR="009D2BD4"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1793739B" w14:textId="3A9AA302" w:rsidR="00171932" w:rsidRDefault="000C0046" w:rsidP="009B52B0">
      <w:pPr>
        <w:spacing w:before="0" w:after="0" w:line="240" w:lineRule="auto"/>
      </w:pPr>
      <w:r>
        <w:rPr>
          <w:noProof/>
        </w:rPr>
        <w:drawing>
          <wp:inline distT="0" distB="0" distL="0" distR="0" wp14:anchorId="596C547F" wp14:editId="40D83BFA">
            <wp:extent cx="4352290" cy="636986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irTe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3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78" w14:textId="3ED4DC10" w:rsidR="004C3DC7" w:rsidRDefault="004C3DC7" w:rsidP="004C3DC7">
      <w:pPr>
        <w:spacing w:before="0" w:after="0" w:line="240" w:lineRule="auto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282D501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0C0046">
        <w:t xml:space="preserve"> </w:t>
      </w:r>
      <w:proofErr w:type="gramStart"/>
      <w:r w:rsidR="000C0046">
        <w:t>1 :</w:t>
      </w:r>
      <w:proofErr w:type="gramEnd"/>
      <w:r w:rsidR="000C0046">
        <w:t xml:space="preserve"> </w:t>
      </w:r>
      <w:proofErr w:type="spellStart"/>
      <w:r w:rsidR="000C0046">
        <w:t>Caso</w:t>
      </w:r>
      <w:proofErr w:type="spellEnd"/>
      <w:r w:rsidR="000C0046">
        <w:t xml:space="preserve"> de </w:t>
      </w:r>
      <w:proofErr w:type="spellStart"/>
      <w:r w:rsidR="000C0046">
        <w:t>utilização</w:t>
      </w:r>
      <w:proofErr w:type="spellEnd"/>
      <w:r w:rsidR="004C3DC7">
        <w:t xml:space="preserve"> </w:t>
      </w:r>
      <w:proofErr w:type="spellStart"/>
      <w:r w:rsidR="004C3DC7">
        <w:t>Corrigir</w:t>
      </w:r>
      <w:proofErr w:type="spellEnd"/>
      <w:r w:rsidR="004C3DC7">
        <w:t xml:space="preserve"> </w:t>
      </w:r>
      <w:proofErr w:type="spellStart"/>
      <w:r w:rsidR="004C3DC7">
        <w:t>Teste</w:t>
      </w:r>
      <w:proofErr w:type="spellEnd"/>
      <w:r w:rsidR="004C3DC7">
        <w:t>.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4281C14F" w14:textId="77777777" w:rsidR="00ED7A98" w:rsidRDefault="00ED7A98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31EC36F1" w14:textId="77777777" w:rsidR="004C3DC7" w:rsidRDefault="004C3DC7" w:rsidP="282A80E5">
      <w:pPr>
        <w:spacing w:before="0" w:after="0" w:line="240" w:lineRule="auto"/>
      </w:pPr>
    </w:p>
    <w:p w14:paraId="4E049730" w14:textId="77777777" w:rsidR="004C3DC7" w:rsidRDefault="004C3DC7" w:rsidP="282A80E5">
      <w:pPr>
        <w:spacing w:before="0" w:after="0" w:line="240" w:lineRule="auto"/>
      </w:pPr>
    </w:p>
    <w:p w14:paraId="2128EBE6" w14:textId="77777777" w:rsidR="004C3DC7" w:rsidRDefault="004C3DC7" w:rsidP="282A80E5">
      <w:pPr>
        <w:spacing w:before="0" w:after="0" w:line="240" w:lineRule="auto"/>
      </w:pPr>
    </w:p>
    <w:p w14:paraId="5A8CE2B8" w14:textId="77777777" w:rsidR="004C3DC7" w:rsidRDefault="004C3DC7" w:rsidP="282A80E5">
      <w:pPr>
        <w:spacing w:before="0" w:after="0" w:line="240" w:lineRule="auto"/>
      </w:pPr>
    </w:p>
    <w:p w14:paraId="769BE4B9" w14:textId="77777777" w:rsidR="00ED7A98" w:rsidRDefault="00ED7A98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01E41323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</w:t>
      </w:r>
      <w:r w:rsidR="004C3DC7">
        <w:rPr>
          <w:sz w:val="24"/>
          <w:szCs w:val="24"/>
          <w:lang w:val="pt-PT"/>
        </w:rPr>
        <w:t>lun</w:t>
      </w:r>
      <w:r w:rsidR="006B6DAE">
        <w:rPr>
          <w:sz w:val="24"/>
          <w:szCs w:val="24"/>
          <w:lang w:val="pt-PT"/>
        </w:rPr>
        <w:t>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042165D2" w:rsidR="00171932" w:rsidRPr="004C3DC7" w:rsidRDefault="004C3DC7" w:rsidP="004C3DC7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7A992F3" w:rsidR="00171932" w:rsidRPr="009B52B0" w:rsidRDefault="00ED7A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Preparar realização</w:t>
            </w:r>
            <w:r w:rsidR="00171932">
              <w:rPr>
                <w:sz w:val="22"/>
                <w:szCs w:val="22"/>
                <w:lang w:val="pt-PT"/>
              </w:rPr>
              <w:t xml:space="preserve">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16CF4386" w14:textId="35932CAE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285E2C4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607092C0" w14:textId="777DEADD" w:rsidR="00171932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professor deverá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473CF7AB" w:rsidR="00171932" w:rsidRPr="00DA1748" w:rsidRDefault="00ED7A98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</w:t>
            </w:r>
            <w:r w:rsidR="00171932" w:rsidRPr="00DA1748">
              <w:rPr>
                <w:sz w:val="22"/>
                <w:szCs w:val="22"/>
                <w:lang w:val="pt-PT"/>
              </w:rPr>
              <w:t>;</w:t>
            </w:r>
          </w:p>
          <w:p w14:paraId="621C1E46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5CCBA19E" w14:textId="29B40F2A" w:rsidR="00171932" w:rsidRPr="00ED7A9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</w:t>
            </w:r>
            <w:r w:rsidR="00ED7A98">
              <w:rPr>
                <w:sz w:val="22"/>
                <w:szCs w:val="22"/>
                <w:lang w:val="pt-PT"/>
              </w:rPr>
              <w:t xml:space="preserve"> a realizar</w:t>
            </w:r>
            <w:r w:rsidRPr="00ED7A98">
              <w:rPr>
                <w:sz w:val="22"/>
                <w:szCs w:val="22"/>
                <w:lang w:val="pt-PT"/>
              </w:rPr>
              <w:t>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68E5A45" w:rsidR="00171932" w:rsidRPr="009B52B0" w:rsidRDefault="00171932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O </w:t>
            </w:r>
            <w:r w:rsidR="00ED7A98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 cancela a </w:t>
            </w:r>
            <w:r w:rsidR="00ED7A98">
              <w:rPr>
                <w:sz w:val="22"/>
                <w:szCs w:val="22"/>
                <w:lang w:val="pt-PT"/>
              </w:rPr>
              <w:t>realização</w:t>
            </w:r>
            <w:r>
              <w:rPr>
                <w:sz w:val="22"/>
                <w:szCs w:val="22"/>
                <w:lang w:val="pt-PT"/>
              </w:rPr>
              <w:t xml:space="preserve">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0E2BAF46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2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ED7A98">
        <w:t xml:space="preserve">preparer </w:t>
      </w:r>
      <w:proofErr w:type="spellStart"/>
      <w:r w:rsidR="00ED7A98">
        <w:t>realização</w:t>
      </w:r>
      <w:proofErr w:type="spellEnd"/>
      <w:r w:rsidR="00ED7A98">
        <w:t xml:space="preserve"> do </w:t>
      </w:r>
      <w:proofErr w:type="spellStart"/>
      <w:r w:rsidR="00ED7A98">
        <w:t>teste</w:t>
      </w:r>
      <w:proofErr w:type="spellEnd"/>
      <w:r w:rsidR="00ED7A98">
        <w:t>.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34AFDEAA" w14:textId="77777777" w:rsidR="00ED7A98" w:rsidRDefault="00ED7A98" w:rsidP="282A80E5">
      <w:pPr>
        <w:spacing w:before="0" w:after="0" w:line="240" w:lineRule="auto"/>
      </w:pPr>
    </w:p>
    <w:p w14:paraId="59FDFFAA" w14:textId="77777777" w:rsidR="00ED7A98" w:rsidRDefault="00ED7A98" w:rsidP="282A80E5">
      <w:pPr>
        <w:spacing w:before="0" w:after="0" w:line="240" w:lineRule="auto"/>
      </w:pPr>
    </w:p>
    <w:p w14:paraId="004609C8" w14:textId="77777777" w:rsidR="00ED7A98" w:rsidRDefault="00ED7A98" w:rsidP="282A80E5">
      <w:pPr>
        <w:spacing w:before="0" w:after="0" w:line="240" w:lineRule="auto"/>
      </w:pPr>
    </w:p>
    <w:p w14:paraId="19F1FC26" w14:textId="77777777" w:rsidR="00ED7A98" w:rsidRDefault="00ED7A98" w:rsidP="282A80E5">
      <w:pPr>
        <w:spacing w:before="0" w:after="0" w:line="240" w:lineRule="auto"/>
      </w:pPr>
    </w:p>
    <w:p w14:paraId="73630403" w14:textId="77777777" w:rsidR="00ED7A98" w:rsidRDefault="00ED7A98" w:rsidP="282A80E5">
      <w:pPr>
        <w:spacing w:before="0" w:after="0" w:line="240" w:lineRule="auto"/>
      </w:pPr>
    </w:p>
    <w:p w14:paraId="389DD6DD" w14:textId="77777777" w:rsidR="00ED7A98" w:rsidRDefault="00ED7A98" w:rsidP="282A80E5">
      <w:pPr>
        <w:spacing w:before="0" w:after="0" w:line="240" w:lineRule="auto"/>
      </w:pPr>
    </w:p>
    <w:p w14:paraId="1A48BE5E" w14:textId="77777777" w:rsidR="00ED7A98" w:rsidRDefault="00ED7A98" w:rsidP="282A80E5">
      <w:pPr>
        <w:spacing w:before="0" w:after="0" w:line="240" w:lineRule="auto"/>
      </w:pPr>
    </w:p>
    <w:p w14:paraId="73BBED11" w14:textId="77777777" w:rsidR="00ED7A98" w:rsidRDefault="00ED7A98" w:rsidP="282A80E5">
      <w:pPr>
        <w:spacing w:before="0" w:after="0" w:line="240" w:lineRule="auto"/>
      </w:pPr>
    </w:p>
    <w:p w14:paraId="0B82ABFA" w14:textId="77777777" w:rsidR="00ED7A98" w:rsidRDefault="00ED7A98" w:rsidP="282A80E5">
      <w:pPr>
        <w:spacing w:before="0" w:after="0" w:line="240" w:lineRule="auto"/>
      </w:pPr>
    </w:p>
    <w:p w14:paraId="2F0C409B" w14:textId="77777777" w:rsidR="00ED7A98" w:rsidRDefault="00ED7A98" w:rsidP="282A80E5">
      <w:pPr>
        <w:spacing w:before="0" w:after="0" w:line="240" w:lineRule="auto"/>
      </w:pPr>
    </w:p>
    <w:p w14:paraId="04174949" w14:textId="77777777" w:rsidR="00ED7A98" w:rsidRDefault="00ED7A98" w:rsidP="282A80E5">
      <w:pPr>
        <w:spacing w:before="0" w:after="0" w:line="240" w:lineRule="auto"/>
      </w:pPr>
    </w:p>
    <w:p w14:paraId="0C633A3B" w14:textId="77777777" w:rsidR="00ED7A98" w:rsidRDefault="00ED7A98" w:rsidP="282A80E5">
      <w:pPr>
        <w:spacing w:before="0" w:after="0" w:line="240" w:lineRule="auto"/>
      </w:pPr>
    </w:p>
    <w:p w14:paraId="55BDB290" w14:textId="77777777" w:rsidR="00ED7A98" w:rsidRDefault="00ED7A98" w:rsidP="282A80E5">
      <w:pPr>
        <w:spacing w:before="0" w:after="0" w:line="240" w:lineRule="auto"/>
      </w:pPr>
    </w:p>
    <w:p w14:paraId="40E14F38" w14:textId="595B4374" w:rsidR="00ED7A98" w:rsidRDefault="00ED7A98" w:rsidP="00ED7A98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Efectuar Teste</w:t>
      </w:r>
    </w:p>
    <w:p w14:paraId="1EA8DEC1" w14:textId="77777777" w:rsidR="00ED7A98" w:rsidRDefault="00ED7A98" w:rsidP="00ED7A98">
      <w:pPr>
        <w:spacing w:before="0" w:after="0" w:line="240" w:lineRule="auto"/>
      </w:pPr>
    </w:p>
    <w:p w14:paraId="4F76498F" w14:textId="77777777" w:rsidR="00ED7A98" w:rsidRPr="004C3DC7" w:rsidRDefault="00ED7A98" w:rsidP="00ED7A98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07F0DCAD" w14:textId="77777777" w:rsidR="00ED7A98" w:rsidRDefault="00ED7A98" w:rsidP="00ED7A98">
      <w:pPr>
        <w:spacing w:before="0" w:after="0" w:line="240" w:lineRule="auto"/>
      </w:pPr>
    </w:p>
    <w:p w14:paraId="3E4E97A3" w14:textId="77777777" w:rsidR="00ED7A98" w:rsidRDefault="00ED7A98" w:rsidP="00ED7A98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ED7A98" w14:paraId="69C31FD6" w14:textId="77777777" w:rsidTr="00ED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1C2A4B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B8F7689" w14:textId="7AD1990A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 teste</w:t>
            </w:r>
          </w:p>
        </w:tc>
      </w:tr>
      <w:tr w:rsidR="00ED7A98" w14:paraId="37DE83C0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DA94C2D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2DC48B7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ED7A98" w14:paraId="288D0D45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E712C79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06C401FD" w14:textId="674D4475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teste</w:t>
            </w:r>
          </w:p>
        </w:tc>
      </w:tr>
      <w:tr w:rsidR="00ED7A98" w14:paraId="07436AA2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642D90C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D8D780E" w14:textId="25F55229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ED7A98" w14:paraId="66D4F9BD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05E8F82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6B4531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4EE412D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EB37D27" w14:textId="41620938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professor deverá ter preparado a realização do teste. </w:t>
            </w:r>
          </w:p>
        </w:tc>
      </w:tr>
      <w:tr w:rsidR="00ED7A98" w14:paraId="1ED7829B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37DA6D2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67593F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7BB389C" w14:textId="11B8FADD" w:rsidR="00ED7A98" w:rsidRPr="00DA174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a avaliação consoante o tipo de teste</w:t>
            </w:r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04A3E6BD" w14:textId="61E09F79" w:rsidR="00ED7A98" w:rsidRPr="00ED7A9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 para avaliação.</w:t>
            </w:r>
          </w:p>
        </w:tc>
      </w:tr>
      <w:tr w:rsidR="00ED7A98" w14:paraId="153628D7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CBA32A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FBCA34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045D5">
              <w:rPr>
                <w:sz w:val="22"/>
                <w:szCs w:val="22"/>
                <w:lang w:val="pt-PT"/>
              </w:rPr>
              <w:t>a. Se disponíveis poderá ouvir demonstrações;</w:t>
            </w:r>
          </w:p>
          <w:p w14:paraId="1E35E8F1" w14:textId="1A97AFB4" w:rsidR="00C045D5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2b. O utilizador não submete a avaliação, cancelando a realização do teste.</w:t>
            </w:r>
          </w:p>
        </w:tc>
      </w:tr>
      <w:tr w:rsidR="00ED7A98" w14:paraId="30744B86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9C977ED" w14:textId="72D17D36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210AA54D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ED7A98" w14:paraId="392E8A98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8821145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DD69BF" w14:textId="5F780B24" w:rsidR="00ED7A98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987CAA0" w14:textId="55CE065B" w:rsidR="00ED7A98" w:rsidRPr="005F3905" w:rsidRDefault="00ED7A98" w:rsidP="00ED7A98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3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C045D5">
        <w:t>efectuar</w:t>
      </w:r>
      <w:proofErr w:type="spellEnd"/>
      <w:r w:rsidR="00C045D5">
        <w:t xml:space="preserve"> </w:t>
      </w:r>
      <w:proofErr w:type="spellStart"/>
      <w:r w:rsidR="00C045D5">
        <w:t>teste</w:t>
      </w:r>
      <w:proofErr w:type="spellEnd"/>
      <w:r>
        <w:t>.</w:t>
      </w:r>
    </w:p>
    <w:p w14:paraId="79753B0E" w14:textId="77777777" w:rsidR="00ED7A98" w:rsidRDefault="00ED7A98" w:rsidP="00ED7A98">
      <w:pPr>
        <w:spacing w:before="0" w:after="0" w:line="240" w:lineRule="auto"/>
      </w:pPr>
    </w:p>
    <w:p w14:paraId="21678D9C" w14:textId="77777777" w:rsidR="00ED7A98" w:rsidRDefault="00ED7A98" w:rsidP="00ED7A98">
      <w:pPr>
        <w:spacing w:before="0" w:after="0" w:line="240" w:lineRule="auto"/>
      </w:pPr>
    </w:p>
    <w:p w14:paraId="697822F0" w14:textId="77777777" w:rsidR="00ED7A98" w:rsidRDefault="00ED7A98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69088C79" w14:textId="77777777" w:rsidR="00ED7A98" w:rsidRDefault="00ED7A98" w:rsidP="282A80E5">
      <w:pPr>
        <w:spacing w:before="0" w:after="0" w:line="240" w:lineRule="auto"/>
      </w:pPr>
    </w:p>
    <w:p w14:paraId="0801E3B7" w14:textId="77777777" w:rsidR="00ED7A98" w:rsidRDefault="00ED7A98" w:rsidP="282A80E5">
      <w:pPr>
        <w:spacing w:before="0" w:after="0" w:line="240" w:lineRule="auto"/>
      </w:pPr>
    </w:p>
    <w:p w14:paraId="4B898A38" w14:textId="77777777" w:rsidR="00ED7A98" w:rsidRDefault="00ED7A98" w:rsidP="282A80E5">
      <w:pPr>
        <w:spacing w:before="0" w:after="0" w:line="240" w:lineRule="auto"/>
      </w:pPr>
    </w:p>
    <w:p w14:paraId="7E854AD7" w14:textId="3B66EA31" w:rsidR="0000495A" w:rsidRDefault="0000495A" w:rsidP="0000495A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Efectuar </w:t>
      </w:r>
      <w:r w:rsidR="00EC019F">
        <w:rPr>
          <w:sz w:val="24"/>
          <w:szCs w:val="24"/>
          <w:lang w:val="pt-PT"/>
        </w:rPr>
        <w:t>Auto-a</w:t>
      </w:r>
      <w:r>
        <w:rPr>
          <w:sz w:val="24"/>
          <w:szCs w:val="24"/>
          <w:lang w:val="pt-PT"/>
        </w:rPr>
        <w:t>valiação</w:t>
      </w:r>
    </w:p>
    <w:p w14:paraId="5A95264C" w14:textId="77777777" w:rsidR="0000495A" w:rsidRDefault="0000495A" w:rsidP="0000495A">
      <w:pPr>
        <w:spacing w:before="0" w:after="0" w:line="240" w:lineRule="auto"/>
      </w:pPr>
    </w:p>
    <w:p w14:paraId="26EB05C1" w14:textId="77777777" w:rsidR="0000495A" w:rsidRDefault="0000495A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7C793A4D" w14:textId="1521A2A3" w:rsidR="00B34718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Cuidado</w:t>
      </w:r>
      <w:proofErr w:type="spellEnd"/>
      <w:r>
        <w:rPr>
          <w:color w:val="FF7B0F" w:themeColor="accent2"/>
          <w:sz w:val="44"/>
        </w:rPr>
        <w:t xml:space="preserve"> </w:t>
      </w:r>
      <w:proofErr w:type="gramStart"/>
      <w:r>
        <w:rPr>
          <w:color w:val="FF7B0F" w:themeColor="accent2"/>
          <w:sz w:val="44"/>
        </w:rPr>
        <w:t>com</w:t>
      </w:r>
      <w:proofErr w:type="gram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este</w:t>
      </w:r>
      <w:proofErr w:type="spell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pato</w:t>
      </w:r>
      <w:proofErr w:type="spellEnd"/>
      <w:r>
        <w:rPr>
          <w:color w:val="FF7B0F" w:themeColor="accent2"/>
          <w:sz w:val="44"/>
        </w:rPr>
        <w:t>.</w:t>
      </w:r>
    </w:p>
    <w:p w14:paraId="51BE85D8" w14:textId="07F46D86" w:rsidR="00B34718" w:rsidRPr="004C3DC7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Revê</w:t>
      </w:r>
      <w:proofErr w:type="spellEnd"/>
      <w:r>
        <w:rPr>
          <w:color w:val="FF7B0F" w:themeColor="accent2"/>
          <w:sz w:val="44"/>
        </w:rPr>
        <w:t xml:space="preserve"> …</w:t>
      </w:r>
    </w:p>
    <w:p w14:paraId="21489648" w14:textId="77777777" w:rsidR="0000495A" w:rsidRDefault="0000495A" w:rsidP="0000495A">
      <w:pPr>
        <w:spacing w:before="0" w:after="0" w:line="240" w:lineRule="auto"/>
      </w:pPr>
    </w:p>
    <w:p w14:paraId="78BA0179" w14:textId="77777777" w:rsidR="0000495A" w:rsidRDefault="0000495A" w:rsidP="0000495A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00495A" w14:paraId="7E2C2594" w14:textId="77777777" w:rsidTr="00EC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2D77D70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FF3FC8A" w14:textId="18441EE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</w:t>
            </w:r>
            <w:r w:rsidR="00EC019F">
              <w:rPr>
                <w:sz w:val="24"/>
                <w:szCs w:val="24"/>
                <w:lang w:val="pt-PT"/>
              </w:rPr>
              <w:t xml:space="preserve"> Auto-avaliação</w:t>
            </w:r>
          </w:p>
        </w:tc>
      </w:tr>
      <w:tr w:rsidR="0000495A" w14:paraId="427C7AD7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EAA8AE2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F9F047F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00495A" w14:paraId="1FC4C723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8169F0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BCA023D" w14:textId="1B664C16" w:rsidR="0000495A" w:rsidRPr="009B52B0" w:rsidRDefault="0032238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actor aluno poderá consultar testes previamente realizados por si, podendo desta forma avaliar o seu progresso. </w:t>
            </w:r>
          </w:p>
        </w:tc>
      </w:tr>
      <w:tr w:rsidR="0000495A" w14:paraId="66FC1C8F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B184F8C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4EB092CA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00495A" w14:paraId="1552AF76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0E0773B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E89F72" w14:textId="28A38656" w:rsidR="0000495A" w:rsidRDefault="0000495A" w:rsidP="0032238A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Deverão existir testes </w:t>
            </w:r>
            <w:r w:rsidR="0032238A">
              <w:rPr>
                <w:sz w:val="22"/>
                <w:szCs w:val="22"/>
                <w:lang w:val="pt-PT"/>
              </w:rPr>
              <w:t>realizados pelo aluno já submetidos.</w:t>
            </w:r>
          </w:p>
          <w:p w14:paraId="6439B7F2" w14:textId="07BA70E1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0495A" w14:paraId="48384C5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021EE9A" w14:textId="5FB8EE18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0CB4E47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5E6DD0B" w14:textId="77777777" w:rsidR="0000495A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Escolher quais os testes que pretende rever.</w:t>
            </w:r>
          </w:p>
          <w:p w14:paraId="2D379412" w14:textId="1FABBED3" w:rsidR="00B34718" w:rsidRPr="00ED7A98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carrega no botão de finalizar quando estiver satisfeito, avançando para outro teste.</w:t>
            </w:r>
          </w:p>
        </w:tc>
      </w:tr>
      <w:tr w:rsidR="0000495A" w14:paraId="2D5786F7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2D531E5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7E7EFF0" w14:textId="016DA02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1a. Se disponíveis poderá ouvir demonstrações</w:t>
            </w:r>
            <w:r w:rsidR="00B34718">
              <w:rPr>
                <w:sz w:val="22"/>
                <w:szCs w:val="22"/>
                <w:lang w:val="pt-PT"/>
              </w:rPr>
              <w:t>, comparando com as suas submissões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35B45B7A" w14:textId="1E683AFD" w:rsidR="00B34718" w:rsidRDefault="00B34718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1b. O utilizador não selecciona nenhum teste e aborta a operação.</w:t>
            </w:r>
          </w:p>
          <w:p w14:paraId="57ECAA8B" w14:textId="1979AD63" w:rsidR="0000495A" w:rsidRPr="009B52B0" w:rsidRDefault="00B34718" w:rsidP="00B3471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</w:t>
            </w:r>
            <w:r w:rsidR="0000495A">
              <w:rPr>
                <w:sz w:val="22"/>
                <w:szCs w:val="22"/>
                <w:lang w:val="pt-PT"/>
              </w:rPr>
              <w:t xml:space="preserve">. O utilizador não </w:t>
            </w:r>
            <w:r>
              <w:rPr>
                <w:sz w:val="22"/>
                <w:szCs w:val="22"/>
                <w:lang w:val="pt-PT"/>
              </w:rPr>
              <w:t>seleccionou mais testes, finalizando assim a sequencia típica de eventos.</w:t>
            </w:r>
          </w:p>
        </w:tc>
      </w:tr>
      <w:tr w:rsidR="0000495A" w14:paraId="0B8E3A8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1E17DDC" w14:textId="1A400043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2A62961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00495A" w14:paraId="3BCB8F4A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A67B058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6E50A5E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0B44ED3E" w14:textId="58554979" w:rsidR="0000495A" w:rsidRPr="005F3905" w:rsidRDefault="0000495A" w:rsidP="0000495A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4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>
        <w:t>efectuar</w:t>
      </w:r>
      <w:proofErr w:type="spellEnd"/>
      <w:r>
        <w:t xml:space="preserve"> </w:t>
      </w:r>
      <w:r w:rsidR="00B34718">
        <w:t>Auto-</w:t>
      </w:r>
      <w:proofErr w:type="spellStart"/>
      <w:r w:rsidR="00B34718">
        <w:t>avaliação</w:t>
      </w:r>
      <w:proofErr w:type="spellEnd"/>
      <w:r>
        <w:t>.</w:t>
      </w:r>
    </w:p>
    <w:p w14:paraId="393EFAD9" w14:textId="77777777" w:rsidR="00412D5C" w:rsidRDefault="00412D5C" w:rsidP="282A80E5">
      <w:pPr>
        <w:spacing w:before="0" w:after="0" w:line="240" w:lineRule="auto"/>
      </w:pPr>
    </w:p>
    <w:p w14:paraId="4C740A77" w14:textId="79D90AA6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</w:t>
      </w:r>
      <w:r w:rsidRPr="009B52B0">
        <w:rPr>
          <w:sz w:val="24"/>
          <w:szCs w:val="24"/>
          <w:lang w:val="pt-PT"/>
        </w:rPr>
        <w:t xml:space="preserve"> Diagrama de actividades da </w:t>
      </w:r>
      <w:proofErr w:type="spellStart"/>
      <w:r>
        <w:rPr>
          <w:sz w:val="24"/>
          <w:szCs w:val="24"/>
          <w:lang w:val="pt-PT"/>
        </w:rPr>
        <w:t>backoffice</w:t>
      </w:r>
      <w:proofErr w:type="spellEnd"/>
    </w:p>
    <w:p w14:paraId="1AC2653A" w14:textId="63CA3D4D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2.4.2.1</w:t>
      </w:r>
      <w:r w:rsidRPr="009B52B0">
        <w:rPr>
          <w:sz w:val="24"/>
          <w:szCs w:val="24"/>
          <w:lang w:val="pt-PT"/>
        </w:rPr>
        <w:t xml:space="preserve"> </w:t>
      </w:r>
      <w:r w:rsidR="00601BCC">
        <w:rPr>
          <w:sz w:val="24"/>
          <w:szCs w:val="24"/>
          <w:lang w:val="pt-PT"/>
        </w:rPr>
        <w:t>Criar novo teste</w:t>
      </w:r>
    </w:p>
    <w:p w14:paraId="4AEB6054" w14:textId="71447933" w:rsidR="0000495A" w:rsidRDefault="00601BCC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6AEA984E" w14:textId="77777777" w:rsidR="00601BCC" w:rsidRPr="00601BCC" w:rsidRDefault="00601BCC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601BCC" w14:paraId="6E4D743C" w14:textId="77777777" w:rsidTr="0060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3EEBD1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8D92AD7" w14:textId="7FE46FCF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novo teste</w:t>
            </w:r>
          </w:p>
        </w:tc>
      </w:tr>
      <w:tr w:rsidR="00601BCC" w14:paraId="7D38D696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C7124D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B9F66D6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601BCC" w14:paraId="78E214B0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88D3733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C8B5900" w14:textId="7C9FD6A6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criar testes, submetendo-os posteriormente para a Aplicação</w:t>
            </w:r>
            <w:r w:rsidR="005D6052">
              <w:rPr>
                <w:sz w:val="22"/>
                <w:szCs w:val="22"/>
                <w:lang w:val="pt-PT"/>
              </w:rPr>
              <w:t>.</w:t>
            </w:r>
          </w:p>
        </w:tc>
      </w:tr>
      <w:tr w:rsidR="00601BCC" w14:paraId="175EA6E8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4408CEA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B6AB2EB" w14:textId="4547BA13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Professor, Administrador</w:t>
            </w:r>
          </w:p>
        </w:tc>
      </w:tr>
      <w:tr w:rsidR="00601BCC" w14:paraId="61FE1A5A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535DB57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F79E2C9" w14:textId="3393061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utilizador deverá estar autenticado. </w:t>
            </w:r>
          </w:p>
        </w:tc>
      </w:tr>
      <w:tr w:rsidR="00601BCC" w14:paraId="0F2D8737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45C6A9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4BE324AD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402CE3F" w14:textId="000BE62A" w:rsidR="00601BCC" w:rsidRPr="00DA174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o tipo de teste que pretende submeter para avaliação;</w:t>
            </w:r>
          </w:p>
          <w:p w14:paraId="02B907DC" w14:textId="7312B322" w:rsidR="00601BCC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Preencher os devidos campos;</w:t>
            </w:r>
          </w:p>
          <w:p w14:paraId="5AAF3913" w14:textId="394FEFAD" w:rsidR="005D6052" w:rsidRPr="00ED7A9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este.</w:t>
            </w:r>
          </w:p>
        </w:tc>
      </w:tr>
      <w:tr w:rsidR="00601BCC" w14:paraId="4FC4C9CB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0A8FF60" w14:textId="0F6F3BA5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38B8C9C" w14:textId="7A25B5AB" w:rsidR="005D6052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2a. Consoante o tipo de teste o utilizador deverá submeter conteúdo multimédia.</w:t>
            </w:r>
          </w:p>
          <w:p w14:paraId="6DEA4778" w14:textId="41A00924" w:rsidR="00601BCC" w:rsidRPr="009B52B0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</w:t>
            </w:r>
            <w:r w:rsidR="00601BCC">
              <w:rPr>
                <w:sz w:val="22"/>
                <w:szCs w:val="22"/>
                <w:lang w:val="pt-PT"/>
              </w:rPr>
              <w:t>.</w:t>
            </w:r>
            <w:r>
              <w:rPr>
                <w:sz w:val="22"/>
                <w:szCs w:val="22"/>
                <w:lang w:val="pt-PT"/>
              </w:rPr>
              <w:t xml:space="preserve"> O utilizador não submete o</w:t>
            </w:r>
            <w:r w:rsidR="00601BCC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teste</w:t>
            </w:r>
            <w:r w:rsidR="00601BCC">
              <w:rPr>
                <w:sz w:val="22"/>
                <w:szCs w:val="22"/>
                <w:lang w:val="pt-PT"/>
              </w:rPr>
              <w:t xml:space="preserve">, cancelando a </w:t>
            </w:r>
            <w:r>
              <w:rPr>
                <w:sz w:val="22"/>
                <w:szCs w:val="22"/>
                <w:lang w:val="pt-PT"/>
              </w:rPr>
              <w:t>criação</w:t>
            </w:r>
            <w:r w:rsidR="00601BCC">
              <w:rPr>
                <w:sz w:val="22"/>
                <w:szCs w:val="22"/>
                <w:lang w:val="pt-PT"/>
              </w:rPr>
              <w:t xml:space="preserve"> teste.</w:t>
            </w:r>
          </w:p>
        </w:tc>
      </w:tr>
      <w:tr w:rsidR="00601BCC" w14:paraId="7CAB6F95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B7E4CAF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750AA8B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601BCC" w14:paraId="33307B41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E4A635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79C91B7D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2DB52E7" w14:textId="454B6AF8" w:rsidR="0000495A" w:rsidRDefault="00601BCC" w:rsidP="00601BCC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teste</w:t>
      </w:r>
      <w:proofErr w:type="spellEnd"/>
      <w:r w:rsidR="003C5ADF">
        <w:t>.</w:t>
      </w:r>
    </w:p>
    <w:p w14:paraId="73084055" w14:textId="77777777" w:rsidR="0000495A" w:rsidRDefault="0000495A" w:rsidP="282A80E5">
      <w:pPr>
        <w:spacing w:before="0" w:after="0" w:line="240" w:lineRule="auto"/>
      </w:pPr>
    </w:p>
    <w:p w14:paraId="1E98E39C" w14:textId="77777777" w:rsidR="0000495A" w:rsidRDefault="0000495A" w:rsidP="282A80E5">
      <w:pPr>
        <w:spacing w:before="0" w:after="0" w:line="240" w:lineRule="auto"/>
      </w:pPr>
    </w:p>
    <w:p w14:paraId="6A608C58" w14:textId="77777777" w:rsidR="0000495A" w:rsidRDefault="0000495A" w:rsidP="282A80E5">
      <w:pPr>
        <w:spacing w:before="0" w:after="0" w:line="240" w:lineRule="auto"/>
      </w:pPr>
    </w:p>
    <w:p w14:paraId="14F50069" w14:textId="77777777" w:rsidR="0000495A" w:rsidRDefault="0000495A" w:rsidP="282A80E5">
      <w:pPr>
        <w:spacing w:before="0" w:after="0" w:line="240" w:lineRule="auto"/>
      </w:pPr>
    </w:p>
    <w:p w14:paraId="161D79F7" w14:textId="77777777" w:rsidR="0000495A" w:rsidRDefault="0000495A" w:rsidP="282A80E5">
      <w:pPr>
        <w:spacing w:before="0" w:after="0" w:line="240" w:lineRule="auto"/>
      </w:pPr>
    </w:p>
    <w:p w14:paraId="03DCA697" w14:textId="77777777" w:rsidR="0000495A" w:rsidRDefault="0000495A" w:rsidP="282A80E5">
      <w:pPr>
        <w:spacing w:before="0" w:after="0" w:line="240" w:lineRule="auto"/>
      </w:pPr>
    </w:p>
    <w:p w14:paraId="42EFA8A0" w14:textId="77777777" w:rsidR="0000495A" w:rsidRDefault="0000495A" w:rsidP="282A80E5">
      <w:pPr>
        <w:spacing w:before="0" w:after="0" w:line="240" w:lineRule="auto"/>
      </w:pPr>
    </w:p>
    <w:p w14:paraId="7F24DDAF" w14:textId="77777777" w:rsidR="0000495A" w:rsidRDefault="0000495A" w:rsidP="282A80E5">
      <w:pPr>
        <w:spacing w:before="0" w:after="0" w:line="240" w:lineRule="auto"/>
      </w:pPr>
    </w:p>
    <w:p w14:paraId="4459816E" w14:textId="77777777" w:rsidR="0000495A" w:rsidRDefault="0000495A" w:rsidP="282A80E5">
      <w:pPr>
        <w:spacing w:before="0" w:after="0" w:line="240" w:lineRule="auto"/>
      </w:pPr>
    </w:p>
    <w:p w14:paraId="38C7205E" w14:textId="77777777" w:rsidR="0000495A" w:rsidRDefault="0000495A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7361C738" w14:textId="77777777" w:rsidR="00ED7A98" w:rsidRDefault="00ED7A98" w:rsidP="282A80E5">
      <w:pPr>
        <w:spacing w:before="0" w:after="0" w:line="240" w:lineRule="auto"/>
      </w:pPr>
    </w:p>
    <w:p w14:paraId="411905A7" w14:textId="4F14560A" w:rsidR="002E363D" w:rsidRDefault="00581513" w:rsidP="002E363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2.4.2.2</w:t>
      </w:r>
      <w:r w:rsidR="002E363D" w:rsidRPr="009B52B0">
        <w:rPr>
          <w:sz w:val="24"/>
          <w:szCs w:val="24"/>
          <w:lang w:val="pt-PT"/>
        </w:rPr>
        <w:t xml:space="preserve"> </w:t>
      </w:r>
      <w:r w:rsidR="002E363D">
        <w:rPr>
          <w:sz w:val="24"/>
          <w:szCs w:val="24"/>
          <w:lang w:val="pt-PT"/>
        </w:rPr>
        <w:t>Criar registo de professor</w:t>
      </w:r>
    </w:p>
    <w:p w14:paraId="77FAACDC" w14:textId="77777777" w:rsidR="002E363D" w:rsidRDefault="002E363D" w:rsidP="002E363D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66C661EA" w14:textId="77777777" w:rsidR="002E363D" w:rsidRPr="00601BCC" w:rsidRDefault="002E363D" w:rsidP="002E363D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2E363D" w14:paraId="77B65EF3" w14:textId="77777777" w:rsidTr="002E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A740B9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226AD692" w14:textId="3E03DF00" w:rsidR="002E363D" w:rsidRPr="005F3905" w:rsidRDefault="004962A4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registo de professor</w:t>
            </w:r>
          </w:p>
        </w:tc>
      </w:tr>
      <w:tr w:rsidR="002E363D" w14:paraId="737BF9D6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658E29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150B745E" w14:textId="77777777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2E363D" w14:paraId="5DB7D0B8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2C6FB7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1C6ABC1" w14:textId="47732161" w:rsidR="002E363D" w:rsidRPr="009B52B0" w:rsidRDefault="002E363D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poderão,</w:t>
            </w:r>
            <w:r w:rsidR="00581513">
              <w:rPr>
                <w:sz w:val="22"/>
                <w:szCs w:val="22"/>
                <w:lang w:val="pt-PT"/>
              </w:rPr>
              <w:t xml:space="preserve"> adicionar professores.</w:t>
            </w:r>
          </w:p>
        </w:tc>
      </w:tr>
      <w:tr w:rsidR="002E363D" w14:paraId="0042BDB3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FCF193A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707C5F8" w14:textId="358EDCFD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2E363D" w14:paraId="4142C2DA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B742038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04D3EB" w14:textId="30008077" w:rsidR="002E363D" w:rsidRPr="009B52B0" w:rsidRDefault="002E363D" w:rsidP="004962A4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</w:t>
            </w:r>
            <w:r w:rsidR="004962A4">
              <w:rPr>
                <w:sz w:val="22"/>
                <w:szCs w:val="22"/>
                <w:lang w:val="pt-PT"/>
              </w:rPr>
              <w:t>administrador</w:t>
            </w:r>
            <w:r>
              <w:rPr>
                <w:sz w:val="22"/>
                <w:szCs w:val="22"/>
                <w:lang w:val="pt-PT"/>
              </w:rPr>
              <w:t xml:space="preserve"> deverá estar autenticado. </w:t>
            </w:r>
          </w:p>
        </w:tc>
      </w:tr>
      <w:tr w:rsidR="002E363D" w14:paraId="1F232F1B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939EEED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E8FC9BE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D3B8172" w14:textId="2BCC144E" w:rsidR="002E363D" w:rsidRPr="00DA1748" w:rsidRDefault="002E363D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</w:t>
            </w:r>
            <w:r w:rsidR="004962A4">
              <w:rPr>
                <w:sz w:val="22"/>
                <w:szCs w:val="22"/>
                <w:lang w:val="pt-PT"/>
              </w:rPr>
              <w:t>“Adicionar Professor”;</w:t>
            </w:r>
          </w:p>
          <w:p w14:paraId="2728E665" w14:textId="40665FA1" w:rsidR="004962A4" w:rsidRPr="004962A4" w:rsidRDefault="002E363D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</w:t>
            </w:r>
            <w:r w:rsidR="004962A4">
              <w:rPr>
                <w:sz w:val="22"/>
                <w:szCs w:val="22"/>
                <w:lang w:val="pt-PT"/>
              </w:rPr>
              <w:t xml:space="preserve">devidos  campos (nome, email,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telef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username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pin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escola </w:t>
            </w:r>
            <w:r w:rsidR="00581513">
              <w:rPr>
                <w:sz w:val="22"/>
                <w:szCs w:val="22"/>
                <w:lang w:val="pt-PT"/>
              </w:rPr>
              <w:t xml:space="preserve"> e fotografia</w:t>
            </w:r>
            <w:r w:rsidR="004962A4">
              <w:rPr>
                <w:sz w:val="22"/>
                <w:szCs w:val="22"/>
                <w:lang w:val="pt-PT"/>
              </w:rPr>
              <w:t>)</w:t>
            </w:r>
            <w:r w:rsidR="00581513">
              <w:rPr>
                <w:sz w:val="22"/>
                <w:szCs w:val="22"/>
                <w:lang w:val="pt-PT"/>
              </w:rPr>
              <w:t>;</w:t>
            </w:r>
          </w:p>
          <w:p w14:paraId="5ADB0387" w14:textId="4CBEC06D" w:rsidR="002E363D" w:rsidRPr="00ED7A98" w:rsidRDefault="003C5ADF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</w:t>
            </w:r>
            <w:r w:rsidR="00581513">
              <w:rPr>
                <w:sz w:val="22"/>
                <w:szCs w:val="22"/>
                <w:lang w:val="pt-PT"/>
              </w:rPr>
              <w:t xml:space="preserve"> adicionar</w:t>
            </w:r>
            <w:r w:rsidR="002E363D">
              <w:rPr>
                <w:sz w:val="22"/>
                <w:szCs w:val="22"/>
                <w:lang w:val="pt-PT"/>
              </w:rPr>
              <w:t>.</w:t>
            </w:r>
          </w:p>
        </w:tc>
      </w:tr>
      <w:tr w:rsidR="002E363D" w14:paraId="6CF73D25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D2E937" w14:textId="5B5A0D4E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D3D1FBC" w14:textId="4D8976C8" w:rsidR="002E363D" w:rsidRPr="009B52B0" w:rsidRDefault="002E363D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3a. O utilizador não submete o </w:t>
            </w:r>
            <w:r w:rsidR="00581513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, cancelando a </w:t>
            </w:r>
            <w:r w:rsidR="00581513">
              <w:rPr>
                <w:sz w:val="22"/>
                <w:szCs w:val="22"/>
                <w:lang w:val="pt-PT"/>
              </w:rPr>
              <w:t>inserção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 w:rsidR="00581513">
              <w:rPr>
                <w:sz w:val="22"/>
                <w:szCs w:val="22"/>
                <w:lang w:val="pt-PT"/>
              </w:rPr>
              <w:t>deste no sistema</w:t>
            </w:r>
            <w:r>
              <w:rPr>
                <w:sz w:val="22"/>
                <w:szCs w:val="22"/>
                <w:lang w:val="pt-PT"/>
              </w:rPr>
              <w:t>.</w:t>
            </w:r>
          </w:p>
        </w:tc>
      </w:tr>
      <w:tr w:rsidR="002E363D" w14:paraId="0451A096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F1AA14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916A1FF" w14:textId="77777777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2E363D" w14:paraId="3EDE32B0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A8A5204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7792DC8" w14:textId="2D9EB9F0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6D4B6C64" w14:textId="649A5F04" w:rsidR="002E363D" w:rsidRDefault="002E363D" w:rsidP="002E363D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registo</w:t>
      </w:r>
      <w:proofErr w:type="spellEnd"/>
      <w:r w:rsidR="003C5ADF">
        <w:t xml:space="preserve"> de professor</w:t>
      </w:r>
      <w:r>
        <w:t>.</w:t>
      </w:r>
    </w:p>
    <w:p w14:paraId="018A2C19" w14:textId="77777777" w:rsidR="002E363D" w:rsidRDefault="002E363D" w:rsidP="002E363D">
      <w:pPr>
        <w:spacing w:before="0" w:after="0" w:line="240" w:lineRule="auto"/>
      </w:pPr>
    </w:p>
    <w:p w14:paraId="2CCA609F" w14:textId="77777777" w:rsidR="002E363D" w:rsidRDefault="002E363D" w:rsidP="002E363D">
      <w:pPr>
        <w:spacing w:before="0" w:after="0" w:line="240" w:lineRule="auto"/>
      </w:pPr>
    </w:p>
    <w:p w14:paraId="6AE98DAD" w14:textId="77777777" w:rsidR="002E363D" w:rsidRDefault="002E363D" w:rsidP="002E363D">
      <w:pPr>
        <w:spacing w:before="0" w:after="0" w:line="240" w:lineRule="auto"/>
      </w:pPr>
    </w:p>
    <w:p w14:paraId="1CED09FE" w14:textId="77777777" w:rsidR="002E363D" w:rsidRDefault="002E363D" w:rsidP="002E363D">
      <w:pPr>
        <w:spacing w:before="0" w:after="0" w:line="240" w:lineRule="auto"/>
      </w:pPr>
    </w:p>
    <w:p w14:paraId="4CE8F9A0" w14:textId="77777777" w:rsidR="003C5ADF" w:rsidRDefault="003C5ADF" w:rsidP="002E363D">
      <w:pPr>
        <w:spacing w:before="0" w:after="0" w:line="240" w:lineRule="auto"/>
      </w:pPr>
    </w:p>
    <w:p w14:paraId="4CA512F0" w14:textId="77777777" w:rsidR="002E363D" w:rsidRDefault="002E363D" w:rsidP="002E363D">
      <w:pPr>
        <w:spacing w:before="0" w:after="0" w:line="240" w:lineRule="auto"/>
      </w:pPr>
    </w:p>
    <w:p w14:paraId="73D46DD5" w14:textId="77777777" w:rsidR="002E363D" w:rsidRDefault="002E363D" w:rsidP="002E363D">
      <w:pPr>
        <w:spacing w:before="0" w:after="0" w:line="240" w:lineRule="auto"/>
      </w:pPr>
    </w:p>
    <w:p w14:paraId="37866CC1" w14:textId="77777777" w:rsidR="002E363D" w:rsidRDefault="002E363D" w:rsidP="002E363D">
      <w:pPr>
        <w:spacing w:before="0" w:after="0" w:line="240" w:lineRule="auto"/>
      </w:pPr>
    </w:p>
    <w:p w14:paraId="3B070300" w14:textId="77777777" w:rsidR="002E363D" w:rsidRDefault="002E363D" w:rsidP="002E363D">
      <w:pPr>
        <w:spacing w:before="0" w:after="0" w:line="240" w:lineRule="auto"/>
      </w:pPr>
    </w:p>
    <w:p w14:paraId="170AFD81" w14:textId="77777777" w:rsidR="002E363D" w:rsidRDefault="002E363D" w:rsidP="002E363D">
      <w:pPr>
        <w:spacing w:before="0" w:after="0" w:line="240" w:lineRule="auto"/>
      </w:pPr>
    </w:p>
    <w:p w14:paraId="1BAC03EC" w14:textId="77777777" w:rsidR="002E363D" w:rsidRDefault="002E363D" w:rsidP="002E363D">
      <w:pPr>
        <w:spacing w:before="0" w:after="0" w:line="240" w:lineRule="auto"/>
      </w:pPr>
    </w:p>
    <w:p w14:paraId="311F4835" w14:textId="77777777" w:rsidR="002E363D" w:rsidRDefault="002E363D" w:rsidP="002E363D">
      <w:pPr>
        <w:spacing w:before="0" w:after="0" w:line="240" w:lineRule="auto"/>
      </w:pPr>
    </w:p>
    <w:p w14:paraId="1821DA12" w14:textId="77777777" w:rsidR="002E363D" w:rsidRDefault="002E363D" w:rsidP="002E363D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766C3341" w14:textId="77777777" w:rsidR="002E363D" w:rsidRDefault="002E363D" w:rsidP="282A80E5">
      <w:pPr>
        <w:spacing w:before="0" w:after="0" w:line="240" w:lineRule="auto"/>
      </w:pPr>
    </w:p>
    <w:p w14:paraId="2FF7318F" w14:textId="77777777" w:rsidR="002E363D" w:rsidRDefault="002E363D" w:rsidP="282A80E5">
      <w:pPr>
        <w:spacing w:before="0" w:after="0" w:line="240" w:lineRule="auto"/>
      </w:pPr>
    </w:p>
    <w:p w14:paraId="393518FC" w14:textId="77777777" w:rsidR="002E363D" w:rsidRDefault="002E363D" w:rsidP="282A80E5">
      <w:pPr>
        <w:spacing w:before="0" w:after="0" w:line="240" w:lineRule="auto"/>
      </w:pPr>
    </w:p>
    <w:p w14:paraId="5A359BBE" w14:textId="6E69A1F3" w:rsidR="00581513" w:rsidRDefault="00581513" w:rsidP="00581513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Criar registo de aluno</w:t>
      </w:r>
    </w:p>
    <w:p w14:paraId="55A4A742" w14:textId="77777777" w:rsidR="00581513" w:rsidRDefault="00581513" w:rsidP="00581513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28B163A6" w14:textId="77777777" w:rsidR="00581513" w:rsidRPr="00601BCC" w:rsidRDefault="00581513" w:rsidP="00581513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81513" w14:paraId="0838F1B2" w14:textId="77777777" w:rsidTr="00581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8489486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53769B84" w14:textId="19EC55DA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registo de aluno</w:t>
            </w:r>
          </w:p>
        </w:tc>
      </w:tr>
      <w:tr w:rsidR="00581513" w14:paraId="1E4D4A00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B9CEBDF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1E1171F3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81513" w14:paraId="5F777DEC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61CA9DC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64AD17D0" w14:textId="759F243A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inserir alunos no sistema.</w:t>
            </w:r>
          </w:p>
        </w:tc>
      </w:tr>
      <w:tr w:rsidR="00581513" w14:paraId="532B0580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626AE24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14F341AB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581513" w14:paraId="1441DF2A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47EEB2C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410D180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administrador deverá estar autenticado. </w:t>
            </w:r>
          </w:p>
        </w:tc>
      </w:tr>
      <w:tr w:rsidR="00581513" w14:paraId="37CF8006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E1B028F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2D3DF98C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3D9B4248" w14:textId="5E933B6A" w:rsidR="00581513" w:rsidRPr="00DA1748" w:rsidRDefault="00581513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“Adicionar </w:t>
            </w:r>
            <w:r w:rsidR="003C5ADF">
              <w:rPr>
                <w:sz w:val="22"/>
                <w:szCs w:val="22"/>
                <w:lang w:val="pt-PT"/>
              </w:rPr>
              <w:t>Aluno</w:t>
            </w:r>
            <w:r>
              <w:rPr>
                <w:sz w:val="22"/>
                <w:szCs w:val="22"/>
                <w:lang w:val="pt-PT"/>
              </w:rPr>
              <w:t>”;</w:t>
            </w:r>
          </w:p>
          <w:p w14:paraId="084A9682" w14:textId="5ED3B7FE" w:rsidR="00581513" w:rsidRPr="004962A4" w:rsidRDefault="00581513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devidos  campos (nome, </w:t>
            </w:r>
            <w:r w:rsidR="003C5ADF">
              <w:rPr>
                <w:sz w:val="22"/>
                <w:szCs w:val="22"/>
                <w:lang w:val="pt-PT"/>
              </w:rPr>
              <w:t>escola</w:t>
            </w:r>
            <w:r>
              <w:rPr>
                <w:sz w:val="22"/>
                <w:szCs w:val="22"/>
                <w:lang w:val="pt-PT"/>
              </w:rPr>
              <w:t xml:space="preserve">, </w:t>
            </w:r>
            <w:r w:rsidR="003C5ADF">
              <w:rPr>
                <w:sz w:val="22"/>
                <w:szCs w:val="22"/>
                <w:lang w:val="pt-PT"/>
              </w:rPr>
              <w:t>turma e</w:t>
            </w:r>
            <w:r>
              <w:rPr>
                <w:sz w:val="22"/>
                <w:szCs w:val="22"/>
                <w:lang w:val="pt-PT"/>
              </w:rPr>
              <w:t xml:space="preserve"> fotografia);</w:t>
            </w:r>
          </w:p>
          <w:p w14:paraId="307C9E3E" w14:textId="14509996" w:rsidR="00581513" w:rsidRPr="00ED7A98" w:rsidRDefault="003C5ADF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</w:t>
            </w:r>
            <w:r w:rsidR="00581513">
              <w:rPr>
                <w:sz w:val="22"/>
                <w:szCs w:val="22"/>
                <w:lang w:val="pt-PT"/>
              </w:rPr>
              <w:t xml:space="preserve"> adicionar.</w:t>
            </w:r>
          </w:p>
        </w:tc>
      </w:tr>
      <w:tr w:rsidR="00581513" w14:paraId="30D75B70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E6F354E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7B5CC3FB" w14:textId="1B767CF2" w:rsidR="00581513" w:rsidRPr="009B52B0" w:rsidRDefault="00581513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3a. O utilizador não submete o </w:t>
            </w:r>
            <w:r w:rsidR="003C5ADF">
              <w:rPr>
                <w:sz w:val="22"/>
                <w:szCs w:val="22"/>
                <w:lang w:val="pt-PT"/>
              </w:rPr>
              <w:t>aluno</w:t>
            </w:r>
            <w:r>
              <w:rPr>
                <w:sz w:val="22"/>
                <w:szCs w:val="22"/>
                <w:lang w:val="pt-PT"/>
              </w:rPr>
              <w:t>, cancelando a inserção deste no sistema.</w:t>
            </w:r>
          </w:p>
        </w:tc>
      </w:tr>
      <w:tr w:rsidR="00581513" w14:paraId="413159CB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0DB96DA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33707C2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581513" w14:paraId="51AB684B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D4EA30E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6CD20F8C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37CCD798" w14:textId="25AE4F3B" w:rsidR="00581513" w:rsidRDefault="00581513" w:rsidP="00581513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3C5ADF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registo</w:t>
      </w:r>
      <w:proofErr w:type="spellEnd"/>
      <w:r w:rsidR="003C5ADF">
        <w:t xml:space="preserve"> do </w:t>
      </w:r>
      <w:proofErr w:type="spellStart"/>
      <w:r w:rsidR="003C5ADF">
        <w:t>aluno</w:t>
      </w:r>
      <w:proofErr w:type="spellEnd"/>
      <w:r>
        <w:t>.</w:t>
      </w:r>
    </w:p>
    <w:p w14:paraId="450C53D0" w14:textId="77777777" w:rsidR="002E363D" w:rsidRDefault="002E363D" w:rsidP="282A80E5">
      <w:pPr>
        <w:spacing w:before="0" w:after="0" w:line="240" w:lineRule="auto"/>
      </w:pPr>
    </w:p>
    <w:p w14:paraId="219B764A" w14:textId="77777777" w:rsidR="002E363D" w:rsidRDefault="002E363D" w:rsidP="282A80E5">
      <w:pPr>
        <w:spacing w:before="0" w:after="0" w:line="240" w:lineRule="auto"/>
      </w:pPr>
    </w:p>
    <w:p w14:paraId="6415AEA7" w14:textId="77777777" w:rsidR="002E363D" w:rsidRDefault="002E363D" w:rsidP="282A80E5">
      <w:pPr>
        <w:spacing w:before="0" w:after="0" w:line="240" w:lineRule="auto"/>
      </w:pPr>
    </w:p>
    <w:p w14:paraId="2EDA183B" w14:textId="77777777" w:rsidR="002E363D" w:rsidRDefault="002E363D" w:rsidP="282A80E5">
      <w:pPr>
        <w:spacing w:before="0" w:after="0" w:line="240" w:lineRule="auto"/>
      </w:pPr>
    </w:p>
    <w:p w14:paraId="7FE067EC" w14:textId="77777777" w:rsidR="002E363D" w:rsidRDefault="002E363D" w:rsidP="282A80E5">
      <w:pPr>
        <w:spacing w:before="0" w:after="0" w:line="240" w:lineRule="auto"/>
      </w:pPr>
    </w:p>
    <w:p w14:paraId="5EFFB66E" w14:textId="77777777" w:rsidR="002E363D" w:rsidRDefault="002E363D" w:rsidP="282A80E5">
      <w:pPr>
        <w:spacing w:before="0" w:after="0" w:line="240" w:lineRule="auto"/>
      </w:pPr>
    </w:p>
    <w:p w14:paraId="130670CE" w14:textId="77777777" w:rsidR="002E363D" w:rsidRDefault="002E363D" w:rsidP="282A80E5">
      <w:pPr>
        <w:spacing w:before="0" w:after="0" w:line="240" w:lineRule="auto"/>
      </w:pPr>
    </w:p>
    <w:p w14:paraId="79225650" w14:textId="77777777" w:rsidR="002E363D" w:rsidRDefault="002E363D" w:rsidP="282A80E5">
      <w:pPr>
        <w:spacing w:before="0" w:after="0" w:line="240" w:lineRule="auto"/>
      </w:pPr>
    </w:p>
    <w:p w14:paraId="35564635" w14:textId="77777777" w:rsidR="002E363D" w:rsidRDefault="002E363D" w:rsidP="282A80E5">
      <w:pPr>
        <w:spacing w:before="0" w:after="0" w:line="240" w:lineRule="auto"/>
      </w:pPr>
    </w:p>
    <w:p w14:paraId="49D01E91" w14:textId="77777777" w:rsidR="002E363D" w:rsidRDefault="002E363D" w:rsidP="282A80E5">
      <w:pPr>
        <w:spacing w:before="0" w:after="0" w:line="240" w:lineRule="auto"/>
      </w:pPr>
    </w:p>
    <w:p w14:paraId="50318D2C" w14:textId="77777777" w:rsidR="002E363D" w:rsidRDefault="002E363D" w:rsidP="282A80E5">
      <w:pPr>
        <w:spacing w:before="0" w:after="0" w:line="240" w:lineRule="auto"/>
      </w:pPr>
    </w:p>
    <w:p w14:paraId="1801AB6D" w14:textId="77777777" w:rsidR="002E363D" w:rsidRDefault="002E363D" w:rsidP="282A80E5">
      <w:pPr>
        <w:spacing w:before="0" w:after="0" w:line="240" w:lineRule="auto"/>
      </w:pPr>
    </w:p>
    <w:p w14:paraId="131A314B" w14:textId="77777777" w:rsidR="002E363D" w:rsidRDefault="002E363D" w:rsidP="282A80E5">
      <w:pPr>
        <w:spacing w:before="0" w:after="0" w:line="240" w:lineRule="auto"/>
      </w:pPr>
    </w:p>
    <w:p w14:paraId="6EE1C2AA" w14:textId="77777777" w:rsidR="002E363D" w:rsidRDefault="002E363D" w:rsidP="282A80E5">
      <w:pPr>
        <w:spacing w:before="0" w:after="0" w:line="240" w:lineRule="auto"/>
      </w:pPr>
    </w:p>
    <w:p w14:paraId="65F5EB57" w14:textId="77777777" w:rsidR="002E363D" w:rsidRDefault="002E363D" w:rsidP="282A80E5">
      <w:pPr>
        <w:spacing w:before="0" w:after="0" w:line="240" w:lineRule="auto"/>
      </w:pPr>
    </w:p>
    <w:p w14:paraId="265264EA" w14:textId="77777777" w:rsidR="002E363D" w:rsidRDefault="002E363D" w:rsidP="282A80E5">
      <w:pPr>
        <w:spacing w:before="0" w:after="0" w:line="240" w:lineRule="auto"/>
      </w:pPr>
    </w:p>
    <w:p w14:paraId="41F62599" w14:textId="77777777" w:rsidR="002E363D" w:rsidRDefault="002E363D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2B226147" w14:textId="77777777" w:rsidR="003C5ADF" w:rsidRDefault="003C5ADF" w:rsidP="282A80E5">
      <w:pPr>
        <w:spacing w:before="0" w:after="0" w:line="240" w:lineRule="auto"/>
      </w:pPr>
    </w:p>
    <w:p w14:paraId="3945E430" w14:textId="77777777" w:rsidR="003C5ADF" w:rsidRDefault="003C5ADF" w:rsidP="282A80E5">
      <w:pPr>
        <w:spacing w:before="0" w:after="0" w:line="240" w:lineRule="auto"/>
      </w:pPr>
    </w:p>
    <w:p w14:paraId="4ABC0A83" w14:textId="720B0FDB" w:rsidR="003C5ADF" w:rsidRDefault="003C5ADF" w:rsidP="003C5ADF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2.4.2.4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Criar registo de aluno</w:t>
      </w:r>
    </w:p>
    <w:p w14:paraId="2AEC23A6" w14:textId="77777777" w:rsidR="003C5ADF" w:rsidRDefault="003C5ADF" w:rsidP="003C5ADF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40206BE6" w14:textId="77777777" w:rsidR="003C5ADF" w:rsidRPr="00601BCC" w:rsidRDefault="003C5ADF" w:rsidP="003C5ADF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3C5ADF" w14:paraId="05D56B22" w14:textId="77777777" w:rsidTr="00282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6D8332B" w14:textId="77777777" w:rsidR="003C5ADF" w:rsidRPr="005F3905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F2FBF95" w14:textId="58361264" w:rsidR="003C5ADF" w:rsidRPr="005F3905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Criar </w:t>
            </w:r>
            <w:r>
              <w:rPr>
                <w:sz w:val="24"/>
                <w:szCs w:val="24"/>
                <w:lang w:val="pt-PT"/>
              </w:rPr>
              <w:t>escola</w:t>
            </w:r>
          </w:p>
        </w:tc>
      </w:tr>
      <w:tr w:rsidR="003C5ADF" w14:paraId="67789A0B" w14:textId="77777777" w:rsidTr="002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77BAD13" w14:textId="77777777" w:rsidR="003C5ADF" w:rsidRPr="005F3905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EAB94D0" w14:textId="77777777" w:rsidR="003C5ADF" w:rsidRPr="009B52B0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3C5ADF" w14:paraId="6860A276" w14:textId="77777777" w:rsidTr="0028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8BA97D4" w14:textId="77777777" w:rsidR="003C5ADF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95F4ED8" w14:textId="3532FAF2" w:rsidR="003C5ADF" w:rsidRPr="009B52B0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Os actores envolvidos poderão inserir </w:t>
            </w:r>
            <w:r>
              <w:rPr>
                <w:sz w:val="22"/>
                <w:szCs w:val="22"/>
                <w:lang w:val="pt-PT"/>
              </w:rPr>
              <w:t>escolas</w:t>
            </w:r>
            <w:r>
              <w:rPr>
                <w:sz w:val="22"/>
                <w:szCs w:val="22"/>
                <w:lang w:val="pt-PT"/>
              </w:rPr>
              <w:t xml:space="preserve"> no sistema.</w:t>
            </w:r>
          </w:p>
        </w:tc>
      </w:tr>
      <w:tr w:rsidR="003C5ADF" w14:paraId="458B01B0" w14:textId="77777777" w:rsidTr="002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457B95" w14:textId="77777777" w:rsidR="003C5ADF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AA2E07E" w14:textId="77777777" w:rsidR="003C5ADF" w:rsidRPr="009B52B0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3C5ADF" w14:paraId="08BA0784" w14:textId="77777777" w:rsidTr="0028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0CC9475" w14:textId="77777777" w:rsidR="003C5ADF" w:rsidRPr="005F3905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436805F9" w14:textId="77777777" w:rsidR="003C5ADF" w:rsidRPr="009B52B0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administrador deverá estar autenticado. </w:t>
            </w:r>
          </w:p>
        </w:tc>
      </w:tr>
      <w:tr w:rsidR="003C5ADF" w14:paraId="63FD8879" w14:textId="77777777" w:rsidTr="002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BEFAAA" w14:textId="77777777" w:rsidR="003C5ADF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30A32FF0" w14:textId="77777777" w:rsidR="003C5ADF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F72DE67" w14:textId="30DF73B4" w:rsidR="003C5ADF" w:rsidRPr="00DA1748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“Adicionar </w:t>
            </w:r>
            <w:r>
              <w:rPr>
                <w:sz w:val="22"/>
                <w:szCs w:val="22"/>
                <w:lang w:val="pt-PT"/>
              </w:rPr>
              <w:t>Escola</w:t>
            </w:r>
            <w:r>
              <w:rPr>
                <w:sz w:val="22"/>
                <w:szCs w:val="22"/>
                <w:lang w:val="pt-PT"/>
              </w:rPr>
              <w:t>”;</w:t>
            </w:r>
          </w:p>
          <w:p w14:paraId="74CB1BE9" w14:textId="2408B6AE" w:rsidR="003C5ADF" w:rsidRPr="004962A4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devidos  campos (nome, </w:t>
            </w:r>
            <w:r>
              <w:rPr>
                <w:sz w:val="22"/>
                <w:szCs w:val="22"/>
                <w:lang w:val="pt-PT"/>
              </w:rPr>
              <w:t>morada</w:t>
            </w:r>
            <w:r>
              <w:rPr>
                <w:sz w:val="22"/>
                <w:szCs w:val="22"/>
                <w:lang w:val="pt-PT"/>
              </w:rPr>
              <w:t xml:space="preserve">, </w:t>
            </w:r>
            <w:r>
              <w:rPr>
                <w:sz w:val="22"/>
                <w:szCs w:val="22"/>
                <w:lang w:val="pt-PT"/>
              </w:rPr>
              <w:t>fotogra</w:t>
            </w:r>
            <w:r>
              <w:rPr>
                <w:sz w:val="22"/>
                <w:szCs w:val="22"/>
                <w:lang w:val="pt-PT"/>
              </w:rPr>
              <w:t>fia);</w:t>
            </w:r>
          </w:p>
          <w:p w14:paraId="2EFABBA6" w14:textId="77777777" w:rsidR="003C5ADF" w:rsidRPr="00ED7A98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 adicionar.</w:t>
            </w:r>
          </w:p>
        </w:tc>
      </w:tr>
      <w:tr w:rsidR="003C5ADF" w14:paraId="7DCCD8EA" w14:textId="77777777" w:rsidTr="0028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0697A81" w14:textId="77777777" w:rsidR="003C5ADF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98D5399" w14:textId="094A456E" w:rsidR="003C5ADF" w:rsidRPr="009B52B0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3a. O utilizador não submete a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escola, cancelando a inserção desta</w:t>
            </w:r>
            <w:r>
              <w:rPr>
                <w:sz w:val="22"/>
                <w:szCs w:val="22"/>
                <w:lang w:val="pt-PT"/>
              </w:rPr>
              <w:t xml:space="preserve"> no sistema.</w:t>
            </w:r>
          </w:p>
        </w:tc>
      </w:tr>
      <w:tr w:rsidR="003C5ADF" w14:paraId="45EB3963" w14:textId="77777777" w:rsidTr="002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6AA7C06" w14:textId="77777777" w:rsidR="003C5ADF" w:rsidRPr="005F3905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564C520" w14:textId="77777777" w:rsidR="003C5ADF" w:rsidRPr="009B52B0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3C5ADF" w14:paraId="6F077BD4" w14:textId="77777777" w:rsidTr="0028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055FDB" w14:textId="77777777" w:rsidR="003C5ADF" w:rsidRPr="005F3905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53B4D0C" w14:textId="77777777" w:rsidR="003C5ADF" w:rsidRPr="009B52B0" w:rsidRDefault="003C5ADF" w:rsidP="00282B76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0D26763F" w14:textId="77777777" w:rsidR="003C5ADF" w:rsidRDefault="003C5ADF" w:rsidP="003C5ADF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registo</w:t>
      </w:r>
      <w:proofErr w:type="spellEnd"/>
      <w:r>
        <w:t xml:space="preserve"> do </w:t>
      </w:r>
      <w:proofErr w:type="spellStart"/>
      <w:r>
        <w:t>aluno</w:t>
      </w:r>
      <w:proofErr w:type="spellEnd"/>
      <w:r>
        <w:t>.</w:t>
      </w:r>
    </w:p>
    <w:p w14:paraId="494FCB0C" w14:textId="77777777" w:rsidR="003C5ADF" w:rsidRDefault="003C5ADF" w:rsidP="282A80E5">
      <w:pPr>
        <w:spacing w:before="0" w:after="0" w:line="240" w:lineRule="auto"/>
      </w:pPr>
    </w:p>
    <w:p w14:paraId="152D69C6" w14:textId="77777777" w:rsidR="003C5ADF" w:rsidRDefault="003C5ADF" w:rsidP="282A80E5">
      <w:pPr>
        <w:spacing w:before="0" w:after="0" w:line="240" w:lineRule="auto"/>
      </w:pPr>
    </w:p>
    <w:p w14:paraId="0A3F7F50" w14:textId="77777777" w:rsidR="003C5ADF" w:rsidRDefault="003C5ADF" w:rsidP="282A80E5">
      <w:pPr>
        <w:spacing w:before="0" w:after="0" w:line="240" w:lineRule="auto"/>
      </w:pPr>
    </w:p>
    <w:p w14:paraId="4103E43F" w14:textId="77777777" w:rsidR="003C5ADF" w:rsidRDefault="003C5ADF" w:rsidP="282A80E5">
      <w:pPr>
        <w:spacing w:before="0" w:after="0" w:line="240" w:lineRule="auto"/>
      </w:pPr>
    </w:p>
    <w:p w14:paraId="4D5829F7" w14:textId="77777777" w:rsidR="003C5ADF" w:rsidRDefault="003C5ADF" w:rsidP="282A80E5">
      <w:pPr>
        <w:spacing w:before="0" w:after="0" w:line="240" w:lineRule="auto"/>
      </w:pPr>
    </w:p>
    <w:p w14:paraId="01564C6E" w14:textId="77777777" w:rsidR="003C5ADF" w:rsidRDefault="003C5ADF" w:rsidP="282A80E5">
      <w:pPr>
        <w:spacing w:before="0" w:after="0" w:line="240" w:lineRule="auto"/>
      </w:pPr>
    </w:p>
    <w:p w14:paraId="66BEC5AA" w14:textId="77777777" w:rsidR="003C5ADF" w:rsidRDefault="003C5ADF" w:rsidP="282A80E5">
      <w:pPr>
        <w:spacing w:before="0" w:after="0" w:line="240" w:lineRule="auto"/>
      </w:pPr>
    </w:p>
    <w:p w14:paraId="3FB20352" w14:textId="77777777" w:rsidR="003C5ADF" w:rsidRDefault="003C5ADF" w:rsidP="282A80E5">
      <w:pPr>
        <w:spacing w:before="0" w:after="0" w:line="240" w:lineRule="auto"/>
      </w:pPr>
    </w:p>
    <w:p w14:paraId="2B3629B2" w14:textId="77777777" w:rsidR="003C5ADF" w:rsidRDefault="003C5ADF" w:rsidP="282A80E5">
      <w:pPr>
        <w:spacing w:before="0" w:after="0" w:line="240" w:lineRule="auto"/>
      </w:pPr>
    </w:p>
    <w:p w14:paraId="57EA6163" w14:textId="77777777" w:rsidR="003C5ADF" w:rsidRDefault="003C5ADF" w:rsidP="282A80E5">
      <w:pPr>
        <w:spacing w:before="0" w:after="0" w:line="240" w:lineRule="auto"/>
      </w:pPr>
    </w:p>
    <w:p w14:paraId="55A6F6FE" w14:textId="77777777" w:rsidR="003C5ADF" w:rsidRDefault="003C5ADF" w:rsidP="282A80E5">
      <w:pPr>
        <w:spacing w:before="0" w:after="0" w:line="240" w:lineRule="auto"/>
      </w:pPr>
    </w:p>
    <w:p w14:paraId="015E5AEC" w14:textId="77777777" w:rsidR="003C5ADF" w:rsidRDefault="003C5ADF" w:rsidP="282A80E5">
      <w:pPr>
        <w:spacing w:before="0" w:after="0" w:line="240" w:lineRule="auto"/>
      </w:pPr>
    </w:p>
    <w:p w14:paraId="1BD2D1C0" w14:textId="77777777" w:rsidR="003C5ADF" w:rsidRDefault="003C5ADF" w:rsidP="282A80E5">
      <w:pPr>
        <w:spacing w:before="0" w:after="0" w:line="240" w:lineRule="auto"/>
      </w:pPr>
    </w:p>
    <w:p w14:paraId="01C56735" w14:textId="77777777" w:rsidR="003C5ADF" w:rsidRDefault="003C5ADF" w:rsidP="282A80E5">
      <w:pPr>
        <w:spacing w:before="0" w:after="0" w:line="240" w:lineRule="auto"/>
      </w:pPr>
    </w:p>
    <w:p w14:paraId="0D14FA91" w14:textId="77777777" w:rsidR="003C5ADF" w:rsidRDefault="003C5ADF" w:rsidP="282A80E5">
      <w:pPr>
        <w:spacing w:before="0" w:after="0" w:line="240" w:lineRule="auto"/>
      </w:pPr>
    </w:p>
    <w:p w14:paraId="78DD3F24" w14:textId="77777777" w:rsidR="003C5ADF" w:rsidRDefault="003C5ADF" w:rsidP="282A80E5">
      <w:pPr>
        <w:spacing w:before="0" w:after="0" w:line="240" w:lineRule="auto"/>
      </w:pPr>
    </w:p>
    <w:p w14:paraId="5ACC3294" w14:textId="77777777" w:rsidR="003C5ADF" w:rsidRDefault="003C5ADF" w:rsidP="282A80E5">
      <w:pPr>
        <w:spacing w:before="0" w:after="0" w:line="240" w:lineRule="auto"/>
      </w:pPr>
    </w:p>
    <w:p w14:paraId="66BD3D4B" w14:textId="77777777" w:rsidR="003C5ADF" w:rsidRDefault="003C5ADF" w:rsidP="282A80E5">
      <w:pPr>
        <w:spacing w:before="0" w:after="0" w:line="240" w:lineRule="auto"/>
      </w:pPr>
    </w:p>
    <w:p w14:paraId="4A4EC3D8" w14:textId="77777777" w:rsidR="003C5ADF" w:rsidRDefault="003C5ADF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lastRenderedPageBreak/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lastRenderedPageBreak/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proofErr w:type="spellStart"/>
      <w:r>
        <w:t>Encontramos</w:t>
      </w:r>
      <w:proofErr w:type="spellEnd"/>
      <w:r>
        <w:t xml:space="preserve"> de forma </w:t>
      </w:r>
      <w:proofErr w:type="spellStart"/>
      <w:r>
        <w:t>gráfica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o menu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professor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, 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notas</w:t>
      </w:r>
      <w:proofErr w:type="spellEnd"/>
      <w:r>
        <w:t>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lastRenderedPageBreak/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proofErr w:type="spellStart"/>
      <w:r w:rsidRPr="009D2BD4">
        <w:t>C</w:t>
      </w:r>
      <w:r>
        <w:t>riação</w:t>
      </w:r>
      <w:proofErr w:type="spellEnd"/>
      <w:r>
        <w:t xml:space="preserve"> de um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(</w:t>
      </w:r>
      <w:proofErr w:type="spellStart"/>
      <w:r>
        <w:rPr>
          <w:color w:val="FF7B0F" w:themeColor="accent2"/>
          <w:sz w:val="24"/>
          <w:szCs w:val="24"/>
        </w:rPr>
        <w:t>Falta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incluir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opção</w:t>
      </w:r>
      <w:proofErr w:type="spellEnd"/>
      <w:r>
        <w:rPr>
          <w:color w:val="FF7B0F" w:themeColor="accent2"/>
          <w:sz w:val="24"/>
          <w:szCs w:val="24"/>
        </w:rPr>
        <w:t xml:space="preserve"> de </w:t>
      </w:r>
      <w:proofErr w:type="spellStart"/>
      <w:r>
        <w:rPr>
          <w:color w:val="FF7B0F" w:themeColor="accent2"/>
          <w:sz w:val="24"/>
          <w:szCs w:val="24"/>
        </w:rPr>
        <w:t>colocar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em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poema</w:t>
      </w:r>
      <w:proofErr w:type="spellEnd"/>
      <w:r>
        <w:t>)</w:t>
      </w:r>
    </w:p>
    <w:sectPr w:rsidR="009D2BD4" w:rsidRPr="009D2BD4" w:rsidSect="00061FF3">
      <w:headerReference w:type="default" r:id="rId20"/>
      <w:footerReference w:type="default" r:id="rId21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581513" w:rsidRDefault="00581513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581513" w:rsidRDefault="005815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581513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581513" w:rsidRDefault="00581513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581513" w:rsidRDefault="00581513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581513" w:rsidRPr="007E2C3D" w:rsidRDefault="00581513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581513" w:rsidRDefault="00581513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581513" w:rsidRDefault="005815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581513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581513" w:rsidRDefault="00581513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581513" w:rsidRPr="00186A3C" w:rsidRDefault="00581513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3C5ADF">
            <w:rPr>
              <w:rStyle w:val="PageNumber"/>
              <w:noProof/>
              <w:color w:val="F95F56" w:themeColor="accent1" w:themeTint="BF"/>
              <w:lang w:val="pt-BR"/>
            </w:rPr>
            <w:t>2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581513" w:rsidRPr="00186A3C" w:rsidRDefault="00581513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6434"/>
    <w:multiLevelType w:val="multilevel"/>
    <w:tmpl w:val="76701A0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27C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CB0367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7324B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64FFE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F40B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851496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E4D43F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15"/>
  </w:num>
  <w:num w:numId="8">
    <w:abstractNumId w:val="16"/>
  </w:num>
  <w:num w:numId="9">
    <w:abstractNumId w:val="13"/>
  </w:num>
  <w:num w:numId="10">
    <w:abstractNumId w:val="14"/>
  </w:num>
  <w:num w:numId="11">
    <w:abstractNumId w:val="4"/>
  </w:num>
  <w:num w:numId="12">
    <w:abstractNumId w:val="10"/>
  </w:num>
  <w:num w:numId="13">
    <w:abstractNumId w:val="6"/>
  </w:num>
  <w:num w:numId="14">
    <w:abstractNumId w:val="18"/>
  </w:num>
  <w:num w:numId="15">
    <w:abstractNumId w:val="3"/>
  </w:num>
  <w:num w:numId="16">
    <w:abstractNumId w:val="19"/>
  </w:num>
  <w:num w:numId="17">
    <w:abstractNumId w:val="2"/>
  </w:num>
  <w:num w:numId="18">
    <w:abstractNumId w:val="5"/>
  </w:num>
  <w:num w:numId="19">
    <w:abstractNumId w:val="23"/>
  </w:num>
  <w:num w:numId="20">
    <w:abstractNumId w:val="8"/>
  </w:num>
  <w:num w:numId="21">
    <w:abstractNumId w:val="24"/>
  </w:num>
  <w:num w:numId="22">
    <w:abstractNumId w:val="22"/>
  </w:num>
  <w:num w:numId="23">
    <w:abstractNumId w:val="21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0495A"/>
    <w:rsid w:val="00045D01"/>
    <w:rsid w:val="000547A6"/>
    <w:rsid w:val="00061FF3"/>
    <w:rsid w:val="000C0046"/>
    <w:rsid w:val="000C5D85"/>
    <w:rsid w:val="000D3831"/>
    <w:rsid w:val="001438A4"/>
    <w:rsid w:val="0016275E"/>
    <w:rsid w:val="00171932"/>
    <w:rsid w:val="00177CDB"/>
    <w:rsid w:val="00186A3C"/>
    <w:rsid w:val="001A39DD"/>
    <w:rsid w:val="001C71B3"/>
    <w:rsid w:val="001F773C"/>
    <w:rsid w:val="00217F28"/>
    <w:rsid w:val="00265820"/>
    <w:rsid w:val="002E363D"/>
    <w:rsid w:val="0030591C"/>
    <w:rsid w:val="0032238A"/>
    <w:rsid w:val="00371C56"/>
    <w:rsid w:val="003C5ADF"/>
    <w:rsid w:val="003E2AE6"/>
    <w:rsid w:val="00412D5C"/>
    <w:rsid w:val="004962A4"/>
    <w:rsid w:val="004C3DC7"/>
    <w:rsid w:val="004D4661"/>
    <w:rsid w:val="00513F6F"/>
    <w:rsid w:val="00532035"/>
    <w:rsid w:val="0057348D"/>
    <w:rsid w:val="00581513"/>
    <w:rsid w:val="005960B3"/>
    <w:rsid w:val="005B1EDE"/>
    <w:rsid w:val="005C4E00"/>
    <w:rsid w:val="005D3DCF"/>
    <w:rsid w:val="005D44EE"/>
    <w:rsid w:val="005D6052"/>
    <w:rsid w:val="005F3905"/>
    <w:rsid w:val="00601BCC"/>
    <w:rsid w:val="00643BAB"/>
    <w:rsid w:val="006B6DAE"/>
    <w:rsid w:val="006E5414"/>
    <w:rsid w:val="00710286"/>
    <w:rsid w:val="00716E8E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34718"/>
    <w:rsid w:val="00B6079F"/>
    <w:rsid w:val="00B8207C"/>
    <w:rsid w:val="00BD094A"/>
    <w:rsid w:val="00C045D5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EC019F"/>
    <w:rsid w:val="00ED7A98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1CA3A-AEE5-9B4F-9240-03A74B4B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21</Pages>
  <Words>1893</Words>
  <Characters>10791</Characters>
  <Application>Microsoft Macintosh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19</cp:revision>
  <dcterms:created xsi:type="dcterms:W3CDTF">2014-05-13T21:37:00Z</dcterms:created>
  <dcterms:modified xsi:type="dcterms:W3CDTF">2014-06-07T16:51:00Z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