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F497D"/>
          <w:sz w:val="36"/>
        </w:rPr>
        <w:t>WhatsApp Bot — Buy Cover Flow</w:t>
      </w:r>
    </w:p>
    <w:p>
      <w:pPr>
        <w:jc w:val="center"/>
      </w:pPr>
      <w:r>
        <w:rPr>
          <w:i/>
          <w:color w:val="4472C4"/>
          <w:sz w:val="22"/>
        </w:rPr>
        <w:t>LLM Integration: User Intent Definitions — All Flow Steps (Buy Cover)</w:t>
      </w:r>
    </w:p>
    <w:p/>
    <w:tbl>
      <w:tblPr>
        <w:tblStyle w:val="TableGrid"/>
        <w:tblW w:type="auto" w:w="0"/>
        <w:jc w:val="center"/>
        <w:tblLook w:firstColumn="1" w:firstRow="1" w:lastColumn="0" w:lastRow="0" w:noHBand="0" w:noVBand="1" w:val="04A0"/>
      </w:tblPr>
      <w:tblGrid>
        <w:gridCol w:w="2765"/>
        <w:gridCol w:w="2765"/>
        <w:gridCol w:w="2765"/>
        <w:gridCol w:w="2765"/>
        <w:gridCol w:w="2765"/>
        <w:gridCol w:w="2765"/>
        <w:gridCol w:w="2765"/>
        <w:gridCol w:w="2765"/>
      </w:tblGrid>
      <w:tr>
        <w:tc>
          <w:tcPr>
            <w:tcW w:type="dxa" w:w="2765"/>
            <w:shd w:val="clear" w:color="auto" w:fill="1F497D"/>
            <w:vAlign w:val="center"/>
          </w:tcPr>
          <w:p>
            <w:pPr>
              <w:jc w:val="center"/>
            </w:pPr>
            <w:r>
              <w:rPr>
                <w:b/>
                <w:color w:val="FFFFFF"/>
                <w:sz w:val="17"/>
              </w:rPr>
              <w:t>Step</w:t>
              <w:br/>
              <w:t>No.</w:t>
            </w:r>
          </w:p>
        </w:tc>
        <w:tc>
          <w:tcPr>
            <w:tcW w:type="dxa" w:w="2765"/>
            <w:shd w:val="clear" w:color="auto" w:fill="1F497D"/>
            <w:vAlign w:val="center"/>
          </w:tcPr>
          <w:p>
            <w:pPr>
              <w:jc w:val="center"/>
            </w:pPr>
            <w:r>
              <w:rPr>
                <w:b/>
                <w:color w:val="FFFFFF"/>
                <w:sz w:val="17"/>
              </w:rPr>
              <w:t>Flow Step</w:t>
              <w:br/>
              <w:t>Context</w:t>
            </w:r>
          </w:p>
        </w:tc>
        <w:tc>
          <w:tcPr>
            <w:tcW w:type="dxa" w:w="2765"/>
            <w:shd w:val="clear" w:color="auto" w:fill="1F497D"/>
            <w:vAlign w:val="center"/>
          </w:tcPr>
          <w:p>
            <w:pPr>
              <w:jc w:val="center"/>
            </w:pPr>
            <w:r>
              <w:rPr>
                <w:b/>
                <w:color w:val="FFFFFF"/>
                <w:sz w:val="17"/>
              </w:rPr>
              <w:t>LLM Trigger</w:t>
              <w:br/>
              <w:t>Condition</w:t>
            </w:r>
          </w:p>
        </w:tc>
        <w:tc>
          <w:tcPr>
            <w:tcW w:type="dxa" w:w="2765"/>
            <w:shd w:val="clear" w:color="auto" w:fill="1F497D"/>
            <w:vAlign w:val="center"/>
          </w:tcPr>
          <w:p>
            <w:pPr>
              <w:jc w:val="center"/>
            </w:pPr>
            <w:r>
              <w:rPr>
                <w:b/>
                <w:color w:val="FFFFFF"/>
                <w:sz w:val="17"/>
              </w:rPr>
              <w:t>LLM Variable</w:t>
              <w:br/>
              <w:t>Name</w:t>
            </w:r>
          </w:p>
        </w:tc>
        <w:tc>
          <w:tcPr>
            <w:tcW w:type="dxa" w:w="2765"/>
            <w:shd w:val="clear" w:color="auto" w:fill="1F497D"/>
            <w:vAlign w:val="center"/>
          </w:tcPr>
          <w:p>
            <w:pPr>
              <w:jc w:val="center"/>
            </w:pPr>
            <w:r>
              <w:rPr>
                <w:b/>
                <w:color w:val="FFFFFF"/>
                <w:sz w:val="17"/>
              </w:rPr>
              <w:t>Value</w:t>
              <w:br/>
              <w:t>Type</w:t>
            </w:r>
          </w:p>
        </w:tc>
        <w:tc>
          <w:tcPr>
            <w:tcW w:type="dxa" w:w="2765"/>
            <w:shd w:val="clear" w:color="auto" w:fill="1F497D"/>
            <w:vAlign w:val="center"/>
          </w:tcPr>
          <w:p>
            <w:pPr>
              <w:jc w:val="center"/>
            </w:pPr>
            <w:r>
              <w:rPr>
                <w:b/>
                <w:color w:val="FFFFFF"/>
                <w:sz w:val="17"/>
              </w:rPr>
              <w:t>Possible Values /</w:t>
              <w:br/>
              <w:t>Output Format</w:t>
            </w:r>
          </w:p>
        </w:tc>
        <w:tc>
          <w:tcPr>
            <w:tcW w:type="dxa" w:w="2765"/>
            <w:shd w:val="clear" w:color="auto" w:fill="1F497D"/>
            <w:vAlign w:val="center"/>
          </w:tcPr>
          <w:p>
            <w:pPr>
              <w:jc w:val="center"/>
            </w:pPr>
            <w:r>
              <w:rPr>
                <w:b/>
                <w:color w:val="FFFFFF"/>
                <w:sz w:val="17"/>
              </w:rPr>
              <w:t>User Intent Definition  (What LLM must understand &amp; extract)</w:t>
            </w:r>
          </w:p>
        </w:tc>
        <w:tc>
          <w:tcPr>
            <w:tcW w:type="dxa" w:w="2765"/>
            <w:shd w:val="clear" w:color="auto" w:fill="1F497D"/>
            <w:vAlign w:val="center"/>
          </w:tcPr>
          <w:p>
            <w:pPr>
              <w:jc w:val="center"/>
            </w:pPr>
            <w:r>
              <w:rPr>
                <w:b/>
                <w:color w:val="FFFFFF"/>
                <w:sz w:val="17"/>
              </w:rPr>
              <w:t>Example Free-Text</w:t>
              <w:br/>
              <w:t>Inputs</w:t>
            </w:r>
          </w:p>
        </w:tc>
      </w:tr>
      <w:tr>
        <w:tc>
          <w:tcPr>
            <w:tcW w:type="dxa" w:w="2765"/>
            <w:shd w:val="clear" w:color="auto" w:fill="EBF0FA"/>
            <w:vAlign w:val="top"/>
          </w:tcPr>
          <w:p>
            <w:pPr>
              <w:jc w:val="center"/>
            </w:pPr>
            <w:r>
              <w:rPr>
                <w:b/>
                <w:color w:val="1F497D"/>
                <w:sz w:val="20"/>
              </w:rPr>
              <w:t>1</w:t>
            </w:r>
          </w:p>
        </w:tc>
        <w:tc>
          <w:tcPr>
            <w:tcW w:type="dxa" w:w="2765"/>
            <w:shd w:val="clear" w:color="auto" w:fill="EBF0FA"/>
            <w:vAlign w:val="top"/>
          </w:tcPr>
          <w:p>
            <w:pPr>
              <w:jc w:val="left"/>
            </w:pPr>
            <w:r>
              <w:rPr>
                <w:b/>
                <w:sz w:val="15"/>
              </w:rPr>
              <w:t>Wake up</w:t>
              <w:br/>
              <w:t>prompt</w:t>
            </w:r>
          </w:p>
        </w:tc>
        <w:tc>
          <w:tcPr>
            <w:tcW w:type="dxa" w:w="2765"/>
            <w:shd w:val="clear" w:color="auto" w:fill="EBF0FA"/>
            <w:vAlign w:val="top"/>
          </w:tcPr>
          <w:p>
            <w:pPr>
              <w:jc w:val="left"/>
            </w:pPr>
            <w:r>
              <w:rPr>
                <w:sz w:val="15"/>
              </w:rPr>
              <w:t>User ignores 5 CTA buttons</w:t>
              <w:br/>
              <w:t>and types free text</w:t>
            </w:r>
          </w:p>
        </w:tc>
        <w:tc>
          <w:tcPr>
            <w:tcW w:type="dxa" w:w="2765"/>
            <w:shd w:val="clear" w:color="auto" w:fill="EBF0FA"/>
            <w:vAlign w:val="top"/>
          </w:tcPr>
          <w:p>
            <w:pPr>
              <w:jc w:val="left"/>
            </w:pPr>
            <w:r>
              <w:rPr>
                <w:b/>
                <w:color w:val="1F497D"/>
                <w:sz w:val="15"/>
              </w:rPr>
              <w:t>user_intent</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"buy_cover"</w:t>
              <w:br/>
              <w:t>"check_policy"</w:t>
              <w:br/>
              <w:t>"update_details"</w:t>
              <w:br/>
              <w:t>"upload_boarding_pass"</w:t>
              <w:br/>
              <w:t>"help"</w:t>
            </w:r>
          </w:p>
        </w:tc>
        <w:tc>
          <w:tcPr>
            <w:tcW w:type="dxa" w:w="2765"/>
            <w:shd w:val="clear" w:color="auto" w:fill="EBF0FA"/>
            <w:vAlign w:val="top"/>
          </w:tcPr>
          <w:p>
            <w:pPr>
              <w:jc w:val="left"/>
            </w:pPr>
            <w:r>
              <w:rPr>
                <w:sz w:val="15"/>
              </w:rPr>
              <w:t>LLM must read the user's free-text message and map it to one of the 5 main service intents.</w:t>
              <w:br/>
              <w:br/>
              <w:t>Rules:</w:t>
              <w:br/>
              <w:t>• Any mention of insurance, cover, trip, protect, policy buy → "buy_cover"</w:t>
              <w:br/>
              <w:t>• Asking about an existing policy, status, view → "check_policy"</w:t>
              <w:br/>
              <w:t>• Changing name, phone, details → "update_details"</w:t>
              <w:br/>
              <w:t>• Boarding pass, upload, document → "upload_boarding_pass"</w:t>
              <w:br/>
              <w:t>• Help, support, question, how does it work → "help"</w:t>
            </w:r>
          </w:p>
        </w:tc>
        <w:tc>
          <w:tcPr>
            <w:tcW w:type="dxa" w:w="2765"/>
            <w:shd w:val="clear" w:color="auto" w:fill="EBF0FA"/>
            <w:vAlign w:val="top"/>
          </w:tcPr>
          <w:p>
            <w:pPr>
              <w:jc w:val="left"/>
            </w:pPr>
            <w:r>
              <w:rPr>
                <w:sz w:val="15"/>
              </w:rPr>
              <w:t>"I want travel insurance"</w:t>
              <w:br/>
              <w:t>"show me my existing cover"</w:t>
              <w:br/>
              <w:t>"I need to change my number"</w:t>
              <w:br/>
              <w:t>"how do I upload my boarding pass"</w:t>
              <w:br/>
              <w:t>"I need help"</w:t>
            </w:r>
          </w:p>
        </w:tc>
      </w:tr>
      <w:tr>
        <w:tc>
          <w:tcPr>
            <w:tcW w:type="dxa" w:w="2765"/>
            <w:shd w:val="clear" w:color="auto" w:fill="FFFFFF"/>
            <w:vAlign w:val="top"/>
          </w:tcPr>
          <w:p>
            <w:pPr>
              <w:jc w:val="center"/>
            </w:pPr>
            <w:r>
              <w:rPr>
                <w:b/>
                <w:color w:val="1F497D"/>
                <w:sz w:val="20"/>
              </w:rPr>
              <w:t>2</w:t>
            </w:r>
          </w:p>
        </w:tc>
        <w:tc>
          <w:tcPr>
            <w:tcW w:type="dxa" w:w="2765"/>
            <w:shd w:val="clear" w:color="auto" w:fill="FFFFFF"/>
            <w:vAlign w:val="top"/>
          </w:tcPr>
          <w:p>
            <w:pPr>
              <w:jc w:val="left"/>
            </w:pPr>
            <w:r>
              <w:rPr>
                <w:b/>
                <w:sz w:val="15"/>
              </w:rPr>
              <w:t>Who is</w:t>
              <w:br/>
              <w:t>cover for</w:t>
            </w:r>
          </w:p>
        </w:tc>
        <w:tc>
          <w:tcPr>
            <w:tcW w:type="dxa" w:w="2765"/>
            <w:shd w:val="clear" w:color="auto" w:fill="FFFFFF"/>
            <w:vAlign w:val="top"/>
          </w:tcPr>
          <w:p>
            <w:pPr>
              <w:jc w:val="left"/>
            </w:pPr>
            <w:r>
              <w:rPr>
                <w:sz w:val="15"/>
              </w:rPr>
              <w:t>User ignores 2 CTA buttons</w:t>
              <w:br/>
              <w:t>and types free text</w:t>
            </w:r>
          </w:p>
        </w:tc>
        <w:tc>
          <w:tcPr>
            <w:tcW w:type="dxa" w:w="2765"/>
            <w:shd w:val="clear" w:color="auto" w:fill="FFFFFF"/>
            <w:vAlign w:val="top"/>
          </w:tcPr>
          <w:p>
            <w:pPr>
              <w:jc w:val="left"/>
            </w:pPr>
            <w:r>
              <w:rPr>
                <w:b/>
                <w:color w:val="1F497D"/>
                <w:sz w:val="15"/>
              </w:rPr>
              <w:t>cover_for</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"just_me"</w:t>
              <w:br/>
              <w:t>"me_and_others"</w:t>
            </w:r>
          </w:p>
        </w:tc>
        <w:tc>
          <w:tcPr>
            <w:tcW w:type="dxa" w:w="2765"/>
            <w:shd w:val="clear" w:color="auto" w:fill="FFFFFF"/>
            <w:vAlign w:val="top"/>
          </w:tcPr>
          <w:p>
            <w:pPr>
              <w:jc w:val="left"/>
            </w:pPr>
            <w:r>
              <w:rPr>
                <w:sz w:val="15"/>
              </w:rPr>
              <w:t>LLM must determine if the user wants cover for themselves alone or for a group.</w:t>
              <w:br/>
              <w:br/>
              <w:t>Rules:</w:t>
              <w:br/>
              <w:t>• Solo, only me, just myself, one person, I am alone → "just_me"</w:t>
              <w:br/>
              <w:t>• Family, friends, plus one, we, us, group, with others, additional passengers → "me_and_others"</w:t>
            </w:r>
          </w:p>
        </w:tc>
        <w:tc>
          <w:tcPr>
            <w:tcW w:type="dxa" w:w="2765"/>
            <w:shd w:val="clear" w:color="auto" w:fill="FFFFFF"/>
            <w:vAlign w:val="top"/>
          </w:tcPr>
          <w:p>
            <w:pPr>
              <w:jc w:val="left"/>
            </w:pPr>
            <w:r>
              <w:rPr>
                <w:sz w:val="15"/>
              </w:rPr>
              <w:t>"only me"</w:t>
              <w:br/>
              <w:t>"solo trip"</w:t>
              <w:br/>
              <w:t>"me and my wife"</w:t>
              <w:br/>
              <w:t>"traveling with friends"</w:t>
              <w:br/>
              <w:t>"just myself"</w:t>
            </w:r>
          </w:p>
        </w:tc>
      </w:tr>
      <w:tr>
        <w:tc>
          <w:tcPr>
            <w:tcW w:type="dxa" w:w="2765"/>
            <w:shd w:val="clear" w:color="auto" w:fill="EBF0FA"/>
            <w:vAlign w:val="top"/>
          </w:tcPr>
          <w:p>
            <w:pPr>
              <w:jc w:val="center"/>
            </w:pPr>
            <w:r>
              <w:rPr>
                <w:b/>
                <w:color w:val="1F497D"/>
                <w:sz w:val="20"/>
              </w:rPr>
              <w:t>4</w:t>
            </w:r>
          </w:p>
        </w:tc>
        <w:tc>
          <w:tcPr>
            <w:tcW w:type="dxa" w:w="2765"/>
            <w:shd w:val="clear" w:color="auto" w:fill="EBF0FA"/>
            <w:vAlign w:val="top"/>
          </w:tcPr>
          <w:p>
            <w:pPr>
              <w:jc w:val="left"/>
            </w:pPr>
            <w:r>
              <w:rPr>
                <w:b/>
                <w:sz w:val="15"/>
              </w:rPr>
              <w:t>Main</w:t>
              <w:br/>
              <w:t>passenger</w:t>
              <w:br/>
              <w:t>name</w:t>
            </w:r>
          </w:p>
        </w:tc>
        <w:tc>
          <w:tcPr>
            <w:tcW w:type="dxa" w:w="2765"/>
            <w:shd w:val="clear" w:color="auto" w:fill="EBF0FA"/>
            <w:vAlign w:val="top"/>
          </w:tcPr>
          <w:p>
            <w:pPr>
              <w:jc w:val="left"/>
            </w:pPr>
            <w:r>
              <w:rPr>
                <w:sz w:val="15"/>
              </w:rPr>
              <w:t>Input fails 2-word validation</w:t>
              <w:br/>
              <w:t>(e.g. user types a sentence</w:t>
              <w:br/>
              <w:t>or single word)</w:t>
            </w:r>
          </w:p>
        </w:tc>
        <w:tc>
          <w:tcPr>
            <w:tcW w:type="dxa" w:w="2765"/>
            <w:shd w:val="clear" w:color="auto" w:fill="EBF0FA"/>
            <w:vAlign w:val="top"/>
          </w:tcPr>
          <w:p>
            <w:pPr>
              <w:jc w:val="left"/>
            </w:pPr>
            <w:r>
              <w:rPr>
                <w:b/>
                <w:color w:val="1F497D"/>
                <w:sz w:val="15"/>
              </w:rPr>
              <w:t>passenger_name</w:t>
            </w:r>
          </w:p>
        </w:tc>
        <w:tc>
          <w:tcPr>
            <w:tcW w:type="dxa" w:w="2765"/>
            <w:shd w:val="clear" w:color="auto" w:fill="EBF0FA"/>
            <w:vAlign w:val="top"/>
          </w:tcPr>
          <w:p>
            <w:pPr>
              <w:jc w:val="left"/>
            </w:pPr>
            <w:r>
              <w:rPr>
                <w:sz w:val="15"/>
              </w:rPr>
              <w:t>String</w:t>
              <w:br/>
              <w:t>(2-word name)</w:t>
            </w:r>
          </w:p>
        </w:tc>
        <w:tc>
          <w:tcPr>
            <w:tcW w:type="dxa" w:w="2765"/>
            <w:shd w:val="clear" w:color="auto" w:fill="EBF0FA"/>
            <w:vAlign w:val="top"/>
          </w:tcPr>
          <w:p>
            <w:pPr>
              <w:jc w:val="left"/>
            </w:pPr>
            <w:r>
              <w:rPr>
                <w:sz w:val="15"/>
              </w:rPr>
              <w:t>First name + Last name</w:t>
              <w:br/>
              <w:t>separated by a single space.</w:t>
              <w:br/>
              <w:t>E.g. "John Doe"</w:t>
            </w:r>
          </w:p>
        </w:tc>
        <w:tc>
          <w:tcPr>
            <w:tcW w:type="dxa" w:w="2765"/>
            <w:shd w:val="clear" w:color="auto" w:fill="EBF0FA"/>
            <w:vAlign w:val="top"/>
          </w:tcPr>
          <w:p>
            <w:pPr>
              <w:jc w:val="left"/>
            </w:pPr>
            <w:r>
              <w:rPr>
                <w:sz w:val="15"/>
              </w:rPr>
              <w:t>LLM must extract the legal full name of the main passenger from whatever the user provides.</w:t>
              <w:br/>
              <w:br/>
              <w:t>Rules:</w:t>
              <w:br/>
              <w:t>• If user sends a sentence ("my name is John Doe"), extract "John Doe"</w:t>
              <w:br/>
              <w:t>• If user sends only one word, ask for surname</w:t>
              <w:br/>
              <w:t>• Strip titles (Mr, Mrs, Dr) and retain only first + last name</w:t>
              <w:br/>
              <w:t>• Output must be exactly 2 words</w:t>
              <w:br/>
              <w:t>• After extraction, LLM presents result to user for confirmation before flow proceeds</w:t>
              <w:br/>
              <w:t>• Do NOT reject — always attempt extraction and confirm</w:t>
            </w:r>
          </w:p>
        </w:tc>
        <w:tc>
          <w:tcPr>
            <w:tcW w:type="dxa" w:w="2765"/>
            <w:shd w:val="clear" w:color="auto" w:fill="EBF0FA"/>
            <w:vAlign w:val="top"/>
          </w:tcPr>
          <w:p>
            <w:pPr>
              <w:jc w:val="left"/>
            </w:pPr>
            <w:r>
              <w:rPr>
                <w:sz w:val="15"/>
              </w:rPr>
              <w:t>"my name is Amara Okafor"</w:t>
              <w:br/>
              <w:t>"call me John Smith"</w:t>
              <w:br/>
              <w:t>"Tulaib yaseen"</w:t>
              <w:br/>
              <w:t>"Mr. Samuel Adebayo"</w:t>
            </w:r>
          </w:p>
        </w:tc>
      </w:tr>
      <w:tr>
        <w:tc>
          <w:tcPr>
            <w:tcW w:type="dxa" w:w="2765"/>
            <w:shd w:val="clear" w:color="auto" w:fill="FFFFFF"/>
            <w:vAlign w:val="top"/>
          </w:tcPr>
          <w:p>
            <w:pPr>
              <w:jc w:val="center"/>
            </w:pPr>
            <w:r>
              <w:rPr>
                <w:b/>
                <w:color w:val="1F497D"/>
                <w:sz w:val="20"/>
              </w:rPr>
              <w:t>5</w:t>
            </w:r>
          </w:p>
        </w:tc>
        <w:tc>
          <w:tcPr>
            <w:tcW w:type="dxa" w:w="2765"/>
            <w:shd w:val="clear" w:color="auto" w:fill="FFFFFF"/>
            <w:vAlign w:val="top"/>
          </w:tcPr>
          <w:p>
            <w:pPr>
              <w:jc w:val="left"/>
            </w:pPr>
            <w:r>
              <w:rPr>
                <w:b/>
                <w:sz w:val="15"/>
              </w:rPr>
              <w:t>Additional</w:t>
              <w:br/>
              <w:t>passenger</w:t>
              <w:br/>
              <w:t>name(s)</w:t>
            </w:r>
          </w:p>
        </w:tc>
        <w:tc>
          <w:tcPr>
            <w:tcW w:type="dxa" w:w="2765"/>
            <w:shd w:val="clear" w:color="auto" w:fill="FFFFFF"/>
            <w:vAlign w:val="top"/>
          </w:tcPr>
          <w:p>
            <w:pPr>
              <w:jc w:val="left"/>
            </w:pPr>
            <w:r>
              <w:rPr>
                <w:sz w:val="15"/>
              </w:rPr>
              <w:t>Input fails 2-word validation</w:t>
              <w:br/>
              <w:t>for each passenger added</w:t>
            </w:r>
          </w:p>
        </w:tc>
        <w:tc>
          <w:tcPr>
            <w:tcW w:type="dxa" w:w="2765"/>
            <w:shd w:val="clear" w:color="auto" w:fill="FFFFFF"/>
            <w:vAlign w:val="top"/>
          </w:tcPr>
          <w:p>
            <w:pPr>
              <w:jc w:val="left"/>
            </w:pPr>
            <w:r>
              <w:rPr>
                <w:b/>
                <w:color w:val="1F497D"/>
                <w:sz w:val="15"/>
              </w:rPr>
              <w:t>additional_passenger_name</w:t>
            </w:r>
          </w:p>
        </w:tc>
        <w:tc>
          <w:tcPr>
            <w:tcW w:type="dxa" w:w="2765"/>
            <w:shd w:val="clear" w:color="auto" w:fill="FFFFFF"/>
            <w:vAlign w:val="top"/>
          </w:tcPr>
          <w:p>
            <w:pPr>
              <w:jc w:val="left"/>
            </w:pPr>
            <w:r>
              <w:rPr>
                <w:sz w:val="15"/>
              </w:rPr>
              <w:t>String</w:t>
              <w:br/>
              <w:t>(2-word name,</w:t>
              <w:br/>
              <w:t>repeated per</w:t>
              <w:br/>
              <w:t>passenger)</w:t>
            </w:r>
          </w:p>
        </w:tc>
        <w:tc>
          <w:tcPr>
            <w:tcW w:type="dxa" w:w="2765"/>
            <w:shd w:val="clear" w:color="auto" w:fill="FFFFFF"/>
            <w:vAlign w:val="top"/>
          </w:tcPr>
          <w:p>
            <w:pPr>
              <w:jc w:val="left"/>
            </w:pPr>
            <w:r>
              <w:rPr>
                <w:sz w:val="15"/>
              </w:rPr>
              <w:t>First name + Last name</w:t>
              <w:br/>
              <w:t>separated by a single space.</w:t>
              <w:br/>
              <w:t>E.g. "Jane Doe"</w:t>
            </w:r>
          </w:p>
        </w:tc>
        <w:tc>
          <w:tcPr>
            <w:tcW w:type="dxa" w:w="2765"/>
            <w:shd w:val="clear" w:color="auto" w:fill="FFFFFF"/>
            <w:vAlign w:val="top"/>
          </w:tcPr>
          <w:p>
            <w:pPr>
              <w:jc w:val="left"/>
            </w:pPr>
            <w:r>
              <w:rPr>
                <w:sz w:val="15"/>
              </w:rPr>
              <w:t>Same extraction rules as main passenger name (Step 4).</w:t>
              <w:br/>
              <w:br/>
              <w:t>Additional rules:</w:t>
              <w:br/>
              <w:t>• Applied per passenger, one at a time</w:t>
              <w:br/>
              <w:t>• If user tries to enter multiple names at once, process the current one and store the rest</w:t>
              <w:br/>
              <w:t>• Output must be exactly 2 words per passenger</w:t>
              <w:br/>
              <w:t>• Present extracted name to user for confirmation before saving</w:t>
            </w:r>
          </w:p>
        </w:tc>
        <w:tc>
          <w:tcPr>
            <w:tcW w:type="dxa" w:w="2765"/>
            <w:shd w:val="clear" w:color="auto" w:fill="FFFFFF"/>
            <w:vAlign w:val="top"/>
          </w:tcPr>
          <w:p>
            <w:pPr>
              <w:jc w:val="left"/>
            </w:pPr>
            <w:r>
              <w:rPr>
                <w:sz w:val="15"/>
              </w:rPr>
              <w:t>"her name is Fatima Bello"</w:t>
              <w:br/>
              <w:t>"my son James Wilson"</w:t>
              <w:br/>
              <w:t>"Kemi Adeyemi"</w:t>
            </w:r>
          </w:p>
        </w:tc>
      </w:tr>
      <w:tr>
        <w:tc>
          <w:tcPr>
            <w:tcW w:type="dxa" w:w="2765"/>
            <w:shd w:val="clear" w:color="auto" w:fill="EBF0FA"/>
            <w:vAlign w:val="top"/>
          </w:tcPr>
          <w:p>
            <w:pPr>
              <w:jc w:val="center"/>
            </w:pPr>
            <w:r>
              <w:rPr>
                <w:b/>
                <w:color w:val="1F497D"/>
                <w:sz w:val="20"/>
              </w:rPr>
              <w:t>7</w:t>
            </w:r>
          </w:p>
        </w:tc>
        <w:tc>
          <w:tcPr>
            <w:tcW w:type="dxa" w:w="2765"/>
            <w:shd w:val="clear" w:color="auto" w:fill="EBF0FA"/>
            <w:vAlign w:val="top"/>
          </w:tcPr>
          <w:p>
            <w:pPr>
              <w:jc w:val="left"/>
            </w:pPr>
            <w:r>
              <w:rPr>
                <w:b/>
                <w:sz w:val="15"/>
              </w:rPr>
              <w:t>Trip type</w:t>
            </w:r>
          </w:p>
        </w:tc>
        <w:tc>
          <w:tcPr>
            <w:tcW w:type="dxa" w:w="2765"/>
            <w:shd w:val="clear" w:color="auto" w:fill="EBF0FA"/>
            <w:vAlign w:val="top"/>
          </w:tcPr>
          <w:p>
            <w:pPr>
              <w:jc w:val="left"/>
            </w:pPr>
            <w:r>
              <w:rPr>
                <w:sz w:val="15"/>
              </w:rPr>
              <w:t>User ignores One-way / Return</w:t>
              <w:br/>
              <w:t>buttons and types free text</w:t>
            </w:r>
          </w:p>
        </w:tc>
        <w:tc>
          <w:tcPr>
            <w:tcW w:type="dxa" w:w="2765"/>
            <w:shd w:val="clear" w:color="auto" w:fill="EBF0FA"/>
            <w:vAlign w:val="top"/>
          </w:tcPr>
          <w:p>
            <w:pPr>
              <w:jc w:val="left"/>
            </w:pPr>
            <w:r>
              <w:rPr>
                <w:b/>
                <w:color w:val="1F497D"/>
                <w:sz w:val="15"/>
              </w:rPr>
              <w:t>trip_type</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"one_way"</w:t>
              <w:br/>
              <w:t>"return"</w:t>
            </w:r>
          </w:p>
        </w:tc>
        <w:tc>
          <w:tcPr>
            <w:tcW w:type="dxa" w:w="2765"/>
            <w:shd w:val="clear" w:color="auto" w:fill="EBF0FA"/>
            <w:vAlign w:val="top"/>
          </w:tcPr>
          <w:p>
            <w:pPr>
              <w:jc w:val="left"/>
            </w:pPr>
            <w:r>
              <w:rPr>
                <w:sz w:val="15"/>
              </w:rPr>
              <w:t>LLM must determine whether the user's trip is one-directional or a round trip.</w:t>
              <w:br/>
              <w:br/>
              <w:t>Rules:</w:t>
              <w:br/>
              <w:t>• Single, one way, one direction, not coming back, no return → "one_way"</w:t>
              <w:br/>
              <w:t>• Return, round trip, coming back, both ways, back and forth → "return"</w:t>
            </w:r>
          </w:p>
        </w:tc>
        <w:tc>
          <w:tcPr>
            <w:tcW w:type="dxa" w:w="2765"/>
            <w:shd w:val="clear" w:color="auto" w:fill="EBF0FA"/>
            <w:vAlign w:val="top"/>
          </w:tcPr>
          <w:p>
            <w:pPr>
              <w:jc w:val="left"/>
            </w:pPr>
            <w:r>
              <w:rPr>
                <w:sz w:val="15"/>
              </w:rPr>
              <w:t>"single trip"</w:t>
              <w:br/>
              <w:t>"I am not coming back"</w:t>
              <w:br/>
              <w:t>"round trip"</w:t>
              <w:br/>
              <w:t>"going and returning"</w:t>
            </w:r>
          </w:p>
        </w:tc>
      </w:tr>
      <w:tr>
        <w:tc>
          <w:tcPr>
            <w:tcW w:type="dxa" w:w="2765"/>
            <w:shd w:val="clear" w:color="auto" w:fill="FFFFFF"/>
            <w:vAlign w:val="top"/>
          </w:tcPr>
          <w:p>
            <w:pPr>
              <w:jc w:val="center"/>
            </w:pPr>
            <w:r>
              <w:rPr>
                <w:b/>
                <w:color w:val="1F497D"/>
                <w:sz w:val="20"/>
              </w:rPr>
              <w:t>10</w:t>
            </w:r>
          </w:p>
        </w:tc>
        <w:tc>
          <w:tcPr>
            <w:tcW w:type="dxa" w:w="2765"/>
            <w:shd w:val="clear" w:color="auto" w:fill="FFFFFF"/>
            <w:vAlign w:val="top"/>
          </w:tcPr>
          <w:p>
            <w:pPr>
              <w:jc w:val="left"/>
            </w:pPr>
            <w:r>
              <w:rPr>
                <w:b/>
                <w:sz w:val="15"/>
              </w:rPr>
              <w:t>Departure</w:t>
              <w:br/>
              <w:t>date</w:t>
            </w:r>
          </w:p>
        </w:tc>
        <w:tc>
          <w:tcPr>
            <w:tcW w:type="dxa" w:w="2765"/>
            <w:shd w:val="clear" w:color="auto" w:fill="FFFFFF"/>
            <w:vAlign w:val="top"/>
          </w:tcPr>
          <w:p>
            <w:pPr>
              <w:jc w:val="left"/>
            </w:pPr>
            <w:r>
              <w:rPr>
                <w:sz w:val="15"/>
              </w:rPr>
              <w:t>Date format is complex, natural</w:t>
              <w:br/>
              <w:t>language, or non-standard.</w:t>
              <w:br/>
              <w:t>Also validates: date must not</w:t>
              <w:br/>
              <w:t>be in the past.</w:t>
            </w:r>
          </w:p>
        </w:tc>
        <w:tc>
          <w:tcPr>
            <w:tcW w:type="dxa" w:w="2765"/>
            <w:shd w:val="clear" w:color="auto" w:fill="FFFFFF"/>
            <w:vAlign w:val="top"/>
          </w:tcPr>
          <w:p>
            <w:pPr>
              <w:jc w:val="left"/>
            </w:pPr>
            <w:r>
              <w:rPr>
                <w:b/>
                <w:color w:val="1F497D"/>
                <w:sz w:val="15"/>
              </w:rPr>
              <w:t>departure_date</w:t>
            </w:r>
          </w:p>
        </w:tc>
        <w:tc>
          <w:tcPr>
            <w:tcW w:type="dxa" w:w="2765"/>
            <w:shd w:val="clear" w:color="auto" w:fill="FFFFFF"/>
            <w:vAlign w:val="top"/>
          </w:tcPr>
          <w:p>
            <w:pPr>
              <w:jc w:val="left"/>
            </w:pPr>
            <w:r>
              <w:rPr>
                <w:sz w:val="15"/>
              </w:rPr>
              <w:t>String</w:t>
              <w:br/>
              <w:t>(date)</w:t>
              <w:br/>
              <w:t>DD/MM/YYYY</w:t>
            </w:r>
          </w:p>
        </w:tc>
        <w:tc>
          <w:tcPr>
            <w:tcW w:type="dxa" w:w="2765"/>
            <w:shd w:val="clear" w:color="auto" w:fill="FFFFFF"/>
            <w:vAlign w:val="top"/>
          </w:tcPr>
          <w:p>
            <w:pPr>
              <w:jc w:val="left"/>
            </w:pPr>
            <w:r>
              <w:rPr>
                <w:sz w:val="15"/>
              </w:rPr>
              <w:t>Any valid future date</w:t>
              <w:br/>
              <w:t>normalised to DD/MM/YYYY.</w:t>
              <w:br/>
              <w:t>Past dates rejected.</w:t>
              <w:br/>
              <w:br/>
              <w:t>Error msg:</w:t>
              <w:br/>
              <w:t>"Please enter today's</w:t>
              <w:br/>
              <w:t>date or a future</w:t>
              <w:br/>
              <w:t>travel date"</w:t>
            </w:r>
          </w:p>
        </w:tc>
        <w:tc>
          <w:tcPr>
            <w:tcW w:type="dxa" w:w="2765"/>
            <w:shd w:val="clear" w:color="auto" w:fill="FFFFFF"/>
            <w:vAlign w:val="top"/>
          </w:tcPr>
          <w:p>
            <w:pPr>
              <w:jc w:val="left"/>
            </w:pPr>
            <w:r>
              <w:rPr>
                <w:sz w:val="15"/>
              </w:rPr>
              <w:t>LLM must extract and normalise the departure date from any format the user provides.</w:t>
              <w:br/>
              <w:br/>
              <w:t>Rules:</w:t>
              <w:br/>
              <w:t>• Accepts: "12 April 2026", "12/4/26", "12-04-2026", "April 12", "next Friday"</w:t>
              <w:br/>
              <w:t>• Normalise all formats → DD/MM/YYYY</w:t>
              <w:br/>
              <w:t>• If date is in the past → reject with error message (do not use LLM for this, handled by bot code)</w:t>
              <w:br/>
              <w:t>• If date is ambiguous (e.g. "sometime in May") → ask user to be specific</w:t>
              <w:br/>
              <w:t>• After extraction, confirm with user before saving</w:t>
            </w:r>
          </w:p>
        </w:tc>
        <w:tc>
          <w:tcPr>
            <w:tcW w:type="dxa" w:w="2765"/>
            <w:shd w:val="clear" w:color="auto" w:fill="FFFFFF"/>
            <w:vAlign w:val="top"/>
          </w:tcPr>
          <w:p>
            <w:pPr>
              <w:jc w:val="left"/>
            </w:pPr>
            <w:r>
              <w:rPr>
                <w:sz w:val="15"/>
              </w:rPr>
              <w:t>"12 April 2026"</w:t>
              <w:br/>
              <w:t>"April the 12th"</w:t>
              <w:br/>
              <w:t>"12-04-26"</w:t>
              <w:br/>
              <w:t>"next Monday"</w:t>
              <w:br/>
              <w:t>"tomorrow"</w:t>
            </w:r>
          </w:p>
        </w:tc>
      </w:tr>
      <w:tr>
        <w:tc>
          <w:tcPr>
            <w:tcW w:type="dxa" w:w="2765"/>
            <w:shd w:val="clear" w:color="auto" w:fill="EBF0FA"/>
            <w:vAlign w:val="top"/>
          </w:tcPr>
          <w:p>
            <w:pPr>
              <w:jc w:val="center"/>
            </w:pPr>
            <w:r>
              <w:rPr>
                <w:b/>
                <w:color w:val="1F497D"/>
                <w:sz w:val="20"/>
              </w:rPr>
              <w:t>11</w:t>
            </w:r>
          </w:p>
        </w:tc>
        <w:tc>
          <w:tcPr>
            <w:tcW w:type="dxa" w:w="2765"/>
            <w:shd w:val="clear" w:color="auto" w:fill="EBF0FA"/>
            <w:vAlign w:val="top"/>
          </w:tcPr>
          <w:p>
            <w:pPr>
              <w:jc w:val="left"/>
            </w:pPr>
            <w:r>
              <w:rPr>
                <w:b/>
                <w:sz w:val="15"/>
              </w:rPr>
              <w:t>Departure</w:t>
              <w:br/>
              <w:t>time</w:t>
            </w:r>
          </w:p>
        </w:tc>
        <w:tc>
          <w:tcPr>
            <w:tcW w:type="dxa" w:w="2765"/>
            <w:shd w:val="clear" w:color="auto" w:fill="EBF0FA"/>
            <w:vAlign w:val="top"/>
          </w:tcPr>
          <w:p>
            <w:pPr>
              <w:jc w:val="left"/>
            </w:pPr>
            <w:r>
              <w:rPr>
                <w:sz w:val="15"/>
              </w:rPr>
              <w:t>Time format is complex or</w:t>
              <w:br/>
              <w:t>non-standard. Also validates:</w:t>
              <w:br/>
              <w:t>time must be future relative to</w:t>
              <w:br/>
              <w:t>departure airport local time.</w:t>
            </w:r>
          </w:p>
        </w:tc>
        <w:tc>
          <w:tcPr>
            <w:tcW w:type="dxa" w:w="2765"/>
            <w:shd w:val="clear" w:color="auto" w:fill="EBF0FA"/>
            <w:vAlign w:val="top"/>
          </w:tcPr>
          <w:p>
            <w:pPr>
              <w:jc w:val="left"/>
            </w:pPr>
            <w:r>
              <w:rPr>
                <w:b/>
                <w:color w:val="1F497D"/>
                <w:sz w:val="15"/>
              </w:rPr>
              <w:t>departure_time</w:t>
            </w:r>
          </w:p>
        </w:tc>
        <w:tc>
          <w:tcPr>
            <w:tcW w:type="dxa" w:w="2765"/>
            <w:shd w:val="clear" w:color="auto" w:fill="EBF0FA"/>
            <w:vAlign w:val="top"/>
          </w:tcPr>
          <w:p>
            <w:pPr>
              <w:jc w:val="left"/>
            </w:pPr>
            <w:r>
              <w:rPr>
                <w:sz w:val="15"/>
              </w:rPr>
              <w:t>String</w:t>
              <w:br/>
              <w:t>(time)</w:t>
              <w:br/>
              <w:t>HH:MM (24h)</w:t>
            </w:r>
          </w:p>
        </w:tc>
        <w:tc>
          <w:tcPr>
            <w:tcW w:type="dxa" w:w="2765"/>
            <w:shd w:val="clear" w:color="auto" w:fill="EBF0FA"/>
            <w:vAlign w:val="top"/>
          </w:tcPr>
          <w:p>
            <w:pPr>
              <w:jc w:val="left"/>
            </w:pPr>
            <w:r>
              <w:rPr>
                <w:sz w:val="15"/>
              </w:rPr>
              <w:t>Any valid future time</w:t>
              <w:br/>
              <w:t>normalised to HH:MM</w:t>
              <w:br/>
              <w:t>(24-hour, no am/pm).</w:t>
              <w:br/>
              <w:br/>
              <w:t>Error msg:</w:t>
              <w:br/>
              <w:t>"Please enter a</w:t>
              <w:br/>
              <w:t>future time"</w:t>
            </w:r>
          </w:p>
        </w:tc>
        <w:tc>
          <w:tcPr>
            <w:tcW w:type="dxa" w:w="2765"/>
            <w:shd w:val="clear" w:color="auto" w:fill="EBF0FA"/>
            <w:vAlign w:val="top"/>
          </w:tcPr>
          <w:p>
            <w:pPr>
              <w:jc w:val="left"/>
            </w:pPr>
            <w:r>
              <w:rPr>
                <w:sz w:val="15"/>
              </w:rPr>
              <w:t>LLM must extract and normalise the departure time from any format.</w:t>
              <w:br/>
              <w:br/>
              <w:t>Rules:</w:t>
              <w:br/>
              <w:t>• Accepts: "2:30 PM", "14:30", "2.30pm", "half past two", "1440"</w:t>
              <w:br/>
              <w:t>• Normalise all formats → HH:MM (24-hour, strip am/pm before storing)</w:t>
              <w:br/>
              <w:t>• No am/pm suffix in stored value (e.g. "14:30" not "2:30 PM")</w:t>
              <w:br/>
              <w:t>• If time is in the past relative to departure airport local time → reject (handled by bot code)</w:t>
              <w:br/>
              <w:t>• If ambiguous → ask for clarification</w:t>
            </w:r>
          </w:p>
        </w:tc>
        <w:tc>
          <w:tcPr>
            <w:tcW w:type="dxa" w:w="2765"/>
            <w:shd w:val="clear" w:color="auto" w:fill="EBF0FA"/>
            <w:vAlign w:val="top"/>
          </w:tcPr>
          <w:p>
            <w:pPr>
              <w:jc w:val="left"/>
            </w:pPr>
            <w:r>
              <w:rPr>
                <w:sz w:val="15"/>
              </w:rPr>
              <w:t>"2:30 PM"</w:t>
              <w:br/>
              <w:t>"14:30"</w:t>
              <w:br/>
              <w:t>"half past 2 in the afternoon"</w:t>
              <w:br/>
              <w:t>"2.30pm"</w:t>
              <w:br/>
              <w:t>"quarter to three"</w:t>
            </w:r>
          </w:p>
        </w:tc>
      </w:tr>
      <w:tr>
        <w:tc>
          <w:tcPr>
            <w:tcW w:type="dxa" w:w="2765"/>
            <w:shd w:val="clear" w:color="auto" w:fill="FFFFFF"/>
            <w:vAlign w:val="top"/>
          </w:tcPr>
          <w:p>
            <w:pPr>
              <w:jc w:val="center"/>
            </w:pPr>
            <w:r>
              <w:rPr>
                <w:b/>
                <w:color w:val="1F497D"/>
                <w:sz w:val="20"/>
              </w:rPr>
              <w:t>12</w:t>
            </w:r>
          </w:p>
        </w:tc>
        <w:tc>
          <w:tcPr>
            <w:tcW w:type="dxa" w:w="2765"/>
            <w:shd w:val="clear" w:color="auto" w:fill="FFFFFF"/>
            <w:vAlign w:val="top"/>
          </w:tcPr>
          <w:p>
            <w:pPr>
              <w:jc w:val="left"/>
            </w:pPr>
            <w:r>
              <w:rPr>
                <w:b/>
                <w:sz w:val="15"/>
              </w:rPr>
              <w:t>Departure</w:t>
              <w:br/>
              <w:t>airport</w:t>
            </w:r>
          </w:p>
        </w:tc>
        <w:tc>
          <w:tcPr>
            <w:tcW w:type="dxa" w:w="2765"/>
            <w:shd w:val="clear" w:color="auto" w:fill="FFFFFF"/>
            <w:vAlign w:val="top"/>
          </w:tcPr>
          <w:p>
            <w:pPr>
              <w:jc w:val="left"/>
            </w:pPr>
            <w:r>
              <w:rPr>
                <w:sz w:val="15"/>
              </w:rPr>
              <w:t>User types full airport name,</w:t>
              <w:br/>
              <w:t>city name, or description</w:t>
              <w:br/>
              <w:t>instead of 3-char code.</w:t>
              <w:br/>
              <w:t>Also: if backend returns</w:t>
              <w:br/>
              <w:t>no results.</w:t>
            </w:r>
          </w:p>
        </w:tc>
        <w:tc>
          <w:tcPr>
            <w:tcW w:type="dxa" w:w="2765"/>
            <w:shd w:val="clear" w:color="auto" w:fill="FFFFFF"/>
            <w:vAlign w:val="top"/>
          </w:tcPr>
          <w:p>
            <w:pPr>
              <w:jc w:val="left"/>
            </w:pPr>
            <w:r>
              <w:rPr>
                <w:b/>
                <w:color w:val="1F497D"/>
                <w:sz w:val="15"/>
              </w:rPr>
              <w:t>departure_airport_query</w:t>
            </w:r>
          </w:p>
        </w:tc>
        <w:tc>
          <w:tcPr>
            <w:tcW w:type="dxa" w:w="2765"/>
            <w:shd w:val="clear" w:color="auto" w:fill="FFFFFF"/>
            <w:vAlign w:val="top"/>
          </w:tcPr>
          <w:p>
            <w:pPr>
              <w:jc w:val="left"/>
            </w:pPr>
            <w:r>
              <w:rPr>
                <w:sz w:val="15"/>
              </w:rPr>
              <w:t>String</w:t>
              <w:br/>
              <w:t>(search query</w:t>
              <w:br/>
              <w:t>→ IATA code</w:t>
              <w:br/>
              <w:t>after selection)</w:t>
            </w:r>
          </w:p>
        </w:tc>
        <w:tc>
          <w:tcPr>
            <w:tcW w:type="dxa" w:w="2765"/>
            <w:shd w:val="clear" w:color="auto" w:fill="FFFFFF"/>
            <w:vAlign w:val="top"/>
          </w:tcPr>
          <w:p>
            <w:pPr>
              <w:jc w:val="left"/>
            </w:pPr>
            <w:r>
              <w:rPr>
                <w:sz w:val="15"/>
              </w:rPr>
              <w:t>3+ alpha characters used</w:t>
              <w:br/>
              <w:t>to search airport API.</w:t>
              <w:br/>
              <w:t>Final stored value:</w:t>
              <w:br/>
              <w:t>IATA airport code</w:t>
              <w:br/>
              <w:t>(e.g. "LOS")</w:t>
            </w:r>
          </w:p>
        </w:tc>
        <w:tc>
          <w:tcPr>
            <w:tcW w:type="dxa" w:w="2765"/>
            <w:shd w:val="clear" w:color="auto" w:fill="FFFFFF"/>
            <w:vAlign w:val="top"/>
          </w:tcPr>
          <w:p>
            <w:pPr>
              <w:jc w:val="left"/>
            </w:pPr>
            <w:r>
              <w:rPr>
                <w:sz w:val="15"/>
              </w:rPr>
              <w:t>LLM must extract a usable airport search query from whatever the user provides.</w:t>
              <w:br/>
              <w:br/>
              <w:t>Rules:</w:t>
              <w:br/>
              <w:t>• If user types full name ("Murtala Muhammed Airport") → extract first 3 chars "Mur" or known IATA "LOS"</w:t>
              <w:br/>
              <w:t>• If user types city name ("Lagos") → extract 3-char query "Lag"</w:t>
              <w:br/>
              <w:t>• If user types IATA code directly ("LOS") → use as-is</w:t>
              <w:br/>
              <w:t>• If backend API returns no results → LLM suggests trying a different spelling or IATA code</w:t>
              <w:br/>
              <w:t>• Nigerian airports only (country_code = NG)</w:t>
              <w:br/>
              <w:t>• After airport list shown → user selects → IATA code stored</w:t>
            </w:r>
          </w:p>
        </w:tc>
        <w:tc>
          <w:tcPr>
            <w:tcW w:type="dxa" w:w="2765"/>
            <w:shd w:val="clear" w:color="auto" w:fill="FFFFFF"/>
            <w:vAlign w:val="top"/>
          </w:tcPr>
          <w:p>
            <w:pPr>
              <w:jc w:val="left"/>
            </w:pPr>
            <w:r>
              <w:rPr>
                <w:sz w:val="15"/>
              </w:rPr>
              <w:t>"Lagos airport"</w:t>
              <w:br/>
              <w:t>"Murtala Muhammed"</w:t>
              <w:br/>
              <w:t>"Abuja"</w:t>
              <w:br/>
              <w:t>"LOS"</w:t>
              <w:br/>
              <w:t>"Port Harcourt international"</w:t>
            </w:r>
          </w:p>
        </w:tc>
      </w:tr>
      <w:tr>
        <w:tc>
          <w:tcPr>
            <w:tcW w:type="dxa" w:w="2765"/>
            <w:shd w:val="clear" w:color="auto" w:fill="EBF0FA"/>
            <w:vAlign w:val="top"/>
          </w:tcPr>
          <w:p>
            <w:pPr>
              <w:jc w:val="center"/>
            </w:pPr>
            <w:r>
              <w:rPr>
                <w:b/>
                <w:color w:val="1F497D"/>
                <w:sz w:val="20"/>
              </w:rPr>
              <w:t>13</w:t>
            </w:r>
          </w:p>
        </w:tc>
        <w:tc>
          <w:tcPr>
            <w:tcW w:type="dxa" w:w="2765"/>
            <w:shd w:val="clear" w:color="auto" w:fill="EBF0FA"/>
            <w:vAlign w:val="top"/>
          </w:tcPr>
          <w:p>
            <w:pPr>
              <w:jc w:val="left"/>
            </w:pPr>
            <w:r>
              <w:rPr>
                <w:b/>
                <w:sz w:val="15"/>
              </w:rPr>
              <w:t>Arrival</w:t>
              <w:br/>
              <w:t>date</w:t>
            </w:r>
          </w:p>
        </w:tc>
        <w:tc>
          <w:tcPr>
            <w:tcW w:type="dxa" w:w="2765"/>
            <w:shd w:val="clear" w:color="auto" w:fill="EBF0FA"/>
            <w:vAlign w:val="top"/>
          </w:tcPr>
          <w:p>
            <w:pPr>
              <w:jc w:val="left"/>
            </w:pPr>
            <w:r>
              <w:rPr>
                <w:sz w:val="15"/>
              </w:rPr>
              <w:t>Date format is complex or</w:t>
              <w:br/>
              <w:t>non-standard. Also validates:</w:t>
              <w:br/>
              <w:t>arrival date must be on or</w:t>
              <w:br/>
              <w:t>after departure date.</w:t>
            </w:r>
          </w:p>
        </w:tc>
        <w:tc>
          <w:tcPr>
            <w:tcW w:type="dxa" w:w="2765"/>
            <w:shd w:val="clear" w:color="auto" w:fill="EBF0FA"/>
            <w:vAlign w:val="top"/>
          </w:tcPr>
          <w:p>
            <w:pPr>
              <w:jc w:val="left"/>
            </w:pPr>
            <w:r>
              <w:rPr>
                <w:b/>
                <w:color w:val="1F497D"/>
                <w:sz w:val="15"/>
              </w:rPr>
              <w:t>arrival_date</w:t>
            </w:r>
          </w:p>
        </w:tc>
        <w:tc>
          <w:tcPr>
            <w:tcW w:type="dxa" w:w="2765"/>
            <w:shd w:val="clear" w:color="auto" w:fill="EBF0FA"/>
            <w:vAlign w:val="top"/>
          </w:tcPr>
          <w:p>
            <w:pPr>
              <w:jc w:val="left"/>
            </w:pPr>
            <w:r>
              <w:rPr>
                <w:sz w:val="15"/>
              </w:rPr>
              <w:t>String</w:t>
              <w:br/>
              <w:t>(date)</w:t>
              <w:br/>
              <w:t>DD/MM/YYYY</w:t>
            </w:r>
          </w:p>
        </w:tc>
        <w:tc>
          <w:tcPr>
            <w:tcW w:type="dxa" w:w="2765"/>
            <w:shd w:val="clear" w:color="auto" w:fill="EBF0FA"/>
            <w:vAlign w:val="top"/>
          </w:tcPr>
          <w:p>
            <w:pPr>
              <w:jc w:val="left"/>
            </w:pPr>
            <w:r>
              <w:rPr>
                <w:sz w:val="15"/>
              </w:rPr>
              <w:t>Any valid date &gt;= departure</w:t>
              <w:br/>
              <w:t>date, normalised to</w:t>
              <w:br/>
              <w:t>DD/MM/YYYY.</w:t>
              <w:br/>
              <w:br/>
              <w:t>Error msg:</w:t>
              <w:br/>
              <w:t>"Arrival date must be</w:t>
              <w:br/>
              <w:t>after departure date"</w:t>
            </w:r>
          </w:p>
        </w:tc>
        <w:tc>
          <w:tcPr>
            <w:tcW w:type="dxa" w:w="2765"/>
            <w:shd w:val="clear" w:color="auto" w:fill="EBF0FA"/>
            <w:vAlign w:val="top"/>
          </w:tcPr>
          <w:p>
            <w:pPr>
              <w:jc w:val="left"/>
            </w:pPr>
            <w:r>
              <w:rPr>
                <w:sz w:val="15"/>
              </w:rPr>
              <w:t>Same extraction rules as departure_date (Step 10).</w:t>
              <w:br/>
              <w:br/>
              <w:t>Additional validation:</w:t>
              <w:br/>
              <w:t>• Arrival date must be &gt;= departure date</w:t>
              <w:br/>
              <w:t>• If arrival &lt; departure → reject with error message (handled by bot code, not LLM)</w:t>
              <w:br/>
              <w:t>• LLM only extracts format; date logic validation done by bot code</w:t>
            </w:r>
          </w:p>
        </w:tc>
        <w:tc>
          <w:tcPr>
            <w:tcW w:type="dxa" w:w="2765"/>
            <w:shd w:val="clear" w:color="auto" w:fill="EBF0FA"/>
            <w:vAlign w:val="top"/>
          </w:tcPr>
          <w:p>
            <w:pPr>
              <w:jc w:val="left"/>
            </w:pPr>
            <w:r>
              <w:rPr>
                <w:sz w:val="15"/>
              </w:rPr>
              <w:t>"15 April 2026"</w:t>
              <w:br/>
              <w:t>"April 15th"</w:t>
              <w:br/>
              <w:t>"15-04-26"</w:t>
              <w:br/>
              <w:t>"same day"</w:t>
              <w:br/>
              <w:t>"two days later"</w:t>
            </w:r>
          </w:p>
        </w:tc>
      </w:tr>
      <w:tr>
        <w:tc>
          <w:tcPr>
            <w:tcW w:type="dxa" w:w="2765"/>
            <w:shd w:val="clear" w:color="auto" w:fill="FFFFFF"/>
            <w:vAlign w:val="top"/>
          </w:tcPr>
          <w:p>
            <w:pPr>
              <w:jc w:val="center"/>
            </w:pPr>
            <w:r>
              <w:rPr>
                <w:b/>
                <w:color w:val="1F497D"/>
                <w:sz w:val="20"/>
              </w:rPr>
              <w:t>14</w:t>
            </w:r>
          </w:p>
        </w:tc>
        <w:tc>
          <w:tcPr>
            <w:tcW w:type="dxa" w:w="2765"/>
            <w:shd w:val="clear" w:color="auto" w:fill="FFFFFF"/>
            <w:vAlign w:val="top"/>
          </w:tcPr>
          <w:p>
            <w:pPr>
              <w:jc w:val="left"/>
            </w:pPr>
            <w:r>
              <w:rPr>
                <w:b/>
                <w:sz w:val="15"/>
              </w:rPr>
              <w:t>Arrival</w:t>
              <w:br/>
              <w:t>time</w:t>
            </w:r>
          </w:p>
        </w:tc>
        <w:tc>
          <w:tcPr>
            <w:tcW w:type="dxa" w:w="2765"/>
            <w:shd w:val="clear" w:color="auto" w:fill="FFFFFF"/>
            <w:vAlign w:val="top"/>
          </w:tcPr>
          <w:p>
            <w:pPr>
              <w:jc w:val="left"/>
            </w:pPr>
            <w:r>
              <w:rPr>
                <w:sz w:val="15"/>
              </w:rPr>
              <w:t>Time format is complex or</w:t>
              <w:br/>
              <w:t>non-standard. Also validates:</w:t>
              <w:br/>
              <w:t>arrival datetime must be</w:t>
              <w:br/>
              <w:t>after departure datetime.</w:t>
            </w:r>
          </w:p>
        </w:tc>
        <w:tc>
          <w:tcPr>
            <w:tcW w:type="dxa" w:w="2765"/>
            <w:shd w:val="clear" w:color="auto" w:fill="FFFFFF"/>
            <w:vAlign w:val="top"/>
          </w:tcPr>
          <w:p>
            <w:pPr>
              <w:jc w:val="left"/>
            </w:pPr>
            <w:r>
              <w:rPr>
                <w:b/>
                <w:color w:val="1F497D"/>
                <w:sz w:val="15"/>
              </w:rPr>
              <w:t>arrival_time</w:t>
            </w:r>
          </w:p>
        </w:tc>
        <w:tc>
          <w:tcPr>
            <w:tcW w:type="dxa" w:w="2765"/>
            <w:shd w:val="clear" w:color="auto" w:fill="FFFFFF"/>
            <w:vAlign w:val="top"/>
          </w:tcPr>
          <w:p>
            <w:pPr>
              <w:jc w:val="left"/>
            </w:pPr>
            <w:r>
              <w:rPr>
                <w:sz w:val="15"/>
              </w:rPr>
              <w:t>String</w:t>
              <w:br/>
              <w:t>(time)</w:t>
              <w:br/>
              <w:t>HH:MM (24h)</w:t>
            </w:r>
          </w:p>
        </w:tc>
        <w:tc>
          <w:tcPr>
            <w:tcW w:type="dxa" w:w="2765"/>
            <w:shd w:val="clear" w:color="auto" w:fill="FFFFFF"/>
            <w:vAlign w:val="top"/>
          </w:tcPr>
          <w:p>
            <w:pPr>
              <w:jc w:val="left"/>
            </w:pPr>
            <w:r>
              <w:rPr>
                <w:sz w:val="15"/>
              </w:rPr>
              <w:t>Any valid time where</w:t>
              <w:br/>
              <w:t>arrival datetime &gt;</w:t>
              <w:br/>
              <w:t>departure datetime.</w:t>
              <w:br/>
              <w:t>Normalised to HH:MM</w:t>
              <w:br/>
              <w:t>(24-hour, no am/pm).</w:t>
            </w:r>
          </w:p>
        </w:tc>
        <w:tc>
          <w:tcPr>
            <w:tcW w:type="dxa" w:w="2765"/>
            <w:shd w:val="clear" w:color="auto" w:fill="FFFFFF"/>
            <w:vAlign w:val="top"/>
          </w:tcPr>
          <w:p>
            <w:pPr>
              <w:jc w:val="left"/>
            </w:pPr>
            <w:r>
              <w:rPr>
                <w:sz w:val="15"/>
              </w:rPr>
              <w:t>Same extraction rules as departure_time (Step 11).</w:t>
              <w:br/>
              <w:br/>
              <w:t>Additional validation:</w:t>
              <w:br/>
              <w:t>• Combined arrival date + time must be strictly after combined departure date + time</w:t>
              <w:br/>
              <w:t>• Requires awareness of destination airport local timezone</w:t>
              <w:br/>
              <w:t>• If invalid → reject (handled by bot code)</w:t>
              <w:br/>
              <w:t>• LLM extracts and normalises format only</w:t>
            </w:r>
          </w:p>
        </w:tc>
        <w:tc>
          <w:tcPr>
            <w:tcW w:type="dxa" w:w="2765"/>
            <w:shd w:val="clear" w:color="auto" w:fill="FFFFFF"/>
            <w:vAlign w:val="top"/>
          </w:tcPr>
          <w:p>
            <w:pPr>
              <w:jc w:val="left"/>
            </w:pPr>
            <w:r>
              <w:rPr>
                <w:sz w:val="15"/>
              </w:rPr>
              <w:t>"5:45 PM"</w:t>
              <w:br/>
              <w:t>"17:45"</w:t>
              <w:br/>
              <w:t>"quarter to six in the evening"</w:t>
              <w:br/>
              <w:t>"5.45pm"</w:t>
            </w:r>
          </w:p>
        </w:tc>
      </w:tr>
      <w:tr>
        <w:tc>
          <w:tcPr>
            <w:tcW w:type="dxa" w:w="2765"/>
            <w:shd w:val="clear" w:color="auto" w:fill="EBF0FA"/>
            <w:vAlign w:val="top"/>
          </w:tcPr>
          <w:p>
            <w:pPr>
              <w:jc w:val="center"/>
            </w:pPr>
            <w:r>
              <w:rPr>
                <w:b/>
                <w:color w:val="1F497D"/>
                <w:sz w:val="20"/>
              </w:rPr>
              <w:t>15</w:t>
            </w:r>
          </w:p>
        </w:tc>
        <w:tc>
          <w:tcPr>
            <w:tcW w:type="dxa" w:w="2765"/>
            <w:shd w:val="clear" w:color="auto" w:fill="EBF0FA"/>
            <w:vAlign w:val="top"/>
          </w:tcPr>
          <w:p>
            <w:pPr>
              <w:jc w:val="left"/>
            </w:pPr>
            <w:r>
              <w:rPr>
                <w:b/>
                <w:sz w:val="15"/>
              </w:rPr>
              <w:t>Arrival</w:t>
              <w:br/>
              <w:t>airport</w:t>
            </w:r>
          </w:p>
        </w:tc>
        <w:tc>
          <w:tcPr>
            <w:tcW w:type="dxa" w:w="2765"/>
            <w:shd w:val="clear" w:color="auto" w:fill="EBF0FA"/>
            <w:vAlign w:val="top"/>
          </w:tcPr>
          <w:p>
            <w:pPr>
              <w:jc w:val="left"/>
            </w:pPr>
            <w:r>
              <w:rPr>
                <w:sz w:val="15"/>
              </w:rPr>
              <w:t>User types full airport name,</w:t>
              <w:br/>
              <w:t>city name, or description</w:t>
              <w:br/>
              <w:t>instead of 3-char code.</w:t>
              <w:br/>
              <w:t>Also: if backend returns</w:t>
              <w:br/>
              <w:t>no results.</w:t>
            </w:r>
          </w:p>
        </w:tc>
        <w:tc>
          <w:tcPr>
            <w:tcW w:type="dxa" w:w="2765"/>
            <w:shd w:val="clear" w:color="auto" w:fill="EBF0FA"/>
            <w:vAlign w:val="top"/>
          </w:tcPr>
          <w:p>
            <w:pPr>
              <w:jc w:val="left"/>
            </w:pPr>
            <w:r>
              <w:rPr>
                <w:b/>
                <w:color w:val="1F497D"/>
                <w:sz w:val="15"/>
              </w:rPr>
              <w:t>arrival_airport_query</w:t>
            </w:r>
          </w:p>
        </w:tc>
        <w:tc>
          <w:tcPr>
            <w:tcW w:type="dxa" w:w="2765"/>
            <w:shd w:val="clear" w:color="auto" w:fill="EBF0FA"/>
            <w:vAlign w:val="top"/>
          </w:tcPr>
          <w:p>
            <w:pPr>
              <w:jc w:val="left"/>
            </w:pPr>
            <w:r>
              <w:rPr>
                <w:sz w:val="15"/>
              </w:rPr>
              <w:t>String</w:t>
              <w:br/>
              <w:t>(search query</w:t>
              <w:br/>
              <w:t>→ IATA code</w:t>
              <w:br/>
              <w:t>after selection)</w:t>
            </w:r>
          </w:p>
        </w:tc>
        <w:tc>
          <w:tcPr>
            <w:tcW w:type="dxa" w:w="2765"/>
            <w:shd w:val="clear" w:color="auto" w:fill="EBF0FA"/>
            <w:vAlign w:val="top"/>
          </w:tcPr>
          <w:p>
            <w:pPr>
              <w:jc w:val="left"/>
            </w:pPr>
            <w:r>
              <w:rPr>
                <w:sz w:val="15"/>
              </w:rPr>
              <w:t>3+ alpha characters used</w:t>
              <w:br/>
              <w:t>to search airport API.</w:t>
              <w:br/>
              <w:t>Final stored value:</w:t>
              <w:br/>
              <w:t>IATA airport code</w:t>
              <w:br/>
              <w:t>(e.g. "ABV")</w:t>
            </w:r>
          </w:p>
        </w:tc>
        <w:tc>
          <w:tcPr>
            <w:tcW w:type="dxa" w:w="2765"/>
            <w:shd w:val="clear" w:color="auto" w:fill="EBF0FA"/>
            <w:vAlign w:val="top"/>
          </w:tcPr>
          <w:p>
            <w:pPr>
              <w:jc w:val="left"/>
            </w:pPr>
            <w:r>
              <w:rPr>
                <w:sz w:val="15"/>
              </w:rPr>
              <w:t>Same extraction rules as departure_airport_query (Step 12).</w:t>
              <w:br/>
              <w:br/>
              <w:t>Final output after user selection: IATA airport code stored as arrival airport.</w:t>
            </w:r>
          </w:p>
        </w:tc>
        <w:tc>
          <w:tcPr>
            <w:tcW w:type="dxa" w:w="2765"/>
            <w:shd w:val="clear" w:color="auto" w:fill="EBF0FA"/>
            <w:vAlign w:val="top"/>
          </w:tcPr>
          <w:p>
            <w:pPr>
              <w:jc w:val="left"/>
            </w:pPr>
            <w:r>
              <w:rPr>
                <w:sz w:val="15"/>
              </w:rPr>
              <w:t>"Abuja airport"</w:t>
              <w:br/>
              <w:t>"Nnamdi Azikiwe"</w:t>
              <w:br/>
              <w:t>"ABV"</w:t>
              <w:br/>
              <w:t>"Kano"</w:t>
              <w:br/>
              <w:t>"Enugu international"</w:t>
            </w:r>
          </w:p>
        </w:tc>
      </w:tr>
      <w:tr>
        <w:tc>
          <w:tcPr>
            <w:tcW w:type="dxa" w:w="2765"/>
            <w:shd w:val="clear" w:color="auto" w:fill="FFFFFF"/>
            <w:vAlign w:val="top"/>
          </w:tcPr>
          <w:p>
            <w:pPr>
              <w:jc w:val="center"/>
            </w:pPr>
            <w:r>
              <w:rPr>
                <w:b/>
                <w:color w:val="1F497D"/>
                <w:sz w:val="20"/>
              </w:rPr>
              <w:t>16</w:t>
            </w:r>
          </w:p>
        </w:tc>
        <w:tc>
          <w:tcPr>
            <w:tcW w:type="dxa" w:w="2765"/>
            <w:shd w:val="clear" w:color="auto" w:fill="FFFFFF"/>
            <w:vAlign w:val="top"/>
          </w:tcPr>
          <w:p>
            <w:pPr>
              <w:jc w:val="left"/>
            </w:pPr>
            <w:r>
              <w:rPr>
                <w:b/>
                <w:sz w:val="15"/>
              </w:rPr>
              <w:t>Airline</w:t>
              <w:br/>
              <w:t>(Carrier)</w:t>
            </w:r>
          </w:p>
        </w:tc>
        <w:tc>
          <w:tcPr>
            <w:tcW w:type="dxa" w:w="2765"/>
            <w:shd w:val="clear" w:color="auto" w:fill="FFFFFF"/>
            <w:vAlign w:val="top"/>
          </w:tcPr>
          <w:p>
            <w:pPr>
              <w:jc w:val="left"/>
            </w:pPr>
            <w:r>
              <w:rPr>
                <w:sz w:val="15"/>
              </w:rPr>
              <w:t>User ignores CTA selection</w:t>
              <w:br/>
              <w:t>and types free text</w:t>
            </w:r>
          </w:p>
        </w:tc>
        <w:tc>
          <w:tcPr>
            <w:tcW w:type="dxa" w:w="2765"/>
            <w:shd w:val="clear" w:color="auto" w:fill="FFFFFF"/>
            <w:vAlign w:val="top"/>
          </w:tcPr>
          <w:p>
            <w:pPr>
              <w:jc w:val="left"/>
            </w:pPr>
            <w:r>
              <w:rPr>
                <w:b/>
                <w:color w:val="1F497D"/>
                <w:sz w:val="15"/>
              </w:rPr>
              <w:t>airline</w:t>
            </w:r>
          </w:p>
        </w:tc>
        <w:tc>
          <w:tcPr>
            <w:tcW w:type="dxa" w:w="2765"/>
            <w:shd w:val="clear" w:color="auto" w:fill="FFFFFF"/>
            <w:vAlign w:val="top"/>
          </w:tcPr>
          <w:p>
            <w:pPr>
              <w:jc w:val="left"/>
            </w:pPr>
            <w:r>
              <w:rPr>
                <w:sz w:val="15"/>
              </w:rPr>
              <w:t>String</w:t>
              <w:br/>
              <w:t>(carrier name</w:t>
              <w:br/>
              <w:t>or IATA code)</w:t>
            </w:r>
          </w:p>
        </w:tc>
        <w:tc>
          <w:tcPr>
            <w:tcW w:type="dxa" w:w="2765"/>
            <w:shd w:val="clear" w:color="auto" w:fill="FFFFFF"/>
            <w:vAlign w:val="top"/>
          </w:tcPr>
          <w:p>
            <w:pPr>
              <w:jc w:val="left"/>
            </w:pPr>
            <w:r>
              <w:rPr>
                <w:sz w:val="15"/>
              </w:rPr>
              <w:t>Airline name or IATA</w:t>
              <w:br/>
              <w:t>carrier code.</w:t>
              <w:br/>
              <w:t>E.g. "Air Peace" / "P4"</w:t>
            </w:r>
          </w:p>
        </w:tc>
        <w:tc>
          <w:tcPr>
            <w:tcW w:type="dxa" w:w="2765"/>
            <w:shd w:val="clear" w:color="auto" w:fill="FFFFFF"/>
            <w:vAlign w:val="top"/>
          </w:tcPr>
          <w:p>
            <w:pPr>
              <w:jc w:val="left"/>
            </w:pPr>
            <w:r>
              <w:rPr>
                <w:sz w:val="15"/>
              </w:rPr>
              <w:t>LLM must identify which airline the user is flying with from free-text input.</w:t>
              <w:br/>
              <w:br/>
              <w:t>Rules:</w:t>
              <w:br/>
              <w:t>• Accept full names: "Air Peace", "Ethiopian Airlines", "Dana Air"</w:t>
              <w:br/>
              <w:t>• Accept partial/alias: "Arik", "Dana", "Ethiopian" → map to full name</w:t>
              <w:br/>
              <w:t>• Accept IATA codes: "P4", "ET"</w:t>
              <w:br/>
              <w:t>• If ambiguous → present closest matches for user to confirm</w:t>
              <w:br/>
              <w:t>• If unknown → ask user to spell it out or provide IATA code</w:t>
            </w:r>
          </w:p>
        </w:tc>
        <w:tc>
          <w:tcPr>
            <w:tcW w:type="dxa" w:w="2765"/>
            <w:shd w:val="clear" w:color="auto" w:fill="FFFFFF"/>
            <w:vAlign w:val="top"/>
          </w:tcPr>
          <w:p>
            <w:pPr>
              <w:jc w:val="left"/>
            </w:pPr>
            <w:r>
              <w:rPr>
                <w:sz w:val="15"/>
              </w:rPr>
              <w:t>"Air Peace"</w:t>
              <w:br/>
              <w:t>"I am flying Ethiopian"</w:t>
              <w:br/>
              <w:t>"Arik Air"</w:t>
              <w:br/>
              <w:t>"P4"</w:t>
              <w:br/>
              <w:t>"Dana"</w:t>
            </w:r>
          </w:p>
        </w:tc>
      </w:tr>
      <w:tr>
        <w:tc>
          <w:tcPr>
            <w:tcW w:type="dxa" w:w="2765"/>
            <w:shd w:val="clear" w:color="auto" w:fill="EBF0FA"/>
            <w:vAlign w:val="top"/>
          </w:tcPr>
          <w:p>
            <w:pPr>
              <w:jc w:val="center"/>
            </w:pPr>
            <w:r>
              <w:rPr>
                <w:b/>
                <w:color w:val="1F497D"/>
                <w:sz w:val="20"/>
              </w:rPr>
              <w:t>17</w:t>
            </w:r>
          </w:p>
        </w:tc>
        <w:tc>
          <w:tcPr>
            <w:tcW w:type="dxa" w:w="2765"/>
            <w:shd w:val="clear" w:color="auto" w:fill="EBF0FA"/>
            <w:vAlign w:val="top"/>
          </w:tcPr>
          <w:p>
            <w:pPr>
              <w:jc w:val="left"/>
            </w:pPr>
            <w:r>
              <w:rPr>
                <w:b/>
                <w:sz w:val="15"/>
              </w:rPr>
              <w:t>Trip</w:t>
              <w:br/>
              <w:t>Summary</w:t>
              <w:br/>
              <w:t>(confirm</w:t>
              <w:br/>
              <w:t>or edit)</w:t>
            </w:r>
          </w:p>
        </w:tc>
        <w:tc>
          <w:tcPr>
            <w:tcW w:type="dxa" w:w="2765"/>
            <w:shd w:val="clear" w:color="auto" w:fill="EBF0FA"/>
            <w:vAlign w:val="top"/>
          </w:tcPr>
          <w:p>
            <w:pPr>
              <w:jc w:val="left"/>
            </w:pPr>
            <w:r>
              <w:rPr>
                <w:sz w:val="15"/>
              </w:rPr>
              <w:t>User ignores Confirm /</w:t>
              <w:br/>
              <w:t>Edit trip details buttons</w:t>
              <w:br/>
              <w:t>and types free text</w:t>
            </w:r>
          </w:p>
        </w:tc>
        <w:tc>
          <w:tcPr>
            <w:tcW w:type="dxa" w:w="2765"/>
            <w:shd w:val="clear" w:color="auto" w:fill="EBF0FA"/>
            <w:vAlign w:val="top"/>
          </w:tcPr>
          <w:p>
            <w:pPr>
              <w:jc w:val="left"/>
            </w:pPr>
            <w:r>
              <w:rPr>
                <w:b/>
                <w:color w:val="1F497D"/>
                <w:sz w:val="15"/>
              </w:rPr>
              <w:t>trip_summary_action</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"confirm"</w:t>
              <w:br/>
              <w:t>"edit"</w:t>
            </w:r>
          </w:p>
        </w:tc>
        <w:tc>
          <w:tcPr>
            <w:tcW w:type="dxa" w:w="2765"/>
            <w:shd w:val="clear" w:color="auto" w:fill="EBF0FA"/>
            <w:vAlign w:val="top"/>
          </w:tcPr>
          <w:p>
            <w:pPr>
              <w:jc w:val="left"/>
            </w:pPr>
            <w:r>
              <w:rPr>
                <w:sz w:val="15"/>
              </w:rPr>
              <w:t>LLM must determine if the user is happy with the displayed trip summary or wants to change something.</w:t>
              <w:br/>
              <w:br/>
              <w:t>Rules:</w:t>
              <w:br/>
              <w:t>• Yes, correct, looks good, ok, proceed, that is right, all good → "confirm"</w:t>
              <w:br/>
              <w:t>• No, wrong, change, edit, update, that is not right, fix → "edit"</w:t>
            </w:r>
          </w:p>
        </w:tc>
        <w:tc>
          <w:tcPr>
            <w:tcW w:type="dxa" w:w="2765"/>
            <w:shd w:val="clear" w:color="auto" w:fill="EBF0FA"/>
            <w:vAlign w:val="top"/>
          </w:tcPr>
          <w:p>
            <w:pPr>
              <w:jc w:val="left"/>
            </w:pPr>
            <w:r>
              <w:rPr>
                <w:sz w:val="15"/>
              </w:rPr>
              <w:t>"yes looks correct"</w:t>
              <w:br/>
              <w:t>"that's right proceed"</w:t>
              <w:br/>
              <w:t>"no I need to change the date"</w:t>
              <w:br/>
              <w:t>"the airport is wrong"</w:t>
            </w:r>
          </w:p>
        </w:tc>
      </w:tr>
      <w:tr>
        <w:tc>
          <w:tcPr>
            <w:tcW w:type="dxa" w:w="2765"/>
            <w:shd w:val="clear" w:color="auto" w:fill="FFFFFF"/>
            <w:vAlign w:val="top"/>
          </w:tcPr>
          <w:p>
            <w:pPr>
              <w:jc w:val="center"/>
            </w:pPr>
            <w:r>
              <w:rPr>
                <w:b/>
                <w:color w:val="1F497D"/>
                <w:sz w:val="20"/>
              </w:rPr>
              <w:t>19</w:t>
            </w:r>
          </w:p>
        </w:tc>
        <w:tc>
          <w:tcPr>
            <w:tcW w:type="dxa" w:w="2765"/>
            <w:shd w:val="clear" w:color="auto" w:fill="FFFFFF"/>
            <w:vAlign w:val="top"/>
          </w:tcPr>
          <w:p>
            <w:pPr>
              <w:jc w:val="left"/>
            </w:pPr>
            <w:r>
              <w:rPr>
                <w:b/>
                <w:sz w:val="15"/>
              </w:rPr>
              <w:t>Proceed</w:t>
              <w:br/>
              <w:t>to KYC</w:t>
            </w:r>
          </w:p>
        </w:tc>
        <w:tc>
          <w:tcPr>
            <w:tcW w:type="dxa" w:w="2765"/>
            <w:shd w:val="clear" w:color="auto" w:fill="FFFFFF"/>
            <w:vAlign w:val="top"/>
          </w:tcPr>
          <w:p>
            <w:pPr>
              <w:jc w:val="left"/>
            </w:pPr>
            <w:r>
              <w:rPr>
                <w:sz w:val="15"/>
              </w:rPr>
              <w:t>User ignores 3 CTA buttons</w:t>
              <w:br/>
              <w:t>and types free text</w:t>
            </w:r>
          </w:p>
        </w:tc>
        <w:tc>
          <w:tcPr>
            <w:tcW w:type="dxa" w:w="2765"/>
            <w:shd w:val="clear" w:color="auto" w:fill="FFFFFF"/>
            <w:vAlign w:val="top"/>
          </w:tcPr>
          <w:p>
            <w:pPr>
              <w:jc w:val="left"/>
            </w:pPr>
            <w:r>
              <w:rPr>
                <w:b/>
                <w:color w:val="1F497D"/>
                <w:sz w:val="15"/>
              </w:rPr>
              <w:t>kyc_proceed_action</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"continue_kyc"</w:t>
              <w:br/>
              <w:t>"ask_question"</w:t>
              <w:br/>
              <w:t>"cancel"</w:t>
            </w:r>
          </w:p>
        </w:tc>
        <w:tc>
          <w:tcPr>
            <w:tcW w:type="dxa" w:w="2765"/>
            <w:shd w:val="clear" w:color="auto" w:fill="FFFFFF"/>
            <w:vAlign w:val="top"/>
          </w:tcPr>
          <w:p>
            <w:pPr>
              <w:jc w:val="left"/>
            </w:pPr>
            <w:r>
              <w:rPr>
                <w:sz w:val="15"/>
              </w:rPr>
              <w:t>LLM must determine what the user wants to do after reviewing their selected cover.</w:t>
              <w:br/>
              <w:br/>
              <w:t>Rules:</w:t>
              <w:br/>
              <w:t>• Proceed, go ahead, verify, KYC, identity, next, continue → "continue_kyc"</w:t>
              <w:br/>
              <w:t>• Any question (what is, how does, tell me about, ?) → "ask_question"</w:t>
              <w:br/>
              <w:t>• Cancel, stop, no, exit, not now, I changed my mind → "cancel"</w:t>
            </w:r>
          </w:p>
        </w:tc>
        <w:tc>
          <w:tcPr>
            <w:tcW w:type="dxa" w:w="2765"/>
            <w:shd w:val="clear" w:color="auto" w:fill="FFFFFF"/>
            <w:vAlign w:val="top"/>
          </w:tcPr>
          <w:p>
            <w:pPr>
              <w:jc w:val="left"/>
            </w:pPr>
            <w:r>
              <w:rPr>
                <w:sz w:val="15"/>
              </w:rPr>
              <w:t>"let's proceed"</w:t>
              <w:br/>
              <w:t>"what does this cover include?"</w:t>
              <w:br/>
              <w:t>"I want to cancel"</w:t>
              <w:br/>
              <w:t>"go ahead with verification"</w:t>
            </w:r>
          </w:p>
        </w:tc>
      </w:tr>
      <w:tr>
        <w:tc>
          <w:tcPr>
            <w:tcW w:type="dxa" w:w="2765"/>
            <w:shd w:val="clear" w:color="auto" w:fill="EBF0FA"/>
            <w:vAlign w:val="top"/>
          </w:tcPr>
          <w:p>
            <w:pPr>
              <w:jc w:val="center"/>
            </w:pPr>
            <w:r>
              <w:rPr>
                <w:b/>
                <w:color w:val="1F497D"/>
                <w:sz w:val="20"/>
              </w:rPr>
              <w:t>20</w:t>
            </w:r>
          </w:p>
        </w:tc>
        <w:tc>
          <w:tcPr>
            <w:tcW w:type="dxa" w:w="2765"/>
            <w:shd w:val="clear" w:color="auto" w:fill="EBF0FA"/>
            <w:vAlign w:val="top"/>
          </w:tcPr>
          <w:p>
            <w:pPr>
              <w:jc w:val="left"/>
            </w:pPr>
            <w:r>
              <w:rPr>
                <w:b/>
                <w:sz w:val="15"/>
              </w:rPr>
              <w:t>KYC —</w:t>
              <w:br/>
              <w:t>Select ID</w:t>
              <w:br/>
              <w:t>country</w:t>
            </w:r>
          </w:p>
        </w:tc>
        <w:tc>
          <w:tcPr>
            <w:tcW w:type="dxa" w:w="2765"/>
            <w:shd w:val="clear" w:color="auto" w:fill="EBF0FA"/>
            <w:vAlign w:val="top"/>
          </w:tcPr>
          <w:p>
            <w:pPr>
              <w:jc w:val="left"/>
            </w:pPr>
            <w:r>
              <w:rPr>
                <w:sz w:val="15"/>
              </w:rPr>
              <w:t>User ignores the country</w:t>
              <w:br/>
              <w:t>list menu and types free text</w:t>
            </w:r>
          </w:p>
        </w:tc>
        <w:tc>
          <w:tcPr>
            <w:tcW w:type="dxa" w:w="2765"/>
            <w:shd w:val="clear" w:color="auto" w:fill="EBF0FA"/>
            <w:vAlign w:val="top"/>
          </w:tcPr>
          <w:p>
            <w:pPr>
              <w:jc w:val="left"/>
            </w:pPr>
            <w:r>
              <w:rPr>
                <w:b/>
                <w:color w:val="1F497D"/>
                <w:sz w:val="15"/>
              </w:rPr>
              <w:t>kyc_country</w:t>
            </w:r>
          </w:p>
        </w:tc>
        <w:tc>
          <w:tcPr>
            <w:tcW w:type="dxa" w:w="2765"/>
            <w:shd w:val="clear" w:color="auto" w:fill="EBF0FA"/>
            <w:vAlign w:val="top"/>
          </w:tcPr>
          <w:p>
            <w:pPr>
              <w:jc w:val="left"/>
            </w:pPr>
            <w:r>
              <w:rPr>
                <w:sz w:val="15"/>
              </w:rPr>
              <w:t>String</w:t>
              <w:br/>
              <w:t>(→ ISO2 code)</w:t>
            </w:r>
          </w:p>
        </w:tc>
        <w:tc>
          <w:tcPr>
            <w:tcW w:type="dxa" w:w="2765"/>
            <w:shd w:val="clear" w:color="auto" w:fill="EBF0FA"/>
            <w:vAlign w:val="top"/>
          </w:tcPr>
          <w:p>
            <w:pPr>
              <w:jc w:val="left"/>
            </w:pPr>
            <w:r>
              <w:rPr>
                <w:sz w:val="15"/>
              </w:rPr>
              <w:t>Country name or demonym</w:t>
              <w:br/>
              <w:t>normalised to ISO2.</w:t>
              <w:br/>
              <w:t>E.g. "Nigeria" → "NG"</w:t>
            </w:r>
          </w:p>
        </w:tc>
        <w:tc>
          <w:tcPr>
            <w:tcW w:type="dxa" w:w="2765"/>
            <w:shd w:val="clear" w:color="auto" w:fill="EBF0FA"/>
            <w:vAlign w:val="top"/>
          </w:tcPr>
          <w:p>
            <w:pPr>
              <w:jc w:val="left"/>
            </w:pPr>
            <w:r>
              <w:rPr>
                <w:sz w:val="15"/>
              </w:rPr>
              <w:t>LLM must identify which country issued the user's national biometric ID.</w:t>
              <w:br/>
              <w:br/>
              <w:t>Rules:</w:t>
              <w:br/>
              <w:t>• Accept country names: "Nigeria", "Ghana", "Kenya"</w:t>
              <w:br/>
              <w:t>• Accept demonyms: "Nigerian", "Ghanaian"</w:t>
              <w:br/>
              <w:t>• Accept ISO codes: "NG", "GH"</w:t>
              <w:br/>
              <w:t>• Normalise to ISO2 country code</w:t>
              <w:br/>
              <w:t>• If ambiguous → present closest match for confirmation</w:t>
            </w:r>
          </w:p>
        </w:tc>
        <w:tc>
          <w:tcPr>
            <w:tcW w:type="dxa" w:w="2765"/>
            <w:shd w:val="clear" w:color="auto" w:fill="EBF0FA"/>
            <w:vAlign w:val="top"/>
          </w:tcPr>
          <w:p>
            <w:pPr>
              <w:jc w:val="left"/>
            </w:pPr>
            <w:r>
              <w:rPr>
                <w:sz w:val="15"/>
              </w:rPr>
              <w:t>"Nigeria"</w:t>
              <w:br/>
              <w:t>"I am Nigerian"</w:t>
              <w:br/>
              <w:t>"NG"</w:t>
              <w:br/>
              <w:t>"from Lagos" → "NG"</w:t>
            </w:r>
          </w:p>
        </w:tc>
      </w:tr>
      <w:tr>
        <w:tc>
          <w:tcPr>
            <w:tcW w:type="dxa" w:w="2765"/>
            <w:shd w:val="clear" w:color="auto" w:fill="FFFFFF"/>
            <w:vAlign w:val="top"/>
          </w:tcPr>
          <w:p>
            <w:pPr>
              <w:jc w:val="center"/>
            </w:pPr>
            <w:r>
              <w:rPr>
                <w:b/>
                <w:color w:val="1F497D"/>
                <w:sz w:val="20"/>
              </w:rPr>
              <w:t>21</w:t>
            </w:r>
          </w:p>
        </w:tc>
        <w:tc>
          <w:tcPr>
            <w:tcW w:type="dxa" w:w="2765"/>
            <w:shd w:val="clear" w:color="auto" w:fill="FFFFFF"/>
            <w:vAlign w:val="top"/>
          </w:tcPr>
          <w:p>
            <w:pPr>
              <w:jc w:val="left"/>
            </w:pPr>
            <w:r>
              <w:rPr>
                <w:b/>
                <w:sz w:val="15"/>
              </w:rPr>
              <w:t>Biometric</w:t>
              <w:br/>
              <w:t>ID usage</w:t>
              <w:br/>
              <w:t>consent</w:t>
            </w:r>
          </w:p>
        </w:tc>
        <w:tc>
          <w:tcPr>
            <w:tcW w:type="dxa" w:w="2765"/>
            <w:shd w:val="clear" w:color="auto" w:fill="FFFFFF"/>
            <w:vAlign w:val="top"/>
          </w:tcPr>
          <w:p>
            <w:pPr>
              <w:jc w:val="left"/>
            </w:pPr>
            <w:r>
              <w:rPr>
                <w:sz w:val="15"/>
              </w:rPr>
              <w:t>User ignores Yes Continue /</w:t>
              <w:br/>
              <w:t>Go back buttons and types</w:t>
              <w:br/>
              <w:t>free text</w:t>
            </w:r>
          </w:p>
        </w:tc>
        <w:tc>
          <w:tcPr>
            <w:tcW w:type="dxa" w:w="2765"/>
            <w:shd w:val="clear" w:color="auto" w:fill="FFFFFF"/>
            <w:vAlign w:val="top"/>
          </w:tcPr>
          <w:p>
            <w:pPr>
              <w:jc w:val="left"/>
            </w:pPr>
            <w:r>
              <w:rPr>
                <w:b/>
                <w:color w:val="1F497D"/>
                <w:sz w:val="15"/>
              </w:rPr>
              <w:t>kyc_consent</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"yes"</w:t>
              <w:br/>
              <w:t>"go_back"</w:t>
            </w:r>
          </w:p>
        </w:tc>
        <w:tc>
          <w:tcPr>
            <w:tcW w:type="dxa" w:w="2765"/>
            <w:shd w:val="clear" w:color="auto" w:fill="FFFFFF"/>
            <w:vAlign w:val="top"/>
          </w:tcPr>
          <w:p>
            <w:pPr>
              <w:jc w:val="left"/>
            </w:pPr>
            <w:r>
              <w:rPr>
                <w:sz w:val="15"/>
              </w:rPr>
              <w:t>LLM must determine if the user is consenting to biometric ID verification or wants to go back.</w:t>
              <w:br/>
              <w:br/>
              <w:t>Rules:</w:t>
              <w:br/>
              <w:t>• Ok, agree, yes, I consent, fine, proceed, understood → "yes"</w:t>
              <w:br/>
              <w:t>• No, back, cancel, not sure, I do not want to, go back → "go_back"</w:t>
            </w:r>
          </w:p>
        </w:tc>
        <w:tc>
          <w:tcPr>
            <w:tcW w:type="dxa" w:w="2765"/>
            <w:shd w:val="clear" w:color="auto" w:fill="FFFFFF"/>
            <w:vAlign w:val="top"/>
          </w:tcPr>
          <w:p>
            <w:pPr>
              <w:jc w:val="left"/>
            </w:pPr>
            <w:r>
              <w:rPr>
                <w:sz w:val="15"/>
              </w:rPr>
              <w:t>"yes I agree"</w:t>
              <w:br/>
              <w:t>"ok proceed"</w:t>
              <w:br/>
              <w:t>"no go back"</w:t>
              <w:br/>
              <w:t>"I'm not sure, go back"</w:t>
            </w:r>
          </w:p>
        </w:tc>
      </w:tr>
      <w:tr>
        <w:tc>
          <w:tcPr>
            <w:tcW w:type="dxa" w:w="2765"/>
            <w:shd w:val="clear" w:color="auto" w:fill="EBF0FA"/>
            <w:vAlign w:val="top"/>
          </w:tcPr>
          <w:p>
            <w:pPr>
              <w:jc w:val="center"/>
            </w:pPr>
            <w:r>
              <w:rPr>
                <w:b/>
                <w:color w:val="1F497D"/>
                <w:sz w:val="20"/>
              </w:rPr>
              <w:t>23</w:t>
            </w:r>
          </w:p>
        </w:tc>
        <w:tc>
          <w:tcPr>
            <w:tcW w:type="dxa" w:w="2765"/>
            <w:shd w:val="clear" w:color="auto" w:fill="EBF0FA"/>
            <w:vAlign w:val="top"/>
          </w:tcPr>
          <w:p>
            <w:pPr>
              <w:jc w:val="left"/>
            </w:pPr>
            <w:r>
              <w:rPr>
                <w:b/>
                <w:sz w:val="15"/>
              </w:rPr>
              <w:t>Complete</w:t>
              <w:br/>
              <w:t>KYC</w:t>
              <w:br/>
              <w:t>notification</w:t>
            </w:r>
          </w:p>
        </w:tc>
        <w:tc>
          <w:tcPr>
            <w:tcW w:type="dxa" w:w="2765"/>
            <w:shd w:val="clear" w:color="auto" w:fill="EBF0FA"/>
            <w:vAlign w:val="top"/>
          </w:tcPr>
          <w:p>
            <w:pPr>
              <w:jc w:val="left"/>
            </w:pPr>
            <w:r>
              <w:rPr>
                <w:sz w:val="15"/>
              </w:rPr>
              <w:t>User ignores 3 CTA buttons</w:t>
              <w:br/>
              <w:t>after successful KYC</w:t>
              <w:br/>
              <w:t>and types free text</w:t>
            </w:r>
          </w:p>
        </w:tc>
        <w:tc>
          <w:tcPr>
            <w:tcW w:type="dxa" w:w="2765"/>
            <w:shd w:val="clear" w:color="auto" w:fill="EBF0FA"/>
            <w:vAlign w:val="top"/>
          </w:tcPr>
          <w:p>
            <w:pPr>
              <w:jc w:val="left"/>
            </w:pPr>
            <w:r>
              <w:rPr>
                <w:b/>
                <w:color w:val="1F497D"/>
                <w:sz w:val="15"/>
              </w:rPr>
              <w:t>post_kyc_action</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"continue_payment"</w:t>
              <w:br/>
              <w:t>"review_trip"</w:t>
              <w:br/>
              <w:t>"main_menu"</w:t>
            </w:r>
          </w:p>
        </w:tc>
        <w:tc>
          <w:tcPr>
            <w:tcW w:type="dxa" w:w="2765"/>
            <w:shd w:val="clear" w:color="auto" w:fill="EBF0FA"/>
            <w:vAlign w:val="top"/>
          </w:tcPr>
          <w:p>
            <w:pPr>
              <w:jc w:val="left"/>
            </w:pPr>
            <w:r>
              <w:rPr>
                <w:sz w:val="15"/>
              </w:rPr>
              <w:t>LLM must determine what the user wants to do after passing KYC verification.</w:t>
              <w:br/>
              <w:br/>
              <w:t>Rules:</w:t>
              <w:br/>
              <w:t>• Pay, proceed, activate, next, payment → "continue_payment"</w:t>
              <w:br/>
              <w:t>• Review, check, edit trip, go back, change → "review_trip"</w:t>
              <w:br/>
              <w:t>• Menu, home, start over, main menu → "main_menu"</w:t>
            </w:r>
          </w:p>
        </w:tc>
        <w:tc>
          <w:tcPr>
            <w:tcW w:type="dxa" w:w="2765"/>
            <w:shd w:val="clear" w:color="auto" w:fill="EBF0FA"/>
            <w:vAlign w:val="top"/>
          </w:tcPr>
          <w:p>
            <w:pPr>
              <w:jc w:val="left"/>
            </w:pPr>
            <w:r>
              <w:rPr>
                <w:sz w:val="15"/>
              </w:rPr>
              <w:t>"let's pay"</w:t>
              <w:br/>
              <w:t>"I want to check my trip details again"</w:t>
              <w:br/>
              <w:t>"take me to the main menu"</w:t>
              <w:br/>
              <w:t>"proceed to payment"</w:t>
            </w:r>
          </w:p>
        </w:tc>
      </w:tr>
      <w:tr>
        <w:tc>
          <w:tcPr>
            <w:tcW w:type="dxa" w:w="2765"/>
            <w:shd w:val="clear" w:color="auto" w:fill="FFFFFF"/>
            <w:vAlign w:val="top"/>
          </w:tcPr>
          <w:p>
            <w:pPr>
              <w:jc w:val="center"/>
            </w:pPr>
            <w:r>
              <w:rPr>
                <w:b/>
                <w:color w:val="1F497D"/>
                <w:sz w:val="20"/>
              </w:rPr>
              <w:t>24</w:t>
            </w:r>
          </w:p>
        </w:tc>
        <w:tc>
          <w:tcPr>
            <w:tcW w:type="dxa" w:w="2765"/>
            <w:shd w:val="clear" w:color="auto" w:fill="FFFFFF"/>
            <w:vAlign w:val="top"/>
          </w:tcPr>
          <w:p>
            <w:pPr>
              <w:jc w:val="left"/>
            </w:pPr>
            <w:r>
              <w:rPr>
                <w:b/>
                <w:sz w:val="15"/>
              </w:rPr>
              <w:t>Incomplete</w:t>
              <w:br/>
              <w:t>KYC</w:t>
              <w:br/>
              <w:t>notification</w:t>
            </w:r>
          </w:p>
        </w:tc>
        <w:tc>
          <w:tcPr>
            <w:tcW w:type="dxa" w:w="2765"/>
            <w:shd w:val="clear" w:color="auto" w:fill="FFFFFF"/>
            <w:vAlign w:val="top"/>
          </w:tcPr>
          <w:p>
            <w:pPr>
              <w:jc w:val="left"/>
            </w:pPr>
            <w:r>
              <w:rPr>
                <w:sz w:val="15"/>
              </w:rPr>
              <w:t>User ignores 3 CTA buttons</w:t>
              <w:br/>
              <w:t>after failed KYC and types</w:t>
              <w:br/>
              <w:t>free text</w:t>
            </w:r>
          </w:p>
        </w:tc>
        <w:tc>
          <w:tcPr>
            <w:tcW w:type="dxa" w:w="2765"/>
            <w:shd w:val="clear" w:color="auto" w:fill="FFFFFF"/>
            <w:vAlign w:val="top"/>
          </w:tcPr>
          <w:p>
            <w:pPr>
              <w:jc w:val="left"/>
            </w:pPr>
            <w:r>
              <w:rPr>
                <w:b/>
                <w:color w:val="1F497D"/>
                <w:sz w:val="15"/>
              </w:rPr>
              <w:t>kyc_retry_action</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"retry_current"</w:t>
              <w:br/>
              <w:t>"try_alternative"</w:t>
              <w:br/>
              <w:t>"get_help"</w:t>
            </w:r>
          </w:p>
        </w:tc>
        <w:tc>
          <w:tcPr>
            <w:tcW w:type="dxa" w:w="2765"/>
            <w:shd w:val="clear" w:color="auto" w:fill="FFFFFF"/>
            <w:vAlign w:val="top"/>
          </w:tcPr>
          <w:p>
            <w:pPr>
              <w:jc w:val="left"/>
            </w:pPr>
            <w:r>
              <w:rPr>
                <w:sz w:val="15"/>
              </w:rPr>
              <w:t>LLM must determine how the user wants to handle a failed KYC attempt.</w:t>
              <w:br/>
              <w:br/>
              <w:t>Rules:</w:t>
              <w:br/>
              <w:t>• Try again, retry, same ID, re-enter, use same → "retry_current"</w:t>
              <w:br/>
              <w:t>• Use BVN, try NIN, different ID, switch, other option → "try_alternative"</w:t>
              <w:br/>
              <w:t>• Help, support, I do not understand, assist me → "get_help"</w:t>
            </w:r>
          </w:p>
        </w:tc>
        <w:tc>
          <w:tcPr>
            <w:tcW w:type="dxa" w:w="2765"/>
            <w:shd w:val="clear" w:color="auto" w:fill="FFFFFF"/>
            <w:vAlign w:val="top"/>
          </w:tcPr>
          <w:p>
            <w:pPr>
              <w:jc w:val="left"/>
            </w:pPr>
            <w:r>
              <w:rPr>
                <w:sz w:val="15"/>
              </w:rPr>
              <w:t>"let me try again"</w:t>
              <w:br/>
              <w:t>"I want to use BVN instead"</w:t>
              <w:br/>
              <w:t>"try NIN"</w:t>
              <w:br/>
              <w:t>"I need help with this"</w:t>
            </w:r>
          </w:p>
        </w:tc>
      </w:tr>
      <w:tr>
        <w:tc>
          <w:tcPr>
            <w:tcW w:type="dxa" w:w="2765"/>
            <w:shd w:val="clear" w:color="auto" w:fill="EBF0FA"/>
            <w:vAlign w:val="top"/>
          </w:tcPr>
          <w:p>
            <w:pPr>
              <w:jc w:val="center"/>
            </w:pPr>
            <w:r>
              <w:rPr>
                <w:b/>
                <w:color w:val="1F497D"/>
                <w:sz w:val="20"/>
              </w:rPr>
              <w:t>25</w:t>
            </w:r>
          </w:p>
        </w:tc>
        <w:tc>
          <w:tcPr>
            <w:tcW w:type="dxa" w:w="2765"/>
            <w:shd w:val="clear" w:color="auto" w:fill="EBF0FA"/>
            <w:vAlign w:val="top"/>
          </w:tcPr>
          <w:p>
            <w:pPr>
              <w:jc w:val="left"/>
            </w:pPr>
            <w:r>
              <w:rPr>
                <w:b/>
                <w:sz w:val="15"/>
              </w:rPr>
              <w:t>Payout</w:t>
              <w:br/>
              <w:t>method</w:t>
              <w:br/>
              <w:t>selection</w:t>
            </w:r>
          </w:p>
        </w:tc>
        <w:tc>
          <w:tcPr>
            <w:tcW w:type="dxa" w:w="2765"/>
            <w:shd w:val="clear" w:color="auto" w:fill="EBF0FA"/>
            <w:vAlign w:val="top"/>
          </w:tcPr>
          <w:p>
            <w:pPr>
              <w:jc w:val="left"/>
            </w:pPr>
            <w:r>
              <w:rPr>
                <w:sz w:val="15"/>
              </w:rPr>
              <w:t>User ignores payout options</w:t>
              <w:br/>
              <w:t>list and types free text</w:t>
            </w:r>
          </w:p>
        </w:tc>
        <w:tc>
          <w:tcPr>
            <w:tcW w:type="dxa" w:w="2765"/>
            <w:shd w:val="clear" w:color="auto" w:fill="EBF0FA"/>
            <w:vAlign w:val="top"/>
          </w:tcPr>
          <w:p>
            <w:pPr>
              <w:jc w:val="left"/>
            </w:pPr>
            <w:r>
              <w:rPr>
                <w:b/>
                <w:color w:val="1F497D"/>
                <w:sz w:val="15"/>
              </w:rPr>
              <w:t>payout_method</w:t>
            </w:r>
          </w:p>
        </w:tc>
        <w:tc>
          <w:tcPr>
            <w:tcW w:type="dxa" w:w="2765"/>
            <w:shd w:val="clear" w:color="auto" w:fill="EBF0FA"/>
            <w:vAlign w:val="top"/>
          </w:tcPr>
          <w:p>
            <w:pPr>
              <w:jc w:val="left"/>
            </w:pPr>
            <w:r>
              <w:rPr>
                <w:sz w:val="15"/>
              </w:rPr>
              <w:t>String</w:t>
              <w:br/>
              <w:t>(method name</w:t>
              <w:br/>
              <w:t>from API)</w:t>
            </w:r>
          </w:p>
        </w:tc>
        <w:tc>
          <w:tcPr>
            <w:tcW w:type="dxa" w:w="2765"/>
            <w:shd w:val="clear" w:color="auto" w:fill="EBF0FA"/>
            <w:vAlign w:val="top"/>
          </w:tcPr>
          <w:p>
            <w:pPr>
              <w:jc w:val="left"/>
            </w:pPr>
            <w:r>
              <w:rPr>
                <w:sz w:val="15"/>
              </w:rPr>
              <w:t>Payout method name or ID</w:t>
              <w:br/>
              <w:t>as returned by payout</w:t>
              <w:br/>
              <w:t>method types API.</w:t>
              <w:br/>
              <w:t>E.g. "bank_transfer"</w:t>
            </w:r>
          </w:p>
        </w:tc>
        <w:tc>
          <w:tcPr>
            <w:tcW w:type="dxa" w:w="2765"/>
            <w:shd w:val="clear" w:color="auto" w:fill="EBF0FA"/>
            <w:vAlign w:val="top"/>
          </w:tcPr>
          <w:p>
            <w:pPr>
              <w:jc w:val="left"/>
            </w:pPr>
            <w:r>
              <w:rPr>
                <w:sz w:val="15"/>
              </w:rPr>
              <w:t>LLM must map the user's free-text description to one of the available payout methods returned by the API.</w:t>
              <w:br/>
              <w:br/>
              <w:t>Rules:</w:t>
              <w:br/>
              <w:t>• Bank, transfer, account, direct deposit → "bank_transfer" (or API equivalent)</w:t>
              <w:br/>
              <w:t>• Match user description to closest available payout method</w:t>
              <w:br/>
              <w:t>• If unclear → list the options and ask user to select</w:t>
            </w:r>
          </w:p>
        </w:tc>
        <w:tc>
          <w:tcPr>
            <w:tcW w:type="dxa" w:w="2765"/>
            <w:shd w:val="clear" w:color="auto" w:fill="EBF0FA"/>
            <w:vAlign w:val="top"/>
          </w:tcPr>
          <w:p>
            <w:pPr>
              <w:jc w:val="left"/>
            </w:pPr>
            <w:r>
              <w:rPr>
                <w:sz w:val="15"/>
              </w:rPr>
              <w:t>"I want bank transfer"</w:t>
              <w:br/>
              <w:t>"send money to my account"</w:t>
              <w:br/>
              <w:t>"direct to my bank"</w:t>
            </w:r>
          </w:p>
        </w:tc>
      </w:tr>
      <w:tr>
        <w:tc>
          <w:tcPr>
            <w:tcW w:type="dxa" w:w="2765"/>
            <w:shd w:val="clear" w:color="auto" w:fill="FFFFFF"/>
            <w:vAlign w:val="top"/>
          </w:tcPr>
          <w:p>
            <w:pPr>
              <w:jc w:val="center"/>
            </w:pPr>
            <w:r>
              <w:rPr>
                <w:b/>
                <w:color w:val="1F497D"/>
                <w:sz w:val="20"/>
              </w:rPr>
              <w:t>27</w:t>
            </w:r>
          </w:p>
        </w:tc>
        <w:tc>
          <w:tcPr>
            <w:tcW w:type="dxa" w:w="2765"/>
            <w:shd w:val="clear" w:color="auto" w:fill="FFFFFF"/>
            <w:vAlign w:val="top"/>
          </w:tcPr>
          <w:p>
            <w:pPr>
              <w:jc w:val="left"/>
            </w:pPr>
            <w:r>
              <w:rPr>
                <w:b/>
                <w:sz w:val="15"/>
              </w:rPr>
              <w:t>Bank name</w:t>
              <w:br/>
              <w:t>search</w:t>
              <w:br/>
              <w:t>(payout)</w:t>
            </w:r>
          </w:p>
        </w:tc>
        <w:tc>
          <w:tcPr>
            <w:tcW w:type="dxa" w:w="2765"/>
            <w:shd w:val="clear" w:color="auto" w:fill="FFFFFF"/>
            <w:vAlign w:val="top"/>
          </w:tcPr>
          <w:p>
            <w:pPr>
              <w:jc w:val="left"/>
            </w:pPr>
            <w:r>
              <w:rPr>
                <w:sz w:val="15"/>
              </w:rPr>
              <w:t>User types full bank name</w:t>
              <w:br/>
              <w:t>or alias instead of first</w:t>
              <w:br/>
              <w:t>3 characters</w:t>
            </w:r>
          </w:p>
        </w:tc>
        <w:tc>
          <w:tcPr>
            <w:tcW w:type="dxa" w:w="2765"/>
            <w:shd w:val="clear" w:color="auto" w:fill="FFFFFF"/>
            <w:vAlign w:val="top"/>
          </w:tcPr>
          <w:p>
            <w:pPr>
              <w:jc w:val="left"/>
            </w:pPr>
            <w:r>
              <w:rPr>
                <w:b/>
                <w:color w:val="1F497D"/>
                <w:sz w:val="15"/>
              </w:rPr>
              <w:t>bank_search_query</w:t>
            </w:r>
          </w:p>
        </w:tc>
        <w:tc>
          <w:tcPr>
            <w:tcW w:type="dxa" w:w="2765"/>
            <w:shd w:val="clear" w:color="auto" w:fill="FFFFFF"/>
            <w:vAlign w:val="top"/>
          </w:tcPr>
          <w:p>
            <w:pPr>
              <w:jc w:val="left"/>
            </w:pPr>
            <w:r>
              <w:rPr>
                <w:sz w:val="15"/>
              </w:rPr>
              <w:t>String</w:t>
              <w:br/>
              <w:t>(3+ chars to</w:t>
              <w:br/>
              <w:t>search bank</w:t>
              <w:br/>
              <w:t>API)</w:t>
            </w:r>
          </w:p>
        </w:tc>
        <w:tc>
          <w:tcPr>
            <w:tcW w:type="dxa" w:w="2765"/>
            <w:shd w:val="clear" w:color="auto" w:fill="FFFFFF"/>
            <w:vAlign w:val="top"/>
          </w:tcPr>
          <w:p>
            <w:pPr>
              <w:jc w:val="left"/>
            </w:pPr>
            <w:r>
              <w:rPr>
                <w:sz w:val="15"/>
              </w:rPr>
              <w:t>3+ characters of bank name</w:t>
              <w:br/>
              <w:t>used to filter bank list.</w:t>
              <w:br/>
              <w:t>E.g. "GTB", "Zen", "Wem"</w:t>
              <w:br/>
              <w:br/>
              <w:t>Final value: bank_code</w:t>
              <w:br/>
              <w:t>from selected bank</w:t>
            </w:r>
          </w:p>
        </w:tc>
        <w:tc>
          <w:tcPr>
            <w:tcW w:type="dxa" w:w="2765"/>
            <w:shd w:val="clear" w:color="auto" w:fill="FFFFFF"/>
            <w:vAlign w:val="top"/>
          </w:tcPr>
          <w:p>
            <w:pPr>
              <w:jc w:val="left"/>
            </w:pPr>
            <w:r>
              <w:rPr>
                <w:sz w:val="15"/>
              </w:rPr>
              <w:t>LLM must extract a usable 3-character search query from whatever bank name the user provides.</w:t>
              <w:br/>
              <w:br/>
              <w:t>Rules:</w:t>
              <w:br/>
              <w:t>• Full name ("Guaranty Trust Bank") → extract "GTB" or "Gua"</w:t>
              <w:br/>
              <w:t>• Alias ("GTBank", "GT", "Access") → extract first 3 chars</w:t>
              <w:br/>
              <w:t>• If no banks match the query → LLM suggests trying alternative spelling or abbreviation</w:t>
              <w:br/>
              <w:t>• After bank list shown → user selects → bank_code stored</w:t>
            </w:r>
          </w:p>
        </w:tc>
        <w:tc>
          <w:tcPr>
            <w:tcW w:type="dxa" w:w="2765"/>
            <w:shd w:val="clear" w:color="auto" w:fill="FFFFFF"/>
            <w:vAlign w:val="top"/>
          </w:tcPr>
          <w:p>
            <w:pPr>
              <w:jc w:val="left"/>
            </w:pPr>
            <w:r>
              <w:rPr>
                <w:sz w:val="15"/>
              </w:rPr>
              <w:t>"Guaranty Trust Bank"</w:t>
              <w:br/>
              <w:t>"GTBank"</w:t>
              <w:br/>
              <w:t>"First Bank of Nigeria"</w:t>
              <w:br/>
              <w:t>"Zenith"</w:t>
              <w:br/>
              <w:t>"Access bank"</w:t>
            </w:r>
          </w:p>
        </w:tc>
      </w:tr>
      <w:tr>
        <w:tc>
          <w:tcPr>
            <w:tcW w:type="dxa" w:w="2765"/>
            <w:shd w:val="clear" w:color="auto" w:fill="EBF0FA"/>
            <w:vAlign w:val="top"/>
          </w:tcPr>
          <w:p>
            <w:pPr>
              <w:jc w:val="center"/>
            </w:pPr>
            <w:r>
              <w:rPr>
                <w:b/>
                <w:color w:val="1F497D"/>
                <w:sz w:val="20"/>
              </w:rPr>
              <w:t>29</w:t>
            </w:r>
          </w:p>
        </w:tc>
        <w:tc>
          <w:tcPr>
            <w:tcW w:type="dxa" w:w="2765"/>
            <w:shd w:val="clear" w:color="auto" w:fill="EBF0FA"/>
            <w:vAlign w:val="top"/>
          </w:tcPr>
          <w:p>
            <w:pPr>
              <w:jc w:val="left"/>
            </w:pPr>
            <w:r>
              <w:rPr>
                <w:b/>
                <w:sz w:val="15"/>
              </w:rPr>
              <w:t>Payment</w:t>
              <w:br/>
              <w:t>method</w:t>
              <w:br/>
              <w:t>selection</w:t>
            </w:r>
          </w:p>
        </w:tc>
        <w:tc>
          <w:tcPr>
            <w:tcW w:type="dxa" w:w="2765"/>
            <w:shd w:val="clear" w:color="auto" w:fill="EBF0FA"/>
            <w:vAlign w:val="top"/>
          </w:tcPr>
          <w:p>
            <w:pPr>
              <w:jc w:val="left"/>
            </w:pPr>
            <w:r>
              <w:rPr>
                <w:sz w:val="15"/>
              </w:rPr>
              <w:t>User ignores payment method</w:t>
              <w:br/>
              <w:t>list and types free text</w:t>
            </w:r>
          </w:p>
        </w:tc>
        <w:tc>
          <w:tcPr>
            <w:tcW w:type="dxa" w:w="2765"/>
            <w:shd w:val="clear" w:color="auto" w:fill="EBF0FA"/>
            <w:vAlign w:val="top"/>
          </w:tcPr>
          <w:p>
            <w:pPr>
              <w:jc w:val="left"/>
            </w:pPr>
            <w:r>
              <w:rPr>
                <w:b/>
                <w:color w:val="1F497D"/>
                <w:sz w:val="15"/>
              </w:rPr>
              <w:t>payment_method</w:t>
            </w:r>
          </w:p>
        </w:tc>
        <w:tc>
          <w:tcPr>
            <w:tcW w:type="dxa" w:w="2765"/>
            <w:shd w:val="clear" w:color="auto" w:fill="EBF0FA"/>
            <w:vAlign w:val="top"/>
          </w:tcPr>
          <w:p>
            <w:pPr>
              <w:jc w:val="left"/>
            </w:pPr>
            <w:r>
              <w:rPr>
                <w:sz w:val="15"/>
              </w:rPr>
              <w:t>String</w:t>
              <w:br/>
              <w:t>(method name</w:t>
              <w:br/>
              <w:t>from API)</w:t>
            </w:r>
          </w:p>
        </w:tc>
        <w:tc>
          <w:tcPr>
            <w:tcW w:type="dxa" w:w="2765"/>
            <w:shd w:val="clear" w:color="auto" w:fill="EBF0FA"/>
            <w:vAlign w:val="top"/>
          </w:tcPr>
          <w:p>
            <w:pPr>
              <w:jc w:val="left"/>
            </w:pPr>
            <w:r>
              <w:rPr>
                <w:sz w:val="15"/>
              </w:rPr>
              <w:t>Payment method name or ID</w:t>
              <w:br/>
              <w:t>as returned by payment</w:t>
              <w:br/>
              <w:t>method API.</w:t>
              <w:br/>
              <w:t>E.g. "card", "transfer"</w:t>
            </w:r>
          </w:p>
        </w:tc>
        <w:tc>
          <w:tcPr>
            <w:tcW w:type="dxa" w:w="2765"/>
            <w:shd w:val="clear" w:color="auto" w:fill="EBF0FA"/>
            <w:vAlign w:val="top"/>
          </w:tcPr>
          <w:p>
            <w:pPr>
              <w:jc w:val="left"/>
            </w:pPr>
            <w:r>
              <w:rPr>
                <w:sz w:val="15"/>
              </w:rPr>
              <w:t>LLM must map the user's free-text description to one of the available payment methods.</w:t>
              <w:br/>
              <w:br/>
              <w:t>Rules:</w:t>
              <w:br/>
              <w:t>• Card, debit card, credit card, ATM → "card" (or API equivalent)</w:t>
              <w:br/>
              <w:t>• Transfer, bank transfer, send money → "transfer" (or API equivalent)</w:t>
              <w:br/>
              <w:t>• USSD, code, dial → "ussd" (or API equivalent)</w:t>
              <w:br/>
              <w:t>• Match to closest available method from API response</w:t>
            </w:r>
          </w:p>
        </w:tc>
        <w:tc>
          <w:tcPr>
            <w:tcW w:type="dxa" w:w="2765"/>
            <w:shd w:val="clear" w:color="auto" w:fill="EBF0FA"/>
            <w:vAlign w:val="top"/>
          </w:tcPr>
          <w:p>
            <w:pPr>
              <w:jc w:val="left"/>
            </w:pPr>
            <w:r>
              <w:rPr>
                <w:sz w:val="15"/>
              </w:rPr>
              <w:t>"use my debit card"</w:t>
              <w:br/>
              <w:t>"bank transfer"</w:t>
              <w:br/>
              <w:t>"I want to pay by USSD"</w:t>
              <w:br/>
              <w:t>"card payment"</w:t>
            </w:r>
          </w:p>
        </w:tc>
      </w:tr>
      <w:tr>
        <w:tc>
          <w:tcPr>
            <w:tcW w:type="dxa" w:w="2765"/>
            <w:shd w:val="clear" w:color="auto" w:fill="FFFFFF"/>
            <w:vAlign w:val="top"/>
          </w:tcPr>
          <w:p>
            <w:pPr>
              <w:jc w:val="center"/>
            </w:pPr>
            <w:r>
              <w:rPr>
                <w:b/>
                <w:color w:val="1F497D"/>
                <w:sz w:val="20"/>
              </w:rPr>
              <w:t>30</w:t>
            </w:r>
          </w:p>
        </w:tc>
        <w:tc>
          <w:tcPr>
            <w:tcW w:type="dxa" w:w="2765"/>
            <w:shd w:val="clear" w:color="auto" w:fill="FFFFFF"/>
            <w:vAlign w:val="top"/>
          </w:tcPr>
          <w:p>
            <w:pPr>
              <w:jc w:val="left"/>
            </w:pPr>
            <w:r>
              <w:rPr>
                <w:b/>
                <w:sz w:val="15"/>
              </w:rPr>
              <w:t>Payment</w:t>
              <w:br/>
              <w:t>method</w:t>
              <w:br/>
              <w:t>confirmed</w:t>
            </w:r>
          </w:p>
        </w:tc>
        <w:tc>
          <w:tcPr>
            <w:tcW w:type="dxa" w:w="2765"/>
            <w:shd w:val="clear" w:color="auto" w:fill="FFFFFF"/>
            <w:vAlign w:val="top"/>
          </w:tcPr>
          <w:p>
            <w:pPr>
              <w:jc w:val="left"/>
            </w:pPr>
            <w:r>
              <w:rPr>
                <w:sz w:val="15"/>
              </w:rPr>
              <w:t>User ignores I have paid /</w:t>
              <w:br/>
              <w:t>Refresh status buttons</w:t>
              <w:br/>
              <w:t>and types free text</w:t>
            </w:r>
          </w:p>
        </w:tc>
        <w:tc>
          <w:tcPr>
            <w:tcW w:type="dxa" w:w="2765"/>
            <w:shd w:val="clear" w:color="auto" w:fill="FFFFFF"/>
            <w:vAlign w:val="top"/>
          </w:tcPr>
          <w:p>
            <w:pPr>
              <w:jc w:val="left"/>
            </w:pPr>
            <w:r>
              <w:rPr>
                <w:b/>
                <w:color w:val="1F497D"/>
                <w:sz w:val="15"/>
              </w:rPr>
              <w:t>payment_confirmation_action</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"paid"</w:t>
              <w:br/>
              <w:t>"refresh_status"</w:t>
            </w:r>
          </w:p>
        </w:tc>
        <w:tc>
          <w:tcPr>
            <w:tcW w:type="dxa" w:w="2765"/>
            <w:shd w:val="clear" w:color="auto" w:fill="FFFFFF"/>
            <w:vAlign w:val="top"/>
          </w:tcPr>
          <w:p>
            <w:pPr>
              <w:jc w:val="left"/>
            </w:pPr>
            <w:r>
              <w:rPr>
                <w:sz w:val="15"/>
              </w:rPr>
              <w:t>LLM must determine if the user has completed payment or wants to check/refresh the payment status.</w:t>
              <w:br/>
              <w:br/>
              <w:t>Rules:</w:t>
              <w:br/>
              <w:t>• Done, paid, I have sent, transferred, payment made, completed → "paid"</w:t>
              <w:br/>
              <w:t>• Check, refresh, not received, still waiting, pending, status → "refresh_status"</w:t>
            </w:r>
          </w:p>
        </w:tc>
        <w:tc>
          <w:tcPr>
            <w:tcW w:type="dxa" w:w="2765"/>
            <w:shd w:val="clear" w:color="auto" w:fill="FFFFFF"/>
            <w:vAlign w:val="top"/>
          </w:tcPr>
          <w:p>
            <w:pPr>
              <w:jc w:val="left"/>
            </w:pPr>
            <w:r>
              <w:rPr>
                <w:sz w:val="15"/>
              </w:rPr>
              <w:t>"I have paid"</w:t>
              <w:br/>
              <w:t>"already transferred"</w:t>
              <w:br/>
              <w:t>"check if payment was received"</w:t>
              <w:br/>
              <w:t>"still waiting for confirmation"</w:t>
            </w:r>
          </w:p>
        </w:tc>
      </w:tr>
      <w:tr>
        <w:tc>
          <w:tcPr>
            <w:tcW w:type="dxa" w:w="2765"/>
            <w:shd w:val="clear" w:color="auto" w:fill="EBF0FA"/>
            <w:vAlign w:val="top"/>
          </w:tcPr>
          <w:p>
            <w:pPr>
              <w:jc w:val="center"/>
            </w:pPr>
            <w:r>
              <w:rPr>
                <w:b/>
                <w:color w:val="1F497D"/>
                <w:sz w:val="20"/>
              </w:rPr>
              <w:t>31</w:t>
            </w:r>
          </w:p>
        </w:tc>
        <w:tc>
          <w:tcPr>
            <w:tcW w:type="dxa" w:w="2765"/>
            <w:shd w:val="clear" w:color="auto" w:fill="EBF0FA"/>
            <w:vAlign w:val="top"/>
          </w:tcPr>
          <w:p>
            <w:pPr>
              <w:jc w:val="left"/>
            </w:pPr>
            <w:r>
              <w:rPr>
                <w:b/>
                <w:sz w:val="15"/>
              </w:rPr>
              <w:t>Payment</w:t>
              <w:br/>
              <w:t>success</w:t>
            </w:r>
          </w:p>
        </w:tc>
        <w:tc>
          <w:tcPr>
            <w:tcW w:type="dxa" w:w="2765"/>
            <w:shd w:val="clear" w:color="auto" w:fill="EBF0FA"/>
            <w:vAlign w:val="top"/>
          </w:tcPr>
          <w:p>
            <w:pPr>
              <w:jc w:val="left"/>
            </w:pPr>
            <w:r>
              <w:rPr>
                <w:sz w:val="15"/>
              </w:rPr>
              <w:t>User ignores 3 CTA buttons</w:t>
              <w:br/>
              <w:t>after successful payment</w:t>
              <w:br/>
              <w:t>and types free text</w:t>
            </w:r>
          </w:p>
        </w:tc>
        <w:tc>
          <w:tcPr>
            <w:tcW w:type="dxa" w:w="2765"/>
            <w:shd w:val="clear" w:color="auto" w:fill="EBF0FA"/>
            <w:vAlign w:val="top"/>
          </w:tcPr>
          <w:p>
            <w:pPr>
              <w:jc w:val="left"/>
            </w:pPr>
            <w:r>
              <w:rPr>
                <w:b/>
                <w:color w:val="1F497D"/>
                <w:sz w:val="15"/>
              </w:rPr>
              <w:t>post_payment_action</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"view_policy"</w:t>
              <w:br/>
              <w:t>"upload_boarding_pass"</w:t>
              <w:br/>
              <w:t>"main_menu"</w:t>
            </w:r>
          </w:p>
        </w:tc>
        <w:tc>
          <w:tcPr>
            <w:tcW w:type="dxa" w:w="2765"/>
            <w:shd w:val="clear" w:color="auto" w:fill="EBF0FA"/>
            <w:vAlign w:val="top"/>
          </w:tcPr>
          <w:p>
            <w:pPr>
              <w:jc w:val="left"/>
            </w:pPr>
            <w:r>
              <w:rPr>
                <w:sz w:val="15"/>
              </w:rPr>
              <w:t>LLM must determine what the user wants to do after successful policy activation.</w:t>
              <w:br/>
              <w:br/>
              <w:t>Rules:</w:t>
              <w:br/>
              <w:t>• View, show, document, policy details, see policy → "view_policy"</w:t>
              <w:br/>
              <w:t>• Upload, boarding pass, attach, scan → "upload_boarding_pass"</w:t>
              <w:br/>
              <w:t>• Menu, home, done, exit, finish → "main_menu"</w:t>
            </w:r>
          </w:p>
        </w:tc>
        <w:tc>
          <w:tcPr>
            <w:tcW w:type="dxa" w:w="2765"/>
            <w:shd w:val="clear" w:color="auto" w:fill="EBF0FA"/>
            <w:vAlign w:val="top"/>
          </w:tcPr>
          <w:p>
            <w:pPr>
              <w:jc w:val="left"/>
            </w:pPr>
            <w:r>
              <w:rPr>
                <w:sz w:val="15"/>
              </w:rPr>
              <w:t>"show me my policy"</w:t>
              <w:br/>
              <w:t>"I want to upload my boarding pass"</w:t>
              <w:br/>
              <w:t>"take me home"</w:t>
              <w:br/>
              <w:t>"all done"</w:t>
            </w:r>
          </w:p>
        </w:tc>
      </w:tr>
      <w:tr>
        <w:tc>
          <w:tcPr>
            <w:tcW w:type="dxa" w:w="2765"/>
            <w:shd w:val="clear" w:color="auto" w:fill="FFFFFF"/>
            <w:vAlign w:val="top"/>
          </w:tcPr>
          <w:p>
            <w:pPr>
              <w:jc w:val="center"/>
            </w:pPr>
            <w:r>
              <w:rPr>
                <w:b/>
                <w:color w:val="1F497D"/>
                <w:sz w:val="20"/>
              </w:rPr>
              <w:t>32</w:t>
            </w:r>
          </w:p>
        </w:tc>
        <w:tc>
          <w:tcPr>
            <w:tcW w:type="dxa" w:w="2765"/>
            <w:shd w:val="clear" w:color="auto" w:fill="FFFFFF"/>
            <w:vAlign w:val="top"/>
          </w:tcPr>
          <w:p>
            <w:pPr>
              <w:jc w:val="left"/>
            </w:pPr>
            <w:r>
              <w:rPr>
                <w:b/>
                <w:sz w:val="15"/>
              </w:rPr>
              <w:t>Payment</w:t>
              <w:br/>
              <w:t>failed</w:t>
            </w:r>
          </w:p>
        </w:tc>
        <w:tc>
          <w:tcPr>
            <w:tcW w:type="dxa" w:w="2765"/>
            <w:shd w:val="clear" w:color="auto" w:fill="FFFFFF"/>
            <w:vAlign w:val="top"/>
          </w:tcPr>
          <w:p>
            <w:pPr>
              <w:jc w:val="left"/>
            </w:pPr>
            <w:r>
              <w:rPr>
                <w:sz w:val="15"/>
              </w:rPr>
              <w:t>User ignores Try again button</w:t>
              <w:br/>
              <w:t>and types free text</w:t>
            </w:r>
          </w:p>
        </w:tc>
        <w:tc>
          <w:tcPr>
            <w:tcW w:type="dxa" w:w="2765"/>
            <w:shd w:val="clear" w:color="auto" w:fill="FFFFFF"/>
            <w:vAlign w:val="top"/>
          </w:tcPr>
          <w:p>
            <w:pPr>
              <w:jc w:val="left"/>
            </w:pPr>
            <w:r>
              <w:rPr>
                <w:b/>
                <w:color w:val="1F497D"/>
                <w:sz w:val="15"/>
              </w:rPr>
              <w:t>payment_retry_action</w:t>
            </w:r>
          </w:p>
        </w:tc>
        <w:tc>
          <w:tcPr>
            <w:tcW w:type="dxa" w:w="2765"/>
            <w:shd w:val="clear" w:color="auto" w:fill="FFFFFF"/>
            <w:vAlign w:val="top"/>
          </w:tcPr>
          <w:p>
            <w:pPr>
              <w:jc w:val="left"/>
            </w:pPr>
            <w:r>
              <w:rPr>
                <w:sz w:val="15"/>
              </w:rPr>
              <w:t>Enum</w:t>
              <w:br/>
              <w:t>(string)</w:t>
            </w:r>
          </w:p>
        </w:tc>
        <w:tc>
          <w:tcPr>
            <w:tcW w:type="dxa" w:w="2765"/>
            <w:shd w:val="clear" w:color="auto" w:fill="FFFFFF"/>
            <w:vAlign w:val="top"/>
          </w:tcPr>
          <w:p>
            <w:pPr>
              <w:jc w:val="left"/>
            </w:pPr>
            <w:r>
              <w:rPr>
                <w:sz w:val="15"/>
              </w:rPr>
              <w:t>"retry"</w:t>
              <w:br/>
              <w:t>"cancel"</w:t>
              <w:br/>
              <w:t>"main_menu"</w:t>
            </w:r>
          </w:p>
        </w:tc>
        <w:tc>
          <w:tcPr>
            <w:tcW w:type="dxa" w:w="2765"/>
            <w:shd w:val="clear" w:color="auto" w:fill="FFFFFF"/>
            <w:vAlign w:val="top"/>
          </w:tcPr>
          <w:p>
            <w:pPr>
              <w:jc w:val="left"/>
            </w:pPr>
            <w:r>
              <w:rPr>
                <w:sz w:val="15"/>
              </w:rPr>
              <w:t>LLM must determine how the user wants to handle a failed payment.</w:t>
              <w:br/>
              <w:br/>
              <w:t>Rules:</w:t>
              <w:br/>
              <w:t>• Try again, retry, attempt again, redo → "retry"</w:t>
              <w:br/>
              <w:t>• Cancel, stop, no, I give up, forget it → "cancel"</w:t>
              <w:br/>
              <w:t>• Menu, home, go back, start over → "main_menu"</w:t>
            </w:r>
          </w:p>
        </w:tc>
        <w:tc>
          <w:tcPr>
            <w:tcW w:type="dxa" w:w="2765"/>
            <w:shd w:val="clear" w:color="auto" w:fill="FFFFFF"/>
            <w:vAlign w:val="top"/>
          </w:tcPr>
          <w:p>
            <w:pPr>
              <w:jc w:val="left"/>
            </w:pPr>
            <w:r>
              <w:rPr>
                <w:sz w:val="15"/>
              </w:rPr>
              <w:t>"let me try again"</w:t>
              <w:br/>
              <w:t>"try the payment again"</w:t>
              <w:br/>
              <w:t>"cancel it"</w:t>
              <w:br/>
              <w:t>"take me to the menu"</w:t>
            </w:r>
          </w:p>
        </w:tc>
      </w:tr>
      <w:tr>
        <w:tc>
          <w:tcPr>
            <w:tcW w:type="dxa" w:w="2765"/>
            <w:shd w:val="clear" w:color="auto" w:fill="EBF0FA"/>
            <w:vAlign w:val="top"/>
          </w:tcPr>
          <w:p>
            <w:pPr>
              <w:jc w:val="center"/>
            </w:pPr>
            <w:r>
              <w:rPr>
                <w:b/>
                <w:color w:val="1F497D"/>
                <w:sz w:val="20"/>
              </w:rPr>
              <w:t>34</w:t>
            </w:r>
          </w:p>
        </w:tc>
        <w:tc>
          <w:tcPr>
            <w:tcW w:type="dxa" w:w="2765"/>
            <w:shd w:val="clear" w:color="auto" w:fill="EBF0FA"/>
            <w:vAlign w:val="top"/>
          </w:tcPr>
          <w:p>
            <w:pPr>
              <w:jc w:val="left"/>
            </w:pPr>
            <w:r>
              <w:rPr>
                <w:b/>
                <w:sz w:val="15"/>
              </w:rPr>
              <w:t>Utility</w:t>
              <w:br/>
              <w:t>menu</w:t>
              <w:br/>
              <w:t>shortcuts</w:t>
            </w:r>
          </w:p>
        </w:tc>
        <w:tc>
          <w:tcPr>
            <w:tcW w:type="dxa" w:w="2765"/>
            <w:shd w:val="clear" w:color="auto" w:fill="EBF0FA"/>
            <w:vAlign w:val="top"/>
          </w:tcPr>
          <w:p>
            <w:pPr>
              <w:jc w:val="left"/>
            </w:pPr>
            <w:r>
              <w:rPr>
                <w:sz w:val="15"/>
              </w:rPr>
              <w:t>User types text other than</w:t>
              <w:br/>
              <w:t>the 4 numeric shortcuts:</w:t>
              <w:br/>
              <w:t>0, 9, 00, 99</w:t>
            </w:r>
          </w:p>
        </w:tc>
        <w:tc>
          <w:tcPr>
            <w:tcW w:type="dxa" w:w="2765"/>
            <w:shd w:val="clear" w:color="auto" w:fill="EBF0FA"/>
            <w:vAlign w:val="top"/>
          </w:tcPr>
          <w:p>
            <w:pPr>
              <w:jc w:val="left"/>
            </w:pPr>
            <w:r>
              <w:rPr>
                <w:b/>
                <w:color w:val="1F497D"/>
                <w:sz w:val="15"/>
              </w:rPr>
              <w:t>utility_action</w:t>
            </w:r>
          </w:p>
        </w:tc>
        <w:tc>
          <w:tcPr>
            <w:tcW w:type="dxa" w:w="2765"/>
            <w:shd w:val="clear" w:color="auto" w:fill="EBF0FA"/>
            <w:vAlign w:val="top"/>
          </w:tcPr>
          <w:p>
            <w:pPr>
              <w:jc w:val="left"/>
            </w:pPr>
            <w:r>
              <w:rPr>
                <w:sz w:val="15"/>
              </w:rPr>
              <w:t>Enum</w:t>
              <w:br/>
              <w:t>(string)</w:t>
            </w:r>
          </w:p>
        </w:tc>
        <w:tc>
          <w:tcPr>
            <w:tcW w:type="dxa" w:w="2765"/>
            <w:shd w:val="clear" w:color="auto" w:fill="EBF0FA"/>
            <w:vAlign w:val="top"/>
          </w:tcPr>
          <w:p>
            <w:pPr>
              <w:jc w:val="left"/>
            </w:pPr>
            <w:r>
              <w:rPr>
                <w:sz w:val="15"/>
              </w:rPr>
              <w:t>"back"</w:t>
              <w:br/>
              <w:t>"help"</w:t>
              <w:br/>
              <w:t>"main_menu"</w:t>
              <w:br/>
              <w:t>"cancel"</w:t>
            </w:r>
          </w:p>
        </w:tc>
        <w:tc>
          <w:tcPr>
            <w:tcW w:type="dxa" w:w="2765"/>
            <w:shd w:val="clear" w:color="auto" w:fill="EBF0FA"/>
            <w:vAlign w:val="top"/>
          </w:tcPr>
          <w:p>
            <w:pPr>
              <w:jc w:val="left"/>
            </w:pPr>
            <w:r>
              <w:rPr>
                <w:sz w:val="15"/>
              </w:rPr>
              <w:t>LLM must map any free-text input to one of the 4 utility shortcut intents.</w:t>
              <w:br/>
              <w:br/>
              <w:t>Rules:</w:t>
              <w:br/>
              <w:t>• Go back, previous, undo, return → "back" (same as typing 0)</w:t>
              <w:br/>
              <w:t>• Help, support, assist, I need help, ? → "help" (same as typing 9)</w:t>
              <w:br/>
              <w:t>• Menu, home, start, main page → "main_menu" (same as typing 00)</w:t>
              <w:br/>
              <w:t>• Cancel, exit, quit, stop, bye → "cancel" (same as typing 99)</w:t>
            </w:r>
          </w:p>
        </w:tc>
        <w:tc>
          <w:tcPr>
            <w:tcW w:type="dxa" w:w="2765"/>
            <w:shd w:val="clear" w:color="auto" w:fill="EBF0FA"/>
            <w:vAlign w:val="top"/>
          </w:tcPr>
          <w:p>
            <w:pPr>
              <w:jc w:val="left"/>
            </w:pPr>
            <w:r>
              <w:rPr>
                <w:sz w:val="15"/>
              </w:rPr>
              <w:t>"go back"</w:t>
              <w:br/>
              <w:t>"I need help"</w:t>
              <w:br/>
              <w:t>"take me to the main menu"</w:t>
              <w:br/>
              <w:t>"I want to cancel"</w:t>
              <w:br/>
              <w:t>"exit"</w:t>
            </w:r>
          </w:p>
        </w:tc>
      </w:tr>
    </w:tbl>
    <w:p/>
    <w:p>
      <w:pPr>
        <w:pStyle w:val="Heading2"/>
      </w:pPr>
      <w:r>
        <w:rPr>
          <w:color w:val="1F497D"/>
        </w:rPr>
        <w:t>LLM Integration — Key Rules &amp; Guidelines</w:t>
      </w:r>
    </w:p>
    <w:p>
      <w:pPr>
        <w:pStyle w:val="ListBullet"/>
      </w:pPr>
      <w:r>
        <w:rPr>
          <w:b/>
          <w:color w:val="1F497D"/>
          <w:sz w:val="18"/>
        </w:rPr>
        <w:t xml:space="preserve">When is LLM called?:  </w:t>
      </w:r>
      <w:r>
        <w:rPr>
          <w:sz w:val="18"/>
        </w:rPr>
        <w:t>LLM is invoked ONLY when (a) the user ignores CTA buttons and sends free text, OR (b) user input fails basic format validation (e.g. a name is not 2 words, a date is unrecognisable). For valid button taps or correctly formatted inputs, the flow advances directly without calling the LLM.</w:t>
      </w:r>
    </w:p>
    <w:p>
      <w:pPr>
        <w:pStyle w:val="ListBullet"/>
      </w:pPr>
      <w:r>
        <w:rPr>
          <w:b/>
          <w:color w:val="1F497D"/>
          <w:sz w:val="18"/>
        </w:rPr>
        <w:t xml:space="preserve">Two LLM call types:  </w:t>
      </w:r>
      <w:r>
        <w:rPr>
          <w:sz w:val="18"/>
        </w:rPr>
        <w:t>call_extract → used for data fields (name, date, time, airport, bank). Extracts a structured value and presents it to the user for confirmation.</w:t>
        <w:br/>
        <w:t>call_generic → used for button/menu intent steps. Maps free text to a fixed enum value. Flow advances immediately.</w:t>
      </w:r>
    </w:p>
    <w:p>
      <w:pPr>
        <w:pStyle w:val="ListBullet"/>
      </w:pPr>
      <w:r>
        <w:rPr>
          <w:b/>
          <w:color w:val="1F497D"/>
          <w:sz w:val="18"/>
        </w:rPr>
        <w:t xml:space="preserve">Output contract:  </w:t>
      </w:r>
      <w:r>
        <w:rPr>
          <w:sz w:val="18"/>
        </w:rPr>
        <w:t>LLM must ALWAYS return a populated value for the LLM Variable Name. Never return null. If confidence is too low, LLM asks a clarifying question rather than guessing incorrectly.</w:t>
      </w:r>
    </w:p>
    <w:p>
      <w:pPr>
        <w:pStyle w:val="ListBullet"/>
      </w:pPr>
      <w:r>
        <w:rPr>
          <w:b/>
          <w:color w:val="1F497D"/>
          <w:sz w:val="18"/>
        </w:rPr>
        <w:t xml:space="preserve">Enum fields (button steps):  </w:t>
      </w:r>
      <w:r>
        <w:rPr>
          <w:sz w:val="18"/>
        </w:rPr>
        <w:t>For all steps with CTA buttons, the LLM maps free text exactly to one of the listed enum string values. The bot code then runs the same code branch as if the user had tapped the matching button.</w:t>
      </w:r>
    </w:p>
    <w:p>
      <w:pPr>
        <w:pStyle w:val="ListBullet"/>
      </w:pPr>
      <w:r>
        <w:rPr>
          <w:b/>
          <w:color w:val="1F497D"/>
          <w:sz w:val="18"/>
        </w:rPr>
        <w:t xml:space="preserve">Extract fields (free-text input steps):  </w:t>
      </w:r>
      <w:r>
        <w:rPr>
          <w:sz w:val="18"/>
        </w:rPr>
        <w:t>For names, dates, times, airports, and banks, LLM extracts the structured value, then the bot sends a confirmation message to the user (e.g. 'Is your departure date 12 April 2026?'). The flow only advances after the user confirms.</w:t>
      </w:r>
    </w:p>
    <w:p>
      <w:pPr>
        <w:pStyle w:val="ListBullet"/>
      </w:pPr>
      <w:r>
        <w:rPr>
          <w:b/>
          <w:color w:val="1F497D"/>
          <w:sz w:val="18"/>
        </w:rPr>
        <w:t xml:space="preserve">current_node field:  </w:t>
      </w:r>
      <w:r>
        <w:rPr>
          <w:sz w:val="18"/>
        </w:rPr>
        <w:t>Every LLM API call includes current_node in snake_case matching the Flow Step Context. E.g. wake_up_prompt, main_passenger, departure_date. This lets the LLM apply context-specific extraction rules.</w:t>
      </w:r>
    </w:p>
    <w:p>
      <w:pPr>
        <w:pStyle w:val="ListBullet"/>
      </w:pPr>
      <w:r>
        <w:rPr>
          <w:b/>
          <w:color w:val="1F497D"/>
          <w:sz w:val="18"/>
        </w:rPr>
        <w:t xml:space="preserve">Past/invalid dates &amp; times:  </w:t>
      </w:r>
      <w:r>
        <w:rPr>
          <w:sz w:val="18"/>
        </w:rPr>
        <w:t>Date and time range validation (past date rejection, arrival &gt; departure) is handled by bot code — NOT by the LLM. LLM only extracts and normalises the format.</w:t>
      </w:r>
    </w:p>
    <w:sectPr w:rsidR="00FC693F" w:rsidRPr="0006063C" w:rsidSect="00034616">
      <w:pgSz w:w="23818"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