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B2FD" w14:textId="77777777" w:rsidR="002F675E" w:rsidRDefault="002F675E"/>
    <w:p w14:paraId="72C46533" w14:textId="77777777" w:rsidR="001E3E37" w:rsidRDefault="001E3E37"/>
    <w:p w14:paraId="1EA4C4DF" w14:textId="4A4CCB69" w:rsidR="001E3E37" w:rsidRDefault="001E3E37" w:rsidP="001E3E37">
      <w:pPr>
        <w:rPr>
          <w:b/>
          <w:bCs/>
        </w:rPr>
      </w:pPr>
      <w:r w:rsidRPr="001E3E37">
        <w:rPr>
          <w:b/>
          <w:bCs/>
        </w:rPr>
        <w:t>Q.</w:t>
      </w:r>
      <w:r>
        <w:rPr>
          <w:b/>
          <w:bCs/>
        </w:rPr>
        <w:t xml:space="preserve"> </w:t>
      </w:r>
      <w:r w:rsidRPr="001E3E37">
        <w:rPr>
          <w:b/>
          <w:bCs/>
        </w:rPr>
        <w:t xml:space="preserve">How do you define an end-to-end AI platform blueprint for </w:t>
      </w:r>
      <w:r w:rsidRPr="001E3E37">
        <w:rPr>
          <w:b/>
          <w:bCs/>
          <w:highlight w:val="yellow"/>
        </w:rPr>
        <w:t>context graph and agent modules?</w:t>
      </w:r>
    </w:p>
    <w:p w14:paraId="4619E65A" w14:textId="77777777" w:rsidR="001E3E37" w:rsidRPr="001E3E37" w:rsidRDefault="001E3E37" w:rsidP="001E3E37">
      <w:pPr>
        <w:numPr>
          <w:ilvl w:val="0"/>
          <w:numId w:val="1"/>
        </w:numPr>
        <w:rPr>
          <w:b/>
          <w:bCs/>
        </w:rPr>
      </w:pPr>
      <w:r w:rsidRPr="001E3E37">
        <w:rPr>
          <w:b/>
          <w:bCs/>
        </w:rPr>
        <w:t>I define an end-to-end blueprint by starting with outcomes, then mapping modules to measurable data and orchestration contracts. For the context graph, I first clarify what “truth” looks like: entities, relationships, provenance, and lifecycle of knowledge as enterprises ingest systems, user stories, and source code.</w:t>
      </w:r>
    </w:p>
    <w:p w14:paraId="6AA6DACB" w14:textId="77777777" w:rsidR="001E3E37" w:rsidRPr="001E3E37" w:rsidRDefault="001E3E37" w:rsidP="001E3E37">
      <w:pPr>
        <w:numPr>
          <w:ilvl w:val="0"/>
          <w:numId w:val="1"/>
        </w:numPr>
        <w:rPr>
          <w:b/>
          <w:bCs/>
        </w:rPr>
      </w:pPr>
      <w:r w:rsidRPr="001E3E37">
        <w:rPr>
          <w:b/>
          <w:bCs/>
        </w:rPr>
        <w:t>Next, I translate requirements into module-level responsibilities: how connectors normalize data, how the context graph stores it, how event orchestration triggers re-indexing and consistency checks, and how agent development consumes graph + retrieved context. I ensure every module has clear inputs/outputs, versioning strategy, and failure semantics.</w:t>
      </w:r>
    </w:p>
    <w:p w14:paraId="1E247E42" w14:textId="77777777" w:rsidR="001E3E37" w:rsidRPr="001E3E37" w:rsidRDefault="001E3E37" w:rsidP="001E3E37">
      <w:pPr>
        <w:numPr>
          <w:ilvl w:val="0"/>
          <w:numId w:val="1"/>
        </w:numPr>
        <w:rPr>
          <w:b/>
          <w:bCs/>
        </w:rPr>
      </w:pPr>
      <w:r w:rsidRPr="001E3E37">
        <w:rPr>
          <w:b/>
          <w:bCs/>
        </w:rPr>
        <w:t>I also set transformation guidelines early: what information is required for retrieval, how I will derive metadata for citations, and which fields must support compliance and audit trails. In my GenAI programs, I’ve managed conversational flows using Azure OpenAI and connected downstream actions to business KPIs, so I’m disciplined about aligning architecture to decisions and user workflows.</w:t>
      </w:r>
    </w:p>
    <w:p w14:paraId="790C5BA7" w14:textId="77777777" w:rsidR="001E3E37" w:rsidRPr="001E3E37" w:rsidRDefault="001E3E37" w:rsidP="001E3E37">
      <w:pPr>
        <w:numPr>
          <w:ilvl w:val="0"/>
          <w:numId w:val="1"/>
        </w:numPr>
        <w:rPr>
          <w:b/>
          <w:bCs/>
        </w:rPr>
      </w:pPr>
      <w:r w:rsidRPr="001E3E37">
        <w:rPr>
          <w:b/>
          <w:bCs/>
        </w:rPr>
        <w:t>To keep integrity across modules, I lead solution reviews and drive trade-offs across engineering and product. I use an operating model: architecture decision records, interface contracts, and an observability-first design. For example, I ensure prompts, embeddings/retrieval parameters, and agent tool calls are traceable and testable like any other SDLC artifact.</w:t>
      </w:r>
    </w:p>
    <w:p w14:paraId="6A24FFEA" w14:textId="77777777" w:rsidR="001E3E37" w:rsidRPr="001E3E37" w:rsidRDefault="001E3E37" w:rsidP="001E3E37">
      <w:pPr>
        <w:numPr>
          <w:ilvl w:val="0"/>
          <w:numId w:val="1"/>
        </w:numPr>
        <w:rPr>
          <w:b/>
          <w:bCs/>
        </w:rPr>
      </w:pPr>
      <w:r w:rsidRPr="001E3E37">
        <w:rPr>
          <w:b/>
          <w:bCs/>
        </w:rPr>
        <w:t>Finally, I include rollout strategy: POCs for emerging capabilities, production readiness gates, and feedback loops from client implementations back into platform patterns—so the blueprint evolves with real usage, risks, and costs.</w:t>
      </w:r>
    </w:p>
    <w:p w14:paraId="32865A92" w14:textId="77777777" w:rsidR="001E3E37" w:rsidRPr="001E3E37" w:rsidRDefault="001E3E37" w:rsidP="001E3E37">
      <w:pPr>
        <w:rPr>
          <w:b/>
          <w:bCs/>
        </w:rPr>
      </w:pPr>
    </w:p>
    <w:p w14:paraId="37BBE49D" w14:textId="474E192C" w:rsidR="00A22168" w:rsidRDefault="00A22168" w:rsidP="00A22168">
      <w:r>
        <w:t xml:space="preserve">Q: </w:t>
      </w:r>
      <w:r w:rsidRPr="00A22168">
        <w:t>Which modules would you prioritize first when standing up the platform for a new enterprise client?"</w:t>
      </w:r>
    </w:p>
    <w:p w14:paraId="43295D25" w14:textId="77777777" w:rsidR="00A22168" w:rsidRPr="00A22168" w:rsidRDefault="00A22168" w:rsidP="00A22168">
      <w:r w:rsidRPr="00A22168">
        <w:rPr>
          <w:b/>
          <w:bCs/>
        </w:rPr>
        <w:t>Open with your principle:</w:t>
      </w:r>
    </w:p>
    <w:p w14:paraId="24E7224B" w14:textId="77777777" w:rsidR="00A22168" w:rsidRPr="00A22168" w:rsidRDefault="00A22168" w:rsidP="00A22168">
      <w:r w:rsidRPr="00A22168">
        <w:t xml:space="preserve">"I prioritize modules based on what blocks everything downstream and what protects the client from risk early — not by what's most visible to stakeholders. My sequencing is: </w:t>
      </w:r>
      <w:r w:rsidRPr="00A22168">
        <w:rPr>
          <w:b/>
          <w:bCs/>
        </w:rPr>
        <w:t>Foundation → Data → Core AI Services → Governance &amp; Observability → Consumption Layer</w:t>
      </w:r>
      <w:r w:rsidRPr="00A22168">
        <w:t xml:space="preserve"> — though governance actually runs in parallel from day one, not bolted on at the end."</w:t>
      </w:r>
    </w:p>
    <w:p w14:paraId="521B6685" w14:textId="77777777" w:rsidR="00A22168" w:rsidRPr="00A22168" w:rsidRDefault="00A22168" w:rsidP="00A22168">
      <w:r w:rsidRPr="00A22168">
        <w:rPr>
          <w:b/>
          <w:bCs/>
        </w:rPr>
        <w:t>1. Foundation &amp; Identity/Access (Weeks 1-2)</w:t>
      </w:r>
      <w:r w:rsidRPr="00A22168">
        <w:br/>
        <w:t>IAM/SSO, network segmentation, secrets management, dev/staging/prod separation.</w:t>
      </w:r>
      <w:r w:rsidRPr="00A22168">
        <w:br/>
      </w:r>
      <w:r w:rsidRPr="00A22168">
        <w:rPr>
          <w:i/>
          <w:iCs/>
        </w:rPr>
        <w:t>"Nothing gets built until this is solid — retrofitting security into an enterprise platform is far costlier than building on it correctly from the start."</w:t>
      </w:r>
    </w:p>
    <w:p w14:paraId="0038DCE7" w14:textId="77777777" w:rsidR="00A22168" w:rsidRPr="00A22168" w:rsidRDefault="00A22168" w:rsidP="00A22168">
      <w:r w:rsidRPr="00A22168">
        <w:rPr>
          <w:b/>
          <w:bCs/>
        </w:rPr>
        <w:t>2. Data Layer (early, parallel with foundation)</w:t>
      </w:r>
      <w:r w:rsidRPr="00A22168">
        <w:br/>
        <w:t>Ingestion pipelines, connectors to existing systems (CRM/ERP/warehouse), vector store for RAG, data quality and lineage checks.</w:t>
      </w:r>
      <w:r w:rsidRPr="00A22168">
        <w:br/>
      </w:r>
      <w:r w:rsidRPr="00A22168">
        <w:rPr>
          <w:i/>
          <w:iCs/>
        </w:rPr>
        <w:lastRenderedPageBreak/>
        <w:t>"Most enterprise AI failures I've encountered weren't model failures — they were data readiness failures. I prioritize this before touching the model layer."</w:t>
      </w:r>
    </w:p>
    <w:p w14:paraId="207F4291" w14:textId="77777777" w:rsidR="00A22168" w:rsidRPr="00A22168" w:rsidRDefault="00A22168" w:rsidP="00A22168">
      <w:r w:rsidRPr="00A22168">
        <w:rPr>
          <w:b/>
          <w:bCs/>
        </w:rPr>
        <w:t>3. Core AI Services</w:t>
      </w:r>
      <w:r w:rsidRPr="00A22168">
        <w:br/>
        <w:t>Model gateway/abstraction layer, orchestration, prompt and version management.</w:t>
      </w:r>
      <w:r w:rsidRPr="00A22168">
        <w:br/>
      </w:r>
      <w:r w:rsidRPr="00A22168">
        <w:rPr>
          <w:i/>
          <w:iCs/>
        </w:rPr>
        <w:t>"I build the abstraction layer early even with a single model provider, because enterprise clients almost always need flexibility later — cost, performance, or compliance reasons."</w:t>
      </w:r>
    </w:p>
    <w:p w14:paraId="4D297471" w14:textId="77777777" w:rsidR="00A22168" w:rsidRPr="00A22168" w:rsidRDefault="00A22168" w:rsidP="00A22168">
      <w:r w:rsidRPr="00A22168">
        <w:rPr>
          <w:b/>
          <w:bCs/>
        </w:rPr>
        <w:t>4. Guardrails, Evaluation &amp; Observability (parallel, not last)</w:t>
      </w:r>
      <w:r w:rsidRPr="00A22168">
        <w:br/>
        <w:t>PII redaction, content filtering, hallucination/eval framework, logging, cost and latency monitoring.</w:t>
      </w:r>
      <w:r w:rsidRPr="00A22168">
        <w:br/>
      </w:r>
      <w:r w:rsidRPr="00A22168">
        <w:rPr>
          <w:i/>
          <w:iCs/>
        </w:rPr>
        <w:t>"This is the module I push hardest to prioritize. Clients often want to jump straight to the UI, but without evaluation and observability, you're operating blind once you hit production."</w:t>
      </w:r>
    </w:p>
    <w:p w14:paraId="4A64EB04" w14:textId="77777777" w:rsidR="00A22168" w:rsidRPr="00A22168" w:rsidRDefault="00A22168" w:rsidP="00A22168">
      <w:r w:rsidRPr="00A22168">
        <w:rPr>
          <w:b/>
          <w:bCs/>
        </w:rPr>
        <w:t>5. Consumption Layer (API/UI)</w:t>
      </w:r>
      <w:r w:rsidRPr="00A22168">
        <w:br/>
        <w:t>Chat interfaces, API endpoints, workflow integration.</w:t>
      </w:r>
      <w:r w:rsidRPr="00A22168">
        <w:br/>
      </w:r>
      <w:r w:rsidRPr="00A22168">
        <w:rPr>
          <w:i/>
          <w:iCs/>
        </w:rPr>
        <w:t>"Designed early, but built last — it's usually what stakeholders judge the project by, so a weak foundation underneath it fails visibly and expensively."</w:t>
      </w:r>
    </w:p>
    <w:p w14:paraId="1C98DBBC" w14:textId="77777777" w:rsidR="00A22168" w:rsidRPr="00A22168" w:rsidRDefault="00A22168" w:rsidP="00A22168">
      <w:r w:rsidRPr="00A22168">
        <w:rPr>
          <w:b/>
          <w:bCs/>
        </w:rPr>
        <w:t>Close with a real example:</w:t>
      </w:r>
    </w:p>
    <w:p w14:paraId="2F3288A0" w14:textId="77777777" w:rsidR="00A22168" w:rsidRPr="00A22168" w:rsidRDefault="00A22168" w:rsidP="00A22168">
      <w:r w:rsidRPr="00A22168">
        <w:t>"On [Project X], the client initially wanted to go straight to a chatbot UI. I pushed for two weeks upfront on IAM and data validation instead — that surfaced a data quality issue that would have driven hallucinations in production. That call saved [timeframe/cost/risk] later."</w:t>
      </w:r>
    </w:p>
    <w:p w14:paraId="73376A47" w14:textId="77777777" w:rsidR="00A22168" w:rsidRDefault="00A22168"/>
    <w:p w14:paraId="19BEDDB9" w14:textId="21A928BB" w:rsidR="001E3E37" w:rsidRDefault="00A22168">
      <w:r>
        <w:t>OR</w:t>
      </w:r>
    </w:p>
    <w:p w14:paraId="2CFE0796" w14:textId="77777777" w:rsidR="00A22168" w:rsidRDefault="00A22168"/>
    <w:p w14:paraId="077E93F8" w14:textId="77777777" w:rsidR="00A22168" w:rsidRPr="00A22168" w:rsidRDefault="00A22168" w:rsidP="00A22168">
      <w:r w:rsidRPr="00A22168">
        <w:t xml:space="preserve">When I stand up an AI platform for a new enterprise client, I don't start by deploying models or building a large number of AI services. My approach is to first establish the </w:t>
      </w:r>
      <w:r w:rsidRPr="00A22168">
        <w:rPr>
          <w:b/>
          <w:bCs/>
        </w:rPr>
        <w:t>minimum secure, governed foundation</w:t>
      </w:r>
      <w:r w:rsidRPr="00A22168">
        <w:t>, and then prove it through a real business use case.</w:t>
      </w:r>
    </w:p>
    <w:p w14:paraId="1DFF361C" w14:textId="77777777" w:rsidR="00A22168" w:rsidRPr="00A22168" w:rsidRDefault="00A22168" w:rsidP="00A22168">
      <w:r w:rsidRPr="00A22168">
        <w:t xml:space="preserve">The first module I prioritize is </w:t>
      </w:r>
      <w:r w:rsidRPr="00A22168">
        <w:rPr>
          <w:b/>
          <w:bCs/>
        </w:rPr>
        <w:t>Identity, Security, and Governance</w:t>
      </w:r>
      <w:r w:rsidRPr="00A22168">
        <w:t>. I establish IAM/RBAC, network isolation, secrets management, encryption, audit logging, data classification, and environment separation across development, test, and production. In my projects, I have treated security and governance as platform capabilities from day one rather than something added after the AI solution is built.</w:t>
      </w:r>
    </w:p>
    <w:p w14:paraId="62CB9FAB" w14:textId="77777777" w:rsidR="00A22168" w:rsidRPr="00A22168" w:rsidRDefault="00A22168" w:rsidP="00A22168">
      <w:r w:rsidRPr="00A22168">
        <w:t xml:space="preserve">The second is the </w:t>
      </w:r>
      <w:r w:rsidRPr="00A22168">
        <w:rPr>
          <w:b/>
          <w:bCs/>
        </w:rPr>
        <w:t>Data and Knowledge Layer</w:t>
      </w:r>
      <w:r w:rsidRPr="00A22168">
        <w:t>. I identify where the enterprise data resides—databases, APIs, documents, SharePoint or other content repositories—and determine how that data will be securely consumed by AI applications. For GenAI projects, I typically establish the ingestion pipeline, document processing, metadata, chunking, embeddings, vector store/search, and access-control propagation needed for a RAG architecture.</w:t>
      </w:r>
    </w:p>
    <w:p w14:paraId="38B9589C" w14:textId="77777777" w:rsidR="00A22168" w:rsidRPr="00A22168" w:rsidRDefault="00A22168" w:rsidP="00A22168">
      <w:r w:rsidRPr="00A22168">
        <w:t xml:space="preserve">The third module is the </w:t>
      </w:r>
      <w:r w:rsidRPr="00A22168">
        <w:rPr>
          <w:b/>
          <w:bCs/>
        </w:rPr>
        <w:t>AI/GenAI Services Layer</w:t>
      </w:r>
      <w:r w:rsidRPr="00A22168">
        <w:t>. I create reusable capabilities for model access, prompt management, embeddings, RAG, model configuration, and agent orchestration where appropriate. I prefer an abstraction layer so that the application is not tightly coupled to a single LLM or vendor. That gives the enterprise flexibility to change models based on cost, performance, availability, or data-residency requirements.</w:t>
      </w:r>
    </w:p>
    <w:p w14:paraId="39892B52" w14:textId="77777777" w:rsidR="00A22168" w:rsidRPr="00A22168" w:rsidRDefault="00A22168" w:rsidP="00A22168">
      <w:r w:rsidRPr="00A22168">
        <w:t xml:space="preserve">The fourth is </w:t>
      </w:r>
      <w:proofErr w:type="spellStart"/>
      <w:r w:rsidRPr="00A22168">
        <w:rPr>
          <w:b/>
          <w:bCs/>
        </w:rPr>
        <w:t>MLOps</w:t>
      </w:r>
      <w:proofErr w:type="spellEnd"/>
      <w:r w:rsidRPr="00A22168">
        <w:rPr>
          <w:b/>
          <w:bCs/>
        </w:rPr>
        <w:t>/</w:t>
      </w:r>
      <w:proofErr w:type="spellStart"/>
      <w:r w:rsidRPr="00A22168">
        <w:rPr>
          <w:b/>
          <w:bCs/>
        </w:rPr>
        <w:t>LLMOps</w:t>
      </w:r>
      <w:proofErr w:type="spellEnd"/>
      <w:r w:rsidRPr="00A22168">
        <w:rPr>
          <w:b/>
          <w:bCs/>
        </w:rPr>
        <w:t xml:space="preserve"> and Observability</w:t>
      </w:r>
      <w:r w:rsidRPr="00A22168">
        <w:t xml:space="preserve">. This is something I prioritize relatively early because moving an AI solution from a successful POC to production is where many projects struggle. </w:t>
      </w:r>
      <w:r w:rsidRPr="00A22168">
        <w:lastRenderedPageBreak/>
        <w:t xml:space="preserve">I establish CI/CD, model and prompt versioning, experiment tracking where applicable, evaluation pipelines, logging, tracing, latency monitoring, token/cost monitoring, and quality metrics. For GenAI, I also introduce evaluations around </w:t>
      </w:r>
      <w:proofErr w:type="spellStart"/>
      <w:r w:rsidRPr="00A22168">
        <w:t>groundedness</w:t>
      </w:r>
      <w:proofErr w:type="spellEnd"/>
      <w:r w:rsidRPr="00A22168">
        <w:t>, relevance, factuality, safety, and hallucination rates.</w:t>
      </w:r>
    </w:p>
    <w:p w14:paraId="5E4FA9AD" w14:textId="77777777" w:rsidR="00A22168" w:rsidRPr="00A22168" w:rsidRDefault="00A22168" w:rsidP="00A22168">
      <w:r w:rsidRPr="00A22168">
        <w:t xml:space="preserve">The fifth module is the </w:t>
      </w:r>
      <w:r w:rsidRPr="00A22168">
        <w:rPr>
          <w:b/>
          <w:bCs/>
        </w:rPr>
        <w:t>Application and API Layer</w:t>
      </w:r>
      <w:r w:rsidRPr="00A22168">
        <w:t>. Once the foundation is available, I expose the AI capabilities through secure APIs and integrate them with the client's existing applications, workflows, portals, or business processes.</w:t>
      </w:r>
    </w:p>
    <w:p w14:paraId="312D373A" w14:textId="77777777" w:rsidR="00A22168" w:rsidRPr="00A22168" w:rsidRDefault="00A22168" w:rsidP="00A22168">
      <w:r w:rsidRPr="00A22168">
        <w:t xml:space="preserve">From there, I onboard the </w:t>
      </w:r>
      <w:r w:rsidRPr="00A22168">
        <w:rPr>
          <w:b/>
          <w:bCs/>
        </w:rPr>
        <w:t>highest-value business use cases</w:t>
      </w:r>
      <w:r w:rsidRPr="00A22168">
        <w:t>. In my practical approach, I don't build the entire platform upfront and then search for a problem to solve. I normally select one or two use cases based on business value, data readiness, technical feasibility, security risk, and expected ROI. I use those use cases to validate the platform architecture and then generalize the reusable components for subsequent use cases.</w:t>
      </w:r>
    </w:p>
    <w:p w14:paraId="2EAC7CB2" w14:textId="77777777" w:rsidR="00A22168" w:rsidRPr="00A22168" w:rsidRDefault="00A22168" w:rsidP="00A22168">
      <w:r w:rsidRPr="00A22168">
        <w:t>So, my priority sequence would be:</w:t>
      </w:r>
    </w:p>
    <w:p w14:paraId="2A387D3A" w14:textId="77777777" w:rsidR="00A22168" w:rsidRPr="00A22168" w:rsidRDefault="00A22168" w:rsidP="00A22168">
      <w:r w:rsidRPr="00A22168">
        <w:rPr>
          <w:b/>
          <w:bCs/>
        </w:rPr>
        <w:t>1. Security, Identity &amp; Governance</w:t>
      </w:r>
      <w:r w:rsidRPr="00A22168">
        <w:br/>
      </w:r>
      <w:r w:rsidRPr="00A22168">
        <w:rPr>
          <w:b/>
          <w:bCs/>
        </w:rPr>
        <w:t>2. Data &amp; Knowledge Foundation</w:t>
      </w:r>
      <w:r w:rsidRPr="00A22168">
        <w:br/>
      </w:r>
      <w:r w:rsidRPr="00A22168">
        <w:rPr>
          <w:b/>
          <w:bCs/>
        </w:rPr>
        <w:t>3. AI/GenAI Services</w:t>
      </w:r>
      <w:r w:rsidRPr="00A22168">
        <w:br/>
      </w:r>
      <w:r w:rsidRPr="00A22168">
        <w:rPr>
          <w:b/>
          <w:bCs/>
        </w:rPr>
        <w:t xml:space="preserve">4. </w:t>
      </w:r>
      <w:proofErr w:type="spellStart"/>
      <w:r w:rsidRPr="00A22168">
        <w:rPr>
          <w:b/>
          <w:bCs/>
        </w:rPr>
        <w:t>MLOps</w:t>
      </w:r>
      <w:proofErr w:type="spellEnd"/>
      <w:r w:rsidRPr="00A22168">
        <w:rPr>
          <w:b/>
          <w:bCs/>
        </w:rPr>
        <w:t>/</w:t>
      </w:r>
      <w:proofErr w:type="spellStart"/>
      <w:r w:rsidRPr="00A22168">
        <w:rPr>
          <w:b/>
          <w:bCs/>
        </w:rPr>
        <w:t>LLMOps</w:t>
      </w:r>
      <w:proofErr w:type="spellEnd"/>
      <w:r w:rsidRPr="00A22168">
        <w:rPr>
          <w:b/>
          <w:bCs/>
        </w:rPr>
        <w:t xml:space="preserve"> &amp; Observability</w:t>
      </w:r>
      <w:r w:rsidRPr="00A22168">
        <w:br/>
      </w:r>
      <w:r w:rsidRPr="00A22168">
        <w:rPr>
          <w:b/>
          <w:bCs/>
        </w:rPr>
        <w:t>5. API/Application Integration</w:t>
      </w:r>
      <w:r w:rsidRPr="00A22168">
        <w:br/>
      </w:r>
      <w:r w:rsidRPr="00A22168">
        <w:rPr>
          <w:b/>
          <w:bCs/>
        </w:rPr>
        <w:t>6. Business Use-Case Onboarding &amp; Continuous Optimization</w:t>
      </w:r>
    </w:p>
    <w:p w14:paraId="5428D543" w14:textId="77777777" w:rsidR="00A22168" w:rsidRPr="00A22168" w:rsidRDefault="00A22168" w:rsidP="00A22168">
      <w:r w:rsidRPr="00A22168">
        <w:t xml:space="preserve">The key principle from my project experience is </w:t>
      </w:r>
      <w:r w:rsidRPr="00A22168">
        <w:rPr>
          <w:b/>
          <w:bCs/>
        </w:rPr>
        <w:t>“platform foundation + use-case-driven delivery.”</w:t>
      </w:r>
      <w:r w:rsidRPr="00A22168">
        <w:t xml:space="preserve"> I establish the minimum enterprise controls first, but I don't over-engineer the platform before demonstrating business value. I build the platform iteratively around a real use case, make the components reusable, and then scale horizontally to additional AI use cases.</w:t>
      </w:r>
    </w:p>
    <w:p w14:paraId="3D8A5836" w14:textId="77777777" w:rsidR="00A22168" w:rsidRPr="00A22168" w:rsidRDefault="00A22168" w:rsidP="00A22168">
      <w:r w:rsidRPr="00A22168">
        <w:t xml:space="preserve">This approach has helped me balance </w:t>
      </w:r>
      <w:r w:rsidRPr="00A22168">
        <w:rPr>
          <w:b/>
          <w:bCs/>
        </w:rPr>
        <w:t>security, scalability, time-to-market, and business ROI</w:t>
      </w:r>
      <w:r w:rsidRPr="00A22168">
        <w:t>, while avoiding the common problem of creating an AI platform that is technically impressive but not actually adopted by the business.</w:t>
      </w:r>
    </w:p>
    <w:p w14:paraId="6A883C40" w14:textId="77777777" w:rsidR="00A22168" w:rsidRDefault="00A22168"/>
    <w:p w14:paraId="49063F97" w14:textId="202CB0EC" w:rsidR="00A22168" w:rsidRDefault="00A22168">
      <w:r>
        <w:t xml:space="preserve">Q: </w:t>
      </w:r>
      <w:r w:rsidR="00C63FA0" w:rsidRPr="00C63FA0">
        <w:t>Describe a real trade-off you made between RAG quality, latency, and cost in production.</w:t>
      </w:r>
    </w:p>
    <w:p w14:paraId="7B8CC497" w14:textId="77777777" w:rsidR="00A22168" w:rsidRPr="00A22168" w:rsidRDefault="00A22168" w:rsidP="00A22168">
      <w:r w:rsidRPr="00A22168">
        <w:rPr>
          <w:b/>
          <w:bCs/>
        </w:rPr>
        <w:t>Open by naming the tension directly:</w:t>
      </w:r>
    </w:p>
    <w:p w14:paraId="625ED368" w14:textId="77777777" w:rsidR="00A22168" w:rsidRPr="00A22168" w:rsidRDefault="00A22168" w:rsidP="00A22168">
      <w:r w:rsidRPr="00A22168">
        <w:t xml:space="preserve">"In RAG systems, quality, latency, and cost pull against each other constantly — more retrieved context and reranking improves accuracy but adds latency and token cost, while trimming either speeds things up and cuts cost but risks hallucination or incomplete answers. I don't treat this as a one-time decision — I treat it as a </w:t>
      </w:r>
      <w:proofErr w:type="spellStart"/>
      <w:r w:rsidRPr="00A22168">
        <w:t>tunable</w:t>
      </w:r>
      <w:proofErr w:type="spellEnd"/>
      <w:r w:rsidRPr="00A22168">
        <w:t xml:space="preserve"> set of levers based on the use case's tolerance."</w:t>
      </w:r>
    </w:p>
    <w:p w14:paraId="6AE1350A" w14:textId="77777777" w:rsidR="00A22168" w:rsidRPr="00A22168" w:rsidRDefault="00A22168" w:rsidP="00A22168">
      <w:r w:rsidRPr="00A22168">
        <w:rPr>
          <w:b/>
          <w:bCs/>
        </w:rPr>
        <w:t>Then walk through a concrete scenario (fill in with your real project):</w:t>
      </w:r>
    </w:p>
    <w:p w14:paraId="5CBCAEED" w14:textId="77777777" w:rsidR="00A22168" w:rsidRPr="00A22168" w:rsidRDefault="00A22168" w:rsidP="00A22168">
      <w:r w:rsidRPr="00A22168">
        <w:rPr>
          <w:b/>
          <w:bCs/>
        </w:rPr>
        <w:t>The situation:</w:t>
      </w:r>
      <w:r w:rsidRPr="00A22168">
        <w:br/>
        <w:t xml:space="preserve">"On [Project X — e.g., a customer support / internal knowledge assistant], our initial RAG pipeline retrieved [X] chunks, ran them through a </w:t>
      </w:r>
      <w:proofErr w:type="spellStart"/>
      <w:r w:rsidRPr="00A22168">
        <w:t>reranker</w:t>
      </w:r>
      <w:proofErr w:type="spellEnd"/>
      <w:r w:rsidRPr="00A22168">
        <w:t>, and used a larger model for generation. Accuracy was strong — around [X]% — but end-to-end latency was [X seconds], and at [X] queries/day, cost was running about [$X/month]."</w:t>
      </w:r>
    </w:p>
    <w:p w14:paraId="4D8FA253" w14:textId="77777777" w:rsidR="00A22168" w:rsidRPr="00A22168" w:rsidRDefault="00A22168" w:rsidP="00A22168">
      <w:r w:rsidRPr="00A22168">
        <w:rPr>
          <w:b/>
          <w:bCs/>
        </w:rPr>
        <w:t>The trade-off decision:</w:t>
      </w:r>
      <w:r w:rsidRPr="00A22168">
        <w:br/>
        <w:t xml:space="preserve">"The business requirement was sub-[X]-second response time for a live chat use case. I had three </w:t>
      </w:r>
      <w:r w:rsidRPr="00A22168">
        <w:lastRenderedPageBreak/>
        <w:t>levers to pull: reduce retrieval depth, drop the reranking step, or switch to a smaller/faster model for generation. I tested each in isolation:</w:t>
      </w:r>
    </w:p>
    <w:p w14:paraId="1A531708" w14:textId="77777777" w:rsidR="00A22168" w:rsidRPr="00A22168" w:rsidRDefault="00A22168" w:rsidP="00A22168">
      <w:pPr>
        <w:numPr>
          <w:ilvl w:val="0"/>
          <w:numId w:val="2"/>
        </w:numPr>
      </w:pPr>
      <w:r w:rsidRPr="00A22168">
        <w:rPr>
          <w:b/>
          <w:bCs/>
        </w:rPr>
        <w:t>Cutting retrieved chunks</w:t>
      </w:r>
      <w:r w:rsidRPr="00A22168">
        <w:t xml:space="preserve"> from 10 to 5 reduced latency by ~[X]% but dropped answer completeness by [X]% on our eval set</w:t>
      </w:r>
    </w:p>
    <w:p w14:paraId="00A74F53" w14:textId="77777777" w:rsidR="00A22168" w:rsidRPr="00A22168" w:rsidRDefault="00A22168" w:rsidP="00A22168">
      <w:pPr>
        <w:numPr>
          <w:ilvl w:val="0"/>
          <w:numId w:val="2"/>
        </w:numPr>
      </w:pPr>
      <w:r w:rsidRPr="00A22168">
        <w:rPr>
          <w:b/>
          <w:bCs/>
        </w:rPr>
        <w:t xml:space="preserve">Removing the </w:t>
      </w:r>
      <w:proofErr w:type="spellStart"/>
      <w:r w:rsidRPr="00A22168">
        <w:rPr>
          <w:b/>
          <w:bCs/>
        </w:rPr>
        <w:t>reranker</w:t>
      </w:r>
      <w:proofErr w:type="spellEnd"/>
      <w:r w:rsidRPr="00A22168">
        <w:t xml:space="preserve"> saved [X]</w:t>
      </w:r>
      <w:proofErr w:type="spellStart"/>
      <w:r w:rsidRPr="00A22168">
        <w:t>ms</w:t>
      </w:r>
      <w:proofErr w:type="spellEnd"/>
      <w:r w:rsidRPr="00A22168">
        <w:t xml:space="preserve"> but let noisier chunks through, increasing hallucination rate on ambiguous queries</w:t>
      </w:r>
    </w:p>
    <w:p w14:paraId="2D9AC638" w14:textId="77777777" w:rsidR="00A22168" w:rsidRPr="00A22168" w:rsidRDefault="00A22168" w:rsidP="00A22168">
      <w:pPr>
        <w:numPr>
          <w:ilvl w:val="0"/>
          <w:numId w:val="2"/>
        </w:numPr>
      </w:pPr>
      <w:r w:rsidRPr="00A22168">
        <w:rPr>
          <w:b/>
          <w:bCs/>
        </w:rPr>
        <w:t>Switching to a smaller model</w:t>
      </w:r>
      <w:r w:rsidRPr="00A22168">
        <w:t xml:space="preserve"> for generation cut cost by [X]% and latency by [X]%, with only a [X]% quality dip — measured via our eval harness, not gut feel"</w:t>
      </w:r>
    </w:p>
    <w:p w14:paraId="25B32C7C" w14:textId="77777777" w:rsidR="00A22168" w:rsidRPr="00A22168" w:rsidRDefault="00A22168" w:rsidP="00A22168">
      <w:r w:rsidRPr="00A22168">
        <w:rPr>
          <w:b/>
          <w:bCs/>
        </w:rPr>
        <w:t>The decision + reasoning:</w:t>
      </w:r>
      <w:r w:rsidRPr="00A22168">
        <w:br/>
        <w:t xml:space="preserve">"I chose to keep retrieval depth and reranking intact — because for this use case, wrong answers were more costly than slow ones — but moved generation to a smaller, faster model with a well-tuned prompt, and added a </w:t>
      </w:r>
      <w:r w:rsidRPr="00A22168">
        <w:rPr>
          <w:b/>
          <w:bCs/>
        </w:rPr>
        <w:t>fallback</w:t>
      </w:r>
      <w:r w:rsidRPr="00A22168">
        <w:t>: if the smaller model's confidence score was low, we escalated to the larger model. That hybrid approach got us [X]% of the latency win with only [X]% of the quality loss, and cut cost by [X]%."</w:t>
      </w:r>
    </w:p>
    <w:p w14:paraId="65BE63BA" w14:textId="77777777" w:rsidR="00A22168" w:rsidRPr="00A22168" w:rsidRDefault="00A22168" w:rsidP="00A22168">
      <w:r w:rsidRPr="00A22168">
        <w:rPr>
          <w:b/>
          <w:bCs/>
        </w:rPr>
        <w:t>Close with the principle you took away:</w:t>
      </w:r>
    </w:p>
    <w:p w14:paraId="5404D47D" w14:textId="77777777" w:rsidR="00A22168" w:rsidRPr="00A22168" w:rsidRDefault="00A22168" w:rsidP="00A22168">
      <w:r w:rsidRPr="00A22168">
        <w:t>"The lesson I apply now: don't treat RAG quality/latency/cost as a single global setting — segment by query type or confidence, and let the system dynamically route between cheap-fast and expensive-accurate paths. That's usually a better trade-off than picking one point on the curve for everything."</w:t>
      </w:r>
    </w:p>
    <w:p w14:paraId="58892E9B" w14:textId="77777777" w:rsidR="00A22168" w:rsidRPr="00A22168" w:rsidRDefault="00A22168" w:rsidP="00A22168">
      <w:r w:rsidRPr="00A22168">
        <w:t>A few notes on delivering this well:</w:t>
      </w:r>
    </w:p>
    <w:p w14:paraId="21CDC43B" w14:textId="77777777" w:rsidR="00A22168" w:rsidRPr="00A22168" w:rsidRDefault="00A22168" w:rsidP="00A22168">
      <w:pPr>
        <w:numPr>
          <w:ilvl w:val="0"/>
          <w:numId w:val="3"/>
        </w:numPr>
      </w:pPr>
      <w:r w:rsidRPr="00A22168">
        <w:rPr>
          <w:b/>
          <w:bCs/>
        </w:rPr>
        <w:t>Numbers matter enormously here</w:t>
      </w:r>
      <w:r w:rsidRPr="00A22168">
        <w:t xml:space="preserve"> — even approximate ones ("cut latency by roughly 40%") make this sound like a real project rather than a rehearsed answer. If you don't remember exact figures, it's fine to say "directionally" or "roughly."</w:t>
      </w:r>
    </w:p>
    <w:p w14:paraId="6DEDCFB1" w14:textId="77777777" w:rsidR="00A22168" w:rsidRPr="00A22168" w:rsidRDefault="00A22168" w:rsidP="00A22168">
      <w:pPr>
        <w:numPr>
          <w:ilvl w:val="0"/>
          <w:numId w:val="3"/>
        </w:numPr>
      </w:pPr>
      <w:r w:rsidRPr="00A22168">
        <w:rPr>
          <w:b/>
          <w:bCs/>
        </w:rPr>
        <w:t>The eval-set detail is a strong signal</w:t>
      </w:r>
      <w:r w:rsidRPr="00A22168">
        <w:t xml:space="preserve"> — mentioning you measured trade-offs against an eval harness (rather than eyeballing it) tells the interviewer you work rigorously, which is a common gap they're screening for.</w:t>
      </w:r>
    </w:p>
    <w:p w14:paraId="5745A559" w14:textId="77777777" w:rsidR="00A22168" w:rsidRPr="00A22168" w:rsidRDefault="00A22168" w:rsidP="00A22168">
      <w:pPr>
        <w:numPr>
          <w:ilvl w:val="0"/>
          <w:numId w:val="3"/>
        </w:numPr>
      </w:pPr>
      <w:r w:rsidRPr="00A22168">
        <w:rPr>
          <w:b/>
          <w:bCs/>
        </w:rPr>
        <w:t>The "escalation/routing" ending is a good architect-level insight</w:t>
      </w:r>
      <w:r w:rsidRPr="00A22168">
        <w:t xml:space="preserve"> — it shows you didn't just pick a point on the trade-off </w:t>
      </w:r>
      <w:proofErr w:type="gramStart"/>
      <w:r w:rsidRPr="00A22168">
        <w:t>curve,</w:t>
      </w:r>
      <w:proofErr w:type="gramEnd"/>
      <w:r w:rsidRPr="00A22168">
        <w:t xml:space="preserve"> you engineered around it.</w:t>
      </w:r>
    </w:p>
    <w:p w14:paraId="49BE0DC9" w14:textId="77777777" w:rsidR="00A22168" w:rsidRDefault="00A22168"/>
    <w:p w14:paraId="2EF7A7B7" w14:textId="3E18DF4C" w:rsidR="00C63FA0" w:rsidRDefault="00C63FA0">
      <w:r>
        <w:t>OR</w:t>
      </w:r>
    </w:p>
    <w:p w14:paraId="087DEBF9" w14:textId="77777777" w:rsidR="00C63FA0" w:rsidRDefault="00C63FA0"/>
    <w:p w14:paraId="0732049E" w14:textId="77777777" w:rsidR="00C63FA0" w:rsidRPr="00C63FA0" w:rsidRDefault="00C63FA0" w:rsidP="00C63FA0">
      <w:r w:rsidRPr="00C63FA0">
        <w:t xml:space="preserve">One practical trade-off I made in a production RAG solution was between </w:t>
      </w:r>
      <w:r w:rsidRPr="00C63FA0">
        <w:rPr>
          <w:b/>
          <w:bCs/>
        </w:rPr>
        <w:t>retrieval quality, response latency, and LLM cost</w:t>
      </w:r>
      <w:r w:rsidRPr="00C63FA0">
        <w:t>.</w:t>
      </w:r>
    </w:p>
    <w:p w14:paraId="24E7D853" w14:textId="77777777" w:rsidR="00C63FA0" w:rsidRPr="00C63FA0" w:rsidRDefault="00C63FA0" w:rsidP="00C63FA0">
      <w:r w:rsidRPr="00C63FA0">
        <w:t xml:space="preserve">Initially, our priority was to maximize answer quality. We used a relatively large number of retrieved chunks, a higher-cost LLM, and an additional reranking step before sending the context to the model. From a quality perspective, this worked well because the model had more relevant context available and the </w:t>
      </w:r>
      <w:proofErr w:type="spellStart"/>
      <w:r w:rsidRPr="00C63FA0">
        <w:t>reranker</w:t>
      </w:r>
      <w:proofErr w:type="spellEnd"/>
      <w:r w:rsidRPr="00C63FA0">
        <w:t xml:space="preserve"> improved the ordering of the retrieved documents.</w:t>
      </w:r>
    </w:p>
    <w:p w14:paraId="6D62A118" w14:textId="77777777" w:rsidR="00C63FA0" w:rsidRPr="00C63FA0" w:rsidRDefault="00C63FA0" w:rsidP="00C63FA0">
      <w:r w:rsidRPr="00C63FA0">
        <w:t xml:space="preserve">However, when we moved toward production scale, we found that this approach was creating two problems: </w:t>
      </w:r>
      <w:r w:rsidRPr="00C63FA0">
        <w:rPr>
          <w:b/>
          <w:bCs/>
        </w:rPr>
        <w:t>latency was increasing and the cost per request was becoming higher than our target</w:t>
      </w:r>
      <w:r w:rsidRPr="00C63FA0">
        <w:t xml:space="preserve">. </w:t>
      </w:r>
      <w:r w:rsidRPr="00C63FA0">
        <w:lastRenderedPageBreak/>
        <w:t>We also realized that sending too much context to the LLM was not always improving the answer. In some cases, excessive context actually made the response less focused.</w:t>
      </w:r>
    </w:p>
    <w:p w14:paraId="7BCB17B7" w14:textId="77777777" w:rsidR="00C63FA0" w:rsidRPr="00C63FA0" w:rsidRDefault="00C63FA0" w:rsidP="00C63FA0">
      <w:proofErr w:type="gramStart"/>
      <w:r w:rsidRPr="00C63FA0">
        <w:t>So</w:t>
      </w:r>
      <w:proofErr w:type="gramEnd"/>
      <w:r w:rsidRPr="00C63FA0">
        <w:t xml:space="preserve"> I changed the architecture rather than simply accepting the higher cost.</w:t>
      </w:r>
    </w:p>
    <w:p w14:paraId="3959CD61" w14:textId="77777777" w:rsidR="00C63FA0" w:rsidRPr="00C63FA0" w:rsidRDefault="00C63FA0" w:rsidP="00C63FA0">
      <w:r w:rsidRPr="00C63FA0">
        <w:rPr>
          <w:b/>
          <w:bCs/>
        </w:rPr>
        <w:t>First, I optimized the retrieval pipeline.</w:t>
      </w:r>
      <w:r w:rsidRPr="00C63FA0">
        <w:t xml:space="preserve"> We improved document chunking and metadata filtering so that the initial retrieval had higher precision. Instead of retrieving a very large number of chunks, we reduced the candidate set and applied reranking only where it added meaningful value.</w:t>
      </w:r>
    </w:p>
    <w:p w14:paraId="4528CC7E" w14:textId="77777777" w:rsidR="00C63FA0" w:rsidRPr="00C63FA0" w:rsidRDefault="00C63FA0" w:rsidP="00C63FA0">
      <w:r w:rsidRPr="00C63FA0">
        <w:rPr>
          <w:b/>
          <w:bCs/>
        </w:rPr>
        <w:t>Second, I introduced a tiered model strategy.</w:t>
      </w:r>
      <w:r w:rsidRPr="00C63FA0">
        <w:t xml:space="preserve"> We used a smaller and lower-cost model for simpler queries and classification/routing tasks, while reserving the more capable model for complex questions where higher reasoning quality was actually required.</w:t>
      </w:r>
    </w:p>
    <w:p w14:paraId="4939D7D6" w14:textId="77777777" w:rsidR="00C63FA0" w:rsidRPr="00C63FA0" w:rsidRDefault="00C63FA0" w:rsidP="00C63FA0">
      <w:r w:rsidRPr="00C63FA0">
        <w:rPr>
          <w:b/>
          <w:bCs/>
        </w:rPr>
        <w:t>Third, we controlled the context sent to the LLM.</w:t>
      </w:r>
      <w:r w:rsidRPr="00C63FA0">
        <w:t xml:space="preserve"> Rather than passing every retrieved document, we applied relevance thresholds and selected only the most useful chunks. This reduced token consumption as well as model processing time.</w:t>
      </w:r>
    </w:p>
    <w:p w14:paraId="4B1A1352" w14:textId="77777777" w:rsidR="00C63FA0" w:rsidRPr="00C63FA0" w:rsidRDefault="00C63FA0" w:rsidP="00C63FA0">
      <w:r w:rsidRPr="00C63FA0">
        <w:rPr>
          <w:b/>
          <w:bCs/>
        </w:rPr>
        <w:t>Fourth, I introduced caching where appropriate.</w:t>
      </w:r>
      <w:r w:rsidRPr="00C63FA0">
        <w:t xml:space="preserve"> Frequently repeated or semantically similar queries could reuse previously generated results or intermediate retrieval information, reducing unnecessary model calls.</w:t>
      </w:r>
    </w:p>
    <w:p w14:paraId="4263FDD1" w14:textId="77777777" w:rsidR="00C63FA0" w:rsidRPr="00C63FA0" w:rsidRDefault="00C63FA0" w:rsidP="00C63FA0">
      <w:r w:rsidRPr="00C63FA0">
        <w:t>We then measured the system using three categories of metrics:</w:t>
      </w:r>
    </w:p>
    <w:p w14:paraId="110D0A47" w14:textId="77777777" w:rsidR="00C63FA0" w:rsidRPr="00C63FA0" w:rsidRDefault="00C63FA0" w:rsidP="00C63FA0">
      <w:pPr>
        <w:numPr>
          <w:ilvl w:val="0"/>
          <w:numId w:val="4"/>
        </w:numPr>
      </w:pPr>
      <w:r w:rsidRPr="00C63FA0">
        <w:rPr>
          <w:b/>
          <w:bCs/>
        </w:rPr>
        <w:t>Quality:</w:t>
      </w:r>
      <w:r w:rsidRPr="00C63FA0">
        <w:t xml:space="preserve"> retrieval precision/recall, </w:t>
      </w:r>
      <w:proofErr w:type="spellStart"/>
      <w:r w:rsidRPr="00C63FA0">
        <w:t>groundedness</w:t>
      </w:r>
      <w:proofErr w:type="spellEnd"/>
      <w:r w:rsidRPr="00C63FA0">
        <w:t>, answer correctness, and hallucination rate.</w:t>
      </w:r>
    </w:p>
    <w:p w14:paraId="3C5006FB" w14:textId="77777777" w:rsidR="00C63FA0" w:rsidRPr="00C63FA0" w:rsidRDefault="00C63FA0" w:rsidP="00C63FA0">
      <w:pPr>
        <w:numPr>
          <w:ilvl w:val="0"/>
          <w:numId w:val="4"/>
        </w:numPr>
      </w:pPr>
      <w:r w:rsidRPr="00C63FA0">
        <w:rPr>
          <w:b/>
          <w:bCs/>
        </w:rPr>
        <w:t>Performance:</w:t>
      </w:r>
      <w:r w:rsidRPr="00C63FA0">
        <w:t xml:space="preserve"> retrieval latency, LLM time-to-first-token, total response time, and throughput.</w:t>
      </w:r>
    </w:p>
    <w:p w14:paraId="6528A612" w14:textId="77777777" w:rsidR="00C63FA0" w:rsidRPr="00C63FA0" w:rsidRDefault="00C63FA0" w:rsidP="00C63FA0">
      <w:pPr>
        <w:numPr>
          <w:ilvl w:val="0"/>
          <w:numId w:val="4"/>
        </w:numPr>
      </w:pPr>
      <w:r w:rsidRPr="00C63FA0">
        <w:rPr>
          <w:b/>
          <w:bCs/>
        </w:rPr>
        <w:t>Cost:</w:t>
      </w:r>
      <w:r w:rsidRPr="00C63FA0">
        <w:t xml:space="preserve"> tokens per request, model cost per request, and overall cost per user/query.</w:t>
      </w:r>
    </w:p>
    <w:p w14:paraId="6377E70A" w14:textId="77777777" w:rsidR="00C63FA0" w:rsidRPr="00C63FA0" w:rsidRDefault="00C63FA0" w:rsidP="00C63FA0">
      <w:r w:rsidRPr="00C63FA0">
        <w:t xml:space="preserve">The important point was that we did </w:t>
      </w:r>
      <w:r w:rsidRPr="00C63FA0">
        <w:rPr>
          <w:b/>
          <w:bCs/>
        </w:rPr>
        <w:t>not</w:t>
      </w:r>
      <w:r w:rsidRPr="00C63FA0">
        <w:t xml:space="preserve"> optimize for the lowest latency or lowest cost at the expense of answer quality. We defined an acceptable quality threshold first and then optimized latency and cost within that boundary.</w:t>
      </w:r>
    </w:p>
    <w:p w14:paraId="09E7570F" w14:textId="77777777" w:rsidR="00C63FA0" w:rsidRPr="00C63FA0" w:rsidRDefault="00C63FA0" w:rsidP="00C63FA0">
      <w:r w:rsidRPr="00C63FA0">
        <w:t xml:space="preserve">The final architecture became more of a </w:t>
      </w:r>
      <w:r w:rsidRPr="00C63FA0">
        <w:rPr>
          <w:b/>
          <w:bCs/>
        </w:rPr>
        <w:t>dynamic RAG pipeline</w:t>
      </w:r>
      <w:r w:rsidRPr="00C63FA0">
        <w:t xml:space="preserve"> rather than a one-size-fits-all pipeline. Simple queries followed a lightweight path, while complex or low-confidence queries could trigger more sophisticated retrieval, reranking, or a stronger model.</w:t>
      </w:r>
    </w:p>
    <w:p w14:paraId="0B03878F" w14:textId="77777777" w:rsidR="00C63FA0" w:rsidRPr="00C63FA0" w:rsidRDefault="00C63FA0" w:rsidP="00C63FA0">
      <w:r w:rsidRPr="00C63FA0">
        <w:t xml:space="preserve">My key learning from that project was that </w:t>
      </w:r>
      <w:r w:rsidRPr="00C63FA0">
        <w:rPr>
          <w:b/>
          <w:bCs/>
        </w:rPr>
        <w:t>RAG quality is not simply proportional to the amount of context or the size of the model</w:t>
      </w:r>
      <w:r w:rsidRPr="00C63FA0">
        <w:t>. In production, I look at the complete equation:</w:t>
      </w:r>
    </w:p>
    <w:p w14:paraId="217439C4" w14:textId="77777777" w:rsidR="00C63FA0" w:rsidRPr="00C63FA0" w:rsidRDefault="00C63FA0" w:rsidP="00C63FA0">
      <w:r w:rsidRPr="00C63FA0">
        <w:rPr>
          <w:b/>
          <w:bCs/>
        </w:rPr>
        <w:t>Quality × Latency × Cost × Reliability</w:t>
      </w:r>
    </w:p>
    <w:p w14:paraId="02D8CC41" w14:textId="77777777" w:rsidR="00C63FA0" w:rsidRPr="00C63FA0" w:rsidRDefault="00C63FA0" w:rsidP="00C63FA0">
      <w:r w:rsidRPr="00C63FA0">
        <w:t>and optimize the architecture based on the business SLA.</w:t>
      </w:r>
    </w:p>
    <w:p w14:paraId="522087FE" w14:textId="77777777" w:rsidR="00C63FA0" w:rsidRPr="00C63FA0" w:rsidRDefault="00C63FA0" w:rsidP="00C63FA0">
      <w:r w:rsidRPr="00C63FA0">
        <w:t xml:space="preserve">If I were explaining this to an enterprise client, I would summarize the decision as: </w:t>
      </w:r>
      <w:r w:rsidRPr="00C63FA0">
        <w:rPr>
          <w:b/>
          <w:bCs/>
        </w:rPr>
        <w:t>“We don't want the best possible answer at any cost; we want the best answer that meets the required quality SLA within the required latency and cost envelope.”</w:t>
      </w:r>
    </w:p>
    <w:p w14:paraId="611E65FE" w14:textId="77777777" w:rsidR="00C63FA0" w:rsidRDefault="00C63FA0"/>
    <w:p w14:paraId="16672096" w14:textId="0EA5D91F" w:rsidR="00647AC5" w:rsidRDefault="00647AC5">
      <w:r>
        <w:t xml:space="preserve">Q: </w:t>
      </w:r>
      <w:r w:rsidRPr="00647AC5">
        <w:t>How would you design connectors to normalize enterprise data into a consistent context graph?</w:t>
      </w:r>
    </w:p>
    <w:p w14:paraId="607A79CA" w14:textId="77777777" w:rsidR="00647AC5" w:rsidRPr="00647AC5" w:rsidRDefault="00647AC5" w:rsidP="00647AC5">
      <w:r w:rsidRPr="00647AC5">
        <w:t xml:space="preserve">I would design the connector architecture around a </w:t>
      </w:r>
      <w:r w:rsidRPr="00647AC5">
        <w:rPr>
          <w:b/>
          <w:bCs/>
        </w:rPr>
        <w:t>canonical enterprise context model</w:t>
      </w:r>
      <w:r w:rsidRPr="00647AC5">
        <w:t>, rather than allowing every source system to define its own representation.</w:t>
      </w:r>
    </w:p>
    <w:p w14:paraId="559F2501" w14:textId="77777777" w:rsidR="00647AC5" w:rsidRPr="00647AC5" w:rsidRDefault="00647AC5" w:rsidP="00647AC5">
      <w:r w:rsidRPr="00647AC5">
        <w:t>In my projects, I typically approach this in several layers.</w:t>
      </w:r>
    </w:p>
    <w:p w14:paraId="555B8369" w14:textId="77777777" w:rsidR="00647AC5" w:rsidRPr="00647AC5" w:rsidRDefault="00647AC5" w:rsidP="00647AC5">
      <w:r w:rsidRPr="00647AC5">
        <w:rPr>
          <w:b/>
          <w:bCs/>
        </w:rPr>
        <w:lastRenderedPageBreak/>
        <w:t>First, I start with the business context and canonical ontology.</w:t>
      </w:r>
      <w:r w:rsidRPr="00647AC5">
        <w:br/>
        <w:t>Before building connectors, I identify the core business entities and relationships—for example, Customer, Employee, Product, Contract, Document, Project, Order, and Transaction. I then define the common schema, entity identifiers, relationships, attributes, and metadata that will form the context graph.</w:t>
      </w:r>
    </w:p>
    <w:p w14:paraId="32CD2A23" w14:textId="77777777" w:rsidR="00647AC5" w:rsidRPr="00647AC5" w:rsidRDefault="00647AC5" w:rsidP="00647AC5">
      <w:r w:rsidRPr="00647AC5">
        <w:t xml:space="preserve">For example, a CRM may call something an Account, while an ERP may have a </w:t>
      </w:r>
      <w:proofErr w:type="gramStart"/>
      <w:r w:rsidRPr="00647AC5">
        <w:t>Customer</w:t>
      </w:r>
      <w:proofErr w:type="gramEnd"/>
      <w:r w:rsidRPr="00647AC5">
        <w:t xml:space="preserve"> and a support system may have an </w:t>
      </w:r>
      <w:proofErr w:type="gramStart"/>
      <w:r w:rsidRPr="00647AC5">
        <w:t>Organization</w:t>
      </w:r>
      <w:proofErr w:type="gramEnd"/>
      <w:r w:rsidRPr="00647AC5">
        <w:t>. The connector should map these source-specific concepts into a canonical Customer/Organization entity rather than exposing three different representations to the AI layer.</w:t>
      </w:r>
    </w:p>
    <w:p w14:paraId="03D65623" w14:textId="77777777" w:rsidR="00647AC5" w:rsidRPr="00647AC5" w:rsidRDefault="00647AC5" w:rsidP="00647AC5">
      <w:r w:rsidRPr="00647AC5">
        <w:rPr>
          <w:b/>
          <w:bCs/>
        </w:rPr>
        <w:t>Second, I build connectors with a common contract.</w:t>
      </w:r>
      <w:r w:rsidRPr="00647AC5">
        <w:br/>
        <w:t>Each connector follows the same pipeline:</w:t>
      </w:r>
    </w:p>
    <w:p w14:paraId="50B332E3" w14:textId="77777777" w:rsidR="00647AC5" w:rsidRPr="00647AC5" w:rsidRDefault="00647AC5" w:rsidP="00647AC5">
      <w:r w:rsidRPr="00647AC5">
        <w:rPr>
          <w:b/>
          <w:bCs/>
        </w:rPr>
        <w:t xml:space="preserve">Source → Extract → Normalize → Resolve Identity → Enrich → Authorize → Graph </w:t>
      </w:r>
      <w:proofErr w:type="spellStart"/>
      <w:r w:rsidRPr="00647AC5">
        <w:rPr>
          <w:b/>
          <w:bCs/>
        </w:rPr>
        <w:t>Upsert</w:t>
      </w:r>
      <w:proofErr w:type="spellEnd"/>
      <w:r w:rsidRPr="00647AC5">
        <w:rPr>
          <w:b/>
          <w:bCs/>
        </w:rPr>
        <w:t xml:space="preserve"> → Lineage</w:t>
      </w:r>
    </w:p>
    <w:p w14:paraId="05B414D2" w14:textId="77777777" w:rsidR="00647AC5" w:rsidRPr="00647AC5" w:rsidRDefault="00647AC5" w:rsidP="00647AC5">
      <w:r w:rsidRPr="00647AC5">
        <w:t>The extraction mechanism can vary—REST API, database CDC, event stream, files, SaaS APIs, etc.—but the output contract should be consistent.</w:t>
      </w:r>
    </w:p>
    <w:p w14:paraId="688F7469" w14:textId="77777777" w:rsidR="00647AC5" w:rsidRPr="00647AC5" w:rsidRDefault="00647AC5" w:rsidP="00647AC5">
      <w:r w:rsidRPr="00647AC5">
        <w:rPr>
          <w:b/>
          <w:bCs/>
        </w:rPr>
        <w:t>Third, I separate source-specific logic from the canonical model.</w:t>
      </w:r>
      <w:r w:rsidRPr="00647AC5">
        <w:br/>
        <w:t>I don't want business applications to understand Salesforce, SAP, SharePoint, or ServiceNow-specific structures. The connector handles that translation. For example, it maps source fields into canonical attributes, converts dates and enumerations into standard formats, and maps source relationships into graph relationships.</w:t>
      </w:r>
    </w:p>
    <w:p w14:paraId="6271BBDB" w14:textId="77777777" w:rsidR="00647AC5" w:rsidRPr="00647AC5" w:rsidRDefault="00647AC5" w:rsidP="00647AC5">
      <w:r w:rsidRPr="00647AC5">
        <w:rPr>
          <w:b/>
          <w:bCs/>
        </w:rPr>
        <w:t>Fourth, I pay particular attention to entity resolution.</w:t>
      </w:r>
      <w:r w:rsidRPr="00647AC5">
        <w:br/>
        <w:t>This is one of the most important practical aspects. The same customer may exist in CRM, ERP, support, and billing systems with different IDs. I establish a canonical entity ID and maintain source-to-canonical mappings. Depending on the data, this can use deterministic keys first and controlled fuzzy/entity-matching techniques where required.</w:t>
      </w:r>
    </w:p>
    <w:p w14:paraId="4040A6FC" w14:textId="77777777" w:rsidR="00647AC5" w:rsidRPr="00647AC5" w:rsidRDefault="00647AC5" w:rsidP="00647AC5">
      <w:r w:rsidRPr="00647AC5">
        <w:t>For example:</w:t>
      </w:r>
    </w:p>
    <w:p w14:paraId="0B52F701" w14:textId="77777777" w:rsidR="00647AC5" w:rsidRPr="00647AC5" w:rsidRDefault="00647AC5" w:rsidP="00647AC5">
      <w:r w:rsidRPr="00647AC5">
        <w:t>CRM Account 123</w:t>
      </w:r>
      <w:r w:rsidRPr="00647AC5">
        <w:br/>
        <w:t>ERP Customer 789</w:t>
      </w:r>
      <w:r w:rsidRPr="00647AC5">
        <w:br/>
        <w:t>Support Organization ABC</w:t>
      </w:r>
    </w:p>
    <w:p w14:paraId="08DA9298" w14:textId="77777777" w:rsidR="00647AC5" w:rsidRPr="00647AC5" w:rsidRDefault="00647AC5" w:rsidP="00647AC5">
      <w:r w:rsidRPr="00647AC5">
        <w:t>could all resolve to:</w:t>
      </w:r>
    </w:p>
    <w:p w14:paraId="443691A8" w14:textId="77777777" w:rsidR="00647AC5" w:rsidRPr="00647AC5" w:rsidRDefault="00647AC5" w:rsidP="00647AC5">
      <w:r w:rsidRPr="00647AC5">
        <w:t>Customer: CUST-00125</w:t>
      </w:r>
    </w:p>
    <w:p w14:paraId="7C7EBBF6" w14:textId="77777777" w:rsidR="00647AC5" w:rsidRPr="00647AC5" w:rsidRDefault="00647AC5" w:rsidP="00647AC5">
      <w:r w:rsidRPr="00647AC5">
        <w:t>That allows the AI system to reason across systems instead of treating them as disconnected records.</w:t>
      </w:r>
    </w:p>
    <w:p w14:paraId="24FDB5B8" w14:textId="77777777" w:rsidR="00647AC5" w:rsidRPr="00647AC5" w:rsidRDefault="00647AC5" w:rsidP="00647AC5">
      <w:r w:rsidRPr="00647AC5">
        <w:rPr>
          <w:b/>
          <w:bCs/>
        </w:rPr>
        <w:t>Fifth, I preserve relationships and provenance.</w:t>
      </w:r>
      <w:r w:rsidRPr="00647AC5">
        <w:br/>
        <w:t>I don't just load documents or records into the graph. I capture relationships such as:</w:t>
      </w:r>
    </w:p>
    <w:p w14:paraId="3431164E" w14:textId="77777777" w:rsidR="00647AC5" w:rsidRPr="00647AC5" w:rsidRDefault="00647AC5" w:rsidP="00647AC5">
      <w:r w:rsidRPr="00647AC5">
        <w:t>Customer → owns → Contract</w:t>
      </w:r>
      <w:r w:rsidRPr="00647AC5">
        <w:br/>
      </w:r>
      <w:proofErr w:type="spellStart"/>
      <w:r w:rsidRPr="00647AC5">
        <w:t>Contract</w:t>
      </w:r>
      <w:proofErr w:type="spellEnd"/>
      <w:r w:rsidRPr="00647AC5">
        <w:t xml:space="preserve"> → </w:t>
      </w:r>
      <w:proofErr w:type="spellStart"/>
      <w:r w:rsidRPr="00647AC5">
        <w:t>relates_to</w:t>
      </w:r>
      <w:proofErr w:type="spellEnd"/>
      <w:r w:rsidRPr="00647AC5">
        <w:t xml:space="preserve"> → Product</w:t>
      </w:r>
      <w:r w:rsidRPr="00647AC5">
        <w:br/>
        <w:t xml:space="preserve">Customer → raised → </w:t>
      </w:r>
      <w:proofErr w:type="spellStart"/>
      <w:r w:rsidRPr="00647AC5">
        <w:t>SupportCase</w:t>
      </w:r>
      <w:proofErr w:type="spellEnd"/>
      <w:r w:rsidRPr="00647AC5">
        <w:br/>
        <w:t>Document → describes → Product</w:t>
      </w:r>
    </w:p>
    <w:p w14:paraId="5A318C98" w14:textId="77777777" w:rsidR="00647AC5" w:rsidRPr="00647AC5" w:rsidRDefault="00647AC5" w:rsidP="00647AC5">
      <w:r w:rsidRPr="00647AC5">
        <w:lastRenderedPageBreak/>
        <w:t xml:space="preserve">At the same time, every important node and relationship should carry metadata such as </w:t>
      </w:r>
      <w:r w:rsidRPr="00647AC5">
        <w:rPr>
          <w:b/>
          <w:bCs/>
        </w:rPr>
        <w:t>source system, source ID, timestamp, version, confidence, and lineage</w:t>
      </w:r>
      <w:r w:rsidRPr="00647AC5">
        <w:t>. This is critical because when an AI application generates an answer, I need to be able to trace where that context came from.</w:t>
      </w:r>
    </w:p>
    <w:p w14:paraId="39EB9064" w14:textId="77777777" w:rsidR="00647AC5" w:rsidRPr="00647AC5" w:rsidRDefault="00647AC5" w:rsidP="00647AC5">
      <w:r w:rsidRPr="00647AC5">
        <w:rPr>
          <w:b/>
          <w:bCs/>
        </w:rPr>
        <w:t>Sixth, I make authorization part of the connector design.</w:t>
      </w:r>
      <w:r w:rsidRPr="00647AC5">
        <w:br/>
        <w:t>A major enterprise requirement is that the graph must not become a mechanism for bypassing source-system permissions. Where applicable, I propagate ACLs or security attributes from the source system into the normalized representation and enforce them during retrieval. In other words, the AI should only retrieve context that the requesting user is actually authorized to see.</w:t>
      </w:r>
    </w:p>
    <w:p w14:paraId="1D0F18C2" w14:textId="77777777" w:rsidR="00647AC5" w:rsidRPr="00647AC5" w:rsidRDefault="00647AC5" w:rsidP="00647AC5">
      <w:r w:rsidRPr="00647AC5">
        <w:rPr>
          <w:b/>
          <w:bCs/>
        </w:rPr>
        <w:t>Seventh, I design for both batch and incremental synchronization.</w:t>
      </w:r>
      <w:r w:rsidRPr="00647AC5">
        <w:br/>
        <w:t>For initial onboarding, I may perform a full historical load. After that, I prefer incremental mechanisms such as CDC, webhooks, events, or modified-timestamp based synchronization. I also design for idempotency, retries, dead-letter handling, schema evolution, and reconciliation because enterprise source systems will inevitably change.</w:t>
      </w:r>
    </w:p>
    <w:p w14:paraId="67358871" w14:textId="77777777" w:rsidR="00647AC5" w:rsidRPr="00647AC5" w:rsidRDefault="00647AC5" w:rsidP="00647AC5">
      <w:r w:rsidRPr="00647AC5">
        <w:t xml:space="preserve">Finally, I expose the context graph through a </w:t>
      </w:r>
      <w:r w:rsidRPr="00647AC5">
        <w:rPr>
          <w:b/>
          <w:bCs/>
        </w:rPr>
        <w:t>standard retrieval/context layer</w:t>
      </w:r>
      <w:r w:rsidRPr="00647AC5">
        <w:t xml:space="preserve"> so that downstream RAG and agent applications don't need to understand individual connectors. They can ask for business context—for example, </w:t>
      </w:r>
      <w:r w:rsidRPr="00647AC5">
        <w:rPr>
          <w:i/>
          <w:iCs/>
        </w:rPr>
        <w:t>“Give me everything relevant to this customer and their active contracts and support issues”</w:t>
      </w:r>
      <w:r w:rsidRPr="00647AC5">
        <w:t>—and the context layer resolves the underlying graph relationships and permissions.</w:t>
      </w:r>
    </w:p>
    <w:p w14:paraId="0BC03936" w14:textId="77777777" w:rsidR="00647AC5" w:rsidRPr="00647AC5" w:rsidRDefault="00647AC5" w:rsidP="00647AC5">
      <w:r w:rsidRPr="00647AC5">
        <w:t>So, architecturally, I think of it as:</w:t>
      </w:r>
    </w:p>
    <w:p w14:paraId="685F7E25" w14:textId="77777777" w:rsidR="00647AC5" w:rsidRPr="00647AC5" w:rsidRDefault="00647AC5" w:rsidP="00647AC5">
      <w:r w:rsidRPr="00647AC5">
        <w:rPr>
          <w:b/>
          <w:bCs/>
        </w:rPr>
        <w:t>Enterprise Sources → Source-Specific Connectors → Canonical Data Model/Ontology → Entity Resolution → Context Graph → Secure Retrieval Layer → RAG/Agents/AI Applications</w:t>
      </w:r>
    </w:p>
    <w:p w14:paraId="32772DC1" w14:textId="77777777" w:rsidR="00647AC5" w:rsidRPr="00647AC5" w:rsidRDefault="00647AC5" w:rsidP="00647AC5">
      <w:r w:rsidRPr="00647AC5">
        <w:t xml:space="preserve">The practical principle I follow is </w:t>
      </w:r>
      <w:r w:rsidRPr="00647AC5">
        <w:rPr>
          <w:b/>
          <w:bCs/>
        </w:rPr>
        <w:t>“normalize semantics, not just syntax.”</w:t>
      </w:r>
      <w:r w:rsidRPr="00647AC5">
        <w:t xml:space="preserve"> A connector is successful only when data from different enterprise systems can be understood as the same business concepts, with their relationships, permissions, and lineage preserved.</w:t>
      </w:r>
    </w:p>
    <w:p w14:paraId="21231690" w14:textId="77777777" w:rsidR="00647AC5" w:rsidRPr="00647AC5" w:rsidRDefault="00647AC5" w:rsidP="00647AC5">
      <w:r w:rsidRPr="00647AC5">
        <w:t xml:space="preserve">I would also avoid trying to build the entire enterprise ontology upfront. In my projects, I normally start with the </w:t>
      </w:r>
      <w:r w:rsidRPr="00647AC5">
        <w:rPr>
          <w:b/>
          <w:bCs/>
        </w:rPr>
        <w:t>highest-value business domain and 2–3 priority systems</w:t>
      </w:r>
      <w:r w:rsidRPr="00647AC5">
        <w:t>, validate the canonical model against real use cases, and then expand the graph incrementally. This gives us faster business value while preventing an overly complex platform that is difficult to maintain.</w:t>
      </w:r>
    </w:p>
    <w:p w14:paraId="5B7C93E9" w14:textId="77777777" w:rsidR="00647AC5" w:rsidRDefault="00647AC5"/>
    <w:p w14:paraId="5A9F4C97" w14:textId="3526D05E" w:rsidR="00647AC5" w:rsidRDefault="00647AC5">
      <w:r>
        <w:t>OR</w:t>
      </w:r>
    </w:p>
    <w:p w14:paraId="6CEBEB37" w14:textId="77777777" w:rsidR="00647AC5" w:rsidRPr="00647AC5" w:rsidRDefault="00647AC5" w:rsidP="00647AC5">
      <w:r w:rsidRPr="00647AC5">
        <w:rPr>
          <w:b/>
          <w:bCs/>
        </w:rPr>
        <w:t>Open with your design principle:</w:t>
      </w:r>
    </w:p>
    <w:p w14:paraId="31AB91B8" w14:textId="77777777" w:rsidR="00647AC5" w:rsidRPr="00647AC5" w:rsidRDefault="00647AC5" w:rsidP="00647AC5">
      <w:r w:rsidRPr="00647AC5">
        <w:t xml:space="preserve">"My approach to connector design </w:t>
      </w:r>
      <w:proofErr w:type="spellStart"/>
      <w:r w:rsidRPr="00647AC5">
        <w:t>centers</w:t>
      </w:r>
      <w:proofErr w:type="spellEnd"/>
      <w:r w:rsidRPr="00647AC5">
        <w:t xml:space="preserve"> on one rule: </w:t>
      </w:r>
      <w:r w:rsidRPr="00647AC5">
        <w:rPr>
          <w:b/>
          <w:bCs/>
        </w:rPr>
        <w:t>normalize early, enrich in layers, and keep source-system truth traceable.</w:t>
      </w:r>
      <w:r w:rsidRPr="00647AC5">
        <w:t xml:space="preserve"> Enterprise data comes from wildly different systems — Salesforce, SharePoint, Confluence, ticketing systems, databases — each with its own schema, auth model, and update cadence. If I let that heterogeneity leak into the context graph, every downstream consumer — retrieval, agents, evals — inherits the mess. </w:t>
      </w:r>
      <w:proofErr w:type="gramStart"/>
      <w:r w:rsidRPr="00647AC5">
        <w:t>So</w:t>
      </w:r>
      <w:proofErr w:type="gramEnd"/>
      <w:r w:rsidRPr="00647AC5">
        <w:t xml:space="preserve"> I push normalization as far upstream as possible, at the connector layer itself."</w:t>
      </w:r>
    </w:p>
    <w:p w14:paraId="1E0219AF" w14:textId="77777777" w:rsidR="00647AC5" w:rsidRPr="00647AC5" w:rsidRDefault="00647AC5" w:rsidP="00647AC5">
      <w:r w:rsidRPr="00647AC5">
        <w:rPr>
          <w:b/>
          <w:bCs/>
        </w:rPr>
        <w:t>Then walk through the architecture in layers:</w:t>
      </w:r>
    </w:p>
    <w:p w14:paraId="51A0203F" w14:textId="77777777" w:rsidR="00647AC5" w:rsidRPr="00647AC5" w:rsidRDefault="00647AC5" w:rsidP="00647AC5">
      <w:r w:rsidRPr="00647AC5">
        <w:rPr>
          <w:b/>
          <w:bCs/>
        </w:rPr>
        <w:t>1. Connector Layer — source-specific adapters</w:t>
      </w:r>
      <w:r w:rsidRPr="00647AC5">
        <w:t xml:space="preserve"> "Each connector is source-aware but output-agnostic — it knows how to talk to Salesforce's API or SharePoint's Graph API, handle its auth (OAuth, API </w:t>
      </w:r>
      <w:r w:rsidRPr="00647AC5">
        <w:lastRenderedPageBreak/>
        <w:t xml:space="preserve">keys, service accounts), pagination, and rate limits, but it always emits a </w:t>
      </w:r>
      <w:r w:rsidRPr="00647AC5">
        <w:rPr>
          <w:b/>
          <w:bCs/>
        </w:rPr>
        <w:t>common intermediate schema</w:t>
      </w:r>
      <w:r w:rsidRPr="00647AC5">
        <w:t xml:space="preserve"> rather than passing raw source objects downstream."</w:t>
      </w:r>
    </w:p>
    <w:p w14:paraId="0701EA48" w14:textId="77777777" w:rsidR="00647AC5" w:rsidRPr="00647AC5" w:rsidRDefault="00647AC5" w:rsidP="00647AC5">
      <w:r w:rsidRPr="00647AC5">
        <w:rPr>
          <w:i/>
          <w:iCs/>
        </w:rPr>
        <w:t>Common schema typically includes:</w:t>
      </w:r>
    </w:p>
    <w:p w14:paraId="6F857404" w14:textId="77777777" w:rsidR="00647AC5" w:rsidRPr="00647AC5" w:rsidRDefault="00647AC5" w:rsidP="00647AC5">
      <w:pPr>
        <w:numPr>
          <w:ilvl w:val="0"/>
          <w:numId w:val="5"/>
        </w:numPr>
      </w:pPr>
      <w:r w:rsidRPr="00647AC5">
        <w:t>Entity type (document, record, ticket, person, event)</w:t>
      </w:r>
    </w:p>
    <w:p w14:paraId="6DC0AF91" w14:textId="77777777" w:rsidR="00647AC5" w:rsidRPr="00647AC5" w:rsidRDefault="00647AC5" w:rsidP="00647AC5">
      <w:pPr>
        <w:numPr>
          <w:ilvl w:val="0"/>
          <w:numId w:val="5"/>
        </w:numPr>
      </w:pPr>
      <w:r w:rsidRPr="00647AC5">
        <w:t>Content (text, structured fields)</w:t>
      </w:r>
    </w:p>
    <w:p w14:paraId="141C4018" w14:textId="77777777" w:rsidR="00647AC5" w:rsidRPr="00647AC5" w:rsidRDefault="00647AC5" w:rsidP="00647AC5">
      <w:pPr>
        <w:numPr>
          <w:ilvl w:val="0"/>
          <w:numId w:val="5"/>
        </w:numPr>
      </w:pPr>
      <w:r w:rsidRPr="00647AC5">
        <w:t>Metadata (source system, timestamps, owner, permissions/ACLs)</w:t>
      </w:r>
    </w:p>
    <w:p w14:paraId="1AD39A49" w14:textId="77777777" w:rsidR="00647AC5" w:rsidRPr="00647AC5" w:rsidRDefault="00647AC5" w:rsidP="00647AC5">
      <w:pPr>
        <w:numPr>
          <w:ilvl w:val="0"/>
          <w:numId w:val="5"/>
        </w:numPr>
      </w:pPr>
      <w:r w:rsidRPr="00647AC5">
        <w:t>Relationships (references to other entities — e.g., a ticket references a customer, a doc references a project)</w:t>
      </w:r>
    </w:p>
    <w:p w14:paraId="42D29386" w14:textId="77777777" w:rsidR="00647AC5" w:rsidRPr="00647AC5" w:rsidRDefault="00647AC5" w:rsidP="00647AC5">
      <w:r w:rsidRPr="00647AC5">
        <w:rPr>
          <w:b/>
          <w:bCs/>
        </w:rPr>
        <w:t>2. Normalization Layer — entity resolution and schema mapping</w:t>
      </w:r>
      <w:r w:rsidRPr="00647AC5">
        <w:t xml:space="preserve"> "This is where I map source-specific fields to a canonical ontology. For example, 'Account Owner' in Salesforce, 'Assigned To' in Jira, and 'Manager' in Workday might all resolve to a canonical owns or </w:t>
      </w:r>
      <w:proofErr w:type="spellStart"/>
      <w:r w:rsidRPr="00647AC5">
        <w:t>responsible_for</w:t>
      </w:r>
      <w:proofErr w:type="spellEnd"/>
      <w:r w:rsidRPr="00647AC5">
        <w:t xml:space="preserve"> relationship type. I also handle </w:t>
      </w:r>
      <w:r w:rsidRPr="00647AC5">
        <w:rPr>
          <w:b/>
          <w:bCs/>
        </w:rPr>
        <w:t>entity resolution</w:t>
      </w:r>
      <w:r w:rsidRPr="00647AC5">
        <w:t xml:space="preserve"> here — the same customer might exist as a Salesforce Account, a Zendesk Organization, and a row in a data warehouse; I resolve those to a single canonical node using deterministic keys (email, ID) first, then fuzzy matching as a fallback, with a confidence score attached."</w:t>
      </w:r>
    </w:p>
    <w:p w14:paraId="23724D94" w14:textId="77777777" w:rsidR="00647AC5" w:rsidRPr="00647AC5" w:rsidRDefault="00647AC5" w:rsidP="00647AC5">
      <w:r w:rsidRPr="00647AC5">
        <w:rPr>
          <w:b/>
          <w:bCs/>
        </w:rPr>
        <w:t>3. Graph Construction Layer</w:t>
      </w:r>
      <w:r w:rsidRPr="00647AC5">
        <w:t xml:space="preserve"> "Normalized entities and relationships get written into the context graph — nodes for entities, edges for relationships, with metadata like source, confidence, and last-updated timestamp preserved on both. Critically, I keep a </w:t>
      </w:r>
      <w:r w:rsidRPr="00647AC5">
        <w:rPr>
          <w:b/>
          <w:bCs/>
        </w:rPr>
        <w:t>provenance pointer</w:t>
      </w:r>
      <w:r w:rsidRPr="00647AC5">
        <w:t xml:space="preserve"> back to the source record, not just for debugging, but because enterprise clients need audit trails — if the AI cites something, we need to trace it back to the exact source and permission level."</w:t>
      </w:r>
    </w:p>
    <w:p w14:paraId="7316EEB2" w14:textId="77777777" w:rsidR="00647AC5" w:rsidRPr="00647AC5" w:rsidRDefault="00647AC5" w:rsidP="00647AC5">
      <w:r w:rsidRPr="00647AC5">
        <w:rPr>
          <w:b/>
          <w:bCs/>
        </w:rPr>
        <w:t>4. Access Control Propagation</w:t>
      </w:r>
      <w:r w:rsidRPr="00647AC5">
        <w:t xml:space="preserve"> "This is a layer teams often skip and I don't. ACLs from the source system have to propagate into the graph — if a document is restricted to a specific team in SharePoint, that restriction must be enforced at retrieval time, not just at ingestion. I typically tag nodes with permission metadata and filter at query time rather than trying to pre-filter at ingestion, since permissions change more often than content."</w:t>
      </w:r>
    </w:p>
    <w:p w14:paraId="51D00AE3" w14:textId="77777777" w:rsidR="00647AC5" w:rsidRPr="00647AC5" w:rsidRDefault="00647AC5" w:rsidP="00647AC5">
      <w:r w:rsidRPr="00647AC5">
        <w:rPr>
          <w:b/>
          <w:bCs/>
        </w:rPr>
        <w:t>5. Incremental Sync &amp; Freshness</w:t>
      </w:r>
      <w:r w:rsidRPr="00647AC5">
        <w:t xml:space="preserve"> "Connectors run on a mix of webhook-driven updates (where the source supports them) and scheduled incremental syncs (where it doesn't), with a change-data-capture pattern so we're not doing full re-ingestion on every run. Each entity carries a freshness timestamp so retrieval can weight or filter by recency when needed."</w:t>
      </w:r>
    </w:p>
    <w:p w14:paraId="353E99C8" w14:textId="77777777" w:rsidR="00647AC5" w:rsidRPr="00647AC5" w:rsidRDefault="00647AC5" w:rsidP="00647AC5">
      <w:r w:rsidRPr="00647AC5">
        <w:rPr>
          <w:b/>
          <w:bCs/>
        </w:rPr>
        <w:t>Close with a concrete example:</w:t>
      </w:r>
    </w:p>
    <w:p w14:paraId="3D9E560A" w14:textId="77777777" w:rsidR="00647AC5" w:rsidRPr="00647AC5" w:rsidRDefault="00647AC5" w:rsidP="00647AC5">
      <w:r w:rsidRPr="00647AC5">
        <w:t>"On [Project X], I built connectors for [e.g., Salesforce, Confluence, and a ticketing system] feeding a shared context graph. The hardest part wasn't the API integration — it was entity resolution across systems, since customer names were inconsistent across Salesforce and the support tool. I solved it with a two-pass resolution: deterministic matching on email/domain first, then an LLM-assisted fuzzy match for the remainder, with anything below [X]% confidence flagged for manual review rather than auto-merged. That reduced duplicate entity nodes by [X]% and significantly improved retrieval precision."</w:t>
      </w:r>
    </w:p>
    <w:p w14:paraId="7E5782F0" w14:textId="77777777" w:rsidR="00647AC5" w:rsidRPr="00647AC5" w:rsidRDefault="00647AC5" w:rsidP="00647AC5">
      <w:r w:rsidRPr="00647AC5">
        <w:pict w14:anchorId="7EB1A19C">
          <v:rect id="_x0000_i1040" style="width:0;height:1.5pt" o:hralign="center" o:hrstd="t" o:hr="t" fillcolor="#a0a0a0" stroked="f"/>
        </w:pict>
      </w:r>
    </w:p>
    <w:p w14:paraId="7E473210" w14:textId="77777777" w:rsidR="00647AC5" w:rsidRPr="00647AC5" w:rsidRDefault="00647AC5" w:rsidP="00647AC5">
      <w:r w:rsidRPr="00647AC5">
        <w:t>A few delivery notes:</w:t>
      </w:r>
    </w:p>
    <w:p w14:paraId="0C5879D7" w14:textId="77777777" w:rsidR="00647AC5" w:rsidRPr="00647AC5" w:rsidRDefault="00647AC5" w:rsidP="00647AC5">
      <w:pPr>
        <w:numPr>
          <w:ilvl w:val="0"/>
          <w:numId w:val="6"/>
        </w:numPr>
      </w:pPr>
      <w:r w:rsidRPr="00647AC5">
        <w:rPr>
          <w:b/>
          <w:bCs/>
        </w:rPr>
        <w:lastRenderedPageBreak/>
        <w:t>The ACL point is a strong differentiator</w:t>
      </w:r>
      <w:r w:rsidRPr="00647AC5">
        <w:t xml:space="preserve"> — many candidates focus purely on schema normalization and miss permissions, which enterprise interviewers care about deeply.</w:t>
      </w:r>
    </w:p>
    <w:p w14:paraId="3946E17B" w14:textId="77777777" w:rsidR="00647AC5" w:rsidRPr="00647AC5" w:rsidRDefault="00647AC5" w:rsidP="00647AC5">
      <w:pPr>
        <w:numPr>
          <w:ilvl w:val="0"/>
          <w:numId w:val="6"/>
        </w:numPr>
      </w:pPr>
      <w:r w:rsidRPr="00647AC5">
        <w:rPr>
          <w:b/>
          <w:bCs/>
        </w:rPr>
        <w:t>"Normalize early, enrich in layers" is a good soundbite</w:t>
      </w:r>
      <w:r w:rsidRPr="00647AC5">
        <w:t xml:space="preserve"> — repeat that framing near the start; it gives the interviewer a mental model to follow the rest of your answer.</w:t>
      </w:r>
    </w:p>
    <w:p w14:paraId="6F45043F" w14:textId="77777777" w:rsidR="00647AC5" w:rsidRPr="00647AC5" w:rsidRDefault="00647AC5" w:rsidP="00647AC5">
      <w:pPr>
        <w:numPr>
          <w:ilvl w:val="0"/>
          <w:numId w:val="6"/>
        </w:numPr>
      </w:pPr>
      <w:r w:rsidRPr="00647AC5">
        <w:rPr>
          <w:b/>
          <w:bCs/>
        </w:rPr>
        <w:t>If asked a follow-up on graph vs. vector store</w:t>
      </w:r>
      <w:r w:rsidRPr="00647AC5">
        <w:t>, you can add: "The context graph and vector store aren't competing — I typically use the graph for relationship-aware retrieval (who owns what, what's connected to what) and vector search for semantic similarity within nodes, often combining both in a hybrid retrieval step."</w:t>
      </w:r>
    </w:p>
    <w:p w14:paraId="45C0D98D" w14:textId="77777777" w:rsidR="00647AC5" w:rsidRPr="00647AC5" w:rsidRDefault="00647AC5" w:rsidP="00647AC5">
      <w:r w:rsidRPr="00647AC5">
        <w:t>Want to swap in your actual project's systems and numbers, or want me to draft a shorter 60-second version for verbal delivery?</w:t>
      </w:r>
    </w:p>
    <w:p w14:paraId="036B4205" w14:textId="77777777" w:rsidR="00647AC5" w:rsidRDefault="00647AC5"/>
    <w:p w14:paraId="5135B1F4" w14:textId="0E63DCFC" w:rsidR="00E90B20" w:rsidRDefault="00E90B20" w:rsidP="00E90B20">
      <w:pPr>
        <w:rPr>
          <w:b/>
          <w:bCs/>
        </w:rPr>
      </w:pPr>
      <w:r>
        <w:t xml:space="preserve">Q: </w:t>
      </w:r>
      <w:r w:rsidRPr="00E90B20">
        <w:rPr>
          <w:b/>
          <w:bCs/>
        </w:rPr>
        <w:t>How do you mentor solution and product teams to align architecture decisions with delivery constraints?</w:t>
      </w:r>
    </w:p>
    <w:p w14:paraId="732F56FE" w14:textId="77777777" w:rsidR="00E90B20" w:rsidRDefault="00E90B20" w:rsidP="00E90B20">
      <w:pPr>
        <w:rPr>
          <w:b/>
          <w:bCs/>
        </w:rPr>
      </w:pPr>
    </w:p>
    <w:p w14:paraId="7ABFF2DF" w14:textId="77777777" w:rsidR="00E90B20" w:rsidRPr="00E90B20" w:rsidRDefault="00E90B20" w:rsidP="00E90B20">
      <w:r w:rsidRPr="00E90B20">
        <w:t>Here's an interview-ready framework for this one — it's a leadership/influence question, so the emphasis shifts from technical depth to how you operate as a bridge between architecture and delivery.</w:t>
      </w:r>
    </w:p>
    <w:p w14:paraId="30D53FA3" w14:textId="77777777" w:rsidR="00E90B20" w:rsidRPr="00E90B20" w:rsidRDefault="00E90B20" w:rsidP="00E90B20">
      <w:pPr>
        <w:rPr>
          <w:b/>
          <w:bCs/>
        </w:rPr>
      </w:pPr>
      <w:r w:rsidRPr="00E90B20">
        <w:rPr>
          <w:b/>
          <w:bCs/>
        </w:rPr>
        <w:t>Answer Framework</w:t>
      </w:r>
    </w:p>
    <w:p w14:paraId="7FF715F8" w14:textId="77777777" w:rsidR="00E90B20" w:rsidRPr="00E90B20" w:rsidRDefault="00E90B20" w:rsidP="00E90B20">
      <w:r w:rsidRPr="00E90B20">
        <w:rPr>
          <w:b/>
          <w:bCs/>
        </w:rPr>
        <w:t>Open with your mentoring philosophy:</w:t>
      </w:r>
    </w:p>
    <w:p w14:paraId="4512CF6B" w14:textId="77777777" w:rsidR="00E90B20" w:rsidRPr="00E90B20" w:rsidRDefault="00E90B20" w:rsidP="00E90B20">
      <w:r w:rsidRPr="00E90B20">
        <w:t xml:space="preserve">"My approach to mentoring solution and product teams is built on one belief: </w:t>
      </w:r>
      <w:r w:rsidRPr="00E90B20">
        <w:rPr>
          <w:b/>
          <w:bCs/>
        </w:rPr>
        <w:t>architecture decisions that ignore delivery constraints don't survive contact with reality — they just fail later and more expensively.</w:t>
      </w:r>
      <w:r w:rsidRPr="00E90B20">
        <w:t xml:space="preserve"> </w:t>
      </w:r>
      <w:proofErr w:type="gramStart"/>
      <w:r w:rsidRPr="00E90B20">
        <w:t>So</w:t>
      </w:r>
      <w:proofErr w:type="gramEnd"/>
      <w:r w:rsidRPr="00E90B20">
        <w:t xml:space="preserve"> my job isn't to hand down a 'correct' architecture and walk away. It's to make the trade-offs visible early, in language product and delivery teams can act on, so the whole team is making informed decisions together, not discovering constraints in week 10."</w:t>
      </w:r>
    </w:p>
    <w:p w14:paraId="7DAC0D51" w14:textId="77777777" w:rsidR="00E90B20" w:rsidRPr="00E90B20" w:rsidRDefault="00E90B20" w:rsidP="00E90B20">
      <w:r w:rsidRPr="00E90B20">
        <w:rPr>
          <w:b/>
          <w:bCs/>
        </w:rPr>
        <w:t>Then walk through your practical approach in layers:</w:t>
      </w:r>
    </w:p>
    <w:p w14:paraId="4C87C746" w14:textId="77777777" w:rsidR="00E90B20" w:rsidRPr="00E90B20" w:rsidRDefault="00E90B20" w:rsidP="00E90B20">
      <w:r w:rsidRPr="00E90B20">
        <w:rPr>
          <w:b/>
          <w:bCs/>
        </w:rPr>
        <w:t>1. Translate architecture into delivery language</w:t>
      </w:r>
      <w:r w:rsidRPr="00E90B20">
        <w:t xml:space="preserve"> "I don't lead with technical purity — I lead with impact on timeline, cost, and risk. Instead of telling a product team 'we need a vector database with hybrid search,' I frame it as: 'this choice adds roughly a week of setup but cuts your hallucination rate meaningfully — here's the trade-off, you decide given your launch date.' That reframing turns architecture from a top-down mandate into a shared decision."</w:t>
      </w:r>
    </w:p>
    <w:p w14:paraId="0FF4A32C" w14:textId="77777777" w:rsidR="00E90B20" w:rsidRPr="00E90B20" w:rsidRDefault="00E90B20" w:rsidP="00E90B20">
      <w:r w:rsidRPr="00E90B20">
        <w:rPr>
          <w:b/>
          <w:bCs/>
        </w:rPr>
        <w:t>2. Build lightweight decision frameworks, not gatekeeping</w:t>
      </w:r>
      <w:r w:rsidRPr="00E90B20">
        <w:t xml:space="preserve"> "Early in a project, I set up something like an Architecture Decision Record (ADR) process — but kept intentionally lightweight, </w:t>
      </w:r>
      <w:proofErr w:type="gramStart"/>
      <w:r w:rsidRPr="00E90B20">
        <w:t>one page</w:t>
      </w:r>
      <w:proofErr w:type="gramEnd"/>
      <w:r w:rsidRPr="00E90B20">
        <w:t>, plain language. For each significant decision, I coach the team to capture: the constraint driving it, the options considered, and what we're trading off. This does two things: it forces explicit trade-off thinking instead of default choices, and it gives less experienced engineers a repeatable pattern they can use without me in the room."</w:t>
      </w:r>
    </w:p>
    <w:p w14:paraId="37248130" w14:textId="77777777" w:rsidR="00E90B20" w:rsidRPr="00E90B20" w:rsidRDefault="00E90B20" w:rsidP="00E90B20">
      <w:r w:rsidRPr="00E90B20">
        <w:rPr>
          <w:b/>
          <w:bCs/>
        </w:rPr>
        <w:t>3. Pair on decisions, don't just review them</w:t>
      </w:r>
      <w:r w:rsidRPr="00E90B20">
        <w:t xml:space="preserve"> "Rather than reviewing a solution after it's built, I try to sit in early design conversations — even 30 minutes — where I ask questions rather than dictate: 'what happens if this data source changes schema,' 'what's our fallback if this API rate-limits us in </w:t>
      </w:r>
      <w:r w:rsidRPr="00E90B20">
        <w:lastRenderedPageBreak/>
        <w:t>production.' That builds the muscle in the team to think about these constraints themselves over time, rather than creating dependency on me."</w:t>
      </w:r>
    </w:p>
    <w:p w14:paraId="0E7CDCBE" w14:textId="77777777" w:rsidR="00E90B20" w:rsidRPr="00E90B20" w:rsidRDefault="00E90B20" w:rsidP="00E90B20">
      <w:r w:rsidRPr="00E90B20">
        <w:rPr>
          <w:b/>
          <w:bCs/>
        </w:rPr>
        <w:t>4. Make constraints bidirectional</w:t>
      </w:r>
      <w:r w:rsidRPr="00E90B20">
        <w:t xml:space="preserve"> "Mentoring goes both ways — I also coach myself to listen when delivery or product pushes back. If a team tells me a 'proper' architecture blows the timeline, I don't just insist; I look for the 80/20 version — what's the smallest architectural investment that avoids real long-term risk, versus what's just my preference for elegance. I'm explicit with teams that not every decision needs the 'ideal' answer, it needs the right answer for this constraint set."</w:t>
      </w:r>
    </w:p>
    <w:p w14:paraId="672D1161" w14:textId="77777777" w:rsidR="00E90B20" w:rsidRPr="00E90B20" w:rsidRDefault="00E90B20" w:rsidP="00E90B20">
      <w:r w:rsidRPr="00E90B20">
        <w:rPr>
          <w:b/>
          <w:bCs/>
        </w:rPr>
        <w:t>Close with a concrete example:</w:t>
      </w:r>
    </w:p>
    <w:p w14:paraId="4700A475" w14:textId="77777777" w:rsidR="00E90B20" w:rsidRPr="00E90B20" w:rsidRDefault="00E90B20" w:rsidP="00E90B20">
      <w:r w:rsidRPr="00E90B20">
        <w:t>"On [Project X], a product team wanted to ship a RAG feature in [X weeks], but the initial design had no evaluation framework built in — understandable, since eval isn't visible to end users. Rather than blocking the timeline, I worked with the team to scope a minimal eval harness — [X] test cases covering the highest-risk query types — that added maybe [X days], not weeks. I mentored one of the engineers through building it so it became a repeatable pattern for their next two projects, not a one-off I did for them. That's usually the outcome I'm optimizing for: not just a good decision this time, but a team that makes good decisions without me next time."</w:t>
      </w:r>
    </w:p>
    <w:p w14:paraId="0D60F2D7" w14:textId="77777777" w:rsidR="00E90B20" w:rsidRPr="00E90B20" w:rsidRDefault="00E90B20" w:rsidP="00E90B20">
      <w:r w:rsidRPr="00E90B20">
        <w:t>A few delivery notes:</w:t>
      </w:r>
    </w:p>
    <w:p w14:paraId="5B50E338" w14:textId="77777777" w:rsidR="00E90B20" w:rsidRPr="00E90B20" w:rsidRDefault="00E90B20" w:rsidP="00E90B20">
      <w:pPr>
        <w:numPr>
          <w:ilvl w:val="0"/>
          <w:numId w:val="7"/>
        </w:numPr>
      </w:pPr>
      <w:r w:rsidRPr="00E90B20">
        <w:rPr>
          <w:b/>
          <w:bCs/>
        </w:rPr>
        <w:t>This question is really testing "can this person scale beyond themselves"</w:t>
      </w:r>
      <w:r w:rsidRPr="00E90B20">
        <w:t xml:space="preserve"> — enterprise clients want architects who build capability in the client's team, not create dependency. Make sure that theme comes through clearly.</w:t>
      </w:r>
    </w:p>
    <w:p w14:paraId="4929AF43" w14:textId="77777777" w:rsidR="00E90B20" w:rsidRPr="00E90B20" w:rsidRDefault="00E90B20" w:rsidP="00E90B20">
      <w:pPr>
        <w:numPr>
          <w:ilvl w:val="0"/>
          <w:numId w:val="7"/>
        </w:numPr>
      </w:pPr>
      <w:r w:rsidRPr="00E90B20">
        <w:rPr>
          <w:b/>
          <w:bCs/>
        </w:rPr>
        <w:t>The ADR mention is a strong concrete artifact</w:t>
      </w:r>
      <w:r w:rsidRPr="00E90B20">
        <w:t xml:space="preserve"> — it gives the interviewer something tangible rather than "I communicate well."</w:t>
      </w:r>
    </w:p>
    <w:p w14:paraId="5F3587F6" w14:textId="77777777" w:rsidR="00E90B20" w:rsidRPr="00E90B20" w:rsidRDefault="00E90B20" w:rsidP="00E90B20">
      <w:pPr>
        <w:numPr>
          <w:ilvl w:val="0"/>
          <w:numId w:val="7"/>
        </w:numPr>
      </w:pPr>
      <w:r w:rsidRPr="00E90B20">
        <w:rPr>
          <w:b/>
          <w:bCs/>
        </w:rPr>
        <w:t>The bidirectional point (listening to delivery pushback) is important</w:t>
      </w:r>
      <w:r w:rsidRPr="00E90B20">
        <w:t xml:space="preserve"> — it signals maturity and avoids sounding like you steamroll product teams with technical purity.</w:t>
      </w:r>
    </w:p>
    <w:p w14:paraId="23ADD46A" w14:textId="77777777" w:rsidR="00E90B20" w:rsidRPr="00E90B20" w:rsidRDefault="00E90B20" w:rsidP="00E90B20">
      <w:r w:rsidRPr="00E90B20">
        <w:t>Want to swap in a real project and mentoring story from your experience, or want a condensed 60-second verbal version of this one too?</w:t>
      </w:r>
    </w:p>
    <w:p w14:paraId="1B084ED9" w14:textId="77777777" w:rsidR="00E90B20" w:rsidRDefault="00E90B20" w:rsidP="00E90B20"/>
    <w:p w14:paraId="35ABDA37" w14:textId="77777777" w:rsidR="00E90B20" w:rsidRDefault="00E90B20" w:rsidP="00E90B20"/>
    <w:p w14:paraId="3ACCC9BB" w14:textId="5D96E2BA" w:rsidR="00E90B20" w:rsidRDefault="00E90B20" w:rsidP="00E90B20">
      <w:r>
        <w:t>OR</w:t>
      </w:r>
    </w:p>
    <w:p w14:paraId="06556ACA" w14:textId="77777777" w:rsidR="00E90B20" w:rsidRDefault="00E90B20" w:rsidP="00E90B20"/>
    <w:p w14:paraId="1C29CA05" w14:textId="77777777" w:rsidR="00E90B20" w:rsidRPr="00E90B20" w:rsidRDefault="00E90B20" w:rsidP="00E90B20">
      <w:r w:rsidRPr="00E90B20">
        <w:t xml:space="preserve">My approach to mentoring solution and product teams is to make architecture a </w:t>
      </w:r>
      <w:r w:rsidRPr="00E90B20">
        <w:rPr>
          <w:b/>
          <w:bCs/>
        </w:rPr>
        <w:t>delivery enabler, not a separate governance activity</w:t>
      </w:r>
      <w:r w:rsidRPr="00E90B20">
        <w:t>.</w:t>
      </w:r>
    </w:p>
    <w:p w14:paraId="0A37D0F3" w14:textId="77777777" w:rsidR="00E90B20" w:rsidRPr="00E90B20" w:rsidRDefault="00E90B20" w:rsidP="00E90B20">
      <w:r w:rsidRPr="00E90B20">
        <w:t>In my AI projects, I typically start by making the delivery constraints explicit. I work with the product owner, engineering leads, and business stakeholders to understand the expected business outcome, target users, timeline, budget, data availability, security requirements, and operational constraints. Once those are clear, I can make architecture decisions that are appropriate for the actual delivery context rather than designing an ideal architecture in isolation.</w:t>
      </w:r>
    </w:p>
    <w:p w14:paraId="1A57B76C" w14:textId="77777777" w:rsidR="00E90B20" w:rsidRPr="00E90B20" w:rsidRDefault="00E90B20" w:rsidP="00E90B20">
      <w:r w:rsidRPr="00E90B20">
        <w:t xml:space="preserve">For example, if a team has a three-month timeline to deliver an AI-powered knowledge assistant, I would not recommend building a highly sophisticated multi-agent platform, custom model infrastructure, and a complex enterprise knowledge graph from day one unless there is a clear </w:t>
      </w:r>
      <w:r w:rsidRPr="00E90B20">
        <w:lastRenderedPageBreak/>
        <w:t xml:space="preserve">business need. I would first identify the </w:t>
      </w:r>
      <w:r w:rsidRPr="00E90B20">
        <w:rPr>
          <w:b/>
          <w:bCs/>
        </w:rPr>
        <w:t>minimum viable architecture</w:t>
      </w:r>
      <w:r w:rsidRPr="00E90B20">
        <w:t xml:space="preserve"> needed to deliver the use case safely and demonstrate value.</w:t>
      </w:r>
    </w:p>
    <w:p w14:paraId="3224661A" w14:textId="77777777" w:rsidR="00E90B20" w:rsidRPr="00E90B20" w:rsidRDefault="00E90B20" w:rsidP="00E90B20">
      <w:r w:rsidRPr="00E90B20">
        <w:t>I usually mentor teams using five practical principles.</w:t>
      </w:r>
    </w:p>
    <w:p w14:paraId="396DD24E" w14:textId="77777777" w:rsidR="00E90B20" w:rsidRPr="00E90B20" w:rsidRDefault="00E90B20" w:rsidP="00E90B20">
      <w:r w:rsidRPr="00E90B20">
        <w:rPr>
          <w:b/>
          <w:bCs/>
        </w:rPr>
        <w:t>1. Separate "must have" architecture from "future state" architecture.</w:t>
      </w:r>
    </w:p>
    <w:p w14:paraId="4529D287" w14:textId="77777777" w:rsidR="00E90B20" w:rsidRPr="00E90B20" w:rsidRDefault="00E90B20" w:rsidP="00E90B20">
      <w:r w:rsidRPr="00E90B20">
        <w:t>I help the team distinguish between capabilities required for production and capabilities that can be introduced later. For example, security, data protection, observability, and basic scalability may be non-negotiable, while advanced agent orchestration or multi-model routing may be deferred.</w:t>
      </w:r>
    </w:p>
    <w:p w14:paraId="707E56DD" w14:textId="77777777" w:rsidR="00E90B20" w:rsidRPr="00E90B20" w:rsidRDefault="00E90B20" w:rsidP="00E90B20">
      <w:r w:rsidRPr="00E90B20">
        <w:t>This prevents over-engineering while still maintaining a clear target architecture.</w:t>
      </w:r>
    </w:p>
    <w:p w14:paraId="39D7439D" w14:textId="77777777" w:rsidR="00E90B20" w:rsidRPr="00E90B20" w:rsidRDefault="00E90B20" w:rsidP="00E90B20">
      <w:r w:rsidRPr="00E90B20">
        <w:rPr>
          <w:b/>
          <w:bCs/>
        </w:rPr>
        <w:t>2. Make trade-offs explicit.</w:t>
      </w:r>
    </w:p>
    <w:p w14:paraId="1249A419" w14:textId="77777777" w:rsidR="00E90B20" w:rsidRPr="00E90B20" w:rsidRDefault="00E90B20" w:rsidP="00E90B20">
      <w:r w:rsidRPr="00E90B20">
        <w:t xml:space="preserve">When there are competing options, I don't simply tell the team which technology to choose. I explain the trade-off in terms of </w:t>
      </w:r>
      <w:r w:rsidRPr="00E90B20">
        <w:rPr>
          <w:b/>
          <w:bCs/>
        </w:rPr>
        <w:t>business impact, delivery effort, cost, performance, scalability, security, and technical debt</w:t>
      </w:r>
      <w:r w:rsidRPr="00E90B20">
        <w:t>.</w:t>
      </w:r>
    </w:p>
    <w:p w14:paraId="2E290031" w14:textId="77777777" w:rsidR="00E90B20" w:rsidRPr="00E90B20" w:rsidRDefault="00E90B20" w:rsidP="00E90B20">
      <w:r w:rsidRPr="00E90B20">
        <w:t>For example:</w:t>
      </w:r>
    </w:p>
    <w:p w14:paraId="75F9189C" w14:textId="77777777" w:rsidR="00E90B20" w:rsidRPr="00E90B20" w:rsidRDefault="00E90B20" w:rsidP="00E90B20">
      <w:r w:rsidRPr="00E90B20">
        <w:t>"Option A gets us to production in eight weeks but has some limitations in flexibility. Option B is more extensible but adds six to eight weeks of engineering effort. Given the current product roadmap, I recommend A, with an extension point for B later."</w:t>
      </w:r>
    </w:p>
    <w:p w14:paraId="70321D71" w14:textId="77777777" w:rsidR="00E90B20" w:rsidRPr="00E90B20" w:rsidRDefault="00E90B20" w:rsidP="00E90B20">
      <w:r w:rsidRPr="00E90B20">
        <w:t>This helps product and engineering teams make informed decisions and creates architectural ownership within the team.</w:t>
      </w:r>
    </w:p>
    <w:p w14:paraId="4DA07328" w14:textId="77777777" w:rsidR="00E90B20" w:rsidRPr="00E90B20" w:rsidRDefault="00E90B20" w:rsidP="00E90B20">
      <w:r w:rsidRPr="00E90B20">
        <w:rPr>
          <w:b/>
          <w:bCs/>
        </w:rPr>
        <w:t>3. Use lightweight architecture governance.</w:t>
      </w:r>
    </w:p>
    <w:p w14:paraId="1F6EB028" w14:textId="77777777" w:rsidR="00E90B20" w:rsidRPr="00E90B20" w:rsidRDefault="00E90B20" w:rsidP="00E90B20">
      <w:r w:rsidRPr="00E90B20">
        <w:t>I establish architecture principles, decision records, reference patterns, and clear guardrails rather than requiring approval for every engineering decision.</w:t>
      </w:r>
    </w:p>
    <w:p w14:paraId="7468B436" w14:textId="77777777" w:rsidR="00E90B20" w:rsidRPr="00E90B20" w:rsidRDefault="00E90B20" w:rsidP="00E90B20">
      <w:r w:rsidRPr="00E90B20">
        <w:t>For significant decisions, I use lightweight ADRs covering:</w:t>
      </w:r>
    </w:p>
    <w:p w14:paraId="6FD678F8" w14:textId="77777777" w:rsidR="00E90B20" w:rsidRPr="00E90B20" w:rsidRDefault="00E90B20" w:rsidP="00E90B20">
      <w:r w:rsidRPr="00E90B20">
        <w:rPr>
          <w:b/>
          <w:bCs/>
        </w:rPr>
        <w:t>Context → Options → Decision → Trade-offs → Consequences</w:t>
      </w:r>
    </w:p>
    <w:p w14:paraId="11EBBDF4" w14:textId="77777777" w:rsidR="00E90B20" w:rsidRPr="00E90B20" w:rsidRDefault="00E90B20" w:rsidP="00E90B20">
      <w:r w:rsidRPr="00E90B20">
        <w:t>This gives us traceability without slowing down delivery.</w:t>
      </w:r>
    </w:p>
    <w:p w14:paraId="1BE2F6DC" w14:textId="77777777" w:rsidR="00E90B20" w:rsidRPr="00E90B20" w:rsidRDefault="00E90B20" w:rsidP="00E90B20">
      <w:r w:rsidRPr="00E90B20">
        <w:rPr>
          <w:b/>
          <w:bCs/>
        </w:rPr>
        <w:t>4. Mentor through design reviews and hands-on collaboration.</w:t>
      </w:r>
    </w:p>
    <w:p w14:paraId="6D2518C1" w14:textId="77777777" w:rsidR="00E90B20" w:rsidRPr="00E90B20" w:rsidRDefault="00E90B20" w:rsidP="00E90B20">
      <w:r w:rsidRPr="00E90B20">
        <w:t>I prefer working sessions over purely document-based reviews. For example, during an AI project I might sit with the engineering team and review the RAG architecture, data flow, security boundaries, model selection, evaluation approach, and deployment pipeline.</w:t>
      </w:r>
    </w:p>
    <w:p w14:paraId="4333A537" w14:textId="77777777" w:rsidR="00E90B20" w:rsidRPr="00E90B20" w:rsidRDefault="00E90B20" w:rsidP="00E90B20">
      <w:r w:rsidRPr="00E90B20">
        <w:t>I ask questions such as:</w:t>
      </w:r>
    </w:p>
    <w:p w14:paraId="2F56079F" w14:textId="77777777" w:rsidR="00E90B20" w:rsidRPr="00E90B20" w:rsidRDefault="00E90B20" w:rsidP="00E90B20">
      <w:pPr>
        <w:numPr>
          <w:ilvl w:val="0"/>
          <w:numId w:val="8"/>
        </w:numPr>
      </w:pPr>
      <w:r w:rsidRPr="00E90B20">
        <w:t>What is the actual business SLA?</w:t>
      </w:r>
    </w:p>
    <w:p w14:paraId="126F3409" w14:textId="77777777" w:rsidR="00E90B20" w:rsidRPr="00E90B20" w:rsidRDefault="00E90B20" w:rsidP="00E90B20">
      <w:pPr>
        <w:numPr>
          <w:ilvl w:val="0"/>
          <w:numId w:val="8"/>
        </w:numPr>
      </w:pPr>
      <w:r w:rsidRPr="00E90B20">
        <w:t>What happens if the model is unavailable?</w:t>
      </w:r>
    </w:p>
    <w:p w14:paraId="4F2BE581" w14:textId="77777777" w:rsidR="00E90B20" w:rsidRPr="00E90B20" w:rsidRDefault="00E90B20" w:rsidP="00E90B20">
      <w:pPr>
        <w:numPr>
          <w:ilvl w:val="0"/>
          <w:numId w:val="8"/>
        </w:numPr>
      </w:pPr>
      <w:r w:rsidRPr="00E90B20">
        <w:t>How are we measuring answer quality?</w:t>
      </w:r>
    </w:p>
    <w:p w14:paraId="62107475" w14:textId="77777777" w:rsidR="00E90B20" w:rsidRPr="00E90B20" w:rsidRDefault="00E90B20" w:rsidP="00E90B20">
      <w:pPr>
        <w:numPr>
          <w:ilvl w:val="0"/>
          <w:numId w:val="8"/>
        </w:numPr>
      </w:pPr>
      <w:r w:rsidRPr="00E90B20">
        <w:t>What data can the model access?</w:t>
      </w:r>
    </w:p>
    <w:p w14:paraId="2C508A3E" w14:textId="77777777" w:rsidR="00E90B20" w:rsidRPr="00E90B20" w:rsidRDefault="00E90B20" w:rsidP="00E90B20">
      <w:pPr>
        <w:numPr>
          <w:ilvl w:val="0"/>
          <w:numId w:val="8"/>
        </w:numPr>
      </w:pPr>
      <w:r w:rsidRPr="00E90B20">
        <w:t>Can we change the model later without rewriting the application?</w:t>
      </w:r>
    </w:p>
    <w:p w14:paraId="28D428EB" w14:textId="77777777" w:rsidR="00E90B20" w:rsidRPr="00E90B20" w:rsidRDefault="00E90B20" w:rsidP="00E90B20">
      <w:pPr>
        <w:numPr>
          <w:ilvl w:val="0"/>
          <w:numId w:val="8"/>
        </w:numPr>
      </w:pPr>
      <w:r w:rsidRPr="00E90B20">
        <w:t>What is our expected cost per transaction?</w:t>
      </w:r>
    </w:p>
    <w:p w14:paraId="6E328248" w14:textId="77777777" w:rsidR="00E90B20" w:rsidRPr="00E90B20" w:rsidRDefault="00E90B20" w:rsidP="00E90B20">
      <w:pPr>
        <w:numPr>
          <w:ilvl w:val="0"/>
          <w:numId w:val="8"/>
        </w:numPr>
      </w:pPr>
      <w:r w:rsidRPr="00E90B20">
        <w:lastRenderedPageBreak/>
        <w:t>What is the simplest architecture that satisfies the current requirement?</w:t>
      </w:r>
    </w:p>
    <w:p w14:paraId="22BCE5DD" w14:textId="77777777" w:rsidR="00E90B20" w:rsidRPr="00E90B20" w:rsidRDefault="00E90B20" w:rsidP="00E90B20">
      <w:r w:rsidRPr="00E90B20">
        <w:t>This helps engineers understand the reasoning behind architectural decisions rather than simply following a prescribed design.</w:t>
      </w:r>
    </w:p>
    <w:p w14:paraId="43CB23BB" w14:textId="77777777" w:rsidR="00E90B20" w:rsidRPr="00E90B20" w:rsidRDefault="00E90B20" w:rsidP="00E90B20">
      <w:r w:rsidRPr="00E90B20">
        <w:rPr>
          <w:b/>
          <w:bCs/>
        </w:rPr>
        <w:t>5. Connect architecture decisions to product outcomes.</w:t>
      </w:r>
    </w:p>
    <w:p w14:paraId="63268B9B" w14:textId="77777777" w:rsidR="00E90B20" w:rsidRPr="00E90B20" w:rsidRDefault="00E90B20" w:rsidP="00E90B20">
      <w:r w:rsidRPr="00E90B20">
        <w:t>This is particularly important in AI projects because teams can easily spend significant effort optimizing technology without proving business value.</w:t>
      </w:r>
    </w:p>
    <w:p w14:paraId="58C6AEDF" w14:textId="77777777" w:rsidR="00E90B20" w:rsidRPr="00E90B20" w:rsidRDefault="00E90B20" w:rsidP="00E90B20">
      <w:r w:rsidRPr="00E90B20">
        <w:t xml:space="preserve">I encourage teams to measure things such as </w:t>
      </w:r>
      <w:r w:rsidRPr="00E90B20">
        <w:rPr>
          <w:b/>
          <w:bCs/>
        </w:rPr>
        <w:t>time-to-market, adoption, accuracy/</w:t>
      </w:r>
      <w:proofErr w:type="spellStart"/>
      <w:r w:rsidRPr="00E90B20">
        <w:rPr>
          <w:b/>
          <w:bCs/>
        </w:rPr>
        <w:t>groundedness</w:t>
      </w:r>
      <w:proofErr w:type="spellEnd"/>
      <w:r w:rsidRPr="00E90B20">
        <w:rPr>
          <w:b/>
          <w:bCs/>
        </w:rPr>
        <w:t>, latency, cost per transaction, operational reliability, and business ROI</w:t>
      </w:r>
      <w:r w:rsidRPr="00E90B20">
        <w:t>. If an architectural improvement doesn't materially improve one of these dimensions, I question whether it needs to be part of the current release.</w:t>
      </w:r>
    </w:p>
    <w:p w14:paraId="592F7AA0" w14:textId="77777777" w:rsidR="00E90B20" w:rsidRPr="00E90B20" w:rsidRDefault="00E90B20" w:rsidP="00E90B20">
      <w:r w:rsidRPr="00E90B20">
        <w:t>A practical example would be a RAG solution where the team wants to introduce a sophisticated retrieval and agent architecture to improve answer quality. I would first establish the required quality threshold and production SLA. If the simpler RAG approach already meets the business requirement, I would ship that version and keep the advanced architecture as a roadmap item.</w:t>
      </w:r>
    </w:p>
    <w:p w14:paraId="0D802F42" w14:textId="77777777" w:rsidR="00E90B20" w:rsidRPr="00E90B20" w:rsidRDefault="00E90B20" w:rsidP="00E90B20">
      <w:r w:rsidRPr="00E90B20">
        <w:t>My overall approach is therefore:</w:t>
      </w:r>
    </w:p>
    <w:p w14:paraId="09A1B65F" w14:textId="77777777" w:rsidR="00E90B20" w:rsidRPr="00E90B20" w:rsidRDefault="00E90B20" w:rsidP="00E90B20">
      <w:r w:rsidRPr="00E90B20">
        <w:rPr>
          <w:b/>
          <w:bCs/>
        </w:rPr>
        <w:t>Understand constraints → Define architectural guardrails → Evaluate options and trade-offs → Build the simplest architecture that meets the requirements → Capture decisions → Validate through delivery → Evolve toward the target architecture.</w:t>
      </w:r>
    </w:p>
    <w:p w14:paraId="1BDE0141" w14:textId="77777777" w:rsidR="00E90B20" w:rsidRPr="00E90B20" w:rsidRDefault="00E90B20" w:rsidP="00E90B20">
      <w:r w:rsidRPr="00E90B20">
        <w:t>The key principle I communicate to solution and product teams is:</w:t>
      </w:r>
    </w:p>
    <w:p w14:paraId="2EE2CA92" w14:textId="77777777" w:rsidR="00E90B20" w:rsidRPr="00E90B20" w:rsidRDefault="00E90B20" w:rsidP="00E90B20">
      <w:r w:rsidRPr="00E90B20">
        <w:rPr>
          <w:b/>
          <w:bCs/>
        </w:rPr>
        <w:t>"Architecture should support the product roadmap, not become the product roadmap."</w:t>
      </w:r>
    </w:p>
    <w:p w14:paraId="4D82001B" w14:textId="77777777" w:rsidR="00E90B20" w:rsidRPr="00E90B20" w:rsidRDefault="00E90B20" w:rsidP="00E90B20">
      <w:r w:rsidRPr="00E90B20">
        <w:t xml:space="preserve">As an AI Architect, my role is not to prevent teams from making decisions. It is to give them the </w:t>
      </w:r>
      <w:r w:rsidRPr="00E90B20">
        <w:rPr>
          <w:b/>
          <w:bCs/>
        </w:rPr>
        <w:t>principles, patterns, trade-off framework, and technical direction</w:t>
      </w:r>
      <w:r w:rsidRPr="00E90B20">
        <w:t xml:space="preserve"> that allow them to make good decisions quickly while keeping the solution secure, scalable, maintainable, and aligned with the business outcome.</w:t>
      </w:r>
    </w:p>
    <w:p w14:paraId="795C420B" w14:textId="77777777" w:rsidR="00E90B20" w:rsidRDefault="00E90B20" w:rsidP="00E90B20"/>
    <w:p w14:paraId="198BC371" w14:textId="77777777" w:rsidR="00E90B20" w:rsidRDefault="00E90B20" w:rsidP="00E90B20"/>
    <w:p w14:paraId="17CEC8C2" w14:textId="44A41120" w:rsidR="00E90B20" w:rsidRDefault="00E90B20" w:rsidP="00E90B20">
      <w:pPr>
        <w:rPr>
          <w:b/>
          <w:bCs/>
        </w:rPr>
      </w:pPr>
      <w:r>
        <w:t xml:space="preserve">Q: </w:t>
      </w:r>
      <w:r w:rsidRPr="00E90B20">
        <w:rPr>
          <w:b/>
          <w:bCs/>
        </w:rPr>
        <w:t>Describe your approach to integrating CI/CD and DevOps pipelines with AI workflows and data indexing</w:t>
      </w:r>
    </w:p>
    <w:p w14:paraId="18C9C126" w14:textId="77777777" w:rsidR="00E90B20" w:rsidRPr="00E90B20" w:rsidRDefault="00E90B20" w:rsidP="00E90B20">
      <w:r w:rsidRPr="00E90B20">
        <w:t xml:space="preserve">My approach is to treat AI delivery as an extension of standard DevOps, but with additional controls around </w:t>
      </w:r>
      <w:r w:rsidRPr="00E90B20">
        <w:rPr>
          <w:b/>
          <w:bCs/>
        </w:rPr>
        <w:t>data, models, prompts, evaluation, and indexing</w:t>
      </w:r>
      <w:r w:rsidRPr="00E90B20">
        <w:t>.</w:t>
      </w:r>
    </w:p>
    <w:p w14:paraId="0F038AE7" w14:textId="77777777" w:rsidR="00E90B20" w:rsidRPr="00E90B20" w:rsidRDefault="00E90B20" w:rsidP="00E90B20">
      <w:r w:rsidRPr="00E90B20">
        <w:t xml:space="preserve">In the AI projects I have delivered, I typically establish separate but connected pipelines for the </w:t>
      </w:r>
      <w:r w:rsidRPr="00E90B20">
        <w:rPr>
          <w:b/>
          <w:bCs/>
        </w:rPr>
        <w:t>application, AI assets, data/indexing, and infrastructure</w:t>
      </w:r>
      <w:r w:rsidRPr="00E90B20">
        <w:t>, with automated quality and security gates before anything reaches production.</w:t>
      </w:r>
    </w:p>
    <w:p w14:paraId="15F466F5" w14:textId="77777777" w:rsidR="00E90B20" w:rsidRPr="00E90B20" w:rsidRDefault="00E90B20" w:rsidP="00E90B20">
      <w:r w:rsidRPr="00E90B20">
        <w:rPr>
          <w:b/>
          <w:bCs/>
        </w:rPr>
        <w:t>First, I establish version control and environment strategy.</w:t>
      </w:r>
    </w:p>
    <w:p w14:paraId="5C1E90D4" w14:textId="77777777" w:rsidR="00E90B20" w:rsidRPr="00E90B20" w:rsidRDefault="00E90B20" w:rsidP="00E90B20">
      <w:r w:rsidRPr="00E90B20">
        <w:t xml:space="preserve">Everything that can affect AI </w:t>
      </w:r>
      <w:proofErr w:type="spellStart"/>
      <w:r w:rsidRPr="00E90B20">
        <w:t>behavior</w:t>
      </w:r>
      <w:proofErr w:type="spellEnd"/>
      <w:r w:rsidRPr="00E90B20">
        <w:t xml:space="preserve"> needs to be traceable. I keep application code, infrastructure-as-code, prompts, configuration, evaluation datasets, and indexing logic under version control. Model versions and external model dependencies are also recorded so that we can reproduce what was deployed.</w:t>
      </w:r>
    </w:p>
    <w:p w14:paraId="1BA70E54" w14:textId="77777777" w:rsidR="00E90B20" w:rsidRPr="00E90B20" w:rsidRDefault="00E90B20" w:rsidP="00E90B20">
      <w:r w:rsidRPr="00E90B20">
        <w:lastRenderedPageBreak/>
        <w:t xml:space="preserve">I normally maintain separate </w:t>
      </w:r>
      <w:r w:rsidRPr="00E90B20">
        <w:rPr>
          <w:b/>
          <w:bCs/>
        </w:rPr>
        <w:t>development, test/UAT, and production environments</w:t>
      </w:r>
      <w:r w:rsidRPr="00E90B20">
        <w:t>, with controlled promotion between them rather than allowing teams to make manual production changes.</w:t>
      </w:r>
    </w:p>
    <w:p w14:paraId="72DD62E9" w14:textId="77777777" w:rsidR="00E90B20" w:rsidRPr="00E90B20" w:rsidRDefault="00E90B20" w:rsidP="00E90B20">
      <w:r w:rsidRPr="00E90B20">
        <w:rPr>
          <w:b/>
          <w:bCs/>
        </w:rPr>
        <w:t>Second, I build the standard CI pipeline.</w:t>
      </w:r>
    </w:p>
    <w:p w14:paraId="32287FE7" w14:textId="77777777" w:rsidR="00E90B20" w:rsidRPr="00E90B20" w:rsidRDefault="00E90B20" w:rsidP="00E90B20">
      <w:r w:rsidRPr="00E90B20">
        <w:t>Whenever developers commit code, the pipeline performs the normal engineering checks—unit tests, integration tests, code quality, security scanning, dependency checks, and container/image scanning.</w:t>
      </w:r>
    </w:p>
    <w:p w14:paraId="56BF931D" w14:textId="77777777" w:rsidR="00E90B20" w:rsidRPr="00E90B20" w:rsidRDefault="00E90B20" w:rsidP="00E90B20">
      <w:r w:rsidRPr="00E90B20">
        <w:t>For AI applications, I add AI-specific validation such as:</w:t>
      </w:r>
    </w:p>
    <w:p w14:paraId="0E7BA358" w14:textId="77777777" w:rsidR="00E90B20" w:rsidRPr="00E90B20" w:rsidRDefault="00E90B20" w:rsidP="00E90B20">
      <w:pPr>
        <w:numPr>
          <w:ilvl w:val="0"/>
          <w:numId w:val="9"/>
        </w:numPr>
      </w:pPr>
      <w:r w:rsidRPr="00E90B20">
        <w:t>Prompt and configuration validation</w:t>
      </w:r>
    </w:p>
    <w:p w14:paraId="38361859" w14:textId="77777777" w:rsidR="00E90B20" w:rsidRPr="00E90B20" w:rsidRDefault="00E90B20" w:rsidP="00E90B20">
      <w:pPr>
        <w:numPr>
          <w:ilvl w:val="0"/>
          <w:numId w:val="9"/>
        </w:numPr>
      </w:pPr>
      <w:r w:rsidRPr="00E90B20">
        <w:t>RAG retrieval tests</w:t>
      </w:r>
    </w:p>
    <w:p w14:paraId="0E50DCB6" w14:textId="77777777" w:rsidR="00E90B20" w:rsidRPr="00E90B20" w:rsidRDefault="00E90B20" w:rsidP="00E90B20">
      <w:pPr>
        <w:numPr>
          <w:ilvl w:val="0"/>
          <w:numId w:val="9"/>
        </w:numPr>
      </w:pPr>
      <w:r w:rsidRPr="00E90B20">
        <w:t>Evaluation against a curated test dataset</w:t>
      </w:r>
    </w:p>
    <w:p w14:paraId="4F2FE571" w14:textId="77777777" w:rsidR="00E90B20" w:rsidRPr="00E90B20" w:rsidRDefault="00E90B20" w:rsidP="00E90B20">
      <w:pPr>
        <w:numPr>
          <w:ilvl w:val="0"/>
          <w:numId w:val="9"/>
        </w:numPr>
      </w:pPr>
      <w:proofErr w:type="spellStart"/>
      <w:r w:rsidRPr="00E90B20">
        <w:t>Groundedness</w:t>
      </w:r>
      <w:proofErr w:type="spellEnd"/>
      <w:r w:rsidRPr="00E90B20">
        <w:t>/relevance checks</w:t>
      </w:r>
    </w:p>
    <w:p w14:paraId="7B820A25" w14:textId="77777777" w:rsidR="00E90B20" w:rsidRPr="00E90B20" w:rsidRDefault="00E90B20" w:rsidP="00E90B20">
      <w:pPr>
        <w:numPr>
          <w:ilvl w:val="0"/>
          <w:numId w:val="9"/>
        </w:numPr>
      </w:pPr>
      <w:r w:rsidRPr="00E90B20">
        <w:t>Hallucination and safety checks</w:t>
      </w:r>
    </w:p>
    <w:p w14:paraId="46CC3570" w14:textId="77777777" w:rsidR="00E90B20" w:rsidRPr="00E90B20" w:rsidRDefault="00E90B20" w:rsidP="00E90B20">
      <w:pPr>
        <w:numPr>
          <w:ilvl w:val="0"/>
          <w:numId w:val="9"/>
        </w:numPr>
      </w:pPr>
      <w:r w:rsidRPr="00E90B20">
        <w:t>Model compatibility testing</w:t>
      </w:r>
    </w:p>
    <w:p w14:paraId="232AD73E" w14:textId="77777777" w:rsidR="00E90B20" w:rsidRPr="00E90B20" w:rsidRDefault="00E90B20" w:rsidP="00E90B20">
      <w:pPr>
        <w:numPr>
          <w:ilvl w:val="0"/>
          <w:numId w:val="9"/>
        </w:numPr>
      </w:pPr>
      <w:r w:rsidRPr="00E90B20">
        <w:t>Token/cost regression checks</w:t>
      </w:r>
    </w:p>
    <w:p w14:paraId="3D9018ED" w14:textId="77777777" w:rsidR="00E90B20" w:rsidRPr="00E90B20" w:rsidRDefault="00E90B20" w:rsidP="00E90B20">
      <w:r w:rsidRPr="00E90B20">
        <w:t xml:space="preserve">The important point is that </w:t>
      </w:r>
      <w:r w:rsidRPr="00E90B20">
        <w:rPr>
          <w:b/>
          <w:bCs/>
        </w:rPr>
        <w:t>a build should not be considered successful simply because the application code compiles</w:t>
      </w:r>
      <w:r w:rsidRPr="00E90B20">
        <w:t xml:space="preserve">. We also need evidence that the AI </w:t>
      </w:r>
      <w:proofErr w:type="spellStart"/>
      <w:r w:rsidRPr="00E90B20">
        <w:t>behavior</w:t>
      </w:r>
      <w:proofErr w:type="spellEnd"/>
      <w:r w:rsidRPr="00E90B20">
        <w:t xml:space="preserve"> has not degraded.</w:t>
      </w:r>
    </w:p>
    <w:p w14:paraId="5C1906CD" w14:textId="77777777" w:rsidR="00E90B20" w:rsidRPr="00E90B20" w:rsidRDefault="00E90B20" w:rsidP="00E90B20">
      <w:r w:rsidRPr="00E90B20">
        <w:rPr>
          <w:b/>
          <w:bCs/>
        </w:rPr>
        <w:t>Third, I create a controlled data and indexing pipeline.</w:t>
      </w:r>
    </w:p>
    <w:p w14:paraId="4726C3FC" w14:textId="77777777" w:rsidR="00E90B20" w:rsidRPr="00E90B20" w:rsidRDefault="00E90B20" w:rsidP="00E90B20">
      <w:r w:rsidRPr="00E90B20">
        <w:t>This is particularly important for RAG solutions.</w:t>
      </w:r>
    </w:p>
    <w:p w14:paraId="35396866" w14:textId="77777777" w:rsidR="00E90B20" w:rsidRPr="00E90B20" w:rsidRDefault="00E90B20" w:rsidP="00E90B20">
      <w:r w:rsidRPr="00E90B20">
        <w:t>I separate the ingestion process from the application deployment pipeline. The indexing workflow typically looks like:</w:t>
      </w:r>
    </w:p>
    <w:p w14:paraId="7666E053" w14:textId="77777777" w:rsidR="00E90B20" w:rsidRPr="00E90B20" w:rsidRDefault="00E90B20" w:rsidP="00E90B20">
      <w:r w:rsidRPr="00E90B20">
        <w:rPr>
          <w:b/>
          <w:bCs/>
        </w:rPr>
        <w:t>Source → Extract → Validate → Transform → Chunk → Enrich Metadata → Generate Embeddings → Index → Validate → Publish</w:t>
      </w:r>
    </w:p>
    <w:p w14:paraId="63B8D719" w14:textId="77777777" w:rsidR="00E90B20" w:rsidRPr="00E90B20" w:rsidRDefault="00E90B20" w:rsidP="00E90B20">
      <w:r w:rsidRPr="00E90B20">
        <w:t>When source data changes, we don't necessarily redeploy the application. Instead, the indexing pipeline processes the changed documents or records and updates the vector/semantic index.</w:t>
      </w:r>
    </w:p>
    <w:p w14:paraId="4520B92B" w14:textId="77777777" w:rsidR="00E90B20" w:rsidRPr="00E90B20" w:rsidRDefault="00E90B20" w:rsidP="00E90B20">
      <w:r w:rsidRPr="00E90B20">
        <w:t xml:space="preserve">I also make the indexing process </w:t>
      </w:r>
      <w:r w:rsidRPr="00E90B20">
        <w:rPr>
          <w:b/>
          <w:bCs/>
        </w:rPr>
        <w:t>incremental and idempotent</w:t>
      </w:r>
      <w:r w:rsidRPr="00E90B20">
        <w:t xml:space="preserve"> where possible. For large enterprise repositories, I don't want to rebuild the entire index every time a document changes.</w:t>
      </w:r>
    </w:p>
    <w:p w14:paraId="136C6D5B" w14:textId="77777777" w:rsidR="00E90B20" w:rsidRPr="00E90B20" w:rsidRDefault="00E90B20" w:rsidP="00E90B20">
      <w:r w:rsidRPr="00E90B20">
        <w:rPr>
          <w:b/>
          <w:bCs/>
        </w:rPr>
        <w:t>Fourth, I introduce automated evaluation before promotion.</w:t>
      </w:r>
    </w:p>
    <w:p w14:paraId="41AC0184" w14:textId="77777777" w:rsidR="00E90B20" w:rsidRPr="00E90B20" w:rsidRDefault="00E90B20" w:rsidP="00E90B20">
      <w:r w:rsidRPr="00E90B20">
        <w:t>For AI applications, I establish a representative evaluation dataset containing expected questions, relevant sources, and expected response characteristics.</w:t>
      </w:r>
    </w:p>
    <w:p w14:paraId="7EC30D66" w14:textId="77777777" w:rsidR="00E90B20" w:rsidRPr="00E90B20" w:rsidRDefault="00E90B20" w:rsidP="00E90B20">
      <w:r w:rsidRPr="00E90B20">
        <w:t>A deployment can then be evaluated against thresholds such as:</w:t>
      </w:r>
    </w:p>
    <w:p w14:paraId="1BE60A34" w14:textId="77777777" w:rsidR="00E90B20" w:rsidRPr="00E90B20" w:rsidRDefault="00E90B20" w:rsidP="00E90B20">
      <w:r w:rsidRPr="00E90B20">
        <w:rPr>
          <w:b/>
          <w:bCs/>
        </w:rPr>
        <w:t xml:space="preserve">Retrieval quality + </w:t>
      </w:r>
      <w:proofErr w:type="spellStart"/>
      <w:r w:rsidRPr="00E90B20">
        <w:rPr>
          <w:b/>
          <w:bCs/>
        </w:rPr>
        <w:t>groundedness</w:t>
      </w:r>
      <w:proofErr w:type="spellEnd"/>
      <w:r w:rsidRPr="00E90B20">
        <w:rPr>
          <w:b/>
          <w:bCs/>
        </w:rPr>
        <w:t xml:space="preserve"> + response quality + latency + cost</w:t>
      </w:r>
    </w:p>
    <w:p w14:paraId="63222203" w14:textId="77777777" w:rsidR="00E90B20" w:rsidRPr="00E90B20" w:rsidRDefault="00E90B20" w:rsidP="00E90B20">
      <w:r w:rsidRPr="00E90B20">
        <w:t>If the new prompt, model, chunking strategy, or retrieval configuration causes a significant regression, the pipeline can stop the promotion.</w:t>
      </w:r>
    </w:p>
    <w:p w14:paraId="2F7FC4FA" w14:textId="77777777" w:rsidR="00E90B20" w:rsidRPr="00E90B20" w:rsidRDefault="00E90B20" w:rsidP="00E90B20">
      <w:r w:rsidRPr="00E90B20">
        <w:rPr>
          <w:b/>
          <w:bCs/>
        </w:rPr>
        <w:t>Fifth, I automate infrastructure deployment.</w:t>
      </w:r>
    </w:p>
    <w:p w14:paraId="53B47646" w14:textId="77777777" w:rsidR="00E90B20" w:rsidRPr="00E90B20" w:rsidRDefault="00E90B20" w:rsidP="00E90B20">
      <w:r w:rsidRPr="00E90B20">
        <w:lastRenderedPageBreak/>
        <w:t>I use Infrastructure as Code to provision the AI platform components consistently—compute, networking, identity, storage, model endpoints, vector databases/search services, monitoring, secrets integration, and other required services.</w:t>
      </w:r>
    </w:p>
    <w:p w14:paraId="4D2A31E5" w14:textId="77777777" w:rsidR="00E90B20" w:rsidRPr="00E90B20" w:rsidRDefault="00E90B20" w:rsidP="00E90B20">
      <w:r w:rsidRPr="00E90B20">
        <w:t>This allows the same architecture to be deployed consistently across environments and reduces configuration drift.</w:t>
      </w:r>
    </w:p>
    <w:p w14:paraId="66C90F8E" w14:textId="77777777" w:rsidR="00E90B20" w:rsidRPr="00E90B20" w:rsidRDefault="00E90B20" w:rsidP="00E90B20">
      <w:r w:rsidRPr="00E90B20">
        <w:rPr>
          <w:b/>
          <w:bCs/>
        </w:rPr>
        <w:t>Sixth, I use controlled promotion and rollback.</w:t>
      </w:r>
    </w:p>
    <w:p w14:paraId="4A66B3F8" w14:textId="77777777" w:rsidR="00E90B20" w:rsidRPr="00E90B20" w:rsidRDefault="00E90B20" w:rsidP="00E90B20">
      <w:r w:rsidRPr="00E90B20">
        <w:t>For production, I prefer a promotion model where the same tested artifact moves through environments rather than rebuilding it differently at each stage.</w:t>
      </w:r>
    </w:p>
    <w:p w14:paraId="611314D2" w14:textId="77777777" w:rsidR="00E90B20" w:rsidRPr="00E90B20" w:rsidRDefault="00E90B20" w:rsidP="00E90B20">
      <w:r w:rsidRPr="00E90B20">
        <w:t>For models and prompts, I also maintain versioning so that we can quickly roll back if production quality, latency, safety, or cost deteriorates.</w:t>
      </w:r>
    </w:p>
    <w:p w14:paraId="3412B36D" w14:textId="77777777" w:rsidR="00E90B20" w:rsidRPr="00E90B20" w:rsidRDefault="00E90B20" w:rsidP="00E90B20">
      <w:r w:rsidRPr="00E90B20">
        <w:t xml:space="preserve">For high-impact AI systems, I may use </w:t>
      </w:r>
      <w:r w:rsidRPr="00E90B20">
        <w:rPr>
          <w:b/>
          <w:bCs/>
        </w:rPr>
        <w:t>canary or A/B deployment</w:t>
      </w:r>
      <w:r w:rsidRPr="00E90B20">
        <w:t xml:space="preserve"> to expose a new model or prompt version to a small percentage of traffic before full rollout.</w:t>
      </w:r>
    </w:p>
    <w:p w14:paraId="4C7A2F18" w14:textId="77777777" w:rsidR="00E90B20" w:rsidRPr="00E90B20" w:rsidRDefault="00E90B20" w:rsidP="00E90B20">
      <w:r w:rsidRPr="00E90B20">
        <w:rPr>
          <w:b/>
          <w:bCs/>
        </w:rPr>
        <w:t>Seventh, I close the loop with production observability.</w:t>
      </w:r>
    </w:p>
    <w:p w14:paraId="066D850A" w14:textId="77777777" w:rsidR="00E90B20" w:rsidRPr="00E90B20" w:rsidRDefault="00E90B20" w:rsidP="00E90B20">
      <w:r w:rsidRPr="00E90B20">
        <w:t>The DevOps pipeline doesn't stop at deployment. I monitor:</w:t>
      </w:r>
    </w:p>
    <w:p w14:paraId="32957187" w14:textId="77777777" w:rsidR="00E90B20" w:rsidRPr="00E90B20" w:rsidRDefault="00E90B20" w:rsidP="00E90B20">
      <w:pPr>
        <w:numPr>
          <w:ilvl w:val="0"/>
          <w:numId w:val="10"/>
        </w:numPr>
      </w:pPr>
      <w:r w:rsidRPr="00E90B20">
        <w:t>Application health and availability</w:t>
      </w:r>
    </w:p>
    <w:p w14:paraId="2A3117EB" w14:textId="77777777" w:rsidR="00E90B20" w:rsidRPr="00E90B20" w:rsidRDefault="00E90B20" w:rsidP="00E90B20">
      <w:pPr>
        <w:numPr>
          <w:ilvl w:val="0"/>
          <w:numId w:val="10"/>
        </w:numPr>
      </w:pPr>
      <w:r w:rsidRPr="00E90B20">
        <w:t>Model latency and errors</w:t>
      </w:r>
    </w:p>
    <w:p w14:paraId="386F5DF9" w14:textId="77777777" w:rsidR="00E90B20" w:rsidRPr="00E90B20" w:rsidRDefault="00E90B20" w:rsidP="00E90B20">
      <w:pPr>
        <w:numPr>
          <w:ilvl w:val="0"/>
          <w:numId w:val="10"/>
        </w:numPr>
      </w:pPr>
      <w:r w:rsidRPr="00E90B20">
        <w:t>Token consumption and cost</w:t>
      </w:r>
    </w:p>
    <w:p w14:paraId="2374FDDD" w14:textId="77777777" w:rsidR="00E90B20" w:rsidRPr="00E90B20" w:rsidRDefault="00E90B20" w:rsidP="00E90B20">
      <w:pPr>
        <w:numPr>
          <w:ilvl w:val="0"/>
          <w:numId w:val="10"/>
        </w:numPr>
      </w:pPr>
      <w:r w:rsidRPr="00E90B20">
        <w:t>Retrieval performance</w:t>
      </w:r>
    </w:p>
    <w:p w14:paraId="5A3BCA0C" w14:textId="77777777" w:rsidR="00E90B20" w:rsidRPr="00E90B20" w:rsidRDefault="00E90B20" w:rsidP="00E90B20">
      <w:pPr>
        <w:numPr>
          <w:ilvl w:val="0"/>
          <w:numId w:val="10"/>
        </w:numPr>
      </w:pPr>
      <w:r w:rsidRPr="00E90B20">
        <w:t>Response quality</w:t>
      </w:r>
    </w:p>
    <w:p w14:paraId="42C30221" w14:textId="77777777" w:rsidR="00E90B20" w:rsidRPr="00E90B20" w:rsidRDefault="00E90B20" w:rsidP="00E90B20">
      <w:pPr>
        <w:numPr>
          <w:ilvl w:val="0"/>
          <w:numId w:val="10"/>
        </w:numPr>
      </w:pPr>
      <w:r w:rsidRPr="00E90B20">
        <w:t>Hallucination/</w:t>
      </w:r>
      <w:proofErr w:type="spellStart"/>
      <w:r w:rsidRPr="00E90B20">
        <w:t>groundedness</w:t>
      </w:r>
      <w:proofErr w:type="spellEnd"/>
      <w:r w:rsidRPr="00E90B20">
        <w:t xml:space="preserve"> indicators</w:t>
      </w:r>
    </w:p>
    <w:p w14:paraId="4E3588AD" w14:textId="77777777" w:rsidR="00E90B20" w:rsidRPr="00E90B20" w:rsidRDefault="00E90B20" w:rsidP="00E90B20">
      <w:pPr>
        <w:numPr>
          <w:ilvl w:val="0"/>
          <w:numId w:val="10"/>
        </w:numPr>
      </w:pPr>
      <w:r w:rsidRPr="00E90B20">
        <w:t>User feedback</w:t>
      </w:r>
    </w:p>
    <w:p w14:paraId="76C922C5" w14:textId="77777777" w:rsidR="00E90B20" w:rsidRPr="00E90B20" w:rsidRDefault="00E90B20" w:rsidP="00E90B20">
      <w:pPr>
        <w:numPr>
          <w:ilvl w:val="0"/>
          <w:numId w:val="10"/>
        </w:numPr>
      </w:pPr>
      <w:r w:rsidRPr="00E90B20">
        <w:t>Index freshness</w:t>
      </w:r>
    </w:p>
    <w:p w14:paraId="1D47DC2D" w14:textId="77777777" w:rsidR="00E90B20" w:rsidRPr="00E90B20" w:rsidRDefault="00E90B20" w:rsidP="00E90B20">
      <w:pPr>
        <w:numPr>
          <w:ilvl w:val="0"/>
          <w:numId w:val="10"/>
        </w:numPr>
      </w:pPr>
      <w:r w:rsidRPr="00E90B20">
        <w:t>Data ingestion failures</w:t>
      </w:r>
    </w:p>
    <w:p w14:paraId="68D66085" w14:textId="77777777" w:rsidR="00E90B20" w:rsidRPr="00E90B20" w:rsidRDefault="00E90B20" w:rsidP="00E90B20">
      <w:r w:rsidRPr="00E90B20">
        <w:t>This creates a feedback loop where production signals can trigger a new evaluation, indexing run, model/prompt update, or engineering change.</w:t>
      </w:r>
    </w:p>
    <w:p w14:paraId="0341B4AC" w14:textId="77777777" w:rsidR="00E90B20" w:rsidRPr="00E90B20" w:rsidRDefault="00E90B20" w:rsidP="00E90B20">
      <w:proofErr w:type="gramStart"/>
      <w:r w:rsidRPr="00E90B20">
        <w:t>So</w:t>
      </w:r>
      <w:proofErr w:type="gramEnd"/>
      <w:r w:rsidRPr="00E90B20">
        <w:t xml:space="preserve"> the overall workflow I follow is:</w:t>
      </w:r>
    </w:p>
    <w:p w14:paraId="0ABCE29C" w14:textId="77777777" w:rsidR="00E90B20" w:rsidRPr="00E90B20" w:rsidRDefault="00E90B20" w:rsidP="00E90B20">
      <w:r w:rsidRPr="00E90B20">
        <w:rPr>
          <w:b/>
          <w:bCs/>
        </w:rPr>
        <w:t>Code/Data/Prompt Change → CI Validation → AI Evaluation → Build &amp; Security Scan → Index/Artifact Creation → Deploy to Dev → Integration Testing → UAT/Evaluation → Controlled Production Promotion → Observability → Feedback → Continuous Improvement</w:t>
      </w:r>
    </w:p>
    <w:p w14:paraId="0B4E3007" w14:textId="77777777" w:rsidR="00E90B20" w:rsidRPr="00E90B20" w:rsidRDefault="00E90B20" w:rsidP="00E90B20">
      <w:r w:rsidRPr="00E90B20">
        <w:t xml:space="preserve">One important lesson from my projects is that </w:t>
      </w:r>
      <w:r w:rsidRPr="00E90B20">
        <w:rPr>
          <w:b/>
          <w:bCs/>
        </w:rPr>
        <w:t>I don't couple application deployment and data indexing unnecessarily</w:t>
      </w:r>
      <w:r w:rsidRPr="00E90B20">
        <w:t>. They have different change frequencies and failure modes. A code change may require an application deployment, whereas a document update should normally trigger an indexing workflow, not a complete application deployment.</w:t>
      </w:r>
    </w:p>
    <w:p w14:paraId="51952D3C" w14:textId="77777777" w:rsidR="00E90B20" w:rsidRPr="00E90B20" w:rsidRDefault="00E90B20" w:rsidP="00E90B20">
      <w:r w:rsidRPr="00E90B20">
        <w:t xml:space="preserve">Similarly, I treat </w:t>
      </w:r>
      <w:r w:rsidRPr="00E90B20">
        <w:rPr>
          <w:b/>
          <w:bCs/>
        </w:rPr>
        <w:t>prompts, models, retrieval configuration, and evaluation datasets as governed production assets</w:t>
      </w:r>
      <w:r w:rsidRPr="00E90B20">
        <w:t>, not as informal configuration.</w:t>
      </w:r>
    </w:p>
    <w:p w14:paraId="62F54A4A" w14:textId="77777777" w:rsidR="00E90B20" w:rsidRPr="00E90B20" w:rsidRDefault="00E90B20" w:rsidP="00E90B20">
      <w:r w:rsidRPr="00E90B20">
        <w:t>My guiding principle is:</w:t>
      </w:r>
    </w:p>
    <w:p w14:paraId="772FD69D" w14:textId="77777777" w:rsidR="00E90B20" w:rsidRPr="00E90B20" w:rsidRDefault="00E90B20" w:rsidP="00E90B20">
      <w:r w:rsidRPr="00E90B20">
        <w:rPr>
          <w:b/>
          <w:bCs/>
        </w:rPr>
        <w:lastRenderedPageBreak/>
        <w:t xml:space="preserve">"Anything that can change AI </w:t>
      </w:r>
      <w:proofErr w:type="spellStart"/>
      <w:r w:rsidRPr="00E90B20">
        <w:rPr>
          <w:b/>
          <w:bCs/>
        </w:rPr>
        <w:t>behavior</w:t>
      </w:r>
      <w:proofErr w:type="spellEnd"/>
      <w:r w:rsidRPr="00E90B20">
        <w:rPr>
          <w:b/>
          <w:bCs/>
        </w:rPr>
        <w:t xml:space="preserve"> should be versioned, tested, evaluated, observable, and deployable through a controlled pipeline."</w:t>
      </w:r>
    </w:p>
    <w:p w14:paraId="01494E28" w14:textId="77777777" w:rsidR="00E90B20" w:rsidRPr="00E90B20" w:rsidRDefault="00E90B20" w:rsidP="00E90B20">
      <w:r w:rsidRPr="00E90B20">
        <w:t>That gives us the benefits of DevOps—repeatability, automation, traceability, and rollback—while extending them to the unique requirements of AI and RAG systems.</w:t>
      </w:r>
    </w:p>
    <w:p w14:paraId="456B15FB" w14:textId="77777777" w:rsidR="00E90B20" w:rsidRDefault="00E90B20" w:rsidP="00E90B20"/>
    <w:p w14:paraId="4B65F04B" w14:textId="77777777" w:rsidR="00E90B20" w:rsidRDefault="00E90B20" w:rsidP="00E90B20"/>
    <w:p w14:paraId="0A99727F" w14:textId="55F1FF9E" w:rsidR="00E90B20" w:rsidRDefault="00E90B20" w:rsidP="00E90B20">
      <w:r>
        <w:t>OR</w:t>
      </w:r>
    </w:p>
    <w:p w14:paraId="4C2A0F7B" w14:textId="77777777" w:rsidR="00E90B20" w:rsidRDefault="00E90B20" w:rsidP="00E90B20"/>
    <w:p w14:paraId="28C75617" w14:textId="77777777" w:rsidR="00E90B20" w:rsidRPr="00E90B20" w:rsidRDefault="00E90B20" w:rsidP="00E90B20">
      <w:r w:rsidRPr="00E90B20">
        <w:t>Here's an interview-ready framework for this one — it blends classic DevOps principles with the AI-specific wrinkles (data pipelines, model versioning, eval gates) that show you understand this isn't just "CI/CD with extra steps."</w:t>
      </w:r>
    </w:p>
    <w:p w14:paraId="023E8BB2" w14:textId="77777777" w:rsidR="00E90B20" w:rsidRPr="00E90B20" w:rsidRDefault="00E90B20" w:rsidP="00E90B20">
      <w:pPr>
        <w:rPr>
          <w:b/>
          <w:bCs/>
        </w:rPr>
      </w:pPr>
      <w:r w:rsidRPr="00E90B20">
        <w:rPr>
          <w:b/>
          <w:bCs/>
        </w:rPr>
        <w:t>Answer Framework</w:t>
      </w:r>
    </w:p>
    <w:p w14:paraId="3481EF40" w14:textId="77777777" w:rsidR="00E90B20" w:rsidRPr="00E90B20" w:rsidRDefault="00E90B20" w:rsidP="00E90B20">
      <w:r w:rsidRPr="00E90B20">
        <w:rPr>
          <w:b/>
          <w:bCs/>
        </w:rPr>
        <w:t>Open with your core principle:</w:t>
      </w:r>
    </w:p>
    <w:p w14:paraId="77C43DF2" w14:textId="77777777" w:rsidR="00E90B20" w:rsidRPr="00E90B20" w:rsidRDefault="00E90B20" w:rsidP="00E90B20">
      <w:r w:rsidRPr="00E90B20">
        <w:t xml:space="preserve">"My approach treats AI workflows as an extension of standard CI/CD, but with two things bolted on that traditional software doesn't need: </w:t>
      </w:r>
      <w:r w:rsidRPr="00E90B20">
        <w:rPr>
          <w:b/>
          <w:bCs/>
        </w:rPr>
        <w:t>data as a first-class versioned artifact</w:t>
      </w:r>
      <w:r w:rsidRPr="00E90B20">
        <w:t xml:space="preserve">, and </w:t>
      </w:r>
      <w:r w:rsidRPr="00E90B20">
        <w:rPr>
          <w:b/>
          <w:bCs/>
        </w:rPr>
        <w:t>evaluation as a deployment gate</w:t>
      </w:r>
      <w:r w:rsidRPr="00E90B20">
        <w:t>, not just tests passing. Code correctness alone doesn't tell you if an AI system is safe to ship — you also need to know retrieval quality and output quality haven't regressed."</w:t>
      </w:r>
    </w:p>
    <w:p w14:paraId="3E8959A3" w14:textId="77777777" w:rsidR="00E90B20" w:rsidRPr="00E90B20" w:rsidRDefault="00E90B20" w:rsidP="00E90B20">
      <w:r w:rsidRPr="00E90B20">
        <w:rPr>
          <w:b/>
          <w:bCs/>
        </w:rPr>
        <w:t>Then walk through the pipeline in layers:</w:t>
      </w:r>
    </w:p>
    <w:p w14:paraId="36408B45" w14:textId="77777777" w:rsidR="00E90B20" w:rsidRPr="00E90B20" w:rsidRDefault="00E90B20" w:rsidP="00E90B20">
      <w:r w:rsidRPr="00E90B20">
        <w:rPr>
          <w:b/>
          <w:bCs/>
        </w:rPr>
        <w:t>1. Code CI — the standard layer</w:t>
      </w:r>
      <w:r w:rsidRPr="00E90B20">
        <w:t xml:space="preserve"> "Linting, unit tests, integration tests on the application code — the orchestration logic, connectors, API layer — run exactly like any other CI pipeline. Nothing exotic here, and I keep it that way deliberately so the team doesn't reinvent standard practice."</w:t>
      </w:r>
    </w:p>
    <w:p w14:paraId="652BB3BA" w14:textId="77777777" w:rsidR="00E90B20" w:rsidRPr="00E90B20" w:rsidRDefault="00E90B20" w:rsidP="00E90B20">
      <w:r w:rsidRPr="00E90B20">
        <w:rPr>
          <w:b/>
          <w:bCs/>
        </w:rPr>
        <w:t>2. Data pipeline CI — versioning and validation</w:t>
      </w:r>
      <w:r w:rsidRPr="00E90B20">
        <w:t xml:space="preserve"> "This is where AI pipelines diverge. Every time a data indexing job runs — new documents ingested, embeddings regenerated — I treat that as a </w:t>
      </w:r>
      <w:r w:rsidRPr="00E90B20">
        <w:rPr>
          <w:b/>
          <w:bCs/>
        </w:rPr>
        <w:t>versioned artifact</w:t>
      </w:r>
      <w:r w:rsidRPr="00E90B20">
        <w:t>, not a silent background job. I typically set up:</w:t>
      </w:r>
    </w:p>
    <w:p w14:paraId="589AC25B" w14:textId="77777777" w:rsidR="00E90B20" w:rsidRPr="00E90B20" w:rsidRDefault="00E90B20" w:rsidP="00E90B20">
      <w:pPr>
        <w:numPr>
          <w:ilvl w:val="0"/>
          <w:numId w:val="11"/>
        </w:numPr>
      </w:pPr>
      <w:r w:rsidRPr="00E90B20">
        <w:t>Schema and data quality validation on ingestion (missing fields, malformed content, duplicate detection) as an automated gate before indexing runs</w:t>
      </w:r>
    </w:p>
    <w:p w14:paraId="441F0A74" w14:textId="77777777" w:rsidR="00E90B20" w:rsidRPr="00E90B20" w:rsidRDefault="00E90B20" w:rsidP="00E90B20">
      <w:pPr>
        <w:numPr>
          <w:ilvl w:val="0"/>
          <w:numId w:val="11"/>
        </w:numPr>
      </w:pPr>
      <w:r w:rsidRPr="00E90B20">
        <w:t>Embedding version tracking — tied to both the model version and the chunking/preprocessing logic, since changing either invalidates the index</w:t>
      </w:r>
    </w:p>
    <w:p w14:paraId="75E0E578" w14:textId="77777777" w:rsidR="00E90B20" w:rsidRPr="00E90B20" w:rsidRDefault="00E90B20" w:rsidP="00E90B20">
      <w:pPr>
        <w:numPr>
          <w:ilvl w:val="0"/>
          <w:numId w:val="11"/>
        </w:numPr>
      </w:pPr>
      <w:r w:rsidRPr="00E90B20">
        <w:t>A rollback path — the previous index version stays available so a bad re-index doesn't take production down while we investigate"</w:t>
      </w:r>
    </w:p>
    <w:p w14:paraId="4FD02AEC" w14:textId="77777777" w:rsidR="00E90B20" w:rsidRPr="00E90B20" w:rsidRDefault="00E90B20" w:rsidP="00E90B20">
      <w:r w:rsidRPr="00E90B20">
        <w:rPr>
          <w:b/>
          <w:bCs/>
        </w:rPr>
        <w:t>3. Model/prompt CI — evaluation as a gate</w:t>
      </w:r>
      <w:r w:rsidRPr="00E90B20">
        <w:t xml:space="preserve"> "Prompt changes and model version upgrades go through an </w:t>
      </w:r>
      <w:r w:rsidRPr="00E90B20">
        <w:rPr>
          <w:b/>
          <w:bCs/>
        </w:rPr>
        <w:t>eval harness</w:t>
      </w:r>
      <w:r w:rsidRPr="00E90B20">
        <w:t xml:space="preserve"> before merge — a curated test set covering known query types, edge cases, and prior regressions. If eval scores drop below a threshold on accuracy, hallucination rate, or latency, the pipeline blocks the merge, the same way a failing unit test would. I push hard for this to be automated and CI-gated rather than 'someone eyeballs the outputs,' because manual review doesn't scale and doesn't catch regressions reliably."</w:t>
      </w:r>
    </w:p>
    <w:p w14:paraId="000B832B" w14:textId="77777777" w:rsidR="00E90B20" w:rsidRPr="00E90B20" w:rsidRDefault="00E90B20" w:rsidP="00E90B20">
      <w:r w:rsidRPr="00E90B20">
        <w:rPr>
          <w:b/>
          <w:bCs/>
        </w:rPr>
        <w:t>4. Deployment — staged rollout, not big-bang</w:t>
      </w:r>
      <w:r w:rsidRPr="00E90B20">
        <w:t xml:space="preserve"> "For production deployment, I </w:t>
      </w:r>
      <w:proofErr w:type="spellStart"/>
      <w:r w:rsidRPr="00E90B20">
        <w:t>favor</w:t>
      </w:r>
      <w:proofErr w:type="spellEnd"/>
      <w:r w:rsidRPr="00E90B20">
        <w:t xml:space="preserve"> canary or shadow deployment for model/prompt changes specifically — route a small percentage of traffic to </w:t>
      </w:r>
      <w:r w:rsidRPr="00E90B20">
        <w:lastRenderedPageBreak/>
        <w:t>the new version, or run it in shadow mode against real traffic without serving the result, and compare quality/latency/cost metrics before full rollout. This matters more for AI systems than typical services because failure modes are often subtle — not crashes, but quietly worse answers."</w:t>
      </w:r>
    </w:p>
    <w:p w14:paraId="54B3BD85" w14:textId="77777777" w:rsidR="00E90B20" w:rsidRPr="00E90B20" w:rsidRDefault="00E90B20" w:rsidP="00E90B20">
      <w:r w:rsidRPr="00E90B20">
        <w:rPr>
          <w:b/>
          <w:bCs/>
        </w:rPr>
        <w:t>5. Observability tied back into the pipeline</w:t>
      </w:r>
      <w:r w:rsidRPr="00E90B20">
        <w:t xml:space="preserve"> "Production monitoring — hallucination flags, latency, cost per query, user feedback signals — feeds back into the eval set. If we see a failure pattern in production, I make it standard practice to add that case to the eval harness, so CI/CD gets smarter over time instead of the same gaps recurring."</w:t>
      </w:r>
    </w:p>
    <w:p w14:paraId="0E7A7A4D" w14:textId="77777777" w:rsidR="00E90B20" w:rsidRPr="00E90B20" w:rsidRDefault="00E90B20" w:rsidP="00E90B20">
      <w:r w:rsidRPr="00E90B20">
        <w:rPr>
          <w:b/>
          <w:bCs/>
        </w:rPr>
        <w:t>Close with a concrete example:</w:t>
      </w:r>
    </w:p>
    <w:p w14:paraId="0BB29B11" w14:textId="77777777" w:rsidR="00E90B20" w:rsidRPr="00E90B20" w:rsidRDefault="00E90B20" w:rsidP="00E90B20">
      <w:r w:rsidRPr="00E90B20">
        <w:t>"On [Project X], we had an incident where a re-indexing job silently changed chunking strategy and quietly degraded retrieval quality for about [X days] before anyone noticed — nothing 'broke' in the traditional sense, so no alert fired. After that, I built an automated pipeline where every indexing run is versioned, validated against a data quality gate, and run through a lightweight retrieval eval before being promoted to serve production traffic. That turned a category of failure that used to be silent into one that's now caught in CI, before it reaches users."</w:t>
      </w:r>
    </w:p>
    <w:p w14:paraId="5DF38C67" w14:textId="48FA30A3" w:rsidR="00E90B20" w:rsidRPr="00E90B20" w:rsidRDefault="00E90B20" w:rsidP="00E90B20"/>
    <w:p w14:paraId="635E3238" w14:textId="77777777" w:rsidR="00E90B20" w:rsidRPr="00E90B20" w:rsidRDefault="00E90B20" w:rsidP="00E90B20">
      <w:r w:rsidRPr="00E90B20">
        <w:t>A few delivery notes:</w:t>
      </w:r>
    </w:p>
    <w:p w14:paraId="2FB97047" w14:textId="77777777" w:rsidR="00E90B20" w:rsidRPr="00E90B20" w:rsidRDefault="00E90B20" w:rsidP="00E90B20">
      <w:pPr>
        <w:numPr>
          <w:ilvl w:val="0"/>
          <w:numId w:val="12"/>
        </w:numPr>
      </w:pPr>
      <w:r w:rsidRPr="00E90B20">
        <w:rPr>
          <w:b/>
          <w:bCs/>
        </w:rPr>
        <w:t>The "silent failure" example is a strong hook</w:t>
      </w:r>
      <w:r w:rsidRPr="00E90B20">
        <w:t xml:space="preserve"> — AI systems failing quietly (not crashing) is a well-known pain point, and telling a story about catching it structurally shows real production experience.</w:t>
      </w:r>
    </w:p>
    <w:p w14:paraId="781516C7" w14:textId="77777777" w:rsidR="00E90B20" w:rsidRPr="00E90B20" w:rsidRDefault="00E90B20" w:rsidP="00E90B20">
      <w:pPr>
        <w:numPr>
          <w:ilvl w:val="0"/>
          <w:numId w:val="12"/>
        </w:numPr>
      </w:pPr>
      <w:r w:rsidRPr="00E90B20">
        <w:rPr>
          <w:b/>
          <w:bCs/>
        </w:rPr>
        <w:t>Emphasize "eval as a deployment gate"</w:t>
      </w:r>
      <w:r w:rsidRPr="00E90B20">
        <w:t xml:space="preserve"> — this is the single idea that most separates AI-experienced architects from generic DevOps answers, so make sure it lands clearly.</w:t>
      </w:r>
    </w:p>
    <w:p w14:paraId="5C17B8F7" w14:textId="77777777" w:rsidR="00E90B20" w:rsidRPr="00E90B20" w:rsidRDefault="00E90B20" w:rsidP="00E90B20">
      <w:pPr>
        <w:numPr>
          <w:ilvl w:val="0"/>
          <w:numId w:val="12"/>
        </w:numPr>
      </w:pPr>
      <w:r w:rsidRPr="00E90B20">
        <w:rPr>
          <w:b/>
          <w:bCs/>
        </w:rPr>
        <w:t>If asked a follow-up on tooling</w:t>
      </w:r>
      <w:r w:rsidRPr="00E90B20">
        <w:t xml:space="preserve">, you can mention typical stack pieces you've used — e.g., GitHub Actions/GitLab CI for orchestration, DVC or similar for data versioning, and a custom or framework-based (e.g., Ragas, </w:t>
      </w:r>
      <w:proofErr w:type="spellStart"/>
      <w:r w:rsidRPr="00E90B20">
        <w:t>DeepEval</w:t>
      </w:r>
      <w:proofErr w:type="spellEnd"/>
      <w:r w:rsidRPr="00E90B20">
        <w:t>) eval harness — but only if you've actually used them.</w:t>
      </w:r>
    </w:p>
    <w:p w14:paraId="151FD27F" w14:textId="77777777" w:rsidR="00E90B20" w:rsidRPr="00E90B20" w:rsidRDefault="00E90B20" w:rsidP="00E90B20">
      <w:r w:rsidRPr="00E90B20">
        <w:t>Want to plug in your real tooling and an actual incident/story from your projects, or a condensed 60-second version for verbal delivery?</w:t>
      </w:r>
    </w:p>
    <w:p w14:paraId="27FE760E" w14:textId="77777777" w:rsidR="00E90B20" w:rsidRDefault="00E90B20" w:rsidP="00E90B20"/>
    <w:p w14:paraId="4F59C908" w14:textId="77777777" w:rsidR="00E90B20" w:rsidRDefault="00E90B20" w:rsidP="00E90B20"/>
    <w:p w14:paraId="11EFC992" w14:textId="5094ED50" w:rsidR="00E90B20" w:rsidRDefault="00E90B20" w:rsidP="00E90B20">
      <w:pPr>
        <w:rPr>
          <w:b/>
          <w:bCs/>
        </w:rPr>
      </w:pPr>
      <w:r>
        <w:t xml:space="preserve">Q: </w:t>
      </w:r>
      <w:r w:rsidRPr="00E90B20">
        <w:rPr>
          <w:b/>
          <w:bCs/>
        </w:rPr>
        <w:t>Explain your approach to event orchestration for keeping graph and embeddings synchronized</w:t>
      </w:r>
    </w:p>
    <w:p w14:paraId="3D6C672F" w14:textId="77777777" w:rsidR="00E90B20" w:rsidRPr="00E90B20" w:rsidRDefault="00E90B20" w:rsidP="00E90B20">
      <w:r w:rsidRPr="00E90B20">
        <w:t>Here's an interview-ready framework for this one — it's a deep systems question about consistency in dual-write scenarios (graph DB + vector store), so the goal is to show you understand distributed systems trade-offs, not just "we use a message queue."</w:t>
      </w:r>
    </w:p>
    <w:p w14:paraId="02BF3D43" w14:textId="77777777" w:rsidR="00E90B20" w:rsidRPr="00E90B20" w:rsidRDefault="00E90B20" w:rsidP="00E90B20">
      <w:pPr>
        <w:rPr>
          <w:b/>
          <w:bCs/>
        </w:rPr>
      </w:pPr>
      <w:r w:rsidRPr="00E90B20">
        <w:rPr>
          <w:b/>
          <w:bCs/>
        </w:rPr>
        <w:t>Answer Framework</w:t>
      </w:r>
    </w:p>
    <w:p w14:paraId="7D9DD5E1" w14:textId="77777777" w:rsidR="00E90B20" w:rsidRPr="00E90B20" w:rsidRDefault="00E90B20" w:rsidP="00E90B20">
      <w:r w:rsidRPr="00E90B20">
        <w:rPr>
          <w:b/>
          <w:bCs/>
        </w:rPr>
        <w:t>Open by naming the core problem:</w:t>
      </w:r>
    </w:p>
    <w:p w14:paraId="2B230ED4" w14:textId="77777777" w:rsidR="00E90B20" w:rsidRPr="00E90B20" w:rsidRDefault="00E90B20" w:rsidP="00E90B20">
      <w:r w:rsidRPr="00E90B20">
        <w:t xml:space="preserve">"The hard part here isn't triggering updates — it's that a graph store and a vector/embedding store are </w:t>
      </w:r>
      <w:r w:rsidRPr="00E90B20">
        <w:rPr>
          <w:b/>
          <w:bCs/>
        </w:rPr>
        <w:t>two different systems of record that need to stay consistent</w:t>
      </w:r>
      <w:r w:rsidRPr="00E90B20">
        <w:t xml:space="preserve">, and they fail independently. A naive dual-write — update the graph, then update the embedding index — leaves a window where one succeeds and the other fails, and now your retrieval is silently wrong: either stale, or pointing at </w:t>
      </w:r>
      <w:r w:rsidRPr="00E90B20">
        <w:lastRenderedPageBreak/>
        <w:t>a node that no longer exists. My approach treats this as an event-driven consistency problem, not a simple sync script."</w:t>
      </w:r>
    </w:p>
    <w:p w14:paraId="7AFCAFC2" w14:textId="77777777" w:rsidR="00E90B20" w:rsidRPr="00E90B20" w:rsidRDefault="00E90B20" w:rsidP="00E90B20">
      <w:r w:rsidRPr="00E90B20">
        <w:rPr>
          <w:b/>
          <w:bCs/>
        </w:rPr>
        <w:t>Then walk through the architecture:</w:t>
      </w:r>
    </w:p>
    <w:p w14:paraId="4AEF9006" w14:textId="77777777" w:rsidR="00E90B20" w:rsidRPr="00E90B20" w:rsidRDefault="00E90B20" w:rsidP="00E90B20">
      <w:r w:rsidRPr="00E90B20">
        <w:rPr>
          <w:b/>
          <w:bCs/>
        </w:rPr>
        <w:t>1. Single source of truth + event stream, not dual writes</w:t>
      </w:r>
      <w:r w:rsidRPr="00E90B20">
        <w:t xml:space="preserve"> "I avoid having application code write to the graph and the vector store directly in the same transaction. Instead, changes land in one place first — typically the graph store, or an upstream change-data-capture (CDC) stream off the source system — and that emits an </w:t>
      </w:r>
      <w:r w:rsidRPr="00E90B20">
        <w:rPr>
          <w:b/>
          <w:bCs/>
        </w:rPr>
        <w:t>event</w:t>
      </w:r>
      <w:r w:rsidRPr="00E90B20">
        <w:t xml:space="preserve"> (</w:t>
      </w:r>
      <w:proofErr w:type="spellStart"/>
      <w:proofErr w:type="gramStart"/>
      <w:r w:rsidRPr="00E90B20">
        <w:t>entity.created</w:t>
      </w:r>
      <w:proofErr w:type="spellEnd"/>
      <w:proofErr w:type="gramEnd"/>
      <w:r w:rsidRPr="00E90B20">
        <w:t xml:space="preserve">, </w:t>
      </w:r>
      <w:proofErr w:type="spellStart"/>
      <w:proofErr w:type="gramStart"/>
      <w:r w:rsidRPr="00E90B20">
        <w:t>entity.updated</w:t>
      </w:r>
      <w:proofErr w:type="spellEnd"/>
      <w:proofErr w:type="gramEnd"/>
      <w:r w:rsidRPr="00E90B20">
        <w:t xml:space="preserve">, </w:t>
      </w:r>
      <w:proofErr w:type="spellStart"/>
      <w:proofErr w:type="gramStart"/>
      <w:r w:rsidRPr="00E90B20">
        <w:t>entity.deleted</w:t>
      </w:r>
      <w:proofErr w:type="spellEnd"/>
      <w:proofErr w:type="gramEnd"/>
      <w:r w:rsidRPr="00E90B20">
        <w:t xml:space="preserve">, </w:t>
      </w:r>
      <w:proofErr w:type="spellStart"/>
      <w:proofErr w:type="gramStart"/>
      <w:r w:rsidRPr="00E90B20">
        <w:t>relationship.changed</w:t>
      </w:r>
      <w:proofErr w:type="spellEnd"/>
      <w:proofErr w:type="gramEnd"/>
      <w:r w:rsidRPr="00E90B20">
        <w:t>) onto a message bus like Kafka or a similar queue. Both the graph indexer and the embedding indexer subscribe to that same event stream independently. That way, there's one source of truth for 'what changed,' and each downstream store consumes it at its own pace."</w:t>
      </w:r>
    </w:p>
    <w:p w14:paraId="63751B68" w14:textId="77777777" w:rsidR="00E90B20" w:rsidRPr="00E90B20" w:rsidRDefault="00E90B20" w:rsidP="00E90B20">
      <w:r w:rsidRPr="00E90B20">
        <w:rPr>
          <w:b/>
          <w:bCs/>
        </w:rPr>
        <w:t xml:space="preserve">2. Idempotent, </w:t>
      </w:r>
      <w:proofErr w:type="spellStart"/>
      <w:r w:rsidRPr="00E90B20">
        <w:rPr>
          <w:b/>
          <w:bCs/>
        </w:rPr>
        <w:t>replayable</w:t>
      </w:r>
      <w:proofErr w:type="spellEnd"/>
      <w:r w:rsidRPr="00E90B20">
        <w:rPr>
          <w:b/>
          <w:bCs/>
        </w:rPr>
        <w:t xml:space="preserve"> consumers</w:t>
      </w:r>
      <w:r w:rsidRPr="00E90B20">
        <w:t xml:space="preserve"> "Each consumer — the embedding pipeline, the graph updater — is built to be idempotent, so replaying the same event twice doesn't create duplicate nodes or duplicate embeddings. I key events with a stable entity ID and version number, so a consumer can check 'have I already applied this version' before acting. This matters because queues can redeliver messages, and I'd rather have safe replay than complex </w:t>
      </w:r>
      <w:proofErr w:type="spellStart"/>
      <w:r w:rsidRPr="00E90B20">
        <w:t>dedup</w:t>
      </w:r>
      <w:proofErr w:type="spellEnd"/>
      <w:r w:rsidRPr="00E90B20">
        <w:t xml:space="preserve"> logic scattered everywhere."</w:t>
      </w:r>
    </w:p>
    <w:p w14:paraId="1EA94DD5" w14:textId="77777777" w:rsidR="00E90B20" w:rsidRPr="00E90B20" w:rsidRDefault="00E90B20" w:rsidP="00E90B20">
      <w:r w:rsidRPr="00E90B20">
        <w:rPr>
          <w:b/>
          <w:bCs/>
        </w:rPr>
        <w:t>3. Versioning to detect drift</w:t>
      </w:r>
      <w:r w:rsidRPr="00E90B20">
        <w:t xml:space="preserve"> "Every entity carries a version number or content hash. The embedding store stores which version it last embedded; the graph stores its own last-updated version. If they diverge — say the embedding pipeline is backed up — I can detect that gap explicitly rather than assuming sync, and either serve slightly stale embeddings knowingly, or apply a freshness penalty in retrieval ranking until it catches up."</w:t>
      </w:r>
    </w:p>
    <w:p w14:paraId="601BB12E" w14:textId="77777777" w:rsidR="00E90B20" w:rsidRPr="00E90B20" w:rsidRDefault="00E90B20" w:rsidP="00E90B20">
      <w:r w:rsidRPr="00E90B20">
        <w:rPr>
          <w:b/>
          <w:bCs/>
        </w:rPr>
        <w:t>4. Handling deletes and relationship changes explicitly</w:t>
      </w:r>
      <w:r w:rsidRPr="00E90B20">
        <w:t xml:space="preserve"> "Deletes are where most sync systems break down — people design for creates and updates and forget deletes cascade. If a source document is deleted, that has to propagate to both the graph node removal and the embedding index removal, and if there's a relationship dependent on that node, that edge needs to be handled too — not left dangling. I treat delete events as first-class, with the same event-driven path as creates, rather than a periodic 'cleanup job' that runs separately and drifts from real-time state."</w:t>
      </w:r>
    </w:p>
    <w:p w14:paraId="21691285" w14:textId="77777777" w:rsidR="00E90B20" w:rsidRPr="00E90B20" w:rsidRDefault="00E90B20" w:rsidP="00E90B20">
      <w:r w:rsidRPr="00E90B20">
        <w:rPr>
          <w:b/>
          <w:bCs/>
        </w:rPr>
        <w:t>5. Reconciliation as a safety net, not the primary mechanism</w:t>
      </w:r>
      <w:r w:rsidRPr="00E90B20">
        <w:t xml:space="preserve"> "Event-driven sync handles the real-time case, but I still run a periodic reconciliation job — comparing entity counts and version hashes between the graph and the embedding store — because queues can lose messages, consumers can crash mid-batch, and I don't want silent long-term drift. This runs on a schedule, not on every write, and flags mismatches for either auto-repair or alerting depending on severity."</w:t>
      </w:r>
    </w:p>
    <w:p w14:paraId="56F845DE" w14:textId="77777777" w:rsidR="00E90B20" w:rsidRPr="00E90B20" w:rsidRDefault="00E90B20" w:rsidP="00E90B20">
      <w:r w:rsidRPr="00E90B20">
        <w:rPr>
          <w:b/>
          <w:bCs/>
        </w:rPr>
        <w:t>Close with a concrete example:</w:t>
      </w:r>
    </w:p>
    <w:p w14:paraId="0D9D2F6A" w14:textId="77777777" w:rsidR="00E90B20" w:rsidRPr="00E90B20" w:rsidRDefault="00E90B20" w:rsidP="00E90B20">
      <w:r w:rsidRPr="00E90B20">
        <w:t>"On [Project X], we initially had a synchronous dual-write — update the graph, then re-embed — and during a burst of updates, the embedding service occasionally timed out, leaving graph nodes with no matching embedding, which silently broke retrieval for those entities. I moved to an event-driven model with Kafka as the backbone, made both consumers idempotent and versioned, and added a nightly reconciliation check. That eliminated the silent drift — we could see, measure, and alert on sync lag instead of discovering it through bad retrieval results in production."</w:t>
      </w:r>
    </w:p>
    <w:p w14:paraId="6230C036" w14:textId="77777777" w:rsidR="00E90B20" w:rsidRPr="00E90B20" w:rsidRDefault="00E90B20" w:rsidP="00E90B20">
      <w:r w:rsidRPr="00E90B20">
        <w:pict w14:anchorId="69DF7A86">
          <v:rect id="_x0000_i1066" style="width:0;height:1.5pt" o:hralign="center" o:hrstd="t" o:hr="t" fillcolor="#a0a0a0" stroked="f"/>
        </w:pict>
      </w:r>
    </w:p>
    <w:p w14:paraId="034AB522" w14:textId="77777777" w:rsidR="00E90B20" w:rsidRPr="00E90B20" w:rsidRDefault="00E90B20" w:rsidP="00E90B20">
      <w:r w:rsidRPr="00E90B20">
        <w:t>A few delivery notes:</w:t>
      </w:r>
    </w:p>
    <w:p w14:paraId="641380D6" w14:textId="77777777" w:rsidR="00E90B20" w:rsidRPr="00E90B20" w:rsidRDefault="00E90B20" w:rsidP="00E90B20">
      <w:pPr>
        <w:numPr>
          <w:ilvl w:val="0"/>
          <w:numId w:val="13"/>
        </w:numPr>
      </w:pPr>
      <w:r w:rsidRPr="00E90B20">
        <w:rPr>
          <w:b/>
          <w:bCs/>
        </w:rPr>
        <w:lastRenderedPageBreak/>
        <w:t>Lead with "single source of truth + event stream, not dual writes"</w:t>
      </w:r>
      <w:r w:rsidRPr="00E90B20">
        <w:t xml:space="preserve"> — that's the core architectural insight interviewers are listening for; it shows you understand why naive sync approaches fail.</w:t>
      </w:r>
    </w:p>
    <w:p w14:paraId="5B428761" w14:textId="77777777" w:rsidR="00E90B20" w:rsidRPr="00E90B20" w:rsidRDefault="00E90B20" w:rsidP="00E90B20">
      <w:pPr>
        <w:numPr>
          <w:ilvl w:val="0"/>
          <w:numId w:val="13"/>
        </w:numPr>
      </w:pPr>
      <w:r w:rsidRPr="00E90B20">
        <w:rPr>
          <w:b/>
          <w:bCs/>
        </w:rPr>
        <w:t>The delete-handling point is a strong differentiator</w:t>
      </w:r>
      <w:r w:rsidRPr="00E90B20">
        <w:t xml:space="preserve"> — most candidates only think about creates/updates; explicitly calling out deletes and cascading relationship cleanup signals real production experience.</w:t>
      </w:r>
    </w:p>
    <w:p w14:paraId="22508BD3" w14:textId="77777777" w:rsidR="00E90B20" w:rsidRPr="00E90B20" w:rsidRDefault="00E90B20" w:rsidP="00E90B20">
      <w:pPr>
        <w:numPr>
          <w:ilvl w:val="0"/>
          <w:numId w:val="13"/>
        </w:numPr>
      </w:pPr>
      <w:r w:rsidRPr="00E90B20">
        <w:rPr>
          <w:b/>
          <w:bCs/>
        </w:rPr>
        <w:t>Reconciliation as a safety net (not primary mechanism) is a mature take</w:t>
      </w:r>
      <w:r w:rsidRPr="00E90B20">
        <w:t xml:space="preserve"> — it shows you don't over-trust event delivery guarantees, which is a common failure mode for less experienced architects.</w:t>
      </w:r>
    </w:p>
    <w:p w14:paraId="0710F399" w14:textId="77777777" w:rsidR="00E90B20" w:rsidRPr="00E90B20" w:rsidRDefault="00E90B20" w:rsidP="00E90B20">
      <w:r w:rsidRPr="00E90B20">
        <w:t xml:space="preserve">Want to swap in your actual event bus/tooling (Kafka, </w:t>
      </w:r>
      <w:proofErr w:type="spellStart"/>
      <w:r w:rsidRPr="00E90B20">
        <w:t>EventBridge</w:t>
      </w:r>
      <w:proofErr w:type="spellEnd"/>
      <w:r w:rsidRPr="00E90B20">
        <w:t>, etc.) and a real incident from your projects, or a condensed 60-second version for verbal delivery?</w:t>
      </w:r>
    </w:p>
    <w:p w14:paraId="68736F3D" w14:textId="77777777" w:rsidR="00E90B20" w:rsidRDefault="00E90B20" w:rsidP="00E90B20"/>
    <w:p w14:paraId="6CFFDC09" w14:textId="77777777" w:rsidR="00E90B20" w:rsidRDefault="00E90B20" w:rsidP="00E90B20"/>
    <w:p w14:paraId="2E9607CF" w14:textId="0B9C03FE" w:rsidR="00E90B20" w:rsidRDefault="00E90B20" w:rsidP="00E90B20">
      <w:r>
        <w:t>OR</w:t>
      </w:r>
    </w:p>
    <w:p w14:paraId="0D5EB3A4" w14:textId="77777777" w:rsidR="00E90B20" w:rsidRDefault="00E90B20" w:rsidP="00E90B20"/>
    <w:p w14:paraId="28AC5666" w14:textId="77777777" w:rsidR="00E90B20" w:rsidRPr="00E90B20" w:rsidRDefault="00E90B20" w:rsidP="00E90B20">
      <w:r w:rsidRPr="00E90B20">
        <w:t xml:space="preserve">My approach is to treat the </w:t>
      </w:r>
      <w:r w:rsidRPr="00E90B20">
        <w:rPr>
          <w:b/>
          <w:bCs/>
        </w:rPr>
        <w:t>enterprise source data as the system of record</w:t>
      </w:r>
      <w:r w:rsidRPr="00E90B20">
        <w:t>, while the knowledge graph and embedding index are derived representations of that data.</w:t>
      </w:r>
    </w:p>
    <w:p w14:paraId="767B501B" w14:textId="77777777" w:rsidR="00E90B20" w:rsidRPr="00E90B20" w:rsidRDefault="00E90B20" w:rsidP="00E90B20">
      <w:r w:rsidRPr="00E90B20">
        <w:t xml:space="preserve">The main objective is to make sure that when an enterprise entity or document changes, the corresponding </w:t>
      </w:r>
      <w:r w:rsidRPr="00E90B20">
        <w:rPr>
          <w:b/>
          <w:bCs/>
        </w:rPr>
        <w:t>graph representation and vector/embedding representation are updated consistently</w:t>
      </w:r>
      <w:r w:rsidRPr="00E90B20">
        <w:t>, without creating unnecessary reprocessing.</w:t>
      </w:r>
    </w:p>
    <w:p w14:paraId="73BD1FD4" w14:textId="77777777" w:rsidR="00E90B20" w:rsidRPr="00E90B20" w:rsidRDefault="00E90B20" w:rsidP="00E90B20">
      <w:r w:rsidRPr="00E90B20">
        <w:t>I typically design the flow like this:</w:t>
      </w:r>
    </w:p>
    <w:p w14:paraId="397B0A51" w14:textId="77777777" w:rsidR="00E90B20" w:rsidRPr="00E90B20" w:rsidRDefault="00E90B20" w:rsidP="00E90B20">
      <w:r w:rsidRPr="00E90B20">
        <w:rPr>
          <w:b/>
          <w:bCs/>
        </w:rPr>
        <w:t>Source System → Change Event → Event Bus → Orchestrator → Normalize/Enrich → Graph Update → Embedding Generation → Vector Index Update → Validation/Observability</w:t>
      </w:r>
    </w:p>
    <w:p w14:paraId="40479A78" w14:textId="77777777" w:rsidR="00E90B20" w:rsidRPr="00E90B20" w:rsidRDefault="00E90B20" w:rsidP="00E90B20">
      <w:pPr>
        <w:rPr>
          <w:b/>
          <w:bCs/>
        </w:rPr>
      </w:pPr>
      <w:r w:rsidRPr="00E90B20">
        <w:rPr>
          <w:b/>
          <w:bCs/>
        </w:rPr>
        <w:t>1. Start with a canonical event model</w:t>
      </w:r>
    </w:p>
    <w:p w14:paraId="15FDCDA8" w14:textId="77777777" w:rsidR="00E90B20" w:rsidRPr="00E90B20" w:rsidRDefault="00E90B20" w:rsidP="00E90B20">
      <w:r w:rsidRPr="00E90B20">
        <w:t>I define a standard event contract rather than allowing every source system to publish its own format.</w:t>
      </w:r>
    </w:p>
    <w:p w14:paraId="44C75443" w14:textId="77777777" w:rsidR="00E90B20" w:rsidRPr="00E90B20" w:rsidRDefault="00E90B20" w:rsidP="00E90B20">
      <w:r w:rsidRPr="00E90B20">
        <w:t>For example:</w:t>
      </w:r>
    </w:p>
    <w:p w14:paraId="2DF86AF4" w14:textId="77777777" w:rsidR="00E90B20" w:rsidRPr="00E90B20" w:rsidRDefault="00E90B20" w:rsidP="00E90B20">
      <w:proofErr w:type="spellStart"/>
      <w:r w:rsidRPr="00E90B20">
        <w:t>EntityCreated</w:t>
      </w:r>
      <w:proofErr w:type="spellEnd"/>
      <w:r w:rsidRPr="00E90B20">
        <w:br/>
      </w:r>
      <w:proofErr w:type="spellStart"/>
      <w:r w:rsidRPr="00E90B20">
        <w:t>EntityUpdated</w:t>
      </w:r>
      <w:proofErr w:type="spellEnd"/>
      <w:r w:rsidRPr="00E90B20">
        <w:br/>
      </w:r>
      <w:proofErr w:type="spellStart"/>
      <w:r w:rsidRPr="00E90B20">
        <w:t>EntityDeleted</w:t>
      </w:r>
      <w:proofErr w:type="spellEnd"/>
    </w:p>
    <w:p w14:paraId="2E2BD999" w14:textId="77777777" w:rsidR="00E90B20" w:rsidRPr="00E90B20" w:rsidRDefault="00E90B20" w:rsidP="00E90B20">
      <w:r w:rsidRPr="00E90B20">
        <w:t>The event would contain information such as:</w:t>
      </w:r>
    </w:p>
    <w:p w14:paraId="63479CF2" w14:textId="77777777" w:rsidR="00E90B20" w:rsidRPr="00E90B20" w:rsidRDefault="00E90B20" w:rsidP="00E90B20">
      <w:pPr>
        <w:numPr>
          <w:ilvl w:val="0"/>
          <w:numId w:val="14"/>
        </w:numPr>
      </w:pPr>
      <w:r w:rsidRPr="00E90B20">
        <w:t>Entity type and canonical ID</w:t>
      </w:r>
    </w:p>
    <w:p w14:paraId="4D5CCC00" w14:textId="77777777" w:rsidR="00E90B20" w:rsidRPr="00E90B20" w:rsidRDefault="00E90B20" w:rsidP="00E90B20">
      <w:pPr>
        <w:numPr>
          <w:ilvl w:val="0"/>
          <w:numId w:val="14"/>
        </w:numPr>
      </w:pPr>
      <w:r w:rsidRPr="00E90B20">
        <w:t>Source system and source ID</w:t>
      </w:r>
    </w:p>
    <w:p w14:paraId="7C0AFEE7" w14:textId="77777777" w:rsidR="00E90B20" w:rsidRPr="00E90B20" w:rsidRDefault="00E90B20" w:rsidP="00E90B20">
      <w:pPr>
        <w:numPr>
          <w:ilvl w:val="0"/>
          <w:numId w:val="14"/>
        </w:numPr>
      </w:pPr>
      <w:r w:rsidRPr="00E90B20">
        <w:t>Event type</w:t>
      </w:r>
    </w:p>
    <w:p w14:paraId="4CE1DB21" w14:textId="77777777" w:rsidR="00E90B20" w:rsidRPr="00E90B20" w:rsidRDefault="00E90B20" w:rsidP="00E90B20">
      <w:pPr>
        <w:numPr>
          <w:ilvl w:val="0"/>
          <w:numId w:val="14"/>
        </w:numPr>
      </w:pPr>
      <w:r w:rsidRPr="00E90B20">
        <w:t>Version or sequence number</w:t>
      </w:r>
    </w:p>
    <w:p w14:paraId="0FA05A88" w14:textId="77777777" w:rsidR="00E90B20" w:rsidRPr="00E90B20" w:rsidRDefault="00E90B20" w:rsidP="00E90B20">
      <w:pPr>
        <w:numPr>
          <w:ilvl w:val="0"/>
          <w:numId w:val="14"/>
        </w:numPr>
      </w:pPr>
      <w:r w:rsidRPr="00E90B20">
        <w:t>Timestamp</w:t>
      </w:r>
    </w:p>
    <w:p w14:paraId="15BDC935" w14:textId="77777777" w:rsidR="00E90B20" w:rsidRPr="00E90B20" w:rsidRDefault="00E90B20" w:rsidP="00E90B20">
      <w:pPr>
        <w:numPr>
          <w:ilvl w:val="0"/>
          <w:numId w:val="14"/>
        </w:numPr>
      </w:pPr>
      <w:r w:rsidRPr="00E90B20">
        <w:lastRenderedPageBreak/>
        <w:t>Changed fields where available</w:t>
      </w:r>
    </w:p>
    <w:p w14:paraId="2CDCB9C4" w14:textId="77777777" w:rsidR="00E90B20" w:rsidRPr="00E90B20" w:rsidRDefault="00E90B20" w:rsidP="00E90B20">
      <w:pPr>
        <w:numPr>
          <w:ilvl w:val="0"/>
          <w:numId w:val="14"/>
        </w:numPr>
      </w:pPr>
      <w:r w:rsidRPr="00E90B20">
        <w:t>Correlation/event ID</w:t>
      </w:r>
    </w:p>
    <w:p w14:paraId="2ACF60EE" w14:textId="77777777" w:rsidR="00E90B20" w:rsidRPr="00E90B20" w:rsidRDefault="00E90B20" w:rsidP="00E90B20">
      <w:r w:rsidRPr="00E90B20">
        <w:t>This gives downstream services enough information to process the change reliably.</w:t>
      </w:r>
    </w:p>
    <w:p w14:paraId="70C6644C" w14:textId="77777777" w:rsidR="00E90B20" w:rsidRPr="00E90B20" w:rsidRDefault="00E90B20" w:rsidP="00E90B20">
      <w:pPr>
        <w:rPr>
          <w:b/>
          <w:bCs/>
        </w:rPr>
      </w:pPr>
      <w:r w:rsidRPr="00E90B20">
        <w:rPr>
          <w:b/>
          <w:bCs/>
        </w:rPr>
        <w:t>2. Use an event bus to decouple the systems</w:t>
      </w:r>
    </w:p>
    <w:p w14:paraId="0602AFA6" w14:textId="77777777" w:rsidR="00E90B20" w:rsidRPr="00E90B20" w:rsidRDefault="00E90B20" w:rsidP="00E90B20">
      <w:r w:rsidRPr="00E90B20">
        <w:t>I don't directly connect the source system to the graph database and vector database.</w:t>
      </w:r>
    </w:p>
    <w:p w14:paraId="3019267B" w14:textId="77777777" w:rsidR="00E90B20" w:rsidRPr="00E90B20" w:rsidRDefault="00E90B20" w:rsidP="00E90B20">
      <w:r w:rsidRPr="00E90B20">
        <w:t>Instead, I use an event-driven architecture where the source change is published to an event bus or streaming platform. The graph and embedding pipelines consume the event independently.</w:t>
      </w:r>
    </w:p>
    <w:p w14:paraId="4FE618D8" w14:textId="77777777" w:rsidR="00E90B20" w:rsidRPr="00E90B20" w:rsidRDefault="00E90B20" w:rsidP="00E90B20">
      <w:r w:rsidRPr="00E90B20">
        <w:t>This gives us better scalability and fault isolation. For example, if the embedding service is temporarily unavailable, the graph update doesn't have to fail. The embedding event can remain queued and be retried.</w:t>
      </w:r>
    </w:p>
    <w:p w14:paraId="49540058" w14:textId="77777777" w:rsidR="00E90B20" w:rsidRPr="00E90B20" w:rsidRDefault="00E90B20" w:rsidP="00E90B20">
      <w:pPr>
        <w:rPr>
          <w:b/>
          <w:bCs/>
        </w:rPr>
      </w:pPr>
      <w:r w:rsidRPr="00E90B20">
        <w:rPr>
          <w:b/>
          <w:bCs/>
        </w:rPr>
        <w:t>3. Update the graph first and establish a version</w:t>
      </w:r>
    </w:p>
    <w:p w14:paraId="369DFCB2" w14:textId="77777777" w:rsidR="00E90B20" w:rsidRPr="00E90B20" w:rsidRDefault="00E90B20" w:rsidP="00E90B20">
      <w:r w:rsidRPr="00E90B20">
        <w:t>For a change to an entity or document, I generally update the canonical graph representation first.</w:t>
      </w:r>
    </w:p>
    <w:p w14:paraId="65F41280" w14:textId="77777777" w:rsidR="00E90B20" w:rsidRPr="00E90B20" w:rsidRDefault="00E90B20" w:rsidP="00E90B20">
      <w:r w:rsidRPr="00E90B20">
        <w:t>For example:</w:t>
      </w:r>
    </w:p>
    <w:p w14:paraId="5F76B089" w14:textId="77777777" w:rsidR="00E90B20" w:rsidRPr="00E90B20" w:rsidRDefault="00E90B20" w:rsidP="00E90B20">
      <w:r w:rsidRPr="00E90B20">
        <w:t>Customer C123 → owns → Contract C456</w:t>
      </w:r>
    </w:p>
    <w:p w14:paraId="675F5128" w14:textId="77777777" w:rsidR="00E90B20" w:rsidRPr="00E90B20" w:rsidRDefault="00E90B20" w:rsidP="00E90B20">
      <w:r w:rsidRPr="00E90B20">
        <w:t>If the contract changes, the graph is updated and assigned a new version.</w:t>
      </w:r>
    </w:p>
    <w:p w14:paraId="4EB9601E" w14:textId="77777777" w:rsidR="00E90B20" w:rsidRPr="00E90B20" w:rsidRDefault="00E90B20" w:rsidP="00E90B20">
      <w:r w:rsidRPr="00E90B20">
        <w:t>I then use that version as part of the downstream embedding process. This is important because I don't want an embedding generated from an old version of the entity to overwrite a newer version.</w:t>
      </w:r>
    </w:p>
    <w:p w14:paraId="38A95104" w14:textId="77777777" w:rsidR="00E90B20" w:rsidRPr="00E90B20" w:rsidRDefault="00E90B20" w:rsidP="00E90B20">
      <w:pPr>
        <w:rPr>
          <w:b/>
          <w:bCs/>
        </w:rPr>
      </w:pPr>
      <w:r w:rsidRPr="00E90B20">
        <w:rPr>
          <w:b/>
          <w:bCs/>
        </w:rPr>
        <w:t>4. Generate embeddings asynchronously</w:t>
      </w:r>
    </w:p>
    <w:p w14:paraId="5295D26E" w14:textId="77777777" w:rsidR="00E90B20" w:rsidRPr="00E90B20" w:rsidRDefault="00E90B20" w:rsidP="00E90B20">
      <w:r w:rsidRPr="00E90B20">
        <w:t>I don't make embedding generation part of the synchronous transaction with the source system.</w:t>
      </w:r>
    </w:p>
    <w:p w14:paraId="58B6A6D8" w14:textId="77777777" w:rsidR="00E90B20" w:rsidRPr="00E90B20" w:rsidRDefault="00E90B20" w:rsidP="00E90B20">
      <w:r w:rsidRPr="00E90B20">
        <w:t xml:space="preserve">Once the graph/data change is committed, I publish an </w:t>
      </w:r>
      <w:r w:rsidRPr="00E90B20">
        <w:rPr>
          <w:b/>
          <w:bCs/>
        </w:rPr>
        <w:t>embedding-required event</w:t>
      </w:r>
      <w:r w:rsidRPr="00E90B20">
        <w:t xml:space="preserve"> containing the canonical entity/document ID and version.</w:t>
      </w:r>
    </w:p>
    <w:p w14:paraId="722B80FC" w14:textId="77777777" w:rsidR="00E90B20" w:rsidRPr="00E90B20" w:rsidRDefault="00E90B20" w:rsidP="00E90B20">
      <w:r w:rsidRPr="00E90B20">
        <w:t>The embedding worker then:</w:t>
      </w:r>
    </w:p>
    <w:p w14:paraId="0A003F8F" w14:textId="77777777" w:rsidR="00E90B20" w:rsidRPr="00E90B20" w:rsidRDefault="00E90B20" w:rsidP="00E90B20">
      <w:r w:rsidRPr="00E90B20">
        <w:rPr>
          <w:b/>
          <w:bCs/>
        </w:rPr>
        <w:t xml:space="preserve">Fetches latest content → Builds embedding text/context → Generates embedding → </w:t>
      </w:r>
      <w:proofErr w:type="spellStart"/>
      <w:r w:rsidRPr="00E90B20">
        <w:rPr>
          <w:b/>
          <w:bCs/>
        </w:rPr>
        <w:t>Upserts</w:t>
      </w:r>
      <w:proofErr w:type="spellEnd"/>
      <w:r w:rsidRPr="00E90B20">
        <w:rPr>
          <w:b/>
          <w:bCs/>
        </w:rPr>
        <w:t xml:space="preserve"> vector record</w:t>
      </w:r>
    </w:p>
    <w:p w14:paraId="4692F5BD" w14:textId="77777777" w:rsidR="00E90B20" w:rsidRPr="00E90B20" w:rsidRDefault="00E90B20" w:rsidP="00E90B20">
      <w:r w:rsidRPr="00E90B20">
        <w:t>This allows the embedding workload to scale independently from the transactional system.</w:t>
      </w:r>
    </w:p>
    <w:p w14:paraId="0EEA349F" w14:textId="77777777" w:rsidR="00E90B20" w:rsidRPr="00E90B20" w:rsidRDefault="00E90B20" w:rsidP="00E90B20">
      <w:pPr>
        <w:rPr>
          <w:b/>
          <w:bCs/>
        </w:rPr>
      </w:pPr>
      <w:r w:rsidRPr="00E90B20">
        <w:rPr>
          <w:b/>
          <w:bCs/>
        </w:rPr>
        <w:t>5. Make updates idempotent</w:t>
      </w:r>
    </w:p>
    <w:p w14:paraId="49F16CE3" w14:textId="77777777" w:rsidR="00E90B20" w:rsidRPr="00E90B20" w:rsidRDefault="00E90B20" w:rsidP="00E90B20">
      <w:r w:rsidRPr="00E90B20">
        <w:t>This is one of the most important production considerations.</w:t>
      </w:r>
    </w:p>
    <w:p w14:paraId="4DEB11FC" w14:textId="77777777" w:rsidR="00E90B20" w:rsidRPr="00E90B20" w:rsidRDefault="00E90B20" w:rsidP="00E90B20">
      <w:r w:rsidRPr="00E90B20">
        <w:t>Enterprise event systems can deliver duplicate events, events can be retried, and consumers can fail after processing but before acknowledging the message.</w:t>
      </w:r>
    </w:p>
    <w:p w14:paraId="4E1DE25D" w14:textId="77777777" w:rsidR="00E90B20" w:rsidRPr="00E90B20" w:rsidRDefault="00E90B20" w:rsidP="00E90B20">
      <w:r w:rsidRPr="00E90B20">
        <w:t>Therefore, I design consumers to be idempotent using a combination of:</w:t>
      </w:r>
    </w:p>
    <w:p w14:paraId="6B81E040" w14:textId="77777777" w:rsidR="00E90B20" w:rsidRPr="00E90B20" w:rsidRDefault="00E90B20" w:rsidP="00E90B20">
      <w:r w:rsidRPr="00E90B20">
        <w:rPr>
          <w:b/>
          <w:bCs/>
        </w:rPr>
        <w:t>Entity ID + version + event ID</w:t>
      </w:r>
    </w:p>
    <w:p w14:paraId="7084E89D" w14:textId="77777777" w:rsidR="00E90B20" w:rsidRPr="00E90B20" w:rsidRDefault="00E90B20" w:rsidP="00E90B20">
      <w:r w:rsidRPr="00E90B20">
        <w:t>If the same event arrives twice, it should not create duplicate graph nodes or duplicate vector records.</w:t>
      </w:r>
    </w:p>
    <w:p w14:paraId="35DCC87F" w14:textId="77777777" w:rsidR="00E90B20" w:rsidRPr="00E90B20" w:rsidRDefault="00E90B20" w:rsidP="00E90B20">
      <w:r w:rsidRPr="00E90B20">
        <w:t>Similarly, if version 10 has already been processed, an older version 9 event should not overwrite it.</w:t>
      </w:r>
    </w:p>
    <w:p w14:paraId="7204748B" w14:textId="77777777" w:rsidR="00E90B20" w:rsidRPr="00E90B20" w:rsidRDefault="00E90B20" w:rsidP="00E90B20">
      <w:pPr>
        <w:rPr>
          <w:b/>
          <w:bCs/>
        </w:rPr>
      </w:pPr>
      <w:r w:rsidRPr="00E90B20">
        <w:rPr>
          <w:b/>
          <w:bCs/>
        </w:rPr>
        <w:lastRenderedPageBreak/>
        <w:t>6. Handle deletes and relationship changes explicitly</w:t>
      </w:r>
    </w:p>
    <w:p w14:paraId="2FF7F27B" w14:textId="77777777" w:rsidR="00E90B20" w:rsidRPr="00E90B20" w:rsidRDefault="00E90B20" w:rsidP="00E90B20">
      <w:r w:rsidRPr="00E90B20">
        <w:t>Synchronization isn't only about new documents.</w:t>
      </w:r>
    </w:p>
    <w:p w14:paraId="561E276F" w14:textId="77777777" w:rsidR="00E90B20" w:rsidRPr="00E90B20" w:rsidRDefault="00E90B20" w:rsidP="00E90B20">
      <w:r w:rsidRPr="00E90B20">
        <w:t>If a document is deleted or access permissions change, the event should trigger the appropriate action on the embedding index as well.</w:t>
      </w:r>
    </w:p>
    <w:p w14:paraId="5DDBA37E" w14:textId="77777777" w:rsidR="00E90B20" w:rsidRPr="00E90B20" w:rsidRDefault="00E90B20" w:rsidP="00E90B20">
      <w:r w:rsidRPr="00E90B20">
        <w:t>For example:</w:t>
      </w:r>
    </w:p>
    <w:p w14:paraId="4E1BEE44" w14:textId="77777777" w:rsidR="00E90B20" w:rsidRPr="00E90B20" w:rsidRDefault="00E90B20" w:rsidP="00E90B20">
      <w:r w:rsidRPr="00E90B20">
        <w:rPr>
          <w:b/>
          <w:bCs/>
        </w:rPr>
        <w:t>Document deleted → mark/remove graph node → delete/deactivate corresponding vector entries</w:t>
      </w:r>
    </w:p>
    <w:p w14:paraId="20908A36" w14:textId="77777777" w:rsidR="00E90B20" w:rsidRPr="00E90B20" w:rsidRDefault="00E90B20" w:rsidP="00E90B20">
      <w:r w:rsidRPr="00E90B20">
        <w:t>For relationship changes, I update the graph relationships and determine whether the affected embedding context also needs regeneration.</w:t>
      </w:r>
    </w:p>
    <w:p w14:paraId="6412F57C" w14:textId="77777777" w:rsidR="00E90B20" w:rsidRPr="00E90B20" w:rsidRDefault="00E90B20" w:rsidP="00E90B20">
      <w:r w:rsidRPr="00E90B20">
        <w:t>This is particularly important when embeddings contain contextual information beyond the document itself.</w:t>
      </w:r>
    </w:p>
    <w:p w14:paraId="466074E8" w14:textId="77777777" w:rsidR="00E90B20" w:rsidRPr="00E90B20" w:rsidRDefault="00E90B20" w:rsidP="00E90B20">
      <w:pPr>
        <w:rPr>
          <w:b/>
          <w:bCs/>
        </w:rPr>
      </w:pPr>
      <w:r w:rsidRPr="00E90B20">
        <w:rPr>
          <w:b/>
          <w:bCs/>
        </w:rPr>
        <w:t>7. Handle permissions as part of synchronization</w:t>
      </w:r>
    </w:p>
    <w:p w14:paraId="7D71C078" w14:textId="77777777" w:rsidR="00E90B20" w:rsidRPr="00E90B20" w:rsidRDefault="00E90B20" w:rsidP="00E90B20">
      <w:r w:rsidRPr="00E90B20">
        <w:t>For enterprise AI, I consider authorization information part of the context.</w:t>
      </w:r>
    </w:p>
    <w:p w14:paraId="0FF1B3C8" w14:textId="77777777" w:rsidR="00E90B20" w:rsidRPr="00E90B20" w:rsidRDefault="00E90B20" w:rsidP="00E90B20">
      <w:r w:rsidRPr="00E90B20">
        <w:t>If a user's access to a document changes, that should generate an event that updates the security metadata associated with the graph/vector representation.</w:t>
      </w:r>
    </w:p>
    <w:p w14:paraId="468AC09E" w14:textId="77777777" w:rsidR="00E90B20" w:rsidRPr="00E90B20" w:rsidRDefault="00E90B20" w:rsidP="00E90B20">
      <w:r w:rsidRPr="00E90B20">
        <w:t>I never want a stale embedding to expose information that the user is no longer authorized to access.</w:t>
      </w:r>
    </w:p>
    <w:p w14:paraId="540C59BE" w14:textId="77777777" w:rsidR="00E90B20" w:rsidRPr="00E90B20" w:rsidRDefault="00E90B20" w:rsidP="00E90B20">
      <w:pPr>
        <w:rPr>
          <w:b/>
          <w:bCs/>
        </w:rPr>
      </w:pPr>
      <w:r w:rsidRPr="00E90B20">
        <w:rPr>
          <w:b/>
          <w:bCs/>
        </w:rPr>
        <w:t>8. Build retry, dead-letter, and reconciliation mechanisms</w:t>
      </w:r>
    </w:p>
    <w:p w14:paraId="78DBC0E3" w14:textId="77777777" w:rsidR="00E90B20" w:rsidRPr="00E90B20" w:rsidRDefault="00E90B20" w:rsidP="00E90B20">
      <w:r w:rsidRPr="00E90B20">
        <w:t>I assume that failures will occur.</w:t>
      </w:r>
    </w:p>
    <w:p w14:paraId="2183AFC4" w14:textId="77777777" w:rsidR="00E90B20" w:rsidRPr="00E90B20" w:rsidRDefault="00E90B20" w:rsidP="00E90B20">
      <w:proofErr w:type="gramStart"/>
      <w:r w:rsidRPr="00E90B20">
        <w:t>So</w:t>
      </w:r>
      <w:proofErr w:type="gramEnd"/>
      <w:r w:rsidRPr="00E90B20">
        <w:t xml:space="preserve"> I include:</w:t>
      </w:r>
    </w:p>
    <w:p w14:paraId="53FAA9E0" w14:textId="77777777" w:rsidR="00E90B20" w:rsidRPr="00E90B20" w:rsidRDefault="00E90B20" w:rsidP="00E90B20">
      <w:r w:rsidRPr="00E90B20">
        <w:rPr>
          <w:b/>
          <w:bCs/>
        </w:rPr>
        <w:t>Retry with backoff → Dead-letter queue → Operational alert → Replay capability</w:t>
      </w:r>
    </w:p>
    <w:p w14:paraId="5253CEA4" w14:textId="77777777" w:rsidR="00E90B20" w:rsidRPr="00E90B20" w:rsidRDefault="00E90B20" w:rsidP="00E90B20">
      <w:r w:rsidRPr="00E90B20">
        <w:t>I also build a reconciliation process that periodically compares the source-of-truth metadata against the graph and vector indexes.</w:t>
      </w:r>
    </w:p>
    <w:p w14:paraId="742B425E" w14:textId="77777777" w:rsidR="00E90B20" w:rsidRPr="00E90B20" w:rsidRDefault="00E90B20" w:rsidP="00E90B20">
      <w:r w:rsidRPr="00E90B20">
        <w:t>For example, we can detect:</w:t>
      </w:r>
    </w:p>
    <w:p w14:paraId="3A9DF35B" w14:textId="77777777" w:rsidR="00E90B20" w:rsidRPr="00E90B20" w:rsidRDefault="00E90B20" w:rsidP="00E90B20">
      <w:pPr>
        <w:numPr>
          <w:ilvl w:val="0"/>
          <w:numId w:val="15"/>
        </w:numPr>
      </w:pPr>
      <w:r w:rsidRPr="00E90B20">
        <w:t>Source record exists but graph node is missing</w:t>
      </w:r>
    </w:p>
    <w:p w14:paraId="588DB06A" w14:textId="77777777" w:rsidR="00E90B20" w:rsidRPr="00E90B20" w:rsidRDefault="00E90B20" w:rsidP="00E90B20">
      <w:pPr>
        <w:numPr>
          <w:ilvl w:val="0"/>
          <w:numId w:val="15"/>
        </w:numPr>
      </w:pPr>
      <w:r w:rsidRPr="00E90B20">
        <w:t>Graph version is newer than embedding version</w:t>
      </w:r>
    </w:p>
    <w:p w14:paraId="4EB5C1DA" w14:textId="77777777" w:rsidR="00E90B20" w:rsidRPr="00E90B20" w:rsidRDefault="00E90B20" w:rsidP="00E90B20">
      <w:pPr>
        <w:numPr>
          <w:ilvl w:val="0"/>
          <w:numId w:val="15"/>
        </w:numPr>
      </w:pPr>
      <w:r w:rsidRPr="00E90B20">
        <w:t>Vector entry is missing</w:t>
      </w:r>
    </w:p>
    <w:p w14:paraId="2DDA9EE4" w14:textId="77777777" w:rsidR="00E90B20" w:rsidRPr="00E90B20" w:rsidRDefault="00E90B20" w:rsidP="00E90B20">
      <w:pPr>
        <w:numPr>
          <w:ilvl w:val="0"/>
          <w:numId w:val="15"/>
        </w:numPr>
      </w:pPr>
      <w:r w:rsidRPr="00E90B20">
        <w:t>Embedding is based on an outdated document version</w:t>
      </w:r>
    </w:p>
    <w:p w14:paraId="370E4A60" w14:textId="77777777" w:rsidR="00E90B20" w:rsidRPr="00E90B20" w:rsidRDefault="00E90B20" w:rsidP="00E90B20">
      <w:pPr>
        <w:numPr>
          <w:ilvl w:val="0"/>
          <w:numId w:val="15"/>
        </w:numPr>
      </w:pPr>
      <w:r w:rsidRPr="00E90B20">
        <w:t>Index contains a deleted entity</w:t>
      </w:r>
    </w:p>
    <w:p w14:paraId="3A480B88" w14:textId="77777777" w:rsidR="00E90B20" w:rsidRPr="00E90B20" w:rsidRDefault="00E90B20" w:rsidP="00E90B20">
      <w:r w:rsidRPr="00E90B20">
        <w:t>This gives us eventual consistency with a mechanism to detect and repair drift.</w:t>
      </w:r>
    </w:p>
    <w:p w14:paraId="78EF4542" w14:textId="77777777" w:rsidR="00E90B20" w:rsidRPr="00E90B20" w:rsidRDefault="00E90B20" w:rsidP="00E90B20">
      <w:pPr>
        <w:rPr>
          <w:b/>
          <w:bCs/>
        </w:rPr>
      </w:pPr>
      <w:r w:rsidRPr="00E90B20">
        <w:rPr>
          <w:b/>
          <w:bCs/>
        </w:rPr>
        <w:t>9. Monitor synchronization as a business SLA</w:t>
      </w:r>
    </w:p>
    <w:p w14:paraId="0E40E18D" w14:textId="77777777" w:rsidR="00E90B20" w:rsidRPr="00E90B20" w:rsidRDefault="00E90B20" w:rsidP="00E90B20">
      <w:r w:rsidRPr="00E90B20">
        <w:t>I don't just monitor whether the event pipeline is technically healthy.</w:t>
      </w:r>
    </w:p>
    <w:p w14:paraId="6A199957" w14:textId="77777777" w:rsidR="00E90B20" w:rsidRPr="00E90B20" w:rsidRDefault="00E90B20" w:rsidP="00E90B20">
      <w:r w:rsidRPr="00E90B20">
        <w:t>I measure things such as:</w:t>
      </w:r>
    </w:p>
    <w:p w14:paraId="731C8481" w14:textId="77777777" w:rsidR="00E90B20" w:rsidRPr="00E90B20" w:rsidRDefault="00E90B20" w:rsidP="00E90B20">
      <w:pPr>
        <w:numPr>
          <w:ilvl w:val="0"/>
          <w:numId w:val="16"/>
        </w:numPr>
      </w:pPr>
      <w:r w:rsidRPr="00E90B20">
        <w:t>Event processing lag</w:t>
      </w:r>
    </w:p>
    <w:p w14:paraId="28144A44" w14:textId="77777777" w:rsidR="00E90B20" w:rsidRPr="00E90B20" w:rsidRDefault="00E90B20" w:rsidP="00E90B20">
      <w:pPr>
        <w:numPr>
          <w:ilvl w:val="0"/>
          <w:numId w:val="16"/>
        </w:numPr>
      </w:pPr>
      <w:r w:rsidRPr="00E90B20">
        <w:lastRenderedPageBreak/>
        <w:t>Index freshness</w:t>
      </w:r>
    </w:p>
    <w:p w14:paraId="2D71E0DB" w14:textId="77777777" w:rsidR="00E90B20" w:rsidRPr="00E90B20" w:rsidRDefault="00E90B20" w:rsidP="00E90B20">
      <w:pPr>
        <w:numPr>
          <w:ilvl w:val="0"/>
          <w:numId w:val="16"/>
        </w:numPr>
      </w:pPr>
      <w:r w:rsidRPr="00E90B20">
        <w:t>Graph-to-embedding version mismatch</w:t>
      </w:r>
    </w:p>
    <w:p w14:paraId="04CBF659" w14:textId="77777777" w:rsidR="00E90B20" w:rsidRPr="00E90B20" w:rsidRDefault="00E90B20" w:rsidP="00E90B20">
      <w:pPr>
        <w:numPr>
          <w:ilvl w:val="0"/>
          <w:numId w:val="16"/>
        </w:numPr>
      </w:pPr>
      <w:r w:rsidRPr="00E90B20">
        <w:t>Failed events</w:t>
      </w:r>
    </w:p>
    <w:p w14:paraId="1FB65E12" w14:textId="77777777" w:rsidR="00E90B20" w:rsidRPr="00E90B20" w:rsidRDefault="00E90B20" w:rsidP="00E90B20">
      <w:pPr>
        <w:numPr>
          <w:ilvl w:val="0"/>
          <w:numId w:val="16"/>
        </w:numPr>
      </w:pPr>
      <w:r w:rsidRPr="00E90B20">
        <w:t>Retry/DLQ volume</w:t>
      </w:r>
    </w:p>
    <w:p w14:paraId="324392AF" w14:textId="77777777" w:rsidR="00E90B20" w:rsidRPr="00E90B20" w:rsidRDefault="00E90B20" w:rsidP="00E90B20">
      <w:pPr>
        <w:numPr>
          <w:ilvl w:val="0"/>
          <w:numId w:val="16"/>
        </w:numPr>
      </w:pPr>
      <w:r w:rsidRPr="00E90B20">
        <w:t>Embedding generation latency</w:t>
      </w:r>
    </w:p>
    <w:p w14:paraId="655F1B9D" w14:textId="77777777" w:rsidR="00E90B20" w:rsidRPr="00E90B20" w:rsidRDefault="00E90B20" w:rsidP="00E90B20">
      <w:pPr>
        <w:numPr>
          <w:ilvl w:val="0"/>
          <w:numId w:val="16"/>
        </w:numPr>
      </w:pPr>
      <w:r w:rsidRPr="00E90B20">
        <w:t>Embedding cost</w:t>
      </w:r>
    </w:p>
    <w:p w14:paraId="0CB34049" w14:textId="77777777" w:rsidR="00E90B20" w:rsidRPr="00E90B20" w:rsidRDefault="00E90B20" w:rsidP="00E90B20">
      <w:pPr>
        <w:numPr>
          <w:ilvl w:val="0"/>
          <w:numId w:val="16"/>
        </w:numPr>
      </w:pPr>
      <w:r w:rsidRPr="00E90B20">
        <w:t>Percentage of stale vectors</w:t>
      </w:r>
    </w:p>
    <w:p w14:paraId="53B5F9B9" w14:textId="77777777" w:rsidR="00E90B20" w:rsidRPr="00E90B20" w:rsidRDefault="00E90B20" w:rsidP="00E90B20">
      <w:r w:rsidRPr="00E90B20">
        <w:t xml:space="preserve">For example, I may define an SLA such as </w:t>
      </w:r>
      <w:r w:rsidRPr="00E90B20">
        <w:rPr>
          <w:b/>
          <w:bCs/>
        </w:rPr>
        <w:t>"95% of source changes should be reflected in the retrieval layer within X minutes."</w:t>
      </w:r>
    </w:p>
    <w:p w14:paraId="073A19CF" w14:textId="77777777" w:rsidR="00E90B20" w:rsidRPr="00E90B20" w:rsidRDefault="00E90B20" w:rsidP="00E90B20">
      <w:r w:rsidRPr="00E90B20">
        <w:t>That makes synchronization measurable from the business perspective.</w:t>
      </w:r>
    </w:p>
    <w:p w14:paraId="5AFCC761" w14:textId="77777777" w:rsidR="00E90B20" w:rsidRPr="00E90B20" w:rsidRDefault="00E90B20" w:rsidP="00E90B20">
      <w:pPr>
        <w:rPr>
          <w:b/>
          <w:bCs/>
        </w:rPr>
      </w:pPr>
      <w:r w:rsidRPr="00E90B20">
        <w:rPr>
          <w:b/>
          <w:bCs/>
        </w:rPr>
        <w:t>My practical architecture</w:t>
      </w:r>
    </w:p>
    <w:p w14:paraId="2E79C262" w14:textId="77777777" w:rsidR="00E90B20" w:rsidRPr="00E90B20" w:rsidRDefault="00E90B20" w:rsidP="00E90B20">
      <w:r w:rsidRPr="00E90B20">
        <w:t>The pattern I normally advocate is:</w:t>
      </w:r>
    </w:p>
    <w:p w14:paraId="102303E5" w14:textId="77777777" w:rsidR="00E90B20" w:rsidRPr="00E90B20" w:rsidRDefault="00E90B20" w:rsidP="00E90B20">
      <w:r w:rsidRPr="00E90B20">
        <w:rPr>
          <w:b/>
          <w:bCs/>
        </w:rPr>
        <w:t>Enterprise Source</w:t>
      </w:r>
      <w:r w:rsidRPr="00E90B20">
        <w:br/>
        <w:t>↓</w:t>
      </w:r>
      <w:r w:rsidRPr="00E90B20">
        <w:br/>
      </w:r>
      <w:r w:rsidRPr="00E90B20">
        <w:rPr>
          <w:b/>
          <w:bCs/>
        </w:rPr>
        <w:t>CDC / Webhook / Application Event</w:t>
      </w:r>
      <w:r w:rsidRPr="00E90B20">
        <w:br/>
        <w:t>↓</w:t>
      </w:r>
      <w:r w:rsidRPr="00E90B20">
        <w:br/>
      </w:r>
      <w:r w:rsidRPr="00E90B20">
        <w:rPr>
          <w:b/>
          <w:bCs/>
        </w:rPr>
        <w:t>Event Bus</w:t>
      </w:r>
      <w:r w:rsidRPr="00E90B20">
        <w:br/>
        <w:t>↓</w:t>
      </w:r>
      <w:r w:rsidRPr="00E90B20">
        <w:br/>
      </w:r>
      <w:r w:rsidRPr="00E90B20">
        <w:rPr>
          <w:b/>
          <w:bCs/>
        </w:rPr>
        <w:t>Orchestrator</w:t>
      </w:r>
      <w:r w:rsidRPr="00E90B20">
        <w:br/>
        <w:t>↓</w:t>
      </w:r>
      <w:r w:rsidRPr="00E90B20">
        <w:br/>
      </w:r>
      <w:r w:rsidRPr="00E90B20">
        <w:rPr>
          <w:b/>
          <w:bCs/>
        </w:rPr>
        <w:t>Canonical Data / Entity Resolution</w:t>
      </w:r>
      <w:r w:rsidRPr="00E90B20">
        <w:br/>
        <w:t>↓</w:t>
      </w:r>
      <w:r w:rsidRPr="00E90B20">
        <w:br/>
      </w:r>
      <w:r w:rsidRPr="00E90B20">
        <w:rPr>
          <w:b/>
          <w:bCs/>
        </w:rPr>
        <w:t>Knowledge Graph</w:t>
      </w:r>
    </w:p>
    <w:p w14:paraId="2A5916F3" w14:textId="77777777" w:rsidR="00E90B20" w:rsidRPr="00E90B20" w:rsidRDefault="00E90B20" w:rsidP="00E90B20">
      <w:r w:rsidRPr="00E90B20">
        <w:t>and in parallel:</w:t>
      </w:r>
    </w:p>
    <w:p w14:paraId="36D228F1" w14:textId="77777777" w:rsidR="00E90B20" w:rsidRPr="00E90B20" w:rsidRDefault="00E90B20" w:rsidP="00E90B20">
      <w:r w:rsidRPr="00E90B20">
        <w:rPr>
          <w:b/>
          <w:bCs/>
        </w:rPr>
        <w:t>Graph/Data Version Event</w:t>
      </w:r>
      <w:r w:rsidRPr="00E90B20">
        <w:br/>
        <w:t>↓</w:t>
      </w:r>
      <w:r w:rsidRPr="00E90B20">
        <w:br/>
      </w:r>
      <w:r w:rsidRPr="00E90B20">
        <w:rPr>
          <w:b/>
          <w:bCs/>
        </w:rPr>
        <w:t>Embedding Worker</w:t>
      </w:r>
      <w:r w:rsidRPr="00E90B20">
        <w:br/>
        <w:t>↓</w:t>
      </w:r>
      <w:r w:rsidRPr="00E90B20">
        <w:br/>
      </w:r>
      <w:r w:rsidRPr="00E90B20">
        <w:rPr>
          <w:b/>
          <w:bCs/>
        </w:rPr>
        <w:t>Embedding Model</w:t>
      </w:r>
      <w:r w:rsidRPr="00E90B20">
        <w:br/>
        <w:t>↓</w:t>
      </w:r>
      <w:r w:rsidRPr="00E90B20">
        <w:br/>
      </w:r>
      <w:r w:rsidRPr="00E90B20">
        <w:rPr>
          <w:b/>
          <w:bCs/>
        </w:rPr>
        <w:t>Vector/Hybrid Search Index</w:t>
      </w:r>
    </w:p>
    <w:p w14:paraId="37797606" w14:textId="77777777" w:rsidR="00E90B20" w:rsidRPr="00E90B20" w:rsidRDefault="00E90B20" w:rsidP="00E90B20">
      <w:r w:rsidRPr="00E90B20">
        <w:t>with:</w:t>
      </w:r>
    </w:p>
    <w:p w14:paraId="49B1A12A" w14:textId="77777777" w:rsidR="00E90B20" w:rsidRPr="00E90B20" w:rsidRDefault="00E90B20" w:rsidP="00E90B20">
      <w:r w:rsidRPr="00E90B20">
        <w:rPr>
          <w:b/>
          <w:bCs/>
        </w:rPr>
        <w:t>Retry + DLQ + Version Control + Idempotency + Reconciliation + Observability</w:t>
      </w:r>
    </w:p>
    <w:p w14:paraId="3E80B20F" w14:textId="77777777" w:rsidR="00E90B20" w:rsidRPr="00E90B20" w:rsidRDefault="00E90B20" w:rsidP="00E90B20">
      <w:r w:rsidRPr="00E90B20">
        <w:t xml:space="preserve">The key architectural principle I follow is </w:t>
      </w:r>
      <w:r w:rsidRPr="00E90B20">
        <w:rPr>
          <w:b/>
          <w:bCs/>
        </w:rPr>
        <w:t>eventual consistency with strong versioning</w:t>
      </w:r>
      <w:r w:rsidRPr="00E90B20">
        <w:t>, rather than trying to maintain graph and embeddings through one distributed transaction.</w:t>
      </w:r>
    </w:p>
    <w:p w14:paraId="6A3BAF35" w14:textId="77777777" w:rsidR="00E90B20" w:rsidRPr="00E90B20" w:rsidRDefault="00E90B20" w:rsidP="00E90B20">
      <w:r w:rsidRPr="00E90B20">
        <w:t xml:space="preserve">In my AI projects, I have found this approach much more practical because graph updates and embedding generation have very different processing characteristics. The graph may need to reflect a </w:t>
      </w:r>
      <w:r w:rsidRPr="00E90B20">
        <w:lastRenderedPageBreak/>
        <w:t>business change quickly, while embedding generation can be computationally expensive and asynchronous.</w:t>
      </w:r>
    </w:p>
    <w:p w14:paraId="0EBD6238" w14:textId="77777777" w:rsidR="00E90B20" w:rsidRPr="00E90B20" w:rsidRDefault="00E90B20" w:rsidP="00E90B20">
      <w:proofErr w:type="gramStart"/>
      <w:r w:rsidRPr="00E90B20">
        <w:t>So</w:t>
      </w:r>
      <w:proofErr w:type="gramEnd"/>
      <w:r w:rsidRPr="00E90B20">
        <w:t xml:space="preserve"> my goal is not necessarily </w:t>
      </w:r>
      <w:r w:rsidRPr="00E90B20">
        <w:rPr>
          <w:b/>
          <w:bCs/>
        </w:rPr>
        <w:t>"graph and embeddings update at exactly the same instant."</w:t>
      </w:r>
      <w:r w:rsidRPr="00E90B20">
        <w:t xml:space="preserve"> My goal is:</w:t>
      </w:r>
    </w:p>
    <w:p w14:paraId="126DA948" w14:textId="77777777" w:rsidR="00E90B20" w:rsidRPr="00E90B20" w:rsidRDefault="00E90B20" w:rsidP="00E90B20">
      <w:r w:rsidRPr="00E90B20">
        <w:rPr>
          <w:b/>
          <w:bCs/>
        </w:rPr>
        <w:t>"Both representations should converge reliably to the same authoritative version, and the platform should be able to detect and repair any synchronization gap."</w:t>
      </w:r>
    </w:p>
    <w:p w14:paraId="1403E5B5" w14:textId="77777777" w:rsidR="00E90B20" w:rsidRPr="00E90B20" w:rsidRDefault="00E90B20" w:rsidP="00E90B20">
      <w:r w:rsidRPr="00E90B20">
        <w:t>That gives us a platform that is scalable, resilient, auditable, and suitable for production-grade RAG and agent workloads.</w:t>
      </w:r>
    </w:p>
    <w:p w14:paraId="7962A133" w14:textId="77777777" w:rsidR="00E90B20" w:rsidRDefault="00E90B20" w:rsidP="00E90B20"/>
    <w:p w14:paraId="292E03DE" w14:textId="5926A3C3" w:rsidR="00E90B20" w:rsidRDefault="00E90B20" w:rsidP="00E90B20">
      <w:pPr>
        <w:rPr>
          <w:b/>
          <w:bCs/>
        </w:rPr>
      </w:pPr>
      <w:r>
        <w:t xml:space="preserve">Q: </w:t>
      </w:r>
      <w:r w:rsidRPr="00E90B20">
        <w:rPr>
          <w:b/>
          <w:bCs/>
        </w:rPr>
        <w:t>What security and compliance controls do you require for an AI platform handling enterprise data?</w:t>
      </w:r>
    </w:p>
    <w:p w14:paraId="05A86264" w14:textId="77777777" w:rsidR="00E90B20" w:rsidRDefault="00E90B20" w:rsidP="00E90B20">
      <w:pPr>
        <w:rPr>
          <w:b/>
          <w:bCs/>
        </w:rPr>
      </w:pPr>
    </w:p>
    <w:p w14:paraId="55B3B700" w14:textId="77777777" w:rsidR="00E90B20" w:rsidRPr="00E90B20" w:rsidRDefault="00E90B20" w:rsidP="00E90B20">
      <w:r w:rsidRPr="00E90B20">
        <w:t>Here's an interview-ready framework for this one — it's a broad question, so the key is showing layered thinking (data, model, access, compliance) rather than a laundry list, plus a real example to ground it.</w:t>
      </w:r>
    </w:p>
    <w:p w14:paraId="6A806DA3" w14:textId="77777777" w:rsidR="00E90B20" w:rsidRPr="00E90B20" w:rsidRDefault="00E90B20" w:rsidP="00E90B20">
      <w:pPr>
        <w:rPr>
          <w:b/>
          <w:bCs/>
        </w:rPr>
      </w:pPr>
      <w:r w:rsidRPr="00E90B20">
        <w:rPr>
          <w:b/>
          <w:bCs/>
        </w:rPr>
        <w:t>Answer Framework</w:t>
      </w:r>
    </w:p>
    <w:p w14:paraId="5BFB02F8" w14:textId="77777777" w:rsidR="00E90B20" w:rsidRPr="00E90B20" w:rsidRDefault="00E90B20" w:rsidP="00E90B20">
      <w:r w:rsidRPr="00E90B20">
        <w:rPr>
          <w:b/>
          <w:bCs/>
        </w:rPr>
        <w:t>Open with your governing principle:</w:t>
      </w:r>
    </w:p>
    <w:p w14:paraId="47ADCE7E" w14:textId="77777777" w:rsidR="00E90B20" w:rsidRPr="00E90B20" w:rsidRDefault="00E90B20" w:rsidP="00E90B20">
      <w:r w:rsidRPr="00E90B20">
        <w:t xml:space="preserve">"My starting point is that an AI platform handling enterprise data has to meet the same security bar as any other enterprise system, </w:t>
      </w:r>
      <w:r w:rsidRPr="00E90B20">
        <w:rPr>
          <w:b/>
          <w:bCs/>
        </w:rPr>
        <w:t>plus</w:t>
      </w:r>
      <w:r w:rsidRPr="00E90B20">
        <w:t xml:space="preserve"> a few AI-specific risks — prompt injection, data leakage through model outputs, and third-party model providers seeing sensitive data. </w:t>
      </w:r>
      <w:proofErr w:type="gramStart"/>
      <w:r w:rsidRPr="00E90B20">
        <w:t>So</w:t>
      </w:r>
      <w:proofErr w:type="gramEnd"/>
      <w:r w:rsidRPr="00E90B20">
        <w:t xml:space="preserve"> I think about controls in layers: identity, data, model, and compliance — and I treat AI-specific risks as additive requirements, not replacements for standard security practice."</w:t>
      </w:r>
    </w:p>
    <w:p w14:paraId="71D78EEA" w14:textId="77777777" w:rsidR="00E90B20" w:rsidRPr="00E90B20" w:rsidRDefault="00E90B20" w:rsidP="00E90B20">
      <w:r w:rsidRPr="00E90B20">
        <w:rPr>
          <w:b/>
          <w:bCs/>
        </w:rPr>
        <w:t>Then walk through the layers:</w:t>
      </w:r>
    </w:p>
    <w:p w14:paraId="75928A5C" w14:textId="77777777" w:rsidR="00E90B20" w:rsidRPr="00E90B20" w:rsidRDefault="00E90B20" w:rsidP="00E90B20">
      <w:r w:rsidRPr="00E90B20">
        <w:rPr>
          <w:b/>
          <w:bCs/>
        </w:rPr>
        <w:t>1. Identity &amp; Access Controls</w:t>
      </w:r>
      <w:r w:rsidRPr="00E90B20">
        <w:t xml:space="preserve"> "SSO/IAM integration with the client's existing identity provider, role-based access control down to the data source level, and — critically for RAG systems — </w:t>
      </w:r>
      <w:r w:rsidRPr="00E90B20">
        <w:rPr>
          <w:b/>
          <w:bCs/>
        </w:rPr>
        <w:t>permission propagation into retrieval</w:t>
      </w:r>
      <w:r w:rsidRPr="00E90B20">
        <w:t>. If a user doesn't have access to a document in the source system, the AI shouldn't be able to surface content from it either, even indirectly through a generated answer. I've seen teams secure the UI layer but forget that the retrieval layer needs the same ACL enforcement."</w:t>
      </w:r>
    </w:p>
    <w:p w14:paraId="11D2E63C" w14:textId="77777777" w:rsidR="00E90B20" w:rsidRPr="00E90B20" w:rsidRDefault="00E90B20" w:rsidP="00E90B20">
      <w:r w:rsidRPr="00E90B20">
        <w:rPr>
          <w:b/>
          <w:bCs/>
        </w:rPr>
        <w:t>2. Data Protection</w:t>
      </w:r>
      <w:r w:rsidRPr="00E90B20">
        <w:t xml:space="preserve"> "Encryption at rest and in transit as a baseline, but more specifically for AI: PII/PHI detection and redaction before data hits embeddings or gets sent to a model provider, data residency controls if the client has geographic compliance requirements, and clear data retention policies — how long do prompts, completions, and logs persist, and who can access them."</w:t>
      </w:r>
    </w:p>
    <w:p w14:paraId="62D7342E" w14:textId="77777777" w:rsidR="00E90B20" w:rsidRPr="00E90B20" w:rsidRDefault="00E90B20" w:rsidP="00E90B20">
      <w:r w:rsidRPr="00E90B20">
        <w:rPr>
          <w:b/>
          <w:bCs/>
        </w:rPr>
        <w:t>3. Model &amp; Prompt-Layer Controls</w:t>
      </w:r>
      <w:r w:rsidRPr="00E90B20">
        <w:t xml:space="preserve"> "This is the AI-specific layer people often underweight:</w:t>
      </w:r>
    </w:p>
    <w:p w14:paraId="74F9C53D" w14:textId="77777777" w:rsidR="00E90B20" w:rsidRPr="00E90B20" w:rsidRDefault="00E90B20" w:rsidP="00E90B20">
      <w:pPr>
        <w:numPr>
          <w:ilvl w:val="0"/>
          <w:numId w:val="17"/>
        </w:numPr>
      </w:pPr>
      <w:r w:rsidRPr="00E90B20">
        <w:rPr>
          <w:b/>
          <w:bCs/>
        </w:rPr>
        <w:t xml:space="preserve">Prompt injection </w:t>
      </w:r>
      <w:proofErr w:type="spellStart"/>
      <w:r w:rsidRPr="00E90B20">
        <w:rPr>
          <w:b/>
          <w:bCs/>
        </w:rPr>
        <w:t>defenses</w:t>
      </w:r>
      <w:proofErr w:type="spellEnd"/>
      <w:r w:rsidRPr="00E90B20">
        <w:t xml:space="preserve"> — treating any retrieved content or user input as untrusted, with guardrails against instructions embedded in documents trying to override system </w:t>
      </w:r>
      <w:proofErr w:type="spellStart"/>
      <w:r w:rsidRPr="00E90B20">
        <w:t>behavior</w:t>
      </w:r>
      <w:proofErr w:type="spellEnd"/>
    </w:p>
    <w:p w14:paraId="2D10B105" w14:textId="77777777" w:rsidR="00E90B20" w:rsidRPr="00E90B20" w:rsidRDefault="00E90B20" w:rsidP="00E90B20">
      <w:pPr>
        <w:numPr>
          <w:ilvl w:val="0"/>
          <w:numId w:val="17"/>
        </w:numPr>
      </w:pPr>
      <w:r w:rsidRPr="00E90B20">
        <w:rPr>
          <w:b/>
          <w:bCs/>
        </w:rPr>
        <w:t>Output filtering</w:t>
      </w:r>
      <w:r w:rsidRPr="00E90B20">
        <w:t xml:space="preserve"> — checking generated content for leaked sensitive data or unsafe content before it reaches the user</w:t>
      </w:r>
    </w:p>
    <w:p w14:paraId="7463CA08" w14:textId="77777777" w:rsidR="00E90B20" w:rsidRPr="00E90B20" w:rsidRDefault="00E90B20" w:rsidP="00E90B20">
      <w:pPr>
        <w:numPr>
          <w:ilvl w:val="0"/>
          <w:numId w:val="17"/>
        </w:numPr>
      </w:pPr>
      <w:r w:rsidRPr="00E90B20">
        <w:rPr>
          <w:b/>
          <w:bCs/>
        </w:rPr>
        <w:lastRenderedPageBreak/>
        <w:t>Model provider data handling</w:t>
      </w:r>
      <w:r w:rsidRPr="00E90B20">
        <w:t xml:space="preserve"> — confirming whether the model provider trains on inputs, what their data retention is, and whether we need a zero-data-retention agreement, especially for regulated industries"</w:t>
      </w:r>
    </w:p>
    <w:p w14:paraId="334A7E1B" w14:textId="77777777" w:rsidR="00E90B20" w:rsidRPr="00E90B20" w:rsidRDefault="00E90B20" w:rsidP="00E90B20">
      <w:r w:rsidRPr="00E90B20">
        <w:rPr>
          <w:b/>
          <w:bCs/>
        </w:rPr>
        <w:t>4. Audit &amp; Traceability</w:t>
      </w:r>
      <w:r w:rsidRPr="00E90B20">
        <w:t xml:space="preserve"> "Every AI interaction — query, retrieved sources, generated response — needs to be logged with enough context to answer 'why did the system say this' after the fact. For regulated clients, I also make sure we can trace a generated answer back to its source documents, since 'the AI said so' isn't an acceptable audit answer in finance, healthcare, or legal contexts."</w:t>
      </w:r>
    </w:p>
    <w:p w14:paraId="4BD4AC8C" w14:textId="77777777" w:rsidR="00E90B20" w:rsidRPr="00E90B20" w:rsidRDefault="00E90B20" w:rsidP="00E90B20">
      <w:r w:rsidRPr="00E90B20">
        <w:rPr>
          <w:b/>
          <w:bCs/>
        </w:rPr>
        <w:t>5. Compliance mapping to the client's regulatory environment</w:t>
      </w:r>
      <w:r w:rsidRPr="00E90B20">
        <w:t xml:space="preserve"> "Rather than applying generic best practices, I map controls to what the client actually needs — SOC 2 for most enterprise clients, HIPAA if healthcare data is involved, GDPR/data residency if there's EU data, FINRA/SEC-adjacent controls for financial clients. I involve the client's compliance/legal team early, not after architecture is set, because control requirements sometimes change the architecture itself — e.g., a client needing full data residency might rule out certain model providers outright."</w:t>
      </w:r>
    </w:p>
    <w:p w14:paraId="38EC4F6D" w14:textId="77777777" w:rsidR="00E90B20" w:rsidRPr="00E90B20" w:rsidRDefault="00E90B20" w:rsidP="00E90B20">
      <w:r w:rsidRPr="00E90B20">
        <w:rPr>
          <w:b/>
          <w:bCs/>
        </w:rPr>
        <w:t>Close with a concrete example:</w:t>
      </w:r>
    </w:p>
    <w:p w14:paraId="5CAFD6E5" w14:textId="77777777" w:rsidR="00E90B20" w:rsidRPr="00E90B20" w:rsidRDefault="00E90B20" w:rsidP="00E90B20">
      <w:r w:rsidRPr="00E90B20">
        <w:t>"On [Project X], the client was in [industry, e.g., healthcare/finance], and mid-project their compliance team flagged that our default logging pipeline was storing full prompts and completions — including PII — in a way that didn't meet their retention policy. I redesigned the logging layer to redact PII before persistence, with a separate secured path for authorized audit access to unredacted logs when legally required. That became a standard pattern I now build in from day one on any project with regulated data, rather than retrofitting it after a compliance review flags it."</w:t>
      </w:r>
    </w:p>
    <w:p w14:paraId="60D40846" w14:textId="77777777" w:rsidR="00E90B20" w:rsidRPr="00E90B20" w:rsidRDefault="00E90B20" w:rsidP="00E90B20">
      <w:r w:rsidRPr="00E90B20">
        <w:pict w14:anchorId="4ABD27FB">
          <v:rect id="_x0000_i1074" style="width:0;height:1.5pt" o:hralign="center" o:hrstd="t" o:hr="t" fillcolor="#a0a0a0" stroked="f"/>
        </w:pict>
      </w:r>
    </w:p>
    <w:p w14:paraId="414E53A6" w14:textId="77777777" w:rsidR="00E90B20" w:rsidRPr="00E90B20" w:rsidRDefault="00E90B20" w:rsidP="00E90B20">
      <w:r w:rsidRPr="00E90B20">
        <w:t>A few delivery notes:</w:t>
      </w:r>
    </w:p>
    <w:p w14:paraId="74EBE88F" w14:textId="77777777" w:rsidR="00E90B20" w:rsidRPr="00E90B20" w:rsidRDefault="00E90B20" w:rsidP="00E90B20">
      <w:pPr>
        <w:numPr>
          <w:ilvl w:val="0"/>
          <w:numId w:val="18"/>
        </w:numPr>
      </w:pPr>
      <w:r w:rsidRPr="00E90B20">
        <w:rPr>
          <w:b/>
          <w:bCs/>
        </w:rPr>
        <w:t>Permission propagation into retrieval is a strong differentiator</w:t>
      </w:r>
      <w:r w:rsidRPr="00E90B20">
        <w:t xml:space="preserve"> — many candidates talk about IAM at the platform level but miss that RAG retrieval needs its own ACL enforcement; calling this out explicitly signals deep hands-on experience.</w:t>
      </w:r>
    </w:p>
    <w:p w14:paraId="1945AD50" w14:textId="77777777" w:rsidR="00E90B20" w:rsidRPr="00E90B20" w:rsidRDefault="00E90B20" w:rsidP="00E90B20">
      <w:pPr>
        <w:numPr>
          <w:ilvl w:val="0"/>
          <w:numId w:val="18"/>
        </w:numPr>
      </w:pPr>
      <w:r w:rsidRPr="00E90B20">
        <w:rPr>
          <w:b/>
          <w:bCs/>
        </w:rPr>
        <w:t>Prompt injection is often the "AI-native" gap interviewers are probing for</w:t>
      </w:r>
      <w:r w:rsidRPr="00E90B20">
        <w:t xml:space="preserve"> — make sure you don't skip it, since it's the risk category unique to LLM systems that traditional security frameworks don't cover.</w:t>
      </w:r>
    </w:p>
    <w:p w14:paraId="2116972D" w14:textId="77777777" w:rsidR="00E90B20" w:rsidRPr="00E90B20" w:rsidRDefault="00E90B20" w:rsidP="00E90B20">
      <w:pPr>
        <w:numPr>
          <w:ilvl w:val="0"/>
          <w:numId w:val="18"/>
        </w:numPr>
      </w:pPr>
      <w:r w:rsidRPr="00E90B20">
        <w:rPr>
          <w:b/>
          <w:bCs/>
        </w:rPr>
        <w:t>The compliance-mapping point (SOC 2 / HIPAA / GDPR) shows business maturity</w:t>
      </w:r>
      <w:r w:rsidRPr="00E90B20">
        <w:t xml:space="preserve"> — it tells the interviewer you don't apply one-size-fits-all security, you scope it to the client's actual regulatory exposure.</w:t>
      </w:r>
    </w:p>
    <w:p w14:paraId="7AB26D44" w14:textId="77777777" w:rsidR="00E90B20" w:rsidRPr="00E90B20" w:rsidRDefault="00E90B20" w:rsidP="00E90B20">
      <w:r w:rsidRPr="00E90B20">
        <w:t>Want to swap in your actual industry/compliance framework and a real incident, or a condensed 60-second version for verbal delivery?</w:t>
      </w:r>
    </w:p>
    <w:p w14:paraId="6D30F31F" w14:textId="77777777" w:rsidR="00E90B20" w:rsidRDefault="00E90B20" w:rsidP="00E90B20"/>
    <w:p w14:paraId="170DF50B" w14:textId="77777777" w:rsidR="00E90B20" w:rsidRDefault="00E90B20" w:rsidP="00E90B20"/>
    <w:p w14:paraId="43AC6244" w14:textId="63CEAD3C" w:rsidR="00E90B20" w:rsidRDefault="00E90B20" w:rsidP="00E90B20">
      <w:r>
        <w:t>OR</w:t>
      </w:r>
    </w:p>
    <w:p w14:paraId="37675E98" w14:textId="77777777" w:rsidR="00E90B20" w:rsidRDefault="00E90B20" w:rsidP="00E90B20"/>
    <w:p w14:paraId="0C2C32EE" w14:textId="77777777" w:rsidR="00E90B20" w:rsidRPr="00E90B20" w:rsidRDefault="00E90B20" w:rsidP="00E90B20">
      <w:r w:rsidRPr="00E90B20">
        <w:t xml:space="preserve">When I design an AI platform that handles enterprise data, I treat </w:t>
      </w:r>
      <w:r w:rsidRPr="00E90B20">
        <w:rPr>
          <w:b/>
          <w:bCs/>
        </w:rPr>
        <w:t>security, privacy, and compliance as platform capabilities</w:t>
      </w:r>
      <w:r w:rsidRPr="00E90B20">
        <w:t>, not as a final security review.</w:t>
      </w:r>
    </w:p>
    <w:p w14:paraId="16AA7D3A" w14:textId="77777777" w:rsidR="00E90B20" w:rsidRPr="00E90B20" w:rsidRDefault="00E90B20" w:rsidP="00E90B20">
      <w:r w:rsidRPr="00E90B20">
        <w:lastRenderedPageBreak/>
        <w:t>My practical approach is to start with the client's regulatory requirements, data classification, threat model, and business use cases, and then establish controls across the entire AI lifecycle—from data ingestion through retrieval, model invocation, and response.</w:t>
      </w:r>
    </w:p>
    <w:p w14:paraId="2592C65B" w14:textId="77777777" w:rsidR="00E90B20" w:rsidRPr="00E90B20" w:rsidRDefault="00E90B20" w:rsidP="00E90B20">
      <w:r w:rsidRPr="00E90B20">
        <w:t>I normally organize the controls into several layers.</w:t>
      </w:r>
    </w:p>
    <w:p w14:paraId="0AD051F3" w14:textId="77777777" w:rsidR="00E90B20" w:rsidRPr="00E90B20" w:rsidRDefault="00E90B20" w:rsidP="00E90B20">
      <w:r w:rsidRPr="00E90B20">
        <w:rPr>
          <w:b/>
          <w:bCs/>
        </w:rPr>
        <w:t>1. Identity and access control</w:t>
      </w:r>
    </w:p>
    <w:p w14:paraId="74E4964A" w14:textId="77777777" w:rsidR="00E90B20" w:rsidRPr="00E90B20" w:rsidRDefault="00E90B20" w:rsidP="00E90B20">
      <w:r w:rsidRPr="00E90B20">
        <w:t xml:space="preserve">The first control is strong enterprise identity integration. I use the organization's identity provider with </w:t>
      </w:r>
      <w:r w:rsidRPr="00E90B20">
        <w:rPr>
          <w:b/>
          <w:bCs/>
        </w:rPr>
        <w:t>SSO, MFA, RBAC/ABAC, least-privilege access, and service identities</w:t>
      </w:r>
      <w:r w:rsidRPr="00E90B20">
        <w:t>.</w:t>
      </w:r>
    </w:p>
    <w:p w14:paraId="00668BE0" w14:textId="77777777" w:rsidR="00E90B20" w:rsidRPr="00E90B20" w:rsidRDefault="00E90B20" w:rsidP="00E90B20">
      <w:r w:rsidRPr="00E90B20">
        <w:t>I also distinguish between human users, applications, agents, and platform services. Each should have only the permissions it actually needs.</w:t>
      </w:r>
    </w:p>
    <w:p w14:paraId="7910AE91" w14:textId="77777777" w:rsidR="00E90B20" w:rsidRPr="00E90B20" w:rsidRDefault="00E90B20" w:rsidP="00E90B20">
      <w:r w:rsidRPr="00E90B20">
        <w:t>For RAG systems, I make sure the user's authorization context is carried through the retrieval layer. The AI should not retrieve a document simply because the vector database contains it—the user must be authorized to access the underlying information.</w:t>
      </w:r>
    </w:p>
    <w:p w14:paraId="1005F89A" w14:textId="77777777" w:rsidR="00E90B20" w:rsidRPr="00E90B20" w:rsidRDefault="00E90B20" w:rsidP="00E90B20">
      <w:r w:rsidRPr="00E90B20">
        <w:rPr>
          <w:b/>
          <w:bCs/>
        </w:rPr>
        <w:t>2. Data protection and privacy</w:t>
      </w:r>
    </w:p>
    <w:p w14:paraId="501EDA7A" w14:textId="77777777" w:rsidR="00E90B20" w:rsidRPr="00E90B20" w:rsidRDefault="00E90B20" w:rsidP="00E90B20">
      <w:r w:rsidRPr="00E90B20">
        <w:t>I establish data classification before allowing enterprise information into the AI platform.</w:t>
      </w:r>
    </w:p>
    <w:p w14:paraId="4AB04C71" w14:textId="77777777" w:rsidR="00E90B20" w:rsidRPr="00E90B20" w:rsidRDefault="00E90B20" w:rsidP="00E90B20">
      <w:r w:rsidRPr="00E90B20">
        <w:t>Sensitive information such as PII, financial data, credentials, or confidential business information needs appropriate controls around:</w:t>
      </w:r>
    </w:p>
    <w:p w14:paraId="687167E3" w14:textId="77777777" w:rsidR="00E90B20" w:rsidRPr="00E90B20" w:rsidRDefault="00E90B20" w:rsidP="00E90B20">
      <w:pPr>
        <w:numPr>
          <w:ilvl w:val="0"/>
          <w:numId w:val="19"/>
        </w:numPr>
      </w:pPr>
      <w:r w:rsidRPr="00E90B20">
        <w:t>Encryption in transit and at rest</w:t>
      </w:r>
    </w:p>
    <w:p w14:paraId="61AB4B53" w14:textId="77777777" w:rsidR="00E90B20" w:rsidRPr="00E90B20" w:rsidRDefault="00E90B20" w:rsidP="00E90B20">
      <w:pPr>
        <w:numPr>
          <w:ilvl w:val="0"/>
          <w:numId w:val="19"/>
        </w:numPr>
      </w:pPr>
      <w:r w:rsidRPr="00E90B20">
        <w:t>Key management</w:t>
      </w:r>
    </w:p>
    <w:p w14:paraId="0375A385" w14:textId="77777777" w:rsidR="00E90B20" w:rsidRPr="00E90B20" w:rsidRDefault="00E90B20" w:rsidP="00E90B20">
      <w:pPr>
        <w:numPr>
          <w:ilvl w:val="0"/>
          <w:numId w:val="19"/>
        </w:numPr>
      </w:pPr>
      <w:r w:rsidRPr="00E90B20">
        <w:t>Data masking/tokenization where required</w:t>
      </w:r>
    </w:p>
    <w:p w14:paraId="530EDC2A" w14:textId="77777777" w:rsidR="00E90B20" w:rsidRPr="00E90B20" w:rsidRDefault="00E90B20" w:rsidP="00E90B20">
      <w:pPr>
        <w:numPr>
          <w:ilvl w:val="0"/>
          <w:numId w:val="19"/>
        </w:numPr>
      </w:pPr>
      <w:r w:rsidRPr="00E90B20">
        <w:t>PII detection and redaction</w:t>
      </w:r>
    </w:p>
    <w:p w14:paraId="7C210F98" w14:textId="77777777" w:rsidR="00E90B20" w:rsidRPr="00E90B20" w:rsidRDefault="00E90B20" w:rsidP="00E90B20">
      <w:pPr>
        <w:numPr>
          <w:ilvl w:val="0"/>
          <w:numId w:val="19"/>
        </w:numPr>
      </w:pPr>
      <w:r w:rsidRPr="00E90B20">
        <w:t>Data retention and deletion</w:t>
      </w:r>
    </w:p>
    <w:p w14:paraId="1B604058" w14:textId="77777777" w:rsidR="00E90B20" w:rsidRPr="00E90B20" w:rsidRDefault="00E90B20" w:rsidP="00E90B20">
      <w:pPr>
        <w:numPr>
          <w:ilvl w:val="0"/>
          <w:numId w:val="19"/>
        </w:numPr>
      </w:pPr>
      <w:r w:rsidRPr="00E90B20">
        <w:t>Backup protection</w:t>
      </w:r>
    </w:p>
    <w:p w14:paraId="569128D7" w14:textId="77777777" w:rsidR="00E90B20" w:rsidRPr="00E90B20" w:rsidRDefault="00E90B20" w:rsidP="00E90B20">
      <w:pPr>
        <w:numPr>
          <w:ilvl w:val="0"/>
          <w:numId w:val="19"/>
        </w:numPr>
      </w:pPr>
      <w:r w:rsidRPr="00E90B20">
        <w:t>Data residency requirements</w:t>
      </w:r>
    </w:p>
    <w:p w14:paraId="19D894C7" w14:textId="77777777" w:rsidR="00E90B20" w:rsidRPr="00E90B20" w:rsidRDefault="00E90B20" w:rsidP="00E90B20">
      <w:r w:rsidRPr="00E90B20">
        <w:t>I also make sure sensitive data is not accidentally exposed through prompts, logs, traces, evaluation datasets, or debugging tools.</w:t>
      </w:r>
    </w:p>
    <w:p w14:paraId="24D05383" w14:textId="77777777" w:rsidR="00E90B20" w:rsidRPr="00E90B20" w:rsidRDefault="00E90B20" w:rsidP="00E90B20">
      <w:r w:rsidRPr="00E90B20">
        <w:rPr>
          <w:b/>
          <w:bCs/>
        </w:rPr>
        <w:t>3. Secure data ingestion and RAG</w:t>
      </w:r>
    </w:p>
    <w:p w14:paraId="67208B6C" w14:textId="77777777" w:rsidR="00E90B20" w:rsidRPr="00E90B20" w:rsidRDefault="00E90B20" w:rsidP="00E90B20">
      <w:r w:rsidRPr="00E90B20">
        <w:t>For RAG platforms, I treat the ingestion and indexing pipeline as a security boundary.</w:t>
      </w:r>
    </w:p>
    <w:p w14:paraId="6691AF55" w14:textId="77777777" w:rsidR="00E90B20" w:rsidRPr="00E90B20" w:rsidRDefault="00E90B20" w:rsidP="00E90B20">
      <w:r w:rsidRPr="00E90B20">
        <w:t>I validate the source, sanitize content where appropriate, capture metadata and ACLs, and maintain lineage from:</w:t>
      </w:r>
    </w:p>
    <w:p w14:paraId="7E004ECE" w14:textId="77777777" w:rsidR="00E90B20" w:rsidRPr="00E90B20" w:rsidRDefault="00E90B20" w:rsidP="00E90B20">
      <w:r w:rsidRPr="00E90B20">
        <w:rPr>
          <w:b/>
          <w:bCs/>
        </w:rPr>
        <w:t>Source document → Chunk → Embedding → Vector record → Retrieved context → Generated response</w:t>
      </w:r>
    </w:p>
    <w:p w14:paraId="6CDC297F" w14:textId="77777777" w:rsidR="00E90B20" w:rsidRPr="00E90B20" w:rsidRDefault="00E90B20" w:rsidP="00E90B20">
      <w:r w:rsidRPr="00E90B20">
        <w:t>This is important because an embedding index should not become a backdoor around the permissions of the original data source.</w:t>
      </w:r>
    </w:p>
    <w:p w14:paraId="5530E64B" w14:textId="77777777" w:rsidR="00E90B20" w:rsidRPr="00E90B20" w:rsidRDefault="00E90B20" w:rsidP="00E90B20">
      <w:r w:rsidRPr="00E90B20">
        <w:t xml:space="preserve">I also consider risks such as malicious content or </w:t>
      </w:r>
      <w:r w:rsidRPr="00E90B20">
        <w:rPr>
          <w:b/>
          <w:bCs/>
        </w:rPr>
        <w:t>prompt injection embedded inside retrieved documents</w:t>
      </w:r>
      <w:r w:rsidRPr="00E90B20">
        <w:t>.</w:t>
      </w:r>
    </w:p>
    <w:p w14:paraId="4FFFC082" w14:textId="77777777" w:rsidR="00E90B20" w:rsidRPr="00E90B20" w:rsidRDefault="00E90B20" w:rsidP="00E90B20">
      <w:r w:rsidRPr="00E90B20">
        <w:rPr>
          <w:b/>
          <w:bCs/>
        </w:rPr>
        <w:lastRenderedPageBreak/>
        <w:t>4. LLM and prompt security</w:t>
      </w:r>
    </w:p>
    <w:p w14:paraId="21891F55" w14:textId="77777777" w:rsidR="00E90B20" w:rsidRPr="00E90B20" w:rsidRDefault="00E90B20" w:rsidP="00E90B20">
      <w:r w:rsidRPr="00E90B20">
        <w:t>I establish controls around model access, prompt construction, and model configuration.</w:t>
      </w:r>
    </w:p>
    <w:p w14:paraId="2483CD22" w14:textId="77777777" w:rsidR="00E90B20" w:rsidRPr="00E90B20" w:rsidRDefault="00E90B20" w:rsidP="00E90B20">
      <w:r w:rsidRPr="00E90B20">
        <w:t>Depending on the use case, these include:</w:t>
      </w:r>
    </w:p>
    <w:p w14:paraId="6F614F3D" w14:textId="77777777" w:rsidR="00E90B20" w:rsidRPr="00E90B20" w:rsidRDefault="00E90B20" w:rsidP="00E90B20">
      <w:pPr>
        <w:numPr>
          <w:ilvl w:val="0"/>
          <w:numId w:val="20"/>
        </w:numPr>
      </w:pPr>
      <w:r w:rsidRPr="00E90B20">
        <w:t>Prompt injection detection/mitigation</w:t>
      </w:r>
    </w:p>
    <w:p w14:paraId="0329D8B7" w14:textId="77777777" w:rsidR="00E90B20" w:rsidRPr="00E90B20" w:rsidRDefault="00E90B20" w:rsidP="00E90B20">
      <w:pPr>
        <w:numPr>
          <w:ilvl w:val="0"/>
          <w:numId w:val="20"/>
        </w:numPr>
      </w:pPr>
      <w:r w:rsidRPr="00E90B20">
        <w:t>Input validation</w:t>
      </w:r>
    </w:p>
    <w:p w14:paraId="776B9A33" w14:textId="77777777" w:rsidR="00E90B20" w:rsidRPr="00E90B20" w:rsidRDefault="00E90B20" w:rsidP="00E90B20">
      <w:pPr>
        <w:numPr>
          <w:ilvl w:val="0"/>
          <w:numId w:val="20"/>
        </w:numPr>
      </w:pPr>
      <w:r w:rsidRPr="00E90B20">
        <w:t>Output filtering</w:t>
      </w:r>
    </w:p>
    <w:p w14:paraId="76079FCC" w14:textId="77777777" w:rsidR="00E90B20" w:rsidRPr="00E90B20" w:rsidRDefault="00E90B20" w:rsidP="00E90B20">
      <w:pPr>
        <w:numPr>
          <w:ilvl w:val="0"/>
          <w:numId w:val="20"/>
        </w:numPr>
      </w:pPr>
      <w:r w:rsidRPr="00E90B20">
        <w:t>Sensitive-data detection</w:t>
      </w:r>
    </w:p>
    <w:p w14:paraId="1D8A3D0A" w14:textId="77777777" w:rsidR="00E90B20" w:rsidRPr="00E90B20" w:rsidRDefault="00E90B20" w:rsidP="00E90B20">
      <w:pPr>
        <w:numPr>
          <w:ilvl w:val="0"/>
          <w:numId w:val="20"/>
        </w:numPr>
      </w:pPr>
      <w:r w:rsidRPr="00E90B20">
        <w:t>System-prompt protection</w:t>
      </w:r>
    </w:p>
    <w:p w14:paraId="5B5459B6" w14:textId="77777777" w:rsidR="00E90B20" w:rsidRPr="00E90B20" w:rsidRDefault="00E90B20" w:rsidP="00E90B20">
      <w:pPr>
        <w:numPr>
          <w:ilvl w:val="0"/>
          <w:numId w:val="20"/>
        </w:numPr>
      </w:pPr>
      <w:r w:rsidRPr="00E90B20">
        <w:t>Model allowlists</w:t>
      </w:r>
    </w:p>
    <w:p w14:paraId="4E0273FB" w14:textId="77777777" w:rsidR="00E90B20" w:rsidRPr="00E90B20" w:rsidRDefault="00E90B20" w:rsidP="00E90B20">
      <w:pPr>
        <w:numPr>
          <w:ilvl w:val="0"/>
          <w:numId w:val="20"/>
        </w:numPr>
      </w:pPr>
      <w:r w:rsidRPr="00E90B20">
        <w:t>Approved model/version management</w:t>
      </w:r>
    </w:p>
    <w:p w14:paraId="4F284E5B" w14:textId="77777777" w:rsidR="00E90B20" w:rsidRPr="00E90B20" w:rsidRDefault="00E90B20" w:rsidP="00E90B20">
      <w:pPr>
        <w:numPr>
          <w:ilvl w:val="0"/>
          <w:numId w:val="20"/>
        </w:numPr>
      </w:pPr>
      <w:r w:rsidRPr="00E90B20">
        <w:t>Restrictions on sending enterprise data to unapproved external models</w:t>
      </w:r>
    </w:p>
    <w:p w14:paraId="5852E1A8" w14:textId="77777777" w:rsidR="00E90B20" w:rsidRPr="00E90B20" w:rsidRDefault="00E90B20" w:rsidP="00E90B20">
      <w:r w:rsidRPr="00E90B20">
        <w:t xml:space="preserve">I also make sure teams understand that </w:t>
      </w:r>
      <w:r w:rsidRPr="00E90B20">
        <w:rPr>
          <w:b/>
          <w:bCs/>
        </w:rPr>
        <w:t>LLM output is untrusted output</w:t>
      </w:r>
      <w:r w:rsidRPr="00E90B20">
        <w:t>. It should not directly execute privileged actions or access systems without authorization and validation.</w:t>
      </w:r>
    </w:p>
    <w:p w14:paraId="7EA7D9BF" w14:textId="77777777" w:rsidR="00E90B20" w:rsidRPr="00E90B20" w:rsidRDefault="00E90B20" w:rsidP="00E90B20">
      <w:r w:rsidRPr="00E90B20">
        <w:rPr>
          <w:b/>
          <w:bCs/>
        </w:rPr>
        <w:t>5. Agent and tool security</w:t>
      </w:r>
    </w:p>
    <w:p w14:paraId="08596DED" w14:textId="77777777" w:rsidR="00E90B20" w:rsidRPr="00E90B20" w:rsidRDefault="00E90B20" w:rsidP="00E90B20">
      <w:r w:rsidRPr="00E90B20">
        <w:t>For agentic AI, I apply even stronger controls because an agent can potentially take actions rather than simply generate text.</w:t>
      </w:r>
    </w:p>
    <w:p w14:paraId="69DAC22F" w14:textId="77777777" w:rsidR="00E90B20" w:rsidRPr="00E90B20" w:rsidRDefault="00E90B20" w:rsidP="00E90B20">
      <w:r w:rsidRPr="00E90B20">
        <w:t xml:space="preserve">I use </w:t>
      </w:r>
      <w:r w:rsidRPr="00E90B20">
        <w:rPr>
          <w:b/>
          <w:bCs/>
        </w:rPr>
        <w:t>tool allowlists, scoped service identities, least-privilege permissions, approval workflows for high-impact actions, input/output validation, and transaction limits</w:t>
      </w:r>
      <w:r w:rsidRPr="00E90B20">
        <w:t>.</w:t>
      </w:r>
    </w:p>
    <w:p w14:paraId="085881E9" w14:textId="77777777" w:rsidR="00E90B20" w:rsidRPr="00E90B20" w:rsidRDefault="00E90B20" w:rsidP="00E90B20">
      <w:r w:rsidRPr="00E90B20">
        <w:t>For example, an AI assistant might be allowed to read customer information but require human approval before modifying a customer record or initiating a financial transaction.</w:t>
      </w:r>
    </w:p>
    <w:p w14:paraId="467C6C49" w14:textId="77777777" w:rsidR="00E90B20" w:rsidRPr="00E90B20" w:rsidRDefault="00E90B20" w:rsidP="00E90B20">
      <w:r w:rsidRPr="00E90B20">
        <w:rPr>
          <w:b/>
          <w:bCs/>
        </w:rPr>
        <w:t>6. Network and infrastructure security</w:t>
      </w:r>
    </w:p>
    <w:p w14:paraId="2E52FF8B" w14:textId="77777777" w:rsidR="00E90B20" w:rsidRPr="00E90B20" w:rsidRDefault="00E90B20" w:rsidP="00E90B20">
      <w:r w:rsidRPr="00E90B20">
        <w:t>I use standard enterprise security controls such as:</w:t>
      </w:r>
    </w:p>
    <w:p w14:paraId="412234DD" w14:textId="77777777" w:rsidR="00E90B20" w:rsidRPr="00E90B20" w:rsidRDefault="00E90B20" w:rsidP="00E90B20">
      <w:pPr>
        <w:numPr>
          <w:ilvl w:val="0"/>
          <w:numId w:val="21"/>
        </w:numPr>
      </w:pPr>
      <w:r w:rsidRPr="00E90B20">
        <w:t>Private networking where appropriate</w:t>
      </w:r>
    </w:p>
    <w:p w14:paraId="5852D30F" w14:textId="77777777" w:rsidR="00E90B20" w:rsidRPr="00E90B20" w:rsidRDefault="00E90B20" w:rsidP="00E90B20">
      <w:pPr>
        <w:numPr>
          <w:ilvl w:val="0"/>
          <w:numId w:val="21"/>
        </w:numPr>
      </w:pPr>
      <w:r w:rsidRPr="00E90B20">
        <w:t>Network segmentation</w:t>
      </w:r>
    </w:p>
    <w:p w14:paraId="7C77B8F1" w14:textId="77777777" w:rsidR="00E90B20" w:rsidRPr="00E90B20" w:rsidRDefault="00E90B20" w:rsidP="00E90B20">
      <w:pPr>
        <w:numPr>
          <w:ilvl w:val="0"/>
          <w:numId w:val="21"/>
        </w:numPr>
      </w:pPr>
      <w:r w:rsidRPr="00E90B20">
        <w:t>Firewalls/security groups</w:t>
      </w:r>
    </w:p>
    <w:p w14:paraId="17FEF53B" w14:textId="77777777" w:rsidR="00E90B20" w:rsidRPr="00E90B20" w:rsidRDefault="00E90B20" w:rsidP="00E90B20">
      <w:pPr>
        <w:numPr>
          <w:ilvl w:val="0"/>
          <w:numId w:val="21"/>
        </w:numPr>
      </w:pPr>
      <w:r w:rsidRPr="00E90B20">
        <w:t>API gateways</w:t>
      </w:r>
    </w:p>
    <w:p w14:paraId="2B129FB1" w14:textId="77777777" w:rsidR="00E90B20" w:rsidRPr="00E90B20" w:rsidRDefault="00E90B20" w:rsidP="00E90B20">
      <w:pPr>
        <w:numPr>
          <w:ilvl w:val="0"/>
          <w:numId w:val="21"/>
        </w:numPr>
      </w:pPr>
      <w:r w:rsidRPr="00E90B20">
        <w:t>WAF where applicable</w:t>
      </w:r>
    </w:p>
    <w:p w14:paraId="0485192E" w14:textId="77777777" w:rsidR="00E90B20" w:rsidRPr="00E90B20" w:rsidRDefault="00E90B20" w:rsidP="00E90B20">
      <w:pPr>
        <w:numPr>
          <w:ilvl w:val="0"/>
          <w:numId w:val="21"/>
        </w:numPr>
      </w:pPr>
      <w:r w:rsidRPr="00E90B20">
        <w:t>Private endpoints</w:t>
      </w:r>
    </w:p>
    <w:p w14:paraId="01239EF4" w14:textId="77777777" w:rsidR="00E90B20" w:rsidRPr="00E90B20" w:rsidRDefault="00E90B20" w:rsidP="00E90B20">
      <w:pPr>
        <w:numPr>
          <w:ilvl w:val="0"/>
          <w:numId w:val="21"/>
        </w:numPr>
      </w:pPr>
      <w:r w:rsidRPr="00E90B20">
        <w:t>Secrets management</w:t>
      </w:r>
    </w:p>
    <w:p w14:paraId="4E95B4AE" w14:textId="77777777" w:rsidR="00E90B20" w:rsidRPr="00E90B20" w:rsidRDefault="00E90B20" w:rsidP="00E90B20">
      <w:pPr>
        <w:numPr>
          <w:ilvl w:val="0"/>
          <w:numId w:val="21"/>
        </w:numPr>
      </w:pPr>
      <w:r w:rsidRPr="00E90B20">
        <w:t>Vulnerability scanning</w:t>
      </w:r>
    </w:p>
    <w:p w14:paraId="60416056" w14:textId="77777777" w:rsidR="00E90B20" w:rsidRPr="00E90B20" w:rsidRDefault="00E90B20" w:rsidP="00E90B20">
      <w:pPr>
        <w:numPr>
          <w:ilvl w:val="0"/>
          <w:numId w:val="21"/>
        </w:numPr>
      </w:pPr>
      <w:r w:rsidRPr="00E90B20">
        <w:t>Container/image scanning</w:t>
      </w:r>
    </w:p>
    <w:p w14:paraId="4719A27A" w14:textId="77777777" w:rsidR="00E90B20" w:rsidRPr="00E90B20" w:rsidRDefault="00E90B20" w:rsidP="00E90B20">
      <w:pPr>
        <w:numPr>
          <w:ilvl w:val="0"/>
          <w:numId w:val="21"/>
        </w:numPr>
      </w:pPr>
      <w:r w:rsidRPr="00E90B20">
        <w:t>Patch management</w:t>
      </w:r>
    </w:p>
    <w:p w14:paraId="3D7AF6FD" w14:textId="77777777" w:rsidR="00E90B20" w:rsidRPr="00E90B20" w:rsidRDefault="00E90B20" w:rsidP="00E90B20">
      <w:pPr>
        <w:numPr>
          <w:ilvl w:val="0"/>
          <w:numId w:val="21"/>
        </w:numPr>
      </w:pPr>
      <w:r w:rsidRPr="00E90B20">
        <w:lastRenderedPageBreak/>
        <w:t>Infrastructure as Code</w:t>
      </w:r>
    </w:p>
    <w:p w14:paraId="31622B7E" w14:textId="77777777" w:rsidR="00E90B20" w:rsidRPr="00E90B20" w:rsidRDefault="00E90B20" w:rsidP="00E90B20">
      <w:pPr>
        <w:numPr>
          <w:ilvl w:val="0"/>
          <w:numId w:val="21"/>
        </w:numPr>
      </w:pPr>
      <w:r w:rsidRPr="00E90B20">
        <w:t>Secure CI/CD pipelines</w:t>
      </w:r>
    </w:p>
    <w:p w14:paraId="1E2B439D" w14:textId="77777777" w:rsidR="00E90B20" w:rsidRPr="00E90B20" w:rsidRDefault="00E90B20" w:rsidP="00E90B20">
      <w:r w:rsidRPr="00E90B20">
        <w:t>I also ensure development, test, and production environments are appropriately isolated.</w:t>
      </w:r>
    </w:p>
    <w:p w14:paraId="7CCD9268" w14:textId="77777777" w:rsidR="00E90B20" w:rsidRPr="00E90B20" w:rsidRDefault="00E90B20" w:rsidP="00E90B20">
      <w:r w:rsidRPr="00E90B20">
        <w:rPr>
          <w:b/>
          <w:bCs/>
        </w:rPr>
        <w:t>7. Auditability and observability</w:t>
      </w:r>
    </w:p>
    <w:p w14:paraId="75769EB5" w14:textId="77777777" w:rsidR="00E90B20" w:rsidRPr="00E90B20" w:rsidRDefault="00E90B20" w:rsidP="00E90B20">
      <w:r w:rsidRPr="00E90B20">
        <w:t>For enterprise AI, audit logging is extremely important.</w:t>
      </w:r>
    </w:p>
    <w:p w14:paraId="62B37A91" w14:textId="77777777" w:rsidR="00E90B20" w:rsidRPr="00E90B20" w:rsidRDefault="00E90B20" w:rsidP="00E90B20">
      <w:r w:rsidRPr="00E90B20">
        <w:t>I want to be able to answer:</w:t>
      </w:r>
    </w:p>
    <w:p w14:paraId="1A71ED69" w14:textId="77777777" w:rsidR="00E90B20" w:rsidRPr="00E90B20" w:rsidRDefault="00E90B20" w:rsidP="00E90B20">
      <w:r w:rsidRPr="00E90B20">
        <w:rPr>
          <w:b/>
          <w:bCs/>
        </w:rPr>
        <w:t>Who accessed the system?</w:t>
      </w:r>
      <w:r w:rsidRPr="00E90B20">
        <w:rPr>
          <w:b/>
          <w:bCs/>
        </w:rPr>
        <w:br/>
        <w:t>What data was retrieved?</w:t>
      </w:r>
      <w:r w:rsidRPr="00E90B20">
        <w:rPr>
          <w:b/>
          <w:bCs/>
        </w:rPr>
        <w:br/>
        <w:t>Which model and version were used?</w:t>
      </w:r>
      <w:r w:rsidRPr="00E90B20">
        <w:rPr>
          <w:b/>
          <w:bCs/>
        </w:rPr>
        <w:br/>
        <w:t>Which prompt/configuration was used?</w:t>
      </w:r>
      <w:r w:rsidRPr="00E90B20">
        <w:rPr>
          <w:b/>
          <w:bCs/>
        </w:rPr>
        <w:br/>
        <w:t>What tools were invoked?</w:t>
      </w:r>
      <w:r w:rsidRPr="00E90B20">
        <w:rPr>
          <w:b/>
          <w:bCs/>
        </w:rPr>
        <w:br/>
        <w:t>What response was generated?</w:t>
      </w:r>
      <w:r w:rsidRPr="00E90B20">
        <w:rPr>
          <w:b/>
          <w:bCs/>
        </w:rPr>
        <w:br/>
        <w:t>What actions were taken?</w:t>
      </w:r>
    </w:p>
    <w:p w14:paraId="1FAD9BBB" w14:textId="77777777" w:rsidR="00E90B20" w:rsidRPr="00E90B20" w:rsidRDefault="00E90B20" w:rsidP="00E90B20">
      <w:r w:rsidRPr="00E90B20">
        <w:t>At the same time, I avoid blindly logging sensitive prompts and responses. Logging needs to be designed with privacy and data-retention requirements in mind.</w:t>
      </w:r>
    </w:p>
    <w:p w14:paraId="623C0C74" w14:textId="77777777" w:rsidR="00E90B20" w:rsidRPr="00E90B20" w:rsidRDefault="00E90B20" w:rsidP="00E90B20">
      <w:r w:rsidRPr="00E90B20">
        <w:rPr>
          <w:b/>
          <w:bCs/>
        </w:rPr>
        <w:t>8. AI-specific governance</w:t>
      </w:r>
    </w:p>
    <w:p w14:paraId="34B6AED5" w14:textId="77777777" w:rsidR="00E90B20" w:rsidRPr="00E90B20" w:rsidRDefault="00E90B20" w:rsidP="00E90B20">
      <w:r w:rsidRPr="00E90B20">
        <w:t>I establish an AI governance process covering:</w:t>
      </w:r>
    </w:p>
    <w:p w14:paraId="5F5E0269" w14:textId="77777777" w:rsidR="00E90B20" w:rsidRPr="00E90B20" w:rsidRDefault="00E90B20" w:rsidP="00E90B20">
      <w:pPr>
        <w:numPr>
          <w:ilvl w:val="0"/>
          <w:numId w:val="22"/>
        </w:numPr>
      </w:pPr>
      <w:r w:rsidRPr="00E90B20">
        <w:t>Approved models</w:t>
      </w:r>
    </w:p>
    <w:p w14:paraId="348F589A" w14:textId="77777777" w:rsidR="00E90B20" w:rsidRPr="00E90B20" w:rsidRDefault="00E90B20" w:rsidP="00E90B20">
      <w:pPr>
        <w:numPr>
          <w:ilvl w:val="0"/>
          <w:numId w:val="22"/>
        </w:numPr>
      </w:pPr>
      <w:r w:rsidRPr="00E90B20">
        <w:t>Model/vendor risk assessment</w:t>
      </w:r>
    </w:p>
    <w:p w14:paraId="7A46D958" w14:textId="77777777" w:rsidR="00E90B20" w:rsidRPr="00E90B20" w:rsidRDefault="00E90B20" w:rsidP="00E90B20">
      <w:pPr>
        <w:numPr>
          <w:ilvl w:val="0"/>
          <w:numId w:val="22"/>
        </w:numPr>
      </w:pPr>
      <w:r w:rsidRPr="00E90B20">
        <w:t>Use-case classification</w:t>
      </w:r>
    </w:p>
    <w:p w14:paraId="0B0CF72A" w14:textId="77777777" w:rsidR="00E90B20" w:rsidRPr="00E90B20" w:rsidRDefault="00E90B20" w:rsidP="00E90B20">
      <w:pPr>
        <w:numPr>
          <w:ilvl w:val="0"/>
          <w:numId w:val="22"/>
        </w:numPr>
      </w:pPr>
      <w:r w:rsidRPr="00E90B20">
        <w:t>Data usage restrictions</w:t>
      </w:r>
    </w:p>
    <w:p w14:paraId="0B72B2D8" w14:textId="77777777" w:rsidR="00E90B20" w:rsidRPr="00E90B20" w:rsidRDefault="00E90B20" w:rsidP="00E90B20">
      <w:pPr>
        <w:numPr>
          <w:ilvl w:val="0"/>
          <w:numId w:val="22"/>
        </w:numPr>
      </w:pPr>
      <w:r w:rsidRPr="00E90B20">
        <w:t>Human-in-the-loop requirements</w:t>
      </w:r>
    </w:p>
    <w:p w14:paraId="4A43BEDE" w14:textId="77777777" w:rsidR="00E90B20" w:rsidRPr="00E90B20" w:rsidRDefault="00E90B20" w:rsidP="00E90B20">
      <w:pPr>
        <w:numPr>
          <w:ilvl w:val="0"/>
          <w:numId w:val="22"/>
        </w:numPr>
      </w:pPr>
      <w:r w:rsidRPr="00E90B20">
        <w:t>AI evaluation criteria</w:t>
      </w:r>
    </w:p>
    <w:p w14:paraId="23FE1F8B" w14:textId="77777777" w:rsidR="00E90B20" w:rsidRPr="00E90B20" w:rsidRDefault="00E90B20" w:rsidP="00E90B20">
      <w:pPr>
        <w:numPr>
          <w:ilvl w:val="0"/>
          <w:numId w:val="22"/>
        </w:numPr>
      </w:pPr>
      <w:r w:rsidRPr="00E90B20">
        <w:t>Model/prompt versioning</w:t>
      </w:r>
    </w:p>
    <w:p w14:paraId="670CE99E" w14:textId="77777777" w:rsidR="00E90B20" w:rsidRPr="00E90B20" w:rsidRDefault="00E90B20" w:rsidP="00E90B20">
      <w:pPr>
        <w:numPr>
          <w:ilvl w:val="0"/>
          <w:numId w:val="22"/>
        </w:numPr>
      </w:pPr>
      <w:r w:rsidRPr="00E90B20">
        <w:t>Bias/fairness assessment where relevant</w:t>
      </w:r>
    </w:p>
    <w:p w14:paraId="756B2F3B" w14:textId="77777777" w:rsidR="00E90B20" w:rsidRPr="00E90B20" w:rsidRDefault="00E90B20" w:rsidP="00E90B20">
      <w:pPr>
        <w:numPr>
          <w:ilvl w:val="0"/>
          <w:numId w:val="22"/>
        </w:numPr>
      </w:pPr>
      <w:r w:rsidRPr="00E90B20">
        <w:t xml:space="preserve">Hallucination and </w:t>
      </w:r>
      <w:proofErr w:type="spellStart"/>
      <w:r w:rsidRPr="00E90B20">
        <w:t>groundedness</w:t>
      </w:r>
      <w:proofErr w:type="spellEnd"/>
      <w:r w:rsidRPr="00E90B20">
        <w:t xml:space="preserve"> evaluation</w:t>
      </w:r>
    </w:p>
    <w:p w14:paraId="2BFFECA9" w14:textId="77777777" w:rsidR="00E90B20" w:rsidRPr="00E90B20" w:rsidRDefault="00E90B20" w:rsidP="00E90B20">
      <w:pPr>
        <w:numPr>
          <w:ilvl w:val="0"/>
          <w:numId w:val="22"/>
        </w:numPr>
      </w:pPr>
      <w:r w:rsidRPr="00E90B20">
        <w:t>Incident management</w:t>
      </w:r>
    </w:p>
    <w:p w14:paraId="1426DD8C" w14:textId="77777777" w:rsidR="00E90B20" w:rsidRPr="00E90B20" w:rsidRDefault="00E90B20" w:rsidP="00E90B20">
      <w:pPr>
        <w:numPr>
          <w:ilvl w:val="0"/>
          <w:numId w:val="22"/>
        </w:numPr>
      </w:pPr>
      <w:r w:rsidRPr="00E90B20">
        <w:t>Model retirement</w:t>
      </w:r>
    </w:p>
    <w:p w14:paraId="320E08A5" w14:textId="77777777" w:rsidR="00E90B20" w:rsidRPr="00E90B20" w:rsidRDefault="00E90B20" w:rsidP="00E90B20">
      <w:r w:rsidRPr="00E90B20">
        <w:t>For higher-risk use cases, I require stronger validation and human oversight before production deployment.</w:t>
      </w:r>
    </w:p>
    <w:p w14:paraId="5F6E720A" w14:textId="77777777" w:rsidR="00E90B20" w:rsidRPr="00E90B20" w:rsidRDefault="00E90B20" w:rsidP="00E90B20">
      <w:r w:rsidRPr="00E90B20">
        <w:rPr>
          <w:b/>
          <w:bCs/>
        </w:rPr>
        <w:t>9. Compliance and regulatory controls</w:t>
      </w:r>
    </w:p>
    <w:p w14:paraId="2B19CA24" w14:textId="77777777" w:rsidR="00E90B20" w:rsidRPr="00E90B20" w:rsidRDefault="00E90B20" w:rsidP="00E90B20">
      <w:r w:rsidRPr="00E90B20">
        <w:t>I don't assume that one generic "AI compliance" checklist works for every client.</w:t>
      </w:r>
    </w:p>
    <w:p w14:paraId="176C9F1F" w14:textId="77777777" w:rsidR="00E90B20" w:rsidRPr="00E90B20" w:rsidRDefault="00E90B20" w:rsidP="00E90B20">
      <w:r w:rsidRPr="00E90B20">
        <w:lastRenderedPageBreak/>
        <w:t>I map controls to the client's actual regulatory and contractual requirements—for example, privacy regulations, industry-specific requirements, data residency, retention, audit, and third-party/vendor obligations.</w:t>
      </w:r>
    </w:p>
    <w:p w14:paraId="3D212C26" w14:textId="77777777" w:rsidR="00E90B20" w:rsidRPr="00E90B20" w:rsidRDefault="00E90B20" w:rsidP="00E90B20">
      <w:r w:rsidRPr="00E90B20">
        <w:t xml:space="preserve">I also maintain evidence through </w:t>
      </w:r>
      <w:r w:rsidRPr="00E90B20">
        <w:rPr>
          <w:b/>
          <w:bCs/>
        </w:rPr>
        <w:t>policies, architecture decisions, audit logs, access reviews, security assessments, testing results, and deployment records</w:t>
      </w:r>
      <w:r w:rsidRPr="00E90B20">
        <w:t xml:space="preserve"> so compliance is demonstrable rather than just documented.</w:t>
      </w:r>
    </w:p>
    <w:p w14:paraId="3CA77703" w14:textId="77777777" w:rsidR="00E90B20" w:rsidRPr="00E90B20" w:rsidRDefault="00E90B20" w:rsidP="00E90B20">
      <w:pPr>
        <w:rPr>
          <w:b/>
          <w:bCs/>
        </w:rPr>
      </w:pPr>
      <w:r w:rsidRPr="00E90B20">
        <w:rPr>
          <w:b/>
          <w:bCs/>
        </w:rPr>
        <w:t>How I implement this practically</w:t>
      </w:r>
    </w:p>
    <w:p w14:paraId="7F8D7352" w14:textId="77777777" w:rsidR="00E90B20" w:rsidRPr="00E90B20" w:rsidRDefault="00E90B20" w:rsidP="00E90B20">
      <w:r w:rsidRPr="00E90B20">
        <w:t xml:space="preserve">In my AI projects, I generally establish a </w:t>
      </w:r>
      <w:r w:rsidRPr="00E90B20">
        <w:rPr>
          <w:b/>
          <w:bCs/>
        </w:rPr>
        <w:t>security baseline before onboarding production data</w:t>
      </w:r>
      <w:r w:rsidRPr="00E90B20">
        <w:t>.</w:t>
      </w:r>
    </w:p>
    <w:p w14:paraId="708E0AB2" w14:textId="77777777" w:rsidR="00E90B20" w:rsidRPr="00E90B20" w:rsidRDefault="00E90B20" w:rsidP="00E90B20">
      <w:r w:rsidRPr="00E90B20">
        <w:t>Then I validate it through the lifecycle:</w:t>
      </w:r>
    </w:p>
    <w:p w14:paraId="143D3CE3" w14:textId="77777777" w:rsidR="00E90B20" w:rsidRPr="00E90B20" w:rsidRDefault="00E90B20" w:rsidP="00E90B20">
      <w:r w:rsidRPr="00E90B20">
        <w:rPr>
          <w:b/>
          <w:bCs/>
        </w:rPr>
        <w:t xml:space="preserve">Data classification → Threat </w:t>
      </w:r>
      <w:proofErr w:type="spellStart"/>
      <w:r w:rsidRPr="00E90B20">
        <w:rPr>
          <w:b/>
          <w:bCs/>
        </w:rPr>
        <w:t>modeling</w:t>
      </w:r>
      <w:proofErr w:type="spellEnd"/>
      <w:r w:rsidRPr="00E90B20">
        <w:rPr>
          <w:b/>
          <w:bCs/>
        </w:rPr>
        <w:t xml:space="preserve"> → IAM/RBAC → Secure ingestion → RAG/LLM controls → AI evaluation → Security testing → Controlled deployment → Monitoring/Audit → Periodic review</w:t>
      </w:r>
    </w:p>
    <w:p w14:paraId="0C558B70" w14:textId="77777777" w:rsidR="00E90B20" w:rsidRPr="00E90B20" w:rsidRDefault="00E90B20" w:rsidP="00E90B20">
      <w:r w:rsidRPr="00E90B20">
        <w:t xml:space="preserve">I also use threat </w:t>
      </w:r>
      <w:proofErr w:type="spellStart"/>
      <w:r w:rsidRPr="00E90B20">
        <w:t>modeling</w:t>
      </w:r>
      <w:proofErr w:type="spellEnd"/>
      <w:r w:rsidRPr="00E90B20">
        <w:t xml:space="preserve"> specifically for AI risks. For a RAG or agent platform, I would consider threats such as </w:t>
      </w:r>
      <w:r w:rsidRPr="00E90B20">
        <w:rPr>
          <w:b/>
          <w:bCs/>
        </w:rPr>
        <w:t>prompt injection, sensitive-data leakage, excessive agent permissions, insecure tool invocation, poisoned knowledge sources, model abuse, and cross-tenant data leakage</w:t>
      </w:r>
      <w:r w:rsidRPr="00E90B20">
        <w:t>.</w:t>
      </w:r>
    </w:p>
    <w:p w14:paraId="48D2F94A" w14:textId="77777777" w:rsidR="00E90B20" w:rsidRPr="00E90B20" w:rsidRDefault="00E90B20" w:rsidP="00E90B20">
      <w:r w:rsidRPr="00E90B20">
        <w:t>The most important principle I follow is:</w:t>
      </w:r>
    </w:p>
    <w:p w14:paraId="60B26F29" w14:textId="77777777" w:rsidR="00E90B20" w:rsidRPr="00E90B20" w:rsidRDefault="00E90B20" w:rsidP="00E90B20">
      <w:r w:rsidRPr="00E90B20">
        <w:rPr>
          <w:b/>
          <w:bCs/>
        </w:rPr>
        <w:t>The AI layer must inherit enterprise security controls rather than creating a parallel security model.</w:t>
      </w:r>
    </w:p>
    <w:p w14:paraId="385F6B96" w14:textId="77777777" w:rsidR="00E90B20" w:rsidRPr="00E90B20" w:rsidRDefault="00E90B20" w:rsidP="00E90B20">
      <w:r w:rsidRPr="00E90B20">
        <w:t>For example, if a user cannot access a document in the enterprise content system, the AI assistant should not be able to retrieve or summarize that document simply because it exists in the vector store.</w:t>
      </w:r>
    </w:p>
    <w:p w14:paraId="3FAF1E5A" w14:textId="77777777" w:rsidR="00E90B20" w:rsidRPr="00E90B20" w:rsidRDefault="00E90B20" w:rsidP="00E90B20">
      <w:proofErr w:type="gramStart"/>
      <w:r w:rsidRPr="00E90B20">
        <w:t>So</w:t>
      </w:r>
      <w:proofErr w:type="gramEnd"/>
      <w:r w:rsidRPr="00E90B20">
        <w:t xml:space="preserve"> my overall approach is to make the platform </w:t>
      </w:r>
      <w:r w:rsidRPr="00E90B20">
        <w:rPr>
          <w:b/>
          <w:bCs/>
        </w:rPr>
        <w:t>secure by design, least-privileged, auditable, privacy-aware, and governed throughout the AI lifecycle</w:t>
      </w:r>
      <w:r w:rsidRPr="00E90B20">
        <w:t>.</w:t>
      </w:r>
    </w:p>
    <w:p w14:paraId="3C2C39C3" w14:textId="77777777" w:rsidR="00E90B20" w:rsidRPr="00E90B20" w:rsidRDefault="00E90B20" w:rsidP="00E90B20">
      <w:r w:rsidRPr="00E90B20">
        <w:t>I don't treat security as something that happens immediately before production. I make it part of the architecture, CI/CD pipeline, data pipeline, model lifecycle, and runtime operations from the beginning.</w:t>
      </w:r>
    </w:p>
    <w:p w14:paraId="30508055" w14:textId="77777777" w:rsidR="00E90B20" w:rsidRDefault="00E90B20" w:rsidP="00E90B20"/>
    <w:p w14:paraId="2D5B5B7B" w14:textId="77777777" w:rsidR="00E90B20" w:rsidRDefault="00E90B20" w:rsidP="00E90B20"/>
    <w:p w14:paraId="0B5A20E9" w14:textId="3C68DD72" w:rsidR="00E90B20" w:rsidRDefault="00E90B20" w:rsidP="00E90B20">
      <w:pPr>
        <w:rPr>
          <w:b/>
          <w:bCs/>
        </w:rPr>
      </w:pPr>
      <w:r>
        <w:t xml:space="preserve">Q: </w:t>
      </w:r>
      <w:r w:rsidRPr="00E90B20">
        <w:rPr>
          <w:b/>
          <w:bCs/>
        </w:rPr>
        <w:t>How have you applied knowledge graphs or graph reasoning concepts to LLM systems previously?</w:t>
      </w:r>
    </w:p>
    <w:p w14:paraId="020367C1" w14:textId="77777777" w:rsidR="00E90B20" w:rsidRDefault="00E90B20" w:rsidP="00E90B20">
      <w:pPr>
        <w:rPr>
          <w:b/>
          <w:bCs/>
        </w:rPr>
      </w:pPr>
    </w:p>
    <w:p w14:paraId="15D6F895" w14:textId="77777777" w:rsidR="00461671" w:rsidRPr="00461671" w:rsidRDefault="00461671" w:rsidP="00461671">
      <w:r w:rsidRPr="00461671">
        <w:t xml:space="preserve">In my AI projects, I have used knowledge graph concepts primarily to address a limitation I see in traditional RAG: </w:t>
      </w:r>
      <w:r w:rsidRPr="00461671">
        <w:rPr>
          <w:b/>
          <w:bCs/>
        </w:rPr>
        <w:t>vector search is very good at finding semantically similar information, but it is not always good at understanding relationships between enterprise entities.</w:t>
      </w:r>
    </w:p>
    <w:p w14:paraId="730B375B" w14:textId="77777777" w:rsidR="00461671" w:rsidRPr="00461671" w:rsidRDefault="00461671" w:rsidP="00461671">
      <w:r w:rsidRPr="00461671">
        <w:t xml:space="preserve">My approach was therefore to use the graph as a </w:t>
      </w:r>
      <w:r w:rsidRPr="00461671">
        <w:rPr>
          <w:b/>
          <w:bCs/>
        </w:rPr>
        <w:t>structured context and reasoning layer</w:t>
      </w:r>
      <w:r w:rsidRPr="00461671">
        <w:t>, while using embeddings for semantic retrieval.</w:t>
      </w:r>
    </w:p>
    <w:p w14:paraId="105785FD" w14:textId="77777777" w:rsidR="00461671" w:rsidRPr="00461671" w:rsidRDefault="00461671" w:rsidP="00461671">
      <w:r w:rsidRPr="00461671">
        <w:t>For example, in an enterprise environment, a question may involve relationships such as:</w:t>
      </w:r>
    </w:p>
    <w:p w14:paraId="08BBEBFE" w14:textId="77777777" w:rsidR="00461671" w:rsidRPr="00461671" w:rsidRDefault="00461671" w:rsidP="00461671">
      <w:r w:rsidRPr="00461671">
        <w:rPr>
          <w:b/>
          <w:bCs/>
        </w:rPr>
        <w:t>Customer → owns → Contract → covers → Product → has → Support Issues</w:t>
      </w:r>
    </w:p>
    <w:p w14:paraId="2C5921C7" w14:textId="77777777" w:rsidR="00461671" w:rsidRPr="00461671" w:rsidRDefault="00461671" w:rsidP="00461671">
      <w:r w:rsidRPr="00461671">
        <w:lastRenderedPageBreak/>
        <w:t>A vector search may retrieve documents related to each of these concepts, but it doesn't inherently understand the relationship between them. The graph gives us an explicit representation of those relationships.</w:t>
      </w:r>
    </w:p>
    <w:p w14:paraId="7271931A" w14:textId="77777777" w:rsidR="00461671" w:rsidRPr="00461671" w:rsidRDefault="00461671" w:rsidP="00461671">
      <w:pPr>
        <w:rPr>
          <w:b/>
          <w:bCs/>
        </w:rPr>
      </w:pPr>
      <w:r w:rsidRPr="00461671">
        <w:rPr>
          <w:b/>
          <w:bCs/>
        </w:rPr>
        <w:t>1. I start with the business ontology</w:t>
      </w:r>
    </w:p>
    <w:p w14:paraId="0A25350C" w14:textId="77777777" w:rsidR="00461671" w:rsidRPr="00461671" w:rsidRDefault="00461671" w:rsidP="00461671">
      <w:r w:rsidRPr="00461671">
        <w:t>Before building the graph, I identify the important business entities and relationships.</w:t>
      </w:r>
    </w:p>
    <w:p w14:paraId="5070D6B7" w14:textId="77777777" w:rsidR="00461671" w:rsidRPr="00461671" w:rsidRDefault="00461671" w:rsidP="00461671">
      <w:r w:rsidRPr="00461671">
        <w:t>For example:</w:t>
      </w:r>
    </w:p>
    <w:p w14:paraId="13E9FDA7" w14:textId="77777777" w:rsidR="00461671" w:rsidRPr="00461671" w:rsidRDefault="00461671" w:rsidP="00461671">
      <w:pPr>
        <w:numPr>
          <w:ilvl w:val="0"/>
          <w:numId w:val="23"/>
        </w:numPr>
      </w:pPr>
      <w:r w:rsidRPr="00461671">
        <w:t>Customer</w:t>
      </w:r>
    </w:p>
    <w:p w14:paraId="12B4BAF9" w14:textId="77777777" w:rsidR="00461671" w:rsidRPr="00461671" w:rsidRDefault="00461671" w:rsidP="00461671">
      <w:pPr>
        <w:numPr>
          <w:ilvl w:val="0"/>
          <w:numId w:val="23"/>
        </w:numPr>
      </w:pPr>
      <w:r w:rsidRPr="00461671">
        <w:t>Employee</w:t>
      </w:r>
    </w:p>
    <w:p w14:paraId="3A75AAFD" w14:textId="77777777" w:rsidR="00461671" w:rsidRPr="00461671" w:rsidRDefault="00461671" w:rsidP="00461671">
      <w:pPr>
        <w:numPr>
          <w:ilvl w:val="0"/>
          <w:numId w:val="23"/>
        </w:numPr>
      </w:pPr>
      <w:r w:rsidRPr="00461671">
        <w:t>Product</w:t>
      </w:r>
    </w:p>
    <w:p w14:paraId="4F2D7F28" w14:textId="77777777" w:rsidR="00461671" w:rsidRPr="00461671" w:rsidRDefault="00461671" w:rsidP="00461671">
      <w:pPr>
        <w:numPr>
          <w:ilvl w:val="0"/>
          <w:numId w:val="23"/>
        </w:numPr>
      </w:pPr>
      <w:r w:rsidRPr="00461671">
        <w:t>Contract</w:t>
      </w:r>
    </w:p>
    <w:p w14:paraId="1F73F3CE" w14:textId="77777777" w:rsidR="00461671" w:rsidRPr="00461671" w:rsidRDefault="00461671" w:rsidP="00461671">
      <w:pPr>
        <w:numPr>
          <w:ilvl w:val="0"/>
          <w:numId w:val="23"/>
        </w:numPr>
      </w:pPr>
      <w:r w:rsidRPr="00461671">
        <w:t>Document</w:t>
      </w:r>
    </w:p>
    <w:p w14:paraId="3E5CEA3F" w14:textId="77777777" w:rsidR="00461671" w:rsidRPr="00461671" w:rsidRDefault="00461671" w:rsidP="00461671">
      <w:pPr>
        <w:numPr>
          <w:ilvl w:val="0"/>
          <w:numId w:val="23"/>
        </w:numPr>
      </w:pPr>
      <w:r w:rsidRPr="00461671">
        <w:t>Project</w:t>
      </w:r>
    </w:p>
    <w:p w14:paraId="0D934683" w14:textId="77777777" w:rsidR="00461671" w:rsidRPr="00461671" w:rsidRDefault="00461671" w:rsidP="00461671">
      <w:pPr>
        <w:numPr>
          <w:ilvl w:val="0"/>
          <w:numId w:val="23"/>
        </w:numPr>
      </w:pPr>
      <w:r w:rsidRPr="00461671">
        <w:t>Support Case</w:t>
      </w:r>
    </w:p>
    <w:p w14:paraId="6604B7F9" w14:textId="77777777" w:rsidR="00461671" w:rsidRPr="00461671" w:rsidRDefault="00461671" w:rsidP="00461671">
      <w:r w:rsidRPr="00461671">
        <w:t>And relationships such as:</w:t>
      </w:r>
    </w:p>
    <w:p w14:paraId="5E12C7FD" w14:textId="77777777" w:rsidR="00461671" w:rsidRPr="00461671" w:rsidRDefault="00461671" w:rsidP="00461671">
      <w:r w:rsidRPr="00461671">
        <w:rPr>
          <w:b/>
          <w:bCs/>
        </w:rPr>
        <w:t>Customer → owns → Contract</w:t>
      </w:r>
      <w:r w:rsidRPr="00461671">
        <w:br/>
      </w:r>
      <w:proofErr w:type="spellStart"/>
      <w:r w:rsidRPr="00461671">
        <w:rPr>
          <w:b/>
          <w:bCs/>
        </w:rPr>
        <w:t>Contract</w:t>
      </w:r>
      <w:proofErr w:type="spellEnd"/>
      <w:r w:rsidRPr="00461671">
        <w:rPr>
          <w:b/>
          <w:bCs/>
        </w:rPr>
        <w:t xml:space="preserve"> → </w:t>
      </w:r>
      <w:proofErr w:type="spellStart"/>
      <w:r w:rsidRPr="00461671">
        <w:rPr>
          <w:b/>
          <w:bCs/>
        </w:rPr>
        <w:t>relates_to</w:t>
      </w:r>
      <w:proofErr w:type="spellEnd"/>
      <w:r w:rsidRPr="00461671">
        <w:rPr>
          <w:b/>
          <w:bCs/>
        </w:rPr>
        <w:t xml:space="preserve"> → Product</w:t>
      </w:r>
      <w:r w:rsidRPr="00461671">
        <w:br/>
      </w:r>
      <w:r w:rsidRPr="00461671">
        <w:rPr>
          <w:b/>
          <w:bCs/>
        </w:rPr>
        <w:t>Customer → raised → Support Case</w:t>
      </w:r>
      <w:r w:rsidRPr="00461671">
        <w:br/>
      </w:r>
      <w:r w:rsidRPr="00461671">
        <w:rPr>
          <w:b/>
          <w:bCs/>
        </w:rPr>
        <w:t>Document → describes → Product</w:t>
      </w:r>
    </w:p>
    <w:p w14:paraId="118F0A68" w14:textId="77777777" w:rsidR="00461671" w:rsidRPr="00461671" w:rsidRDefault="00461671" w:rsidP="00461671">
      <w:r w:rsidRPr="00461671">
        <w:t>I don't try to model the entire enterprise initially. In my projects, I normally start with the entities required by the priority use cases and expand the ontology iteratively.</w:t>
      </w:r>
    </w:p>
    <w:p w14:paraId="378EF4EC" w14:textId="77777777" w:rsidR="00461671" w:rsidRPr="00461671" w:rsidRDefault="00461671" w:rsidP="00461671">
      <w:pPr>
        <w:rPr>
          <w:b/>
          <w:bCs/>
        </w:rPr>
      </w:pPr>
      <w:r w:rsidRPr="00461671">
        <w:rPr>
          <w:b/>
          <w:bCs/>
        </w:rPr>
        <w:t>2. I normalize data from multiple enterprise systems</w:t>
      </w:r>
    </w:p>
    <w:p w14:paraId="0256E3F8" w14:textId="77777777" w:rsidR="00461671" w:rsidRPr="00461671" w:rsidRDefault="00461671" w:rsidP="00461671">
      <w:r w:rsidRPr="00461671">
        <w:t>The same business entity often exists in multiple systems with different IDs and terminology.</w:t>
      </w:r>
    </w:p>
    <w:p w14:paraId="5A745997" w14:textId="77777777" w:rsidR="00461671" w:rsidRPr="00461671" w:rsidRDefault="00461671" w:rsidP="00461671">
      <w:r w:rsidRPr="00461671">
        <w:t>For example:</w:t>
      </w:r>
    </w:p>
    <w:p w14:paraId="3C9DCE0D" w14:textId="77777777" w:rsidR="00461671" w:rsidRPr="00461671" w:rsidRDefault="00461671" w:rsidP="00461671">
      <w:r w:rsidRPr="00461671">
        <w:t>CRM Account 123</w:t>
      </w:r>
      <w:r w:rsidRPr="00461671">
        <w:br/>
        <w:t>ERP Customer 456</w:t>
      </w:r>
      <w:r w:rsidRPr="00461671">
        <w:br/>
        <w:t>Support Organization ABC</w:t>
      </w:r>
    </w:p>
    <w:p w14:paraId="0CF68B30" w14:textId="77777777" w:rsidR="00461671" w:rsidRPr="00461671" w:rsidRDefault="00461671" w:rsidP="00461671">
      <w:r w:rsidRPr="00461671">
        <w:t>may actually represent the same customer.</w:t>
      </w:r>
    </w:p>
    <w:p w14:paraId="69466855" w14:textId="77777777" w:rsidR="00461671" w:rsidRPr="00461671" w:rsidRDefault="00461671" w:rsidP="00461671">
      <w:r w:rsidRPr="00461671">
        <w:t>I use entity resolution and canonical identifiers so that these records become a single logical entity in the graph.</w:t>
      </w:r>
    </w:p>
    <w:p w14:paraId="4D1D720D" w14:textId="77777777" w:rsidR="00461671" w:rsidRPr="00461671" w:rsidRDefault="00461671" w:rsidP="00461671">
      <w:r w:rsidRPr="00461671">
        <w:t>This becomes particularly valuable for LLM applications because the model can reason over a unified business context instead of receiving disconnected pieces of information from individual systems.</w:t>
      </w:r>
    </w:p>
    <w:p w14:paraId="7DAD2925" w14:textId="77777777" w:rsidR="00461671" w:rsidRPr="00461671" w:rsidRDefault="00461671" w:rsidP="00461671">
      <w:pPr>
        <w:rPr>
          <w:b/>
          <w:bCs/>
        </w:rPr>
      </w:pPr>
      <w:r w:rsidRPr="00461671">
        <w:rPr>
          <w:b/>
          <w:bCs/>
        </w:rPr>
        <w:t>3. I combine graph retrieval with vector retrieval</w:t>
      </w:r>
    </w:p>
    <w:p w14:paraId="77107B21" w14:textId="77777777" w:rsidR="00461671" w:rsidRPr="00461671" w:rsidRDefault="00461671" w:rsidP="00461671">
      <w:r w:rsidRPr="00461671">
        <w:t>I don't see graph search and vector search as competing approaches.</w:t>
      </w:r>
    </w:p>
    <w:p w14:paraId="4E50A995" w14:textId="77777777" w:rsidR="00461671" w:rsidRPr="00461671" w:rsidRDefault="00461671" w:rsidP="00461671">
      <w:r w:rsidRPr="00461671">
        <w:t xml:space="preserve">I typically use a </w:t>
      </w:r>
      <w:r w:rsidRPr="00461671">
        <w:rPr>
          <w:b/>
          <w:bCs/>
        </w:rPr>
        <w:t>hybrid retrieval architecture</w:t>
      </w:r>
      <w:r w:rsidRPr="00461671">
        <w:t>:</w:t>
      </w:r>
    </w:p>
    <w:p w14:paraId="07869811" w14:textId="77777777" w:rsidR="00461671" w:rsidRPr="00461671" w:rsidRDefault="00461671" w:rsidP="00461671">
      <w:r w:rsidRPr="00461671">
        <w:rPr>
          <w:b/>
          <w:bCs/>
        </w:rPr>
        <w:lastRenderedPageBreak/>
        <w:t>User Question</w:t>
      </w:r>
      <w:r w:rsidRPr="00461671">
        <w:br/>
        <w:t>↓</w:t>
      </w:r>
      <w:r w:rsidRPr="00461671">
        <w:br/>
      </w:r>
      <w:r w:rsidRPr="00461671">
        <w:rPr>
          <w:b/>
          <w:bCs/>
        </w:rPr>
        <w:t>Intent / Entity Identification</w:t>
      </w:r>
      <w:r w:rsidRPr="00461671">
        <w:br/>
        <w:t>↓</w:t>
      </w:r>
      <w:r w:rsidRPr="00461671">
        <w:br/>
      </w:r>
      <w:r w:rsidRPr="00461671">
        <w:rPr>
          <w:b/>
          <w:bCs/>
        </w:rPr>
        <w:t>Vector Search + Graph Traversal</w:t>
      </w:r>
      <w:r w:rsidRPr="00461671">
        <w:br/>
        <w:t>↓</w:t>
      </w:r>
      <w:r w:rsidRPr="00461671">
        <w:br/>
      </w:r>
      <w:r w:rsidRPr="00461671">
        <w:rPr>
          <w:b/>
          <w:bCs/>
        </w:rPr>
        <w:t>Context Assembly</w:t>
      </w:r>
      <w:r w:rsidRPr="00461671">
        <w:br/>
        <w:t>↓</w:t>
      </w:r>
      <w:r w:rsidRPr="00461671">
        <w:br/>
      </w:r>
      <w:r w:rsidRPr="00461671">
        <w:rPr>
          <w:b/>
          <w:bCs/>
        </w:rPr>
        <w:t>LLM</w:t>
      </w:r>
      <w:r w:rsidRPr="00461671">
        <w:br/>
        <w:t>↓</w:t>
      </w:r>
      <w:r w:rsidRPr="00461671">
        <w:br/>
      </w:r>
      <w:r w:rsidRPr="00461671">
        <w:rPr>
          <w:b/>
          <w:bCs/>
        </w:rPr>
        <w:t>Grounded Response</w:t>
      </w:r>
    </w:p>
    <w:p w14:paraId="51847CF8" w14:textId="77777777" w:rsidR="00461671" w:rsidRPr="00461671" w:rsidRDefault="00461671" w:rsidP="00461671">
      <w:r w:rsidRPr="00461671">
        <w:t>Vector search finds semantically relevant documents or chunks, while graph traversal finds the related entities and relationships.</w:t>
      </w:r>
    </w:p>
    <w:p w14:paraId="62BB2A28" w14:textId="77777777" w:rsidR="00461671" w:rsidRPr="00461671" w:rsidRDefault="00461671" w:rsidP="00461671">
      <w:r w:rsidRPr="00461671">
        <w:t>For example, if the user asks:</w:t>
      </w:r>
    </w:p>
    <w:p w14:paraId="414D283B" w14:textId="77777777" w:rsidR="00461671" w:rsidRPr="00461671" w:rsidRDefault="00461671" w:rsidP="00461671">
      <w:r w:rsidRPr="00461671">
        <w:rPr>
          <w:i/>
          <w:iCs/>
        </w:rPr>
        <w:t>"What active contracts does this customer have, which products do they cover, and are there any unresolved support issues related to those products?"</w:t>
      </w:r>
    </w:p>
    <w:p w14:paraId="480D4842" w14:textId="77777777" w:rsidR="00461671" w:rsidRPr="00461671" w:rsidRDefault="00461671" w:rsidP="00461671">
      <w:r w:rsidRPr="00461671">
        <w:t>The vector layer can find relevant contract and support documents, while the graph can traverse:</w:t>
      </w:r>
    </w:p>
    <w:p w14:paraId="4099EA3D" w14:textId="77777777" w:rsidR="00461671" w:rsidRPr="00461671" w:rsidRDefault="00461671" w:rsidP="00461671">
      <w:r w:rsidRPr="00461671">
        <w:rPr>
          <w:b/>
          <w:bCs/>
        </w:rPr>
        <w:t>Customer → Contracts → Products → Support Cases</w:t>
      </w:r>
    </w:p>
    <w:p w14:paraId="6BBBECF7" w14:textId="77777777" w:rsidR="00461671" w:rsidRPr="00461671" w:rsidRDefault="00461671" w:rsidP="00461671">
      <w:r w:rsidRPr="00461671">
        <w:t>That gives the LLM a much more structured context.</w:t>
      </w:r>
    </w:p>
    <w:p w14:paraId="237EB286" w14:textId="77777777" w:rsidR="00461671" w:rsidRPr="00461671" w:rsidRDefault="00461671" w:rsidP="00461671">
      <w:pPr>
        <w:rPr>
          <w:b/>
          <w:bCs/>
        </w:rPr>
      </w:pPr>
      <w:r w:rsidRPr="00461671">
        <w:rPr>
          <w:b/>
          <w:bCs/>
        </w:rPr>
        <w:t>4. I use the graph to constrain and improve reasoning</w:t>
      </w:r>
    </w:p>
    <w:p w14:paraId="4E937CA5" w14:textId="77777777" w:rsidR="00461671" w:rsidRPr="00461671" w:rsidRDefault="00461671" w:rsidP="00461671">
      <w:r w:rsidRPr="00461671">
        <w:t xml:space="preserve">One practical pattern I use is </w:t>
      </w:r>
      <w:r w:rsidRPr="00461671">
        <w:rPr>
          <w:b/>
          <w:bCs/>
        </w:rPr>
        <w:t>graph-guided retrieval</w:t>
      </w:r>
      <w:r w:rsidRPr="00461671">
        <w:t>.</w:t>
      </w:r>
    </w:p>
    <w:p w14:paraId="0B21A81A" w14:textId="77777777" w:rsidR="00461671" w:rsidRPr="00461671" w:rsidRDefault="00461671" w:rsidP="00461671">
      <w:r w:rsidRPr="00461671">
        <w:t>Instead of allowing the LLM to retrieve arbitrary documents across the enterprise, I first identify the relevant entities and relationships and use them to constrain the retrieval space.</w:t>
      </w:r>
    </w:p>
    <w:p w14:paraId="253A9EFA" w14:textId="77777777" w:rsidR="00461671" w:rsidRPr="00461671" w:rsidRDefault="00461671" w:rsidP="00461671">
      <w:r w:rsidRPr="00461671">
        <w:t>For example:</w:t>
      </w:r>
    </w:p>
    <w:p w14:paraId="54F192C5" w14:textId="77777777" w:rsidR="00461671" w:rsidRPr="00461671" w:rsidRDefault="00461671" w:rsidP="00461671">
      <w:r w:rsidRPr="00461671">
        <w:rPr>
          <w:b/>
          <w:bCs/>
        </w:rPr>
        <w:t>Customer → Contract → Product</w:t>
      </w:r>
    </w:p>
    <w:p w14:paraId="52986103" w14:textId="77777777" w:rsidR="00461671" w:rsidRPr="00461671" w:rsidRDefault="00461671" w:rsidP="00461671">
      <w:r w:rsidRPr="00461671">
        <w:t>can determine which product-related documents should be retrieved.</w:t>
      </w:r>
    </w:p>
    <w:p w14:paraId="3ACE9AF0" w14:textId="77777777" w:rsidR="00461671" w:rsidRPr="00461671" w:rsidRDefault="00461671" w:rsidP="00461671">
      <w:r w:rsidRPr="00461671">
        <w:t xml:space="preserve">This improves both </w:t>
      </w:r>
      <w:r w:rsidRPr="00461671">
        <w:rPr>
          <w:b/>
          <w:bCs/>
        </w:rPr>
        <w:t>precision and explainability</w:t>
      </w:r>
      <w:r w:rsidRPr="00461671">
        <w:t>, because we can understand why particular information was included in the context.</w:t>
      </w:r>
    </w:p>
    <w:p w14:paraId="231AC3C7" w14:textId="77777777" w:rsidR="00461671" w:rsidRPr="00461671" w:rsidRDefault="00461671" w:rsidP="00461671">
      <w:pPr>
        <w:rPr>
          <w:b/>
          <w:bCs/>
        </w:rPr>
      </w:pPr>
      <w:r w:rsidRPr="00461671">
        <w:rPr>
          <w:b/>
          <w:bCs/>
        </w:rPr>
        <w:t>5. I keep embeddings and graph data synchronized</w:t>
      </w:r>
    </w:p>
    <w:p w14:paraId="54D573EC" w14:textId="77777777" w:rsidR="00461671" w:rsidRPr="00461671" w:rsidRDefault="00461671" w:rsidP="00461671">
      <w:r w:rsidRPr="00461671">
        <w:t>I treat the graph and vector index as complementary representations of the same underlying enterprise knowledge.</w:t>
      </w:r>
    </w:p>
    <w:p w14:paraId="1BCCFB47" w14:textId="77777777" w:rsidR="00461671" w:rsidRPr="00461671" w:rsidRDefault="00461671" w:rsidP="00461671">
      <w:r w:rsidRPr="00461671">
        <w:t>When a source document or business entity changes, an event-driven pipeline updates the graph representation and, where required, regenerates the corresponding embeddings.</w:t>
      </w:r>
    </w:p>
    <w:p w14:paraId="21D0A4C4" w14:textId="77777777" w:rsidR="00461671" w:rsidRPr="00461671" w:rsidRDefault="00461671" w:rsidP="00461671">
      <w:r w:rsidRPr="00461671">
        <w:t>I also maintain identifiers, versions, timestamps, and lineage so that I can determine whether an embedding is based on the current version of the underlying information.</w:t>
      </w:r>
    </w:p>
    <w:p w14:paraId="5C4DC21A" w14:textId="77777777" w:rsidR="00461671" w:rsidRPr="00461671" w:rsidRDefault="00461671" w:rsidP="00461671">
      <w:pPr>
        <w:rPr>
          <w:b/>
          <w:bCs/>
        </w:rPr>
      </w:pPr>
      <w:r w:rsidRPr="00461671">
        <w:rPr>
          <w:b/>
          <w:bCs/>
        </w:rPr>
        <w:t>6. I use graph reasoning for multi-hop questions</w:t>
      </w:r>
    </w:p>
    <w:p w14:paraId="2E1C438D" w14:textId="77777777" w:rsidR="00461671" w:rsidRPr="00461671" w:rsidRDefault="00461671" w:rsidP="00461671">
      <w:r w:rsidRPr="00461671">
        <w:t>This is where I see the biggest benefit.</w:t>
      </w:r>
    </w:p>
    <w:p w14:paraId="0D58457A" w14:textId="77777777" w:rsidR="00461671" w:rsidRPr="00461671" w:rsidRDefault="00461671" w:rsidP="00461671">
      <w:r w:rsidRPr="00461671">
        <w:lastRenderedPageBreak/>
        <w:t>A traditional RAG system might answer:</w:t>
      </w:r>
    </w:p>
    <w:p w14:paraId="0E6E1737" w14:textId="77777777" w:rsidR="00461671" w:rsidRPr="00461671" w:rsidRDefault="00461671" w:rsidP="00461671">
      <w:r w:rsidRPr="00461671">
        <w:rPr>
          <w:i/>
          <w:iCs/>
        </w:rPr>
        <w:t>"What products are associated with Customer A?"</w:t>
      </w:r>
    </w:p>
    <w:p w14:paraId="307D4DCE" w14:textId="77777777" w:rsidR="00461671" w:rsidRPr="00461671" w:rsidRDefault="00461671" w:rsidP="00461671">
      <w:r w:rsidRPr="00461671">
        <w:t>quite well.</w:t>
      </w:r>
    </w:p>
    <w:p w14:paraId="521EB3D9" w14:textId="77777777" w:rsidR="00461671" w:rsidRPr="00461671" w:rsidRDefault="00461671" w:rsidP="00461671">
      <w:r w:rsidRPr="00461671">
        <w:t>But questions such as:</w:t>
      </w:r>
    </w:p>
    <w:p w14:paraId="7EE667C4" w14:textId="77777777" w:rsidR="00461671" w:rsidRPr="00461671" w:rsidRDefault="00461671" w:rsidP="00461671">
      <w:r w:rsidRPr="00461671">
        <w:rPr>
          <w:i/>
          <w:iCs/>
        </w:rPr>
        <w:t>"Which customers are affected by Product X because of the contracts they have with Vendor Y, and which of those customers currently have unresolved critical support cases?"</w:t>
      </w:r>
    </w:p>
    <w:p w14:paraId="6827C588" w14:textId="77777777" w:rsidR="00461671" w:rsidRPr="00461671" w:rsidRDefault="00461671" w:rsidP="00461671">
      <w:r w:rsidRPr="00461671">
        <w:t>require multiple relationships to be traversed.</w:t>
      </w:r>
    </w:p>
    <w:p w14:paraId="58D1F202" w14:textId="77777777" w:rsidR="00461671" w:rsidRPr="00461671" w:rsidRDefault="00461671" w:rsidP="00461671">
      <w:r w:rsidRPr="00461671">
        <w:t>The graph provides an explicit reasoning path:</w:t>
      </w:r>
    </w:p>
    <w:p w14:paraId="093E1D62" w14:textId="77777777" w:rsidR="00461671" w:rsidRPr="00461671" w:rsidRDefault="00461671" w:rsidP="00461671">
      <w:r w:rsidRPr="00461671">
        <w:rPr>
          <w:b/>
          <w:bCs/>
        </w:rPr>
        <w:t>Vendor → Contract → Product → Customer → Support Case</w:t>
      </w:r>
    </w:p>
    <w:p w14:paraId="2EF9E63C" w14:textId="77777777" w:rsidR="00461671" w:rsidRPr="00461671" w:rsidRDefault="00461671" w:rsidP="00461671">
      <w:r w:rsidRPr="00461671">
        <w:t>The LLM is then used to interpret the user's intent, formulate or select the appropriate retrieval strategy, and generate the final response from the retrieved evidence.</w:t>
      </w:r>
    </w:p>
    <w:p w14:paraId="44025706" w14:textId="77777777" w:rsidR="00461671" w:rsidRPr="00461671" w:rsidRDefault="00461671" w:rsidP="00461671">
      <w:r w:rsidRPr="00461671">
        <w:t xml:space="preserve">I generally avoid asking the LLM to perform unrestricted reasoning over the entire graph. Instead, I use </w:t>
      </w:r>
      <w:r w:rsidRPr="00461671">
        <w:rPr>
          <w:b/>
          <w:bCs/>
        </w:rPr>
        <w:t>deterministic graph traversal where possible and LLM reasoning where it adds value</w:t>
      </w:r>
      <w:r w:rsidRPr="00461671">
        <w:t>.</w:t>
      </w:r>
    </w:p>
    <w:p w14:paraId="28D1691B" w14:textId="77777777" w:rsidR="00461671" w:rsidRPr="00461671" w:rsidRDefault="00461671" w:rsidP="00461671">
      <w:pPr>
        <w:rPr>
          <w:b/>
          <w:bCs/>
        </w:rPr>
      </w:pPr>
      <w:r w:rsidRPr="00461671">
        <w:rPr>
          <w:b/>
          <w:bCs/>
        </w:rPr>
        <w:t>7. I use the graph for explainability</w:t>
      </w:r>
    </w:p>
    <w:p w14:paraId="04BA082E" w14:textId="77777777" w:rsidR="00461671" w:rsidRPr="00461671" w:rsidRDefault="00461671" w:rsidP="00461671">
      <w:r w:rsidRPr="00461671">
        <w:t>Another practical advantage is that the graph gives us a way to explain how an answer was derived.</w:t>
      </w:r>
    </w:p>
    <w:p w14:paraId="6FD8783E" w14:textId="77777777" w:rsidR="00461671" w:rsidRPr="00461671" w:rsidRDefault="00461671" w:rsidP="00461671">
      <w:r w:rsidRPr="00461671">
        <w:t>Instead of returning only:</w:t>
      </w:r>
    </w:p>
    <w:p w14:paraId="5E89D0D1" w14:textId="77777777" w:rsidR="00461671" w:rsidRPr="00461671" w:rsidRDefault="00461671" w:rsidP="00461671">
      <w:r w:rsidRPr="00461671">
        <w:rPr>
          <w:i/>
          <w:iCs/>
        </w:rPr>
        <w:t>"Customer A has three active contracts."</w:t>
      </w:r>
    </w:p>
    <w:p w14:paraId="681CCA26" w14:textId="77777777" w:rsidR="00461671" w:rsidRPr="00461671" w:rsidRDefault="00461671" w:rsidP="00461671">
      <w:r w:rsidRPr="00461671">
        <w:t>we can provide supporting context such as:</w:t>
      </w:r>
    </w:p>
    <w:p w14:paraId="3384070C" w14:textId="77777777" w:rsidR="00461671" w:rsidRPr="00461671" w:rsidRDefault="00461671" w:rsidP="00461671">
      <w:r w:rsidRPr="00461671">
        <w:rPr>
          <w:b/>
          <w:bCs/>
        </w:rPr>
        <w:t>Customer A → Contract C123 → Product P456</w:t>
      </w:r>
    </w:p>
    <w:p w14:paraId="6B0F18C5" w14:textId="77777777" w:rsidR="00461671" w:rsidRPr="00461671" w:rsidRDefault="00461671" w:rsidP="00461671">
      <w:r w:rsidRPr="00461671">
        <w:t>and link that information back to the source documents.</w:t>
      </w:r>
    </w:p>
    <w:p w14:paraId="3D362D5C" w14:textId="77777777" w:rsidR="00461671" w:rsidRPr="00461671" w:rsidRDefault="00461671" w:rsidP="00461671">
      <w:r w:rsidRPr="00461671">
        <w:t>This is particularly useful for enterprise applications where users need confidence in AI-generated answers.</w:t>
      </w:r>
    </w:p>
    <w:p w14:paraId="6276FC8F" w14:textId="77777777" w:rsidR="00461671" w:rsidRPr="00461671" w:rsidRDefault="00461671" w:rsidP="00461671">
      <w:pPr>
        <w:rPr>
          <w:b/>
          <w:bCs/>
        </w:rPr>
      </w:pPr>
      <w:r w:rsidRPr="00461671">
        <w:rPr>
          <w:b/>
          <w:bCs/>
        </w:rPr>
        <w:t>8. I don't use a graph everywhere</w:t>
      </w:r>
    </w:p>
    <w:p w14:paraId="09C3E77F" w14:textId="77777777" w:rsidR="00461671" w:rsidRPr="00461671" w:rsidRDefault="00461671" w:rsidP="00461671">
      <w:r w:rsidRPr="00461671">
        <w:t>This is an important architectural decision.</w:t>
      </w:r>
    </w:p>
    <w:p w14:paraId="3B94BC0B" w14:textId="77777777" w:rsidR="00461671" w:rsidRPr="00461671" w:rsidRDefault="00461671" w:rsidP="00461671">
      <w:r w:rsidRPr="00461671">
        <w:t>I would not introduce a knowledge graph simply because the solution uses GenAI.</w:t>
      </w:r>
    </w:p>
    <w:p w14:paraId="53FEC1B8" w14:textId="77777777" w:rsidR="00461671" w:rsidRPr="00461671" w:rsidRDefault="00461671" w:rsidP="00461671">
      <w:r w:rsidRPr="00461671">
        <w:t>If the use case is primarily:</w:t>
      </w:r>
    </w:p>
    <w:p w14:paraId="6F5A93DF" w14:textId="77777777" w:rsidR="00461671" w:rsidRPr="00461671" w:rsidRDefault="00461671" w:rsidP="00461671">
      <w:r w:rsidRPr="00461671">
        <w:rPr>
          <w:i/>
          <w:iCs/>
        </w:rPr>
        <w:t>"Find the relevant policy and summarize it,"</w:t>
      </w:r>
    </w:p>
    <w:p w14:paraId="00E7BEA9" w14:textId="77777777" w:rsidR="00461671" w:rsidRPr="00461671" w:rsidRDefault="00461671" w:rsidP="00461671">
      <w:r w:rsidRPr="00461671">
        <w:t>a conventional RAG architecture may be simpler, cheaper, and faster.</w:t>
      </w:r>
    </w:p>
    <w:p w14:paraId="558A1B8E" w14:textId="77777777" w:rsidR="00461671" w:rsidRPr="00461671" w:rsidRDefault="00461671" w:rsidP="00461671">
      <w:r w:rsidRPr="00461671">
        <w:t xml:space="preserve">I introduce graph capabilities when the business problem involves </w:t>
      </w:r>
      <w:r w:rsidRPr="00461671">
        <w:rPr>
          <w:b/>
          <w:bCs/>
        </w:rPr>
        <w:t>entities, relationships, multi-hop reasoning, dependency analysis, lineage, or cross-system context</w:t>
      </w:r>
      <w:r w:rsidRPr="00461671">
        <w:t>.</w:t>
      </w:r>
    </w:p>
    <w:p w14:paraId="2E4FFF57" w14:textId="77777777" w:rsidR="00461671" w:rsidRPr="00461671" w:rsidRDefault="00461671" w:rsidP="00461671">
      <w:proofErr w:type="gramStart"/>
      <w:r w:rsidRPr="00461671">
        <w:t>So</w:t>
      </w:r>
      <w:proofErr w:type="gramEnd"/>
      <w:r w:rsidRPr="00461671">
        <w:t xml:space="preserve"> my practical architecture is usually:</w:t>
      </w:r>
    </w:p>
    <w:p w14:paraId="4E0368FF" w14:textId="77777777" w:rsidR="00461671" w:rsidRPr="00461671" w:rsidRDefault="00461671" w:rsidP="00461671">
      <w:r w:rsidRPr="00461671">
        <w:rPr>
          <w:b/>
          <w:bCs/>
        </w:rPr>
        <w:t>Enterprise Sources</w:t>
      </w:r>
      <w:r w:rsidRPr="00461671">
        <w:br/>
        <w:t>↓</w:t>
      </w:r>
      <w:r w:rsidRPr="00461671">
        <w:br/>
      </w:r>
      <w:r w:rsidRPr="00461671">
        <w:rPr>
          <w:b/>
          <w:bCs/>
        </w:rPr>
        <w:lastRenderedPageBreak/>
        <w:t>Data Normalization &amp; Entity Resolution</w:t>
      </w:r>
      <w:r w:rsidRPr="00461671">
        <w:br/>
        <w:t>↓</w:t>
      </w:r>
      <w:r w:rsidRPr="00461671">
        <w:br/>
      </w:r>
      <w:r w:rsidRPr="00461671">
        <w:rPr>
          <w:b/>
          <w:bCs/>
        </w:rPr>
        <w:t>Canonical Knowledge Model</w:t>
      </w:r>
      <w:r w:rsidRPr="00461671">
        <w:br/>
        <w:t>↙</w:t>
      </w:r>
      <w:r w:rsidRPr="00461671">
        <w:rPr>
          <w:rFonts w:ascii="MS Gothic" w:eastAsia="MS Gothic" w:hAnsi="MS Gothic" w:cs="MS Gothic" w:hint="eastAsia"/>
        </w:rPr>
        <w:t xml:space="preserve">　　　　　　　　　</w:t>
      </w:r>
      <w:r w:rsidRPr="00461671">
        <w:t>↘</w:t>
      </w:r>
      <w:r w:rsidRPr="00461671">
        <w:br/>
      </w:r>
      <w:r w:rsidRPr="00461671">
        <w:rPr>
          <w:b/>
          <w:bCs/>
        </w:rPr>
        <w:t xml:space="preserve">Knowledge </w:t>
      </w:r>
      <w:proofErr w:type="gramStart"/>
      <w:r w:rsidRPr="00461671">
        <w:rPr>
          <w:b/>
          <w:bCs/>
        </w:rPr>
        <w:t>Graph</w:t>
      </w:r>
      <w:r w:rsidRPr="00461671">
        <w:rPr>
          <w:rFonts w:ascii="MS Gothic" w:eastAsia="MS Gothic" w:hAnsi="MS Gothic" w:cs="MS Gothic" w:hint="eastAsia"/>
        </w:rPr>
        <w:t xml:space="preserve">　</w:t>
      </w:r>
      <w:r w:rsidRPr="00461671">
        <w:t xml:space="preserve"> </w:t>
      </w:r>
      <w:r w:rsidRPr="00461671">
        <w:rPr>
          <w:b/>
          <w:bCs/>
        </w:rPr>
        <w:t>Documents</w:t>
      </w:r>
      <w:proofErr w:type="gramEnd"/>
      <w:r w:rsidRPr="00461671">
        <w:rPr>
          <w:b/>
          <w:bCs/>
        </w:rPr>
        <w:t>/Embeddings</w:t>
      </w:r>
      <w:r w:rsidRPr="00461671">
        <w:br/>
        <w:t>↘</w:t>
      </w:r>
      <w:r w:rsidRPr="00461671">
        <w:rPr>
          <w:rFonts w:ascii="MS Gothic" w:eastAsia="MS Gothic" w:hAnsi="MS Gothic" w:cs="MS Gothic" w:hint="eastAsia"/>
        </w:rPr>
        <w:t xml:space="preserve">　　　　　　　　　</w:t>
      </w:r>
      <w:r w:rsidRPr="00461671">
        <w:t>↙</w:t>
      </w:r>
      <w:r w:rsidRPr="00461671">
        <w:br/>
      </w:r>
      <w:r w:rsidRPr="00461671">
        <w:rPr>
          <w:b/>
          <w:bCs/>
        </w:rPr>
        <w:t>Hybrid Retrieval / Graph Reasoning</w:t>
      </w:r>
      <w:r w:rsidRPr="00461671">
        <w:br/>
        <w:t>↓</w:t>
      </w:r>
      <w:r w:rsidRPr="00461671">
        <w:br/>
      </w:r>
      <w:r w:rsidRPr="00461671">
        <w:rPr>
          <w:b/>
          <w:bCs/>
        </w:rPr>
        <w:t>Context Assembly</w:t>
      </w:r>
      <w:r w:rsidRPr="00461671">
        <w:br/>
        <w:t>↓</w:t>
      </w:r>
      <w:r w:rsidRPr="00461671">
        <w:br/>
      </w:r>
      <w:r w:rsidRPr="00461671">
        <w:rPr>
          <w:b/>
          <w:bCs/>
        </w:rPr>
        <w:t>LLM / Agent</w:t>
      </w:r>
      <w:r w:rsidRPr="00461671">
        <w:br/>
        <w:t>↓</w:t>
      </w:r>
      <w:r w:rsidRPr="00461671">
        <w:br/>
      </w:r>
      <w:r w:rsidRPr="00461671">
        <w:rPr>
          <w:b/>
          <w:bCs/>
        </w:rPr>
        <w:t>Grounded Response + Evidence</w:t>
      </w:r>
    </w:p>
    <w:p w14:paraId="73DFE7E8" w14:textId="77777777" w:rsidR="00461671" w:rsidRPr="00461671" w:rsidRDefault="00461671" w:rsidP="00461671">
      <w:r w:rsidRPr="00461671">
        <w:t>The key principle I follow is:</w:t>
      </w:r>
    </w:p>
    <w:p w14:paraId="6FD0B759" w14:textId="77777777" w:rsidR="00461671" w:rsidRPr="00461671" w:rsidRDefault="00461671" w:rsidP="00461671">
      <w:r w:rsidRPr="00461671">
        <w:rPr>
          <w:b/>
          <w:bCs/>
        </w:rPr>
        <w:t>"Use embeddings to understand semantic similarity and use the graph to understand business relationships."</w:t>
      </w:r>
    </w:p>
    <w:p w14:paraId="3516CC24" w14:textId="77777777" w:rsidR="00461671" w:rsidRPr="00461671" w:rsidRDefault="00461671" w:rsidP="00461671">
      <w:r w:rsidRPr="00461671">
        <w:t xml:space="preserve">I found this hybrid approach particularly useful in enterprise AI because it gives us better </w:t>
      </w:r>
      <w:r w:rsidRPr="00461671">
        <w:rPr>
          <w:b/>
          <w:bCs/>
        </w:rPr>
        <w:t>contextual accuracy, multi-hop reasoning, explainability, and cross-system understanding</w:t>
      </w:r>
      <w:r w:rsidRPr="00461671">
        <w:t>, while avoiding the cost and complexity of forcing every AI use case into a graph-based architecture.</w:t>
      </w:r>
    </w:p>
    <w:p w14:paraId="19F4791D" w14:textId="77777777" w:rsidR="00E90B20" w:rsidRDefault="00E90B20" w:rsidP="00E90B20"/>
    <w:p w14:paraId="0A7668B6" w14:textId="77777777" w:rsidR="00461671" w:rsidRDefault="00461671" w:rsidP="00E90B20"/>
    <w:p w14:paraId="249A90A6" w14:textId="559EBDB5" w:rsidR="00461671" w:rsidRDefault="00461671" w:rsidP="00E90B20">
      <w:r>
        <w:t>OR</w:t>
      </w:r>
    </w:p>
    <w:p w14:paraId="55ADB42F" w14:textId="77777777" w:rsidR="00461671" w:rsidRDefault="00461671" w:rsidP="00E90B20"/>
    <w:p w14:paraId="616148F5" w14:textId="77777777" w:rsidR="00461671" w:rsidRPr="00461671" w:rsidRDefault="00461671" w:rsidP="00461671">
      <w:r w:rsidRPr="00461671">
        <w:t>Here's an interview-ready framework for this one — it's asking for concrete prior experience, so lean harder into a real story than the previous answers, since generic knowledge-graph theory won't land as well here.</w:t>
      </w:r>
    </w:p>
    <w:p w14:paraId="6C38CA13" w14:textId="77777777" w:rsidR="00461671" w:rsidRPr="00461671" w:rsidRDefault="00461671" w:rsidP="00461671">
      <w:pPr>
        <w:rPr>
          <w:b/>
          <w:bCs/>
        </w:rPr>
      </w:pPr>
      <w:r w:rsidRPr="00461671">
        <w:rPr>
          <w:b/>
          <w:bCs/>
        </w:rPr>
        <w:t>Answer Framework</w:t>
      </w:r>
    </w:p>
    <w:p w14:paraId="59AD2A65" w14:textId="77777777" w:rsidR="00461671" w:rsidRPr="00461671" w:rsidRDefault="00461671" w:rsidP="00461671">
      <w:r w:rsidRPr="00461671">
        <w:rPr>
          <w:b/>
          <w:bCs/>
        </w:rPr>
        <w:t>Open by framing why you reach for graphs at all:</w:t>
      </w:r>
    </w:p>
    <w:p w14:paraId="63404951" w14:textId="77777777" w:rsidR="00461671" w:rsidRPr="00461671" w:rsidRDefault="00461671" w:rsidP="00461671">
      <w:r w:rsidRPr="00461671">
        <w:t>"I bring knowledge graphs into an LLM system when the problem has structure that pure vector similarity can't capture — relationships, hierarchies, multi-hop reasoning, or 'who is connected to what' questions. Vector search is great for 'find me things similar to this,' but it's weak at 'find me the approving manager three levels up' or 'find every ticket related to this customer's other open issues.' That's the line I use to decide when a graph earns its complexity."</w:t>
      </w:r>
    </w:p>
    <w:p w14:paraId="3449A675" w14:textId="77777777" w:rsidR="00461671" w:rsidRPr="00461671" w:rsidRDefault="00461671" w:rsidP="00461671">
      <w:r w:rsidRPr="00461671">
        <w:rPr>
          <w:b/>
          <w:bCs/>
        </w:rPr>
        <w:t>Then walk through 2-3 concrete application patterns, picking the ones that match your real experience:</w:t>
      </w:r>
    </w:p>
    <w:p w14:paraId="08839DEA" w14:textId="77777777" w:rsidR="00461671" w:rsidRPr="00461671" w:rsidRDefault="00461671" w:rsidP="00461671">
      <w:r w:rsidRPr="00461671">
        <w:rPr>
          <w:b/>
          <w:bCs/>
        </w:rPr>
        <w:t>1. Graph-augmented retrieval (</w:t>
      </w:r>
      <w:proofErr w:type="spellStart"/>
      <w:r w:rsidRPr="00461671">
        <w:rPr>
          <w:b/>
          <w:bCs/>
        </w:rPr>
        <w:t>GraphRAG</w:t>
      </w:r>
      <w:proofErr w:type="spellEnd"/>
      <w:r w:rsidRPr="00461671">
        <w:rPr>
          <w:b/>
          <w:bCs/>
        </w:rPr>
        <w:t>-style)</w:t>
      </w:r>
      <w:r w:rsidRPr="00461671">
        <w:t xml:space="preserve"> "On [Project X], I used a knowledge graph to complement vector retrieval rather than replace it. The vector store handled semantic similarity — finding content related in meaning — while the graph handled relationship traversal — e.g., 'find all documents connected to this project, then find the people responsible for those documents.' The retrieval step became hybrid: vector search for candidate relevance, graph traversal for relationship expansion, then both fed into the context window. This meaningfully improved answers to multi-hop </w:t>
      </w:r>
      <w:r w:rsidRPr="00461671">
        <w:lastRenderedPageBreak/>
        <w:t>questions that pure RAG was getting wrong — questions like 'who approved the change that affected this ticket' were unanswerable from a single chunk of text, but straightforward from a graph traversal."</w:t>
      </w:r>
    </w:p>
    <w:p w14:paraId="3C4DD175" w14:textId="77777777" w:rsidR="00461671" w:rsidRPr="00461671" w:rsidRDefault="00461671" w:rsidP="00461671">
      <w:r w:rsidRPr="00461671">
        <w:rPr>
          <w:b/>
          <w:bCs/>
        </w:rPr>
        <w:t>2. Entity grounding and disambiguation</w:t>
      </w:r>
      <w:r w:rsidRPr="00461671">
        <w:t xml:space="preserve"> "I've used graphs to resolve entity ambiguity before generation — e.g., when a user asks about 'the Q3 report,' the graph lets the system disambiguate which Q3 report, which team, which year, based on relationships in context, rather than the LLM guessing from surface text similarity alone. This cut down hallucinated or wrong-entity answers meaningfully in [use case]."</w:t>
      </w:r>
    </w:p>
    <w:p w14:paraId="106938DE" w14:textId="77777777" w:rsidR="00461671" w:rsidRPr="00461671" w:rsidRDefault="00461671" w:rsidP="00461671">
      <w:r w:rsidRPr="00461671">
        <w:rPr>
          <w:b/>
          <w:bCs/>
        </w:rPr>
        <w:t>3. Structured reasoning / multi-hop question answering</w:t>
      </w:r>
      <w:r w:rsidRPr="00461671">
        <w:t xml:space="preserve"> "For questions requiring reasoning across multiple connected facts, I've had the LLM query the graph directly — either through a tool-call pattern where the model issues a graph query (e.g., Cypher) based on the question, or through a pre-processing step that expands the question into a subgraph, then passes that structured context to the model for synthesis. This is more reliable than expecting the LLM to hold multi-hop relationships in its head from retrieved text chunks alone."</w:t>
      </w:r>
    </w:p>
    <w:p w14:paraId="2FB75B71" w14:textId="77777777" w:rsidR="00461671" w:rsidRPr="00461671" w:rsidRDefault="00461671" w:rsidP="00461671">
      <w:r w:rsidRPr="00461671">
        <w:rPr>
          <w:b/>
          <w:bCs/>
        </w:rPr>
        <w:t>4. Provenance and explainability</w:t>
      </w:r>
      <w:r w:rsidRPr="00461671">
        <w:t xml:space="preserve"> "A secondary but important use — the graph gives a natural structure for explainability. Because relationships and sources are explicit edges and nodes, I can show a user 'here's the chain of documents and relationships that led to this answer,' which vector-only RAG struggles to provide clearly."</w:t>
      </w:r>
    </w:p>
    <w:p w14:paraId="283BB9C5" w14:textId="77777777" w:rsidR="00461671" w:rsidRPr="00461671" w:rsidRDefault="00461671" w:rsidP="00461671">
      <w:r w:rsidRPr="00461671">
        <w:rPr>
          <w:b/>
          <w:bCs/>
        </w:rPr>
        <w:t>Close with your strongest concrete example, told as a story:</w:t>
      </w:r>
    </w:p>
    <w:p w14:paraId="16528B7E" w14:textId="77777777" w:rsidR="00461671" w:rsidRPr="00461671" w:rsidRDefault="00461671" w:rsidP="00461671">
      <w:r w:rsidRPr="00461671">
        <w:t xml:space="preserve">"The clearest case was on [Project X — describe briefly]. The client's use case involved answering questions like [example question] that required connecting information across [e.g., customer records, support tickets, and product documentation] — no single document had the full answer. Pure vector RAG returned plausible-sounding but incomplete answers because it could only see isolated chunks. I introduced a knowledge graph layer that </w:t>
      </w:r>
      <w:proofErr w:type="spellStart"/>
      <w:r w:rsidRPr="00461671">
        <w:t>modeled</w:t>
      </w:r>
      <w:proofErr w:type="spellEnd"/>
      <w:r w:rsidRPr="00461671">
        <w:t xml:space="preserve"> [entities/relationships], and changed retrieval to a two-step process: vector search to find relevant starting nodes, then graph traversal to pull in connected context. That improved answer completeness by [X]% on our eval set and, just as importantly, let us show users the reasoning path, which mattered a lot for trust in a [regulated/enterprise] setting."</w:t>
      </w:r>
    </w:p>
    <w:p w14:paraId="77BE1AD7" w14:textId="77777777" w:rsidR="00461671" w:rsidRPr="00461671" w:rsidRDefault="00461671" w:rsidP="00461671">
      <w:r w:rsidRPr="00461671">
        <w:rPr>
          <w:b/>
          <w:bCs/>
        </w:rPr>
        <w:t>Optional closing point on trade-offs (shows maturity):</w:t>
      </w:r>
    </w:p>
    <w:p w14:paraId="5318A18A" w14:textId="77777777" w:rsidR="00461671" w:rsidRPr="00461671" w:rsidRDefault="00461671" w:rsidP="00461671">
      <w:r w:rsidRPr="00461671">
        <w:t>"I'll add — I don't reach for a graph by default. It adds real engineering cost: entity resolution, schema design, keeping it in sync with source data. I use it specifically when the failure mode I'm solving for is relational reasoning gaps, not just retrieval recall. For pure semantic search use cases, plain RAG is often the right and simpler choice."</w:t>
      </w:r>
    </w:p>
    <w:p w14:paraId="72FA19A6" w14:textId="77777777" w:rsidR="00461671" w:rsidRPr="00461671" w:rsidRDefault="00461671" w:rsidP="00461671">
      <w:r w:rsidRPr="00461671">
        <w:pict w14:anchorId="26A34A2C">
          <v:rect id="_x0000_i1082" style="width:0;height:1.5pt" o:hralign="center" o:hrstd="t" o:hr="t" fillcolor="#a0a0a0" stroked="f"/>
        </w:pict>
      </w:r>
    </w:p>
    <w:p w14:paraId="7FB6F26E" w14:textId="77777777" w:rsidR="00461671" w:rsidRPr="00461671" w:rsidRDefault="00461671" w:rsidP="00461671">
      <w:r w:rsidRPr="00461671">
        <w:t>A few delivery notes:</w:t>
      </w:r>
    </w:p>
    <w:p w14:paraId="287F735A" w14:textId="77777777" w:rsidR="00461671" w:rsidRPr="00461671" w:rsidRDefault="00461671" w:rsidP="00461671">
      <w:pPr>
        <w:numPr>
          <w:ilvl w:val="0"/>
          <w:numId w:val="24"/>
        </w:numPr>
      </w:pPr>
      <w:r w:rsidRPr="00461671">
        <w:rPr>
          <w:b/>
          <w:bCs/>
        </w:rPr>
        <w:t>This question is fishing for specificity</w:t>
      </w:r>
      <w:r w:rsidRPr="00461671">
        <w:t xml:space="preserve"> — if you have a real </w:t>
      </w:r>
      <w:proofErr w:type="spellStart"/>
      <w:r w:rsidRPr="00461671">
        <w:t>GraphRAG</w:t>
      </w:r>
      <w:proofErr w:type="spellEnd"/>
      <w:r w:rsidRPr="00461671">
        <w:t xml:space="preserve"> or knowledge-graph project, lead with it heavily and let the framework above be scaffolding, not the main content.</w:t>
      </w:r>
    </w:p>
    <w:p w14:paraId="3C79143E" w14:textId="77777777" w:rsidR="00461671" w:rsidRPr="00461671" w:rsidRDefault="00461671" w:rsidP="00461671">
      <w:pPr>
        <w:numPr>
          <w:ilvl w:val="0"/>
          <w:numId w:val="24"/>
        </w:numPr>
      </w:pPr>
      <w:r w:rsidRPr="00461671">
        <w:rPr>
          <w:b/>
          <w:bCs/>
        </w:rPr>
        <w:t>The "when I don't use a graph" closer is valuable</w:t>
      </w:r>
      <w:r w:rsidRPr="00461671">
        <w:t xml:space="preserve"> — it shows judgment rather than "graphs are always better," which is what a lot of candidates over-eagerly claim.</w:t>
      </w:r>
    </w:p>
    <w:p w14:paraId="0C0A727B" w14:textId="77777777" w:rsidR="00461671" w:rsidRPr="00461671" w:rsidRDefault="00461671" w:rsidP="00461671">
      <w:pPr>
        <w:numPr>
          <w:ilvl w:val="0"/>
          <w:numId w:val="24"/>
        </w:numPr>
      </w:pPr>
      <w:r w:rsidRPr="00461671">
        <w:rPr>
          <w:b/>
          <w:bCs/>
        </w:rPr>
        <w:lastRenderedPageBreak/>
        <w:t>If you haven't shipped a full knowledge graph system</w:t>
      </w:r>
      <w:r w:rsidRPr="00461671">
        <w:t>, it's fine to talk about a smaller-scale version — e.g., using structured metadata relationships in a RAG pipeline, or entity linking — as long as you're honest about scale. Interviewers respect precision over inflated claims.</w:t>
      </w:r>
    </w:p>
    <w:p w14:paraId="07D69800" w14:textId="77777777" w:rsidR="00461671" w:rsidRPr="00461671" w:rsidRDefault="00461671" w:rsidP="00461671">
      <w:r w:rsidRPr="00461671">
        <w:t>Want to tell me about the actual graph work you've done (even partial or exploratory) so I can help you build a truthful, specific version of this story?</w:t>
      </w:r>
    </w:p>
    <w:p w14:paraId="34E4068B" w14:textId="77777777" w:rsidR="00461671" w:rsidRDefault="00461671" w:rsidP="00E90B20"/>
    <w:p w14:paraId="27A286C4" w14:textId="77777777" w:rsidR="00461671" w:rsidRDefault="00461671" w:rsidP="00E90B20"/>
    <w:p w14:paraId="4FE0AB25" w14:textId="3EC49BF4" w:rsidR="00461671" w:rsidRDefault="00461671" w:rsidP="00461671">
      <w:pPr>
        <w:rPr>
          <w:b/>
          <w:bCs/>
        </w:rPr>
      </w:pPr>
      <w:r>
        <w:t xml:space="preserve">Q: </w:t>
      </w:r>
      <w:r w:rsidRPr="00461671">
        <w:rPr>
          <w:b/>
          <w:bCs/>
        </w:rPr>
        <w:t>How do you lead solution reviews and drive trade-off decisions across multiple client teams?</w:t>
      </w:r>
    </w:p>
    <w:p w14:paraId="20B72555" w14:textId="77777777" w:rsidR="00461671" w:rsidRDefault="00461671" w:rsidP="00461671">
      <w:r>
        <w:t>For this question, I would demonstrate that I can drive architecture decisions without becoming a bottleneck. The interviewer is looking for how you handle competing priorities across business, product, engineering, security, data, and operations teams.</w:t>
      </w:r>
    </w:p>
    <w:p w14:paraId="2D1FE088" w14:textId="77777777" w:rsidR="00461671" w:rsidRDefault="00461671" w:rsidP="00461671"/>
    <w:p w14:paraId="3AF59327" w14:textId="77777777" w:rsidR="00461671" w:rsidRDefault="00461671" w:rsidP="00461671">
      <w:r>
        <w:t>Leading Solution Reviews and Driving Trade-Off Decisions Across Client Teams</w:t>
      </w:r>
    </w:p>
    <w:p w14:paraId="7A1B1F86" w14:textId="77777777" w:rsidR="00461671" w:rsidRDefault="00461671" w:rsidP="00461671"/>
    <w:p w14:paraId="7D954825" w14:textId="77777777" w:rsidR="00461671" w:rsidRDefault="00461671" w:rsidP="00461671">
      <w:r>
        <w:t>My approach to solution reviews is to make them structured, evidence-based, and outcome-oriented. My role as an AI Architect is not just to review whether a solution is technically correct; it is to make sure the architecture is aligned with the business objective, delivery timeline, security requirements, operational model, and long-term roadmap.</w:t>
      </w:r>
    </w:p>
    <w:p w14:paraId="62FDA601" w14:textId="77777777" w:rsidR="00461671" w:rsidRDefault="00461671" w:rsidP="00461671"/>
    <w:p w14:paraId="37D66A3A" w14:textId="77777777" w:rsidR="00461671" w:rsidRDefault="00461671" w:rsidP="00461671">
      <w:r>
        <w:t>In my AI projects, I typically follow a five-step approach.</w:t>
      </w:r>
    </w:p>
    <w:p w14:paraId="37B60232" w14:textId="77777777" w:rsidR="00461671" w:rsidRDefault="00461671" w:rsidP="00461671"/>
    <w:p w14:paraId="5C7F0ACF" w14:textId="77777777" w:rsidR="00461671" w:rsidRDefault="00461671" w:rsidP="00461671">
      <w:r>
        <w:t>1. Align everyone on the business outcome and constraints first</w:t>
      </w:r>
    </w:p>
    <w:p w14:paraId="10CE8E74" w14:textId="77777777" w:rsidR="00461671" w:rsidRDefault="00461671" w:rsidP="00461671"/>
    <w:p w14:paraId="5F3BB727" w14:textId="77777777" w:rsidR="00461671" w:rsidRDefault="00461671" w:rsidP="00461671">
      <w:r>
        <w:t>Before reviewing the architecture, I make sure the different teams agree on what we are actually trying to achieve.</w:t>
      </w:r>
    </w:p>
    <w:p w14:paraId="10EE4A28" w14:textId="77777777" w:rsidR="00461671" w:rsidRDefault="00461671" w:rsidP="00461671"/>
    <w:p w14:paraId="209FA518" w14:textId="77777777" w:rsidR="00461671" w:rsidRDefault="00461671" w:rsidP="00461671">
      <w:r>
        <w:t>I bring together the relevant stakeholders—product, business, engineering, data, security, infrastructure, and operations—and clarify:</w:t>
      </w:r>
    </w:p>
    <w:p w14:paraId="278D44EA" w14:textId="77777777" w:rsidR="00461671" w:rsidRDefault="00461671" w:rsidP="00461671"/>
    <w:p w14:paraId="71998B83" w14:textId="77777777" w:rsidR="00461671" w:rsidRDefault="00461671" w:rsidP="00461671">
      <w:r>
        <w:t>What business problem are we solving?</w:t>
      </w:r>
    </w:p>
    <w:p w14:paraId="2A8A1DDF" w14:textId="77777777" w:rsidR="00461671" w:rsidRDefault="00461671" w:rsidP="00461671">
      <w:r>
        <w:t>What is the expected user experience?</w:t>
      </w:r>
    </w:p>
    <w:p w14:paraId="0FA8C277" w14:textId="77777777" w:rsidR="00461671" w:rsidRDefault="00461671" w:rsidP="00461671">
      <w:r>
        <w:t>What is the target timeline?</w:t>
      </w:r>
    </w:p>
    <w:p w14:paraId="58390986" w14:textId="77777777" w:rsidR="00461671" w:rsidRDefault="00461671" w:rsidP="00461671">
      <w:r>
        <w:t>What are the quality and latency SLAs?</w:t>
      </w:r>
    </w:p>
    <w:p w14:paraId="1F2F3FA9" w14:textId="77777777" w:rsidR="00461671" w:rsidRDefault="00461671" w:rsidP="00461671">
      <w:r>
        <w:t>What data is available?</w:t>
      </w:r>
    </w:p>
    <w:p w14:paraId="72A9F209" w14:textId="77777777" w:rsidR="00461671" w:rsidRDefault="00461671" w:rsidP="00461671">
      <w:r>
        <w:lastRenderedPageBreak/>
        <w:t>What are the security and compliance requirements?</w:t>
      </w:r>
    </w:p>
    <w:p w14:paraId="7CB73395" w14:textId="77777777" w:rsidR="00461671" w:rsidRDefault="00461671" w:rsidP="00461671">
      <w:r>
        <w:t>What is the expected scale and cost envelope?</w:t>
      </w:r>
    </w:p>
    <w:p w14:paraId="1B42E620" w14:textId="77777777" w:rsidR="00461671" w:rsidRDefault="00461671" w:rsidP="00461671"/>
    <w:p w14:paraId="70830B00" w14:textId="77777777" w:rsidR="00461671" w:rsidRDefault="00461671" w:rsidP="00461671">
      <w:r>
        <w:t>This prevents architecture discussions from becoming technology debates without context.</w:t>
      </w:r>
    </w:p>
    <w:p w14:paraId="6E49F3BC" w14:textId="77777777" w:rsidR="00461671" w:rsidRDefault="00461671" w:rsidP="00461671"/>
    <w:p w14:paraId="26187380" w14:textId="77777777" w:rsidR="00461671" w:rsidRDefault="00461671" w:rsidP="00461671">
      <w:r>
        <w:t>2. Establish evaluation criteria before discussing solutions</w:t>
      </w:r>
    </w:p>
    <w:p w14:paraId="1313C740" w14:textId="77777777" w:rsidR="00461671" w:rsidRDefault="00461671" w:rsidP="00461671"/>
    <w:p w14:paraId="78CF9C3E" w14:textId="77777777" w:rsidR="00461671" w:rsidRDefault="00461671" w:rsidP="00461671">
      <w:r>
        <w:t>For significant decisions, I define the criteria we will use to compare options.</w:t>
      </w:r>
    </w:p>
    <w:p w14:paraId="4FA9E6FD" w14:textId="77777777" w:rsidR="00461671" w:rsidRDefault="00461671" w:rsidP="00461671"/>
    <w:p w14:paraId="440F6A7A" w14:textId="77777777" w:rsidR="00461671" w:rsidRDefault="00461671" w:rsidP="00461671">
      <w:r>
        <w:t>For an AI solution, these might include:</w:t>
      </w:r>
    </w:p>
    <w:p w14:paraId="1E7499BF" w14:textId="77777777" w:rsidR="00461671" w:rsidRDefault="00461671" w:rsidP="00461671"/>
    <w:p w14:paraId="7A3AFC8A" w14:textId="77777777" w:rsidR="00461671" w:rsidRDefault="00461671" w:rsidP="00461671">
      <w:r>
        <w:t>Business value | AI quality | Security | Data privacy | Latency | Cost | Scalability | Reliability | Delivery effort | Maintainability</w:t>
      </w:r>
    </w:p>
    <w:p w14:paraId="43F73743" w14:textId="77777777" w:rsidR="00461671" w:rsidRDefault="00461671" w:rsidP="00461671"/>
    <w:p w14:paraId="7E0FEC5D" w14:textId="77777777" w:rsidR="00461671" w:rsidRDefault="00461671" w:rsidP="00461671">
      <w:r>
        <w:t>I then ask the teams to evaluate the alternatives against the same criteria.</w:t>
      </w:r>
    </w:p>
    <w:p w14:paraId="43EBA29F" w14:textId="77777777" w:rsidR="00461671" w:rsidRDefault="00461671" w:rsidP="00461671"/>
    <w:p w14:paraId="41CA8AE6" w14:textId="77777777" w:rsidR="00461671" w:rsidRDefault="00461671" w:rsidP="00461671">
      <w:r>
        <w:t>For example, if we are deciding between a simple RAG architecture and a graph-enhanced RAG architecture, I would not say that one is automatically better. I would ask:</w:t>
      </w:r>
    </w:p>
    <w:p w14:paraId="123F6AEE" w14:textId="77777777" w:rsidR="00461671" w:rsidRDefault="00461671" w:rsidP="00461671"/>
    <w:p w14:paraId="25F5E9FB" w14:textId="77777777" w:rsidR="00461671" w:rsidRDefault="00461671" w:rsidP="00461671">
      <w:r>
        <w:t>Does the use case actually require multi-hop relationships?</w:t>
      </w:r>
    </w:p>
    <w:p w14:paraId="661DFA87" w14:textId="77777777" w:rsidR="00461671" w:rsidRDefault="00461671" w:rsidP="00461671">
      <w:r>
        <w:t>How much additional implementation effort does the graph introduce?</w:t>
      </w:r>
    </w:p>
    <w:p w14:paraId="2720FDA9" w14:textId="77777777" w:rsidR="00461671" w:rsidRDefault="00461671" w:rsidP="00461671">
      <w:r>
        <w:t>Does it materially improve answer quality?</w:t>
      </w:r>
    </w:p>
    <w:p w14:paraId="37B01676" w14:textId="77777777" w:rsidR="00461671" w:rsidRDefault="00461671" w:rsidP="00461671">
      <w:r>
        <w:t>What is the impact on latency and operational cost?</w:t>
      </w:r>
    </w:p>
    <w:p w14:paraId="795A6D14" w14:textId="77777777" w:rsidR="00461671" w:rsidRDefault="00461671" w:rsidP="00461671">
      <w:r>
        <w:t>Do we have the data maturity to maintain the graph?</w:t>
      </w:r>
    </w:p>
    <w:p w14:paraId="1D178BA8" w14:textId="77777777" w:rsidR="00461671" w:rsidRDefault="00461671" w:rsidP="00461671"/>
    <w:p w14:paraId="2B557B62" w14:textId="77777777" w:rsidR="00461671" w:rsidRDefault="00461671" w:rsidP="00461671">
      <w:r>
        <w:t>That makes the decision objective rather than opinion-driven.</w:t>
      </w:r>
    </w:p>
    <w:p w14:paraId="096B1FCB" w14:textId="77777777" w:rsidR="00461671" w:rsidRDefault="00461671" w:rsidP="00461671"/>
    <w:p w14:paraId="6DAF6345" w14:textId="77777777" w:rsidR="00461671" w:rsidRDefault="00461671" w:rsidP="00461671">
      <w:r>
        <w:t>3. Make trade-offs explicit</w:t>
      </w:r>
    </w:p>
    <w:p w14:paraId="7C803491" w14:textId="77777777" w:rsidR="00461671" w:rsidRDefault="00461671" w:rsidP="00461671"/>
    <w:p w14:paraId="5D6D8B18" w14:textId="77777777" w:rsidR="00461671" w:rsidRDefault="00461671" w:rsidP="00461671">
      <w:r>
        <w:t>In my solution reviews, I typically present two or three viable options rather than only presenting my preferred architecture.</w:t>
      </w:r>
    </w:p>
    <w:p w14:paraId="4E7E11A0" w14:textId="77777777" w:rsidR="00461671" w:rsidRDefault="00461671" w:rsidP="00461671"/>
    <w:p w14:paraId="55771545" w14:textId="77777777" w:rsidR="00461671" w:rsidRDefault="00461671" w:rsidP="00461671">
      <w:r>
        <w:lastRenderedPageBreak/>
        <w:t>For example:</w:t>
      </w:r>
    </w:p>
    <w:p w14:paraId="5477D25B" w14:textId="77777777" w:rsidR="00461671" w:rsidRDefault="00461671" w:rsidP="00461671"/>
    <w:p w14:paraId="13CDC22E" w14:textId="77777777" w:rsidR="00461671" w:rsidRDefault="00461671" w:rsidP="00461671">
      <w:r>
        <w:t>Option A — Simple RAG: Faster to deliver, lower cost, easier to operate, but limited for relationship-heavy queries.</w:t>
      </w:r>
    </w:p>
    <w:p w14:paraId="579F1F5F" w14:textId="77777777" w:rsidR="00461671" w:rsidRDefault="00461671" w:rsidP="00461671"/>
    <w:p w14:paraId="0E83765A" w14:textId="77777777" w:rsidR="00461671" w:rsidRDefault="00461671" w:rsidP="00461671">
      <w:r>
        <w:t>Option B — Hybrid Graph + RAG: Higher implementation effort, but better for multi-hop enterprise reasoning and explainability.</w:t>
      </w:r>
    </w:p>
    <w:p w14:paraId="64601151" w14:textId="77777777" w:rsidR="00461671" w:rsidRDefault="00461671" w:rsidP="00461671"/>
    <w:p w14:paraId="54853A39" w14:textId="77777777" w:rsidR="00461671" w:rsidRDefault="00461671" w:rsidP="00461671">
      <w:r>
        <w:t>Option C — Advanced Agentic Architecture: Highest flexibility, but greater operational complexity, latency, cost, and security considerations.</w:t>
      </w:r>
    </w:p>
    <w:p w14:paraId="161788D5" w14:textId="77777777" w:rsidR="00461671" w:rsidRDefault="00461671" w:rsidP="00461671"/>
    <w:p w14:paraId="1FE90AFA" w14:textId="77777777" w:rsidR="00461671" w:rsidRDefault="00461671" w:rsidP="00461671">
      <w:r>
        <w:t>I then make the trade-offs visible and provide a recommendation based on the client's actual requirements.</w:t>
      </w:r>
    </w:p>
    <w:p w14:paraId="4A56EA1E" w14:textId="77777777" w:rsidR="00461671" w:rsidRDefault="00461671" w:rsidP="00461671"/>
    <w:p w14:paraId="03605DD0" w14:textId="77777777" w:rsidR="00461671" w:rsidRDefault="00461671" w:rsidP="00461671">
      <w:r>
        <w:t>I use lightweight Architecture Decision Records (ADRs) to capture the context, options, decision, rationale, and consequences. This is particularly useful when multiple client teams are involved because everyone can see why the decision was made.</w:t>
      </w:r>
    </w:p>
    <w:p w14:paraId="22FBB108" w14:textId="77777777" w:rsidR="00461671" w:rsidRDefault="00461671" w:rsidP="00461671"/>
    <w:p w14:paraId="2CC349C9" w14:textId="77777777" w:rsidR="00461671" w:rsidRDefault="00461671" w:rsidP="00461671">
      <w:r>
        <w:t>4. Resolve disagreements using evidence rather than hierarchy</w:t>
      </w:r>
    </w:p>
    <w:p w14:paraId="5AF2819B" w14:textId="77777777" w:rsidR="00461671" w:rsidRDefault="00461671" w:rsidP="00461671"/>
    <w:p w14:paraId="2462EC21" w14:textId="77777777" w:rsidR="00461671" w:rsidRDefault="00461671" w:rsidP="00461671">
      <w:r>
        <w:t>In multi-team environments, disagreements are normal. The security team may prioritize risk reduction, product may prioritize time-to-market, engineering may prioritize maintainability, and finance may focus on cost.</w:t>
      </w:r>
    </w:p>
    <w:p w14:paraId="02097925" w14:textId="77777777" w:rsidR="00461671" w:rsidRDefault="00461671" w:rsidP="00461671"/>
    <w:p w14:paraId="40793B09" w14:textId="77777777" w:rsidR="00461671" w:rsidRDefault="00461671" w:rsidP="00461671">
      <w:r>
        <w:t>I try not to resolve those conflicts by saying, "Architecture has decided."</w:t>
      </w:r>
    </w:p>
    <w:p w14:paraId="05DAA3C3" w14:textId="77777777" w:rsidR="00461671" w:rsidRDefault="00461671" w:rsidP="00461671"/>
    <w:p w14:paraId="2FC93201" w14:textId="77777777" w:rsidR="00461671" w:rsidRDefault="00461671" w:rsidP="00461671">
      <w:r>
        <w:t>Instead, I convert the disagreement into something measurable.</w:t>
      </w:r>
    </w:p>
    <w:p w14:paraId="549012C0" w14:textId="77777777" w:rsidR="00461671" w:rsidRDefault="00461671" w:rsidP="00461671"/>
    <w:p w14:paraId="362C270B" w14:textId="77777777" w:rsidR="00461671" w:rsidRDefault="00461671" w:rsidP="00461671">
      <w:r>
        <w:t>For example, if one team wants a larger LLM because it believes the quality will be better, while another team is concerned about cost and latency, I would propose a controlled evaluation using a representative dataset.</w:t>
      </w:r>
    </w:p>
    <w:p w14:paraId="56E29BEC" w14:textId="77777777" w:rsidR="00461671" w:rsidRDefault="00461671" w:rsidP="00461671"/>
    <w:p w14:paraId="4E849F26" w14:textId="77777777" w:rsidR="00461671" w:rsidRDefault="00461671" w:rsidP="00461671">
      <w:r>
        <w:t>We measure:</w:t>
      </w:r>
    </w:p>
    <w:p w14:paraId="50DA5CA8" w14:textId="77777777" w:rsidR="00461671" w:rsidRDefault="00461671" w:rsidP="00461671"/>
    <w:p w14:paraId="6421696D" w14:textId="77777777" w:rsidR="00461671" w:rsidRDefault="00461671" w:rsidP="00461671">
      <w:r>
        <w:lastRenderedPageBreak/>
        <w:t>Quality → Latency → Cost → Reliability</w:t>
      </w:r>
    </w:p>
    <w:p w14:paraId="70D676FA" w14:textId="77777777" w:rsidR="00461671" w:rsidRDefault="00461671" w:rsidP="00461671"/>
    <w:p w14:paraId="6E9F42BD" w14:textId="77777777" w:rsidR="00461671" w:rsidRDefault="00461671" w:rsidP="00461671">
      <w:r>
        <w:t>and make the decision based on the results.</w:t>
      </w:r>
    </w:p>
    <w:p w14:paraId="6ED0387B" w14:textId="77777777" w:rsidR="00461671" w:rsidRDefault="00461671" w:rsidP="00461671"/>
    <w:p w14:paraId="4513AF35" w14:textId="77777777" w:rsidR="00461671" w:rsidRDefault="00461671" w:rsidP="00461671">
      <w:r>
        <w:t>This approach usually turns an opinion-based discussion into an engineering decision.</w:t>
      </w:r>
    </w:p>
    <w:p w14:paraId="1F356D15" w14:textId="77777777" w:rsidR="00461671" w:rsidRDefault="00461671" w:rsidP="00461671"/>
    <w:p w14:paraId="5FA67686" w14:textId="77777777" w:rsidR="00461671" w:rsidRDefault="00461671" w:rsidP="00461671">
      <w:r>
        <w:t>5. Separate today's decision from the future-state architecture</w:t>
      </w:r>
    </w:p>
    <w:p w14:paraId="101DDFDA" w14:textId="77777777" w:rsidR="00461671" w:rsidRDefault="00461671" w:rsidP="00461671"/>
    <w:p w14:paraId="65217A9F" w14:textId="77777777" w:rsidR="00461671" w:rsidRDefault="00461671" w:rsidP="00461671">
      <w:r>
        <w:t>One of the most important things I do is avoid forcing the team to build the ultimate architecture on day one.</w:t>
      </w:r>
    </w:p>
    <w:p w14:paraId="506A0A17" w14:textId="77777777" w:rsidR="00461671" w:rsidRDefault="00461671" w:rsidP="00461671"/>
    <w:p w14:paraId="0F11F684" w14:textId="77777777" w:rsidR="00461671" w:rsidRDefault="00461671" w:rsidP="00461671">
      <w:r>
        <w:t>For example, if the business needs an AI assistant in 10–12 weeks, I might recommend starting with a production-ready RAG architecture with strong security, evaluation, and observability rather than immediately implementing a complex multi-agent and knowledge-graph platform.</w:t>
      </w:r>
    </w:p>
    <w:p w14:paraId="3F2AD77B" w14:textId="77777777" w:rsidR="00461671" w:rsidRDefault="00461671" w:rsidP="00461671"/>
    <w:p w14:paraId="699965FE" w14:textId="77777777" w:rsidR="00461671" w:rsidRDefault="00461671" w:rsidP="00461671">
      <w:r>
        <w:t>But I would make sure the architecture has the appropriate extension points so that graph reasoning or advanced agent orchestration can be introduced later.</w:t>
      </w:r>
    </w:p>
    <w:p w14:paraId="3CEAB916" w14:textId="77777777" w:rsidR="00461671" w:rsidRDefault="00461671" w:rsidP="00461671"/>
    <w:p w14:paraId="13CB457B" w14:textId="77777777" w:rsidR="00461671" w:rsidRDefault="00461671" w:rsidP="00461671">
      <w:r>
        <w:t>This allows us to meet the current delivery commitment without creating unnecessary technical debt.</w:t>
      </w:r>
    </w:p>
    <w:p w14:paraId="783533E8" w14:textId="77777777" w:rsidR="00461671" w:rsidRDefault="00461671" w:rsidP="00461671"/>
    <w:p w14:paraId="2C153C46" w14:textId="77777777" w:rsidR="00461671" w:rsidRDefault="00461671" w:rsidP="00461671">
      <w:r>
        <w:t>How I conduct the actual solution review</w:t>
      </w:r>
    </w:p>
    <w:p w14:paraId="45B61FF9" w14:textId="77777777" w:rsidR="00461671" w:rsidRDefault="00461671" w:rsidP="00461671"/>
    <w:p w14:paraId="76F5656D" w14:textId="77777777" w:rsidR="00461671" w:rsidRDefault="00461671" w:rsidP="00461671">
      <w:r>
        <w:t>I normally structure the review around:</w:t>
      </w:r>
    </w:p>
    <w:p w14:paraId="3F40FBDC" w14:textId="77777777" w:rsidR="00461671" w:rsidRDefault="00461671" w:rsidP="00461671"/>
    <w:p w14:paraId="3B0B0B1A" w14:textId="77777777" w:rsidR="00461671" w:rsidRDefault="00461671" w:rsidP="00461671">
      <w:r>
        <w:t>Business Context → Requirements → Current Architecture → Key Design Decisions → Alternatives → Trade-offs → Security/Data Considerations → Operational Model → Cost → Risks → Recommendation → Decision/Actions</w:t>
      </w:r>
    </w:p>
    <w:p w14:paraId="31B5B8AA" w14:textId="77777777" w:rsidR="00461671" w:rsidRDefault="00461671" w:rsidP="00461671"/>
    <w:p w14:paraId="237A31E5" w14:textId="77777777" w:rsidR="00461671" w:rsidRDefault="00461671" w:rsidP="00461671">
      <w:r>
        <w:t>I also distinguish between architectural principles that are non-negotiable and areas where the team has flexibility.</w:t>
      </w:r>
    </w:p>
    <w:p w14:paraId="21D8D365" w14:textId="77777777" w:rsidR="00461671" w:rsidRDefault="00461671" w:rsidP="00461671"/>
    <w:p w14:paraId="16327BD2" w14:textId="77777777" w:rsidR="00461671" w:rsidRDefault="00461671" w:rsidP="00461671">
      <w:r>
        <w:lastRenderedPageBreak/>
        <w:t>For example, enterprise data protection, identity, auditability, and regulatory requirements may be mandatory. The choice between two technically viable retrieval frameworks may be open for discussion.</w:t>
      </w:r>
    </w:p>
    <w:p w14:paraId="29C4EE9F" w14:textId="77777777" w:rsidR="00461671" w:rsidRDefault="00461671" w:rsidP="00461671"/>
    <w:p w14:paraId="0303209C" w14:textId="77777777" w:rsidR="00461671" w:rsidRDefault="00461671" w:rsidP="00461671">
      <w:r>
        <w:t>Example from an AI project</w:t>
      </w:r>
    </w:p>
    <w:p w14:paraId="2A06A1CB" w14:textId="77777777" w:rsidR="00461671" w:rsidRDefault="00461671" w:rsidP="00461671"/>
    <w:p w14:paraId="5B79A72A" w14:textId="77777777" w:rsidR="00461671" w:rsidRDefault="00461671" w:rsidP="00461671">
      <w:r>
        <w:t>Suppose product wants to launch a GenAI knowledge assistant quickly, while security requires strict data isolation and the engineering team is concerned about LLM cost.</w:t>
      </w:r>
    </w:p>
    <w:p w14:paraId="650ECC80" w14:textId="77777777" w:rsidR="00461671" w:rsidRDefault="00461671" w:rsidP="00461671"/>
    <w:p w14:paraId="03C826F7" w14:textId="77777777" w:rsidR="00461671" w:rsidRDefault="00461671" w:rsidP="00461671">
      <w:r>
        <w:t>Rather than optimizing for just one requirement, I would propose a phased architecture:</w:t>
      </w:r>
    </w:p>
    <w:p w14:paraId="308B8AC1" w14:textId="77777777" w:rsidR="00461671" w:rsidRDefault="00461671" w:rsidP="00461671"/>
    <w:p w14:paraId="7456CA5A" w14:textId="77777777" w:rsidR="00461671" w:rsidRDefault="00461671" w:rsidP="00461671">
      <w:r>
        <w:t>Phase 1: Secure RAG with enterprise identity, document-level authorization, evaluation, observability, and cost controls.</w:t>
      </w:r>
    </w:p>
    <w:p w14:paraId="409DE065" w14:textId="77777777" w:rsidR="00461671" w:rsidRDefault="00461671" w:rsidP="00461671"/>
    <w:p w14:paraId="03B66CB8" w14:textId="77777777" w:rsidR="00461671" w:rsidRDefault="00461671" w:rsidP="00461671">
      <w:r>
        <w:t>Phase 2: Improve retrieval using reranking and hybrid search based on measured quality gaps.</w:t>
      </w:r>
    </w:p>
    <w:p w14:paraId="08758326" w14:textId="77777777" w:rsidR="00461671" w:rsidRDefault="00461671" w:rsidP="00461671"/>
    <w:p w14:paraId="1F34F40A" w14:textId="77777777" w:rsidR="00461671" w:rsidRDefault="00461671" w:rsidP="00461671">
      <w:r>
        <w:t>Phase 3: Introduce graph reasoning or agent capabilities only for use cases where the evaluation demonstrates that they provide sufficient business value.</w:t>
      </w:r>
    </w:p>
    <w:p w14:paraId="4D82F60E" w14:textId="77777777" w:rsidR="00461671" w:rsidRDefault="00461671" w:rsidP="00461671"/>
    <w:p w14:paraId="3426496F" w14:textId="77777777" w:rsidR="00461671" w:rsidRDefault="00461671" w:rsidP="00461671">
      <w:r>
        <w:t>That gives product a path to production, security the required controls, and engineering a manageable architecture.</w:t>
      </w:r>
    </w:p>
    <w:p w14:paraId="3BDBF2B4" w14:textId="77777777" w:rsidR="00461671" w:rsidRDefault="00461671" w:rsidP="00461671"/>
    <w:p w14:paraId="7FFAB2E3" w14:textId="77777777" w:rsidR="00461671" w:rsidRDefault="00461671" w:rsidP="00461671">
      <w:r>
        <w:t>My overall philosophy is:</w:t>
      </w:r>
    </w:p>
    <w:p w14:paraId="4FADA3F4" w14:textId="77777777" w:rsidR="00461671" w:rsidRDefault="00461671" w:rsidP="00461671"/>
    <w:p w14:paraId="53779A49" w14:textId="77777777" w:rsidR="00461671" w:rsidRDefault="00461671" w:rsidP="00461671">
      <w:r>
        <w:t>"Drive alignment on the outcome, make the trade-offs visible, use data to resolve disagreements, and make decisions reversible where possible."</w:t>
      </w:r>
    </w:p>
    <w:p w14:paraId="2E66C9C6" w14:textId="77777777" w:rsidR="00461671" w:rsidRDefault="00461671" w:rsidP="00461671"/>
    <w:p w14:paraId="76FDAFC9" w14:textId="38576FF2" w:rsidR="00461671" w:rsidRDefault="00461671" w:rsidP="00461671">
      <w:r>
        <w:t>As an AI Architect, I see solution reviews as a way to create shared ownership, not as an architecture approval ceremony. The best outcome is when product, engineering, security, data, and operations teams understand not only what we decided, but also why we decided it and what trade-offs we consciously accepted.</w:t>
      </w:r>
    </w:p>
    <w:p w14:paraId="5F86DDB1" w14:textId="77777777" w:rsidR="00461671" w:rsidRDefault="00461671" w:rsidP="00461671"/>
    <w:p w14:paraId="46D4AE6E" w14:textId="4273EE30" w:rsidR="00461671" w:rsidRDefault="00461671" w:rsidP="00461671">
      <w:r>
        <w:t>OR</w:t>
      </w:r>
    </w:p>
    <w:p w14:paraId="41C2E6B2" w14:textId="77777777" w:rsidR="00461671" w:rsidRDefault="00461671" w:rsidP="00461671"/>
    <w:p w14:paraId="3FAF3EAA" w14:textId="77777777" w:rsidR="00461671" w:rsidRPr="00461671" w:rsidRDefault="00461671" w:rsidP="00461671">
      <w:r w:rsidRPr="00461671">
        <w:lastRenderedPageBreak/>
        <w:t>Here's an interview-ready framework for this one — it's another leadership/influence question, but focused specifically on running the review process and resolving disagreement across teams, so the emphasis should be on facilitation and decision-making mechanics, not just communication style.</w:t>
      </w:r>
    </w:p>
    <w:p w14:paraId="4103CDC2" w14:textId="77777777" w:rsidR="00461671" w:rsidRPr="00461671" w:rsidRDefault="00461671" w:rsidP="00461671">
      <w:pPr>
        <w:rPr>
          <w:b/>
          <w:bCs/>
        </w:rPr>
      </w:pPr>
      <w:r w:rsidRPr="00461671">
        <w:rPr>
          <w:b/>
          <w:bCs/>
        </w:rPr>
        <w:t>Answer Framework</w:t>
      </w:r>
    </w:p>
    <w:p w14:paraId="49F968B0" w14:textId="77777777" w:rsidR="00461671" w:rsidRPr="00461671" w:rsidRDefault="00461671" w:rsidP="00461671">
      <w:r w:rsidRPr="00461671">
        <w:rPr>
          <w:b/>
          <w:bCs/>
        </w:rPr>
        <w:t>Open with your governing principle:</w:t>
      </w:r>
    </w:p>
    <w:p w14:paraId="00320048" w14:textId="77777777" w:rsidR="00461671" w:rsidRPr="00461671" w:rsidRDefault="00461671" w:rsidP="00461671">
      <w:r w:rsidRPr="00461671">
        <w:t xml:space="preserve">"When I'm leading a solution review across multiple client teams, my goal isn't to be the smartest person in the room and hand down a decision — it's to </w:t>
      </w:r>
      <w:r w:rsidRPr="00461671">
        <w:rPr>
          <w:b/>
          <w:bCs/>
        </w:rPr>
        <w:t>structure the conversation so the trade-offs become visible and the right people can decide with full information.</w:t>
      </w:r>
      <w:r w:rsidRPr="00461671">
        <w:t xml:space="preserve"> Most bad architecture decisions I've seen weren't caused by lack of expertise, they were caused by trade-offs staying implicit until it was too late to change course cheaply."</w:t>
      </w:r>
    </w:p>
    <w:p w14:paraId="1941838E" w14:textId="77777777" w:rsidR="00461671" w:rsidRPr="00461671" w:rsidRDefault="00461671" w:rsidP="00461671">
      <w:r w:rsidRPr="00461671">
        <w:rPr>
          <w:b/>
          <w:bCs/>
        </w:rPr>
        <w:t>Then walk through your practical process:</w:t>
      </w:r>
    </w:p>
    <w:p w14:paraId="01609750" w14:textId="77777777" w:rsidR="00461671" w:rsidRPr="00461671" w:rsidRDefault="00461671" w:rsidP="00461671">
      <w:r w:rsidRPr="00461671">
        <w:rPr>
          <w:b/>
          <w:bCs/>
        </w:rPr>
        <w:t>1. Pre-review: force clarity before the room fills up</w:t>
      </w:r>
      <w:r w:rsidRPr="00461671">
        <w:t xml:space="preserve"> "I don't run solution reviews as open-ended discussions — that's where meetings sprawl and trade-offs get lost. Before the review, I require whoever's proposing a solution to document it in a lightweight format: the problem, 2-3 viable options, and the trade-offs of each in terms of cost, timeline, risk, and maintainability. If that doesn't exist yet, the review's first job is producing it, not debating solutions people haven't compared side-by-side."</w:t>
      </w:r>
    </w:p>
    <w:p w14:paraId="719986CC" w14:textId="77777777" w:rsidR="00461671" w:rsidRPr="00461671" w:rsidRDefault="00461671" w:rsidP="00461671">
      <w:r w:rsidRPr="00461671">
        <w:rPr>
          <w:b/>
          <w:bCs/>
        </w:rPr>
        <w:t>2. In the review: separate 'facts' from 'preferences'</w:t>
      </w:r>
      <w:r w:rsidRPr="00461671">
        <w:t xml:space="preserve"> "A pattern I actively manage in the room: teams often disagree because they're optimizing for different things — product wants speed, security wants rigor, engineering wants maintainability — and the conversation turns into people restating their priority rather than examining the trade-off itself. I explicitly call that out: 'we're not disagreeing on the </w:t>
      </w:r>
      <w:proofErr w:type="gramStart"/>
      <w:r w:rsidRPr="00461671">
        <w:t>facts,</w:t>
      </w:r>
      <w:proofErr w:type="gramEnd"/>
      <w:r w:rsidRPr="00461671">
        <w:t xml:space="preserve"> we're weighing timeline against risk differently — let's name that directly.' Naming the actual tension usually de-escalates the debate faster than more technical argument does."</w:t>
      </w:r>
    </w:p>
    <w:p w14:paraId="29D52EFD" w14:textId="77777777" w:rsidR="00461671" w:rsidRPr="00461671" w:rsidRDefault="00461671" w:rsidP="00461671">
      <w:r w:rsidRPr="00461671">
        <w:rPr>
          <w:b/>
          <w:bCs/>
        </w:rPr>
        <w:t>3. Use a shared framework, not gut feel, to weigh options</w:t>
      </w:r>
      <w:r w:rsidRPr="00461671">
        <w:t xml:space="preserve"> "For decisions with real ambiguity, I use a simple weighted framework in the room — score options against agreed criteria (cost, risk, time-to-value, scalability) rather than letting the loudest voice or most senior title win. It's not about the math being precise, it's about forcing explicit reasoning that's visible to everyone, including client stakeholders who may not be deeply technical but need to trust the decision."</w:t>
      </w:r>
    </w:p>
    <w:p w14:paraId="72786045" w14:textId="77777777" w:rsidR="00461671" w:rsidRPr="00461671" w:rsidRDefault="00461671" w:rsidP="00461671">
      <w:r w:rsidRPr="00461671">
        <w:rPr>
          <w:b/>
          <w:bCs/>
        </w:rPr>
        <w:t>4. Escalate deliberately, not by default</w:t>
      </w:r>
      <w:r w:rsidRPr="00461671">
        <w:t xml:space="preserve"> "Not every disagreement needs to go up the chain. I try to resolve trade-offs at the working level first — most of the time, once trade-offs are made explicit, teams converge because the 'right' answer given the constraints becomes clearer. I escalate only when the disagreement is genuinely a business risk call, not a technical one — e.g., 'are we willing to accept this compliance exposure to hit this launch date' is a business decision, and I make sure it goes to whoever owns that risk, not gets resolved by engineers in a room."</w:t>
      </w:r>
    </w:p>
    <w:p w14:paraId="0F123865" w14:textId="77777777" w:rsidR="00461671" w:rsidRPr="00461671" w:rsidRDefault="00461671" w:rsidP="00461671">
      <w:r w:rsidRPr="00461671">
        <w:rPr>
          <w:b/>
          <w:bCs/>
        </w:rPr>
        <w:t>5. Close every review with an explicit decision and owner</w:t>
      </w:r>
      <w:r w:rsidRPr="00461671">
        <w:t xml:space="preserve"> "I don't let a review end with 'let's think about it more.' Every review closes with: what we decided, what we explicitly traded off, who owns follow-up if there's an open item, and it gets written down — an ADR or equivalent — so it doesn't get re-litigated in three weeks by someone who wasn't in the room."</w:t>
      </w:r>
    </w:p>
    <w:p w14:paraId="490A41F3" w14:textId="77777777" w:rsidR="00461671" w:rsidRPr="00461671" w:rsidRDefault="00461671" w:rsidP="00461671">
      <w:r w:rsidRPr="00461671">
        <w:rPr>
          <w:b/>
          <w:bCs/>
        </w:rPr>
        <w:t>Close with a concrete example:</w:t>
      </w:r>
    </w:p>
    <w:p w14:paraId="2990D727" w14:textId="77777777" w:rsidR="00461671" w:rsidRPr="00461671" w:rsidRDefault="00461671" w:rsidP="00461671">
      <w:r w:rsidRPr="00461671">
        <w:t xml:space="preserve">"On [Project X], I was running solution reviews across the client's data team, security team, and our delivery team, who each wanted different things: data wanted maximum flexibility in schema, security wanted strict data classification before anything got indexed, and delivery wanted to hit a </w:t>
      </w:r>
      <w:r w:rsidRPr="00461671">
        <w:lastRenderedPageBreak/>
        <w:t>launch date that didn't have room for either. Rather than let it become a standoff, I framed it as an explicit trade-off in the review: 'full classification adds roughly [X weeks] but closes a real compliance gap — here's the risk if we don't.' I brought in the client's compliance stakeholder to make the actual risk-acceptance call, since that wasn't my decision to make unilaterally. We landed on a phased approach — launch with a reduced but compliant schema, expand post-launch — which nobody got 100% of what they wanted, but everyone understood why, and it was documented so it didn't resurface as a surprise later."</w:t>
      </w:r>
    </w:p>
    <w:p w14:paraId="349ABEC6" w14:textId="77777777" w:rsidR="00461671" w:rsidRPr="00461671" w:rsidRDefault="00461671" w:rsidP="00461671">
      <w:r w:rsidRPr="00461671">
        <w:pict w14:anchorId="0BE08732">
          <v:rect id="_x0000_i1090" style="width:0;height:1.5pt" o:hralign="center" o:hrstd="t" o:hr="t" fillcolor="#a0a0a0" stroked="f"/>
        </w:pict>
      </w:r>
    </w:p>
    <w:p w14:paraId="2F956FF9" w14:textId="77777777" w:rsidR="00461671" w:rsidRPr="00461671" w:rsidRDefault="00461671" w:rsidP="00461671">
      <w:r w:rsidRPr="00461671">
        <w:t>A few delivery notes:</w:t>
      </w:r>
    </w:p>
    <w:p w14:paraId="12F56639" w14:textId="77777777" w:rsidR="00461671" w:rsidRPr="00461671" w:rsidRDefault="00461671" w:rsidP="00461671">
      <w:pPr>
        <w:numPr>
          <w:ilvl w:val="0"/>
          <w:numId w:val="25"/>
        </w:numPr>
      </w:pPr>
      <w:r w:rsidRPr="00461671">
        <w:rPr>
          <w:b/>
          <w:bCs/>
        </w:rPr>
        <w:t>This question is testing facilitation and judgment, not technical depth</w:t>
      </w:r>
      <w:r w:rsidRPr="00461671">
        <w:t xml:space="preserve"> — keep the technical example light and let the process description carry the answer.</w:t>
      </w:r>
    </w:p>
    <w:p w14:paraId="6B5F461C" w14:textId="77777777" w:rsidR="00461671" w:rsidRPr="00461671" w:rsidRDefault="00461671" w:rsidP="00461671">
      <w:pPr>
        <w:numPr>
          <w:ilvl w:val="0"/>
          <w:numId w:val="25"/>
        </w:numPr>
      </w:pPr>
      <w:r w:rsidRPr="00461671">
        <w:rPr>
          <w:b/>
          <w:bCs/>
        </w:rPr>
        <w:t>"Escalate deliberately, not by default" is a strong signal of seniority</w:t>
      </w:r>
      <w:r w:rsidRPr="00461671">
        <w:t xml:space="preserve"> — it shows you don't either steamroll teams or punt every disagreement upward; you know which decisions are yours to make.</w:t>
      </w:r>
    </w:p>
    <w:p w14:paraId="4111A339" w14:textId="77777777" w:rsidR="00461671" w:rsidRPr="00461671" w:rsidRDefault="00461671" w:rsidP="00461671">
      <w:pPr>
        <w:numPr>
          <w:ilvl w:val="0"/>
          <w:numId w:val="25"/>
        </w:numPr>
      </w:pPr>
      <w:r w:rsidRPr="00461671">
        <w:rPr>
          <w:b/>
          <w:bCs/>
        </w:rPr>
        <w:t>Ending every review with a documented decision + owner is a concrete, memorable artifact</w:t>
      </w:r>
      <w:r w:rsidRPr="00461671">
        <w:t xml:space="preserve"> — interviewers often listen for whether you leave a paper trail, since undocumented trade-offs are a classic enterprise delivery failure.</w:t>
      </w:r>
    </w:p>
    <w:p w14:paraId="5CAF8FB5" w14:textId="77777777" w:rsidR="00461671" w:rsidRPr="00461671" w:rsidRDefault="00461671" w:rsidP="00461671">
      <w:r w:rsidRPr="00461671">
        <w:t>Want to swap in a real cross-team disagreement you navigated, or a condensed 60-second version for verbal delivery?</w:t>
      </w:r>
    </w:p>
    <w:p w14:paraId="77709C4E" w14:textId="77777777" w:rsidR="00461671" w:rsidRDefault="00461671" w:rsidP="00461671"/>
    <w:p w14:paraId="612131FE" w14:textId="77777777" w:rsidR="00461671" w:rsidRDefault="00461671" w:rsidP="00461671"/>
    <w:p w14:paraId="5E6BE680" w14:textId="588920B8" w:rsidR="00461671" w:rsidRDefault="00461671" w:rsidP="00461671">
      <w:pPr>
        <w:rPr>
          <w:b/>
          <w:bCs/>
        </w:rPr>
      </w:pPr>
      <w:r>
        <w:t xml:space="preserve">Q: </w:t>
      </w:r>
      <w:r w:rsidRPr="00461671">
        <w:rPr>
          <w:b/>
          <w:bCs/>
        </w:rPr>
        <w:t>Give an example of ensuring AI-native SDLC integrity: testing, CI/CD, observability, and rollback</w:t>
      </w:r>
    </w:p>
    <w:p w14:paraId="0416D774" w14:textId="77777777" w:rsidR="00461671" w:rsidRDefault="00461671" w:rsidP="00461671">
      <w:pPr>
        <w:rPr>
          <w:b/>
          <w:bCs/>
        </w:rPr>
      </w:pPr>
    </w:p>
    <w:p w14:paraId="1B352C9F" w14:textId="77777777" w:rsidR="00461671" w:rsidRPr="00461671" w:rsidRDefault="00461671" w:rsidP="00461671">
      <w:r w:rsidRPr="00461671">
        <w:t xml:space="preserve">Here's an interview-ready framework for this one — it overlaps with the CI/CD question you asked earlier, so I've shifted the emphasis toward </w:t>
      </w:r>
      <w:r w:rsidRPr="00461671">
        <w:rPr>
          <w:b/>
          <w:bCs/>
        </w:rPr>
        <w:t>rollback and end-to-end SDLC integrity</w:t>
      </w:r>
      <w:r w:rsidRPr="00461671">
        <w:t xml:space="preserve"> specifically, since that's the part most candidates gloss over, and structured it as a tighter STAR-style example since the question explicitly asks for "an example."</w:t>
      </w:r>
    </w:p>
    <w:p w14:paraId="61FD9CDC" w14:textId="77777777" w:rsidR="00461671" w:rsidRPr="00461671" w:rsidRDefault="00461671" w:rsidP="00461671">
      <w:pPr>
        <w:rPr>
          <w:b/>
          <w:bCs/>
        </w:rPr>
      </w:pPr>
      <w:r w:rsidRPr="00461671">
        <w:rPr>
          <w:b/>
          <w:bCs/>
        </w:rPr>
        <w:t>Answer Framework</w:t>
      </w:r>
    </w:p>
    <w:p w14:paraId="5977A09A" w14:textId="77777777" w:rsidR="00461671" w:rsidRPr="00461671" w:rsidRDefault="00461671" w:rsidP="00461671">
      <w:r w:rsidRPr="00461671">
        <w:rPr>
          <w:b/>
          <w:bCs/>
        </w:rPr>
        <w:t>Open by naming what "SDLC integrity" means for AI systems specifically:</w:t>
      </w:r>
    </w:p>
    <w:p w14:paraId="5D591760" w14:textId="77777777" w:rsidR="00461671" w:rsidRPr="00461671" w:rsidRDefault="00461671" w:rsidP="00461671">
      <w:r w:rsidRPr="00461671">
        <w:t xml:space="preserve">"For traditional software, SDLC integrity mostly means 'the code works and doesn't break in prod.' For AI systems, I extend that definition — integrity means the </w:t>
      </w:r>
      <w:r w:rsidRPr="00461671">
        <w:rPr>
          <w:b/>
          <w:bCs/>
        </w:rPr>
        <w:t xml:space="preserve">code, the data, and the model </w:t>
      </w:r>
      <w:proofErr w:type="spellStart"/>
      <w:r w:rsidRPr="00461671">
        <w:rPr>
          <w:b/>
          <w:bCs/>
        </w:rPr>
        <w:t>behavior</w:t>
      </w:r>
      <w:proofErr w:type="spellEnd"/>
      <w:r w:rsidRPr="00461671">
        <w:t xml:space="preserve"> are all versioned, tested, and reversible together. A rollback that restores yesterday's code but not yesterday's index or yesterday's eval baseline isn't a real rollback — it just moves the failure somewhere less visible."</w:t>
      </w:r>
    </w:p>
    <w:p w14:paraId="3DE29923" w14:textId="77777777" w:rsidR="00461671" w:rsidRPr="00461671" w:rsidRDefault="00461671" w:rsidP="00461671">
      <w:r w:rsidRPr="00461671">
        <w:rPr>
          <w:b/>
          <w:bCs/>
        </w:rPr>
        <w:t>Then walk through the four areas as one connected pipeline:</w:t>
      </w:r>
    </w:p>
    <w:p w14:paraId="3919B6B2" w14:textId="77777777" w:rsidR="00461671" w:rsidRPr="00461671" w:rsidRDefault="00461671" w:rsidP="00461671">
      <w:r w:rsidRPr="00461671">
        <w:rPr>
          <w:b/>
          <w:bCs/>
        </w:rPr>
        <w:t>1. Testing — beyond unit tests</w:t>
      </w:r>
      <w:r w:rsidRPr="00461671">
        <w:t xml:space="preserve"> "Standard unit/integration tests cover the application layer, but I add an </w:t>
      </w:r>
      <w:r w:rsidRPr="00461671">
        <w:rPr>
          <w:b/>
          <w:bCs/>
        </w:rPr>
        <w:t>eval suite</w:t>
      </w:r>
      <w:r w:rsidRPr="00461671">
        <w:t xml:space="preserve"> as a required test category — a curated set of representative queries with expected </w:t>
      </w:r>
      <w:proofErr w:type="spellStart"/>
      <w:r w:rsidRPr="00461671">
        <w:t>behavior</w:t>
      </w:r>
      <w:proofErr w:type="spellEnd"/>
      <w:r w:rsidRPr="00461671">
        <w:t xml:space="preserve"> ranges, run against every prompt, model, or retrieval change. This runs in CI exactly like any other test suite and can fail a build."</w:t>
      </w:r>
    </w:p>
    <w:p w14:paraId="2A82A27B" w14:textId="77777777" w:rsidR="00461671" w:rsidRPr="00461671" w:rsidRDefault="00461671" w:rsidP="00461671">
      <w:r w:rsidRPr="00461671">
        <w:rPr>
          <w:b/>
          <w:bCs/>
        </w:rPr>
        <w:lastRenderedPageBreak/>
        <w:t>2. CI/CD — gated promotion, not just automated deployment</w:t>
      </w:r>
      <w:r w:rsidRPr="00461671">
        <w:t xml:space="preserve"> "Every change — code, prompt, or data index — goes through the same pipeline shape: build, test, eval-gate, then staged promotion (dev → staging → canary → full production). I treat prompt and index changes with the same rigor as code changes, because in my experience, the riskiest production incidents I've seen came from 'small' prompt tweaks or re-indexing jobs that skipped the pipeline because they didn't feel like 'real deployments.'"</w:t>
      </w:r>
    </w:p>
    <w:p w14:paraId="70A01E06" w14:textId="77777777" w:rsidR="00461671" w:rsidRPr="00461671" w:rsidRDefault="00461671" w:rsidP="00461671">
      <w:r w:rsidRPr="00461671">
        <w:rPr>
          <w:b/>
          <w:bCs/>
        </w:rPr>
        <w:t>3. Observability — tied to the same version identifiers as CI/CD</w:t>
      </w:r>
      <w:r w:rsidRPr="00461671">
        <w:t xml:space="preserve"> "Every production request is logged with the model version, prompt version, and index version that served it — not just a timestamp. This is what makes observability actionable rather than just descriptive: when a metric degrades, I can immediately correlate it to a specific version change instead of guessing."</w:t>
      </w:r>
    </w:p>
    <w:p w14:paraId="49ACC81C" w14:textId="77777777" w:rsidR="00461671" w:rsidRPr="00461671" w:rsidRDefault="00461671" w:rsidP="00461671">
      <w:r w:rsidRPr="00461671">
        <w:rPr>
          <w:b/>
          <w:bCs/>
        </w:rPr>
        <w:t>4. Rollback — versioned and rehearsed, not theoretical</w:t>
      </w:r>
      <w:r w:rsidRPr="00461671">
        <w:t xml:space="preserve"> "Rollback has to cover three axes together: code, model/prompt version, and index version. I build this by keeping N-1 (and often N-2) versions of the index and prompt config live and switchable, not deleted on deploy. Rolling back isn't a redeploy from git — it's a config switch that points traffic back to the last known-good combination of all three, which takes minutes, not hours."</w:t>
      </w:r>
    </w:p>
    <w:p w14:paraId="0485C4CC" w14:textId="77777777" w:rsidR="00461671" w:rsidRPr="00461671" w:rsidRDefault="00461671" w:rsidP="00461671">
      <w:r w:rsidRPr="00461671">
        <w:rPr>
          <w:b/>
          <w:bCs/>
        </w:rPr>
        <w:t>Close with a concrete, tightly told example (STAR format):</w:t>
      </w:r>
    </w:p>
    <w:p w14:paraId="1ADB8BCC" w14:textId="77777777" w:rsidR="00461671" w:rsidRPr="00461671" w:rsidRDefault="00461671" w:rsidP="00461671">
      <w:r w:rsidRPr="00461671">
        <w:rPr>
          <w:b/>
          <w:bCs/>
        </w:rPr>
        <w:t>Situation:</w:t>
      </w:r>
      <w:r w:rsidRPr="00461671">
        <w:t xml:space="preserve"> "On [Project X], we shipped a prompt change intended to make responses more concise. It passed CI and initial eval checks."</w:t>
      </w:r>
    </w:p>
    <w:p w14:paraId="738EC1BC" w14:textId="77777777" w:rsidR="00461671" w:rsidRPr="00461671" w:rsidRDefault="00461671" w:rsidP="00461671">
      <w:r w:rsidRPr="00461671">
        <w:rPr>
          <w:b/>
          <w:bCs/>
        </w:rPr>
        <w:t>Task:</w:t>
      </w:r>
      <w:r w:rsidRPr="00461671">
        <w:t xml:space="preserve"> "Within a day of full rollout, we saw a quiet increase in a specific type of user complaint — not a spike, just a gradual drift — that our automated eval suite hadn't caught because our eval set didn't include enough edge cases of that particular query type."</w:t>
      </w:r>
    </w:p>
    <w:p w14:paraId="46AB4514" w14:textId="77777777" w:rsidR="00461671" w:rsidRPr="00461671" w:rsidRDefault="00461671" w:rsidP="00461671">
      <w:r w:rsidRPr="00461671">
        <w:rPr>
          <w:b/>
          <w:bCs/>
        </w:rPr>
        <w:t>Action:</w:t>
      </w:r>
      <w:r w:rsidRPr="00461671">
        <w:t xml:space="preserve"> "Because every request was logged with its prompt version, I was able to correlate the complaint pattern to the exact deploy within about [X minutes]. I rolled back to the previous prompt version using our version-switch mechanism — no redeploy needed, just a traffic routing change — while I investigated. I then added the failing query pattern to our permanent eval set so this specific regression could never silently ship again."</w:t>
      </w:r>
    </w:p>
    <w:p w14:paraId="3385ECCE" w14:textId="77777777" w:rsidR="00461671" w:rsidRPr="00461671" w:rsidRDefault="00461671" w:rsidP="00461671">
      <w:r w:rsidRPr="00461671">
        <w:rPr>
          <w:b/>
          <w:bCs/>
        </w:rPr>
        <w:t>Result:</w:t>
      </w:r>
      <w:r w:rsidRPr="00461671">
        <w:t xml:space="preserve"> "The incident went from 'we don't know why quality is degrading' to full rollback in under [X minutes], and turned into a permanent improvement to our eval coverage rather than a one-time fix. That's the loop I now build into every project from day one: production issues don't just get </w:t>
      </w:r>
      <w:proofErr w:type="gramStart"/>
      <w:r w:rsidRPr="00461671">
        <w:t>fixed,</w:t>
      </w:r>
      <w:proofErr w:type="gramEnd"/>
      <w:r w:rsidRPr="00461671">
        <w:t xml:space="preserve"> they get fed back into the test suite so the SDLC gets stronger over time instead of the same category of gap recurring."</w:t>
      </w:r>
    </w:p>
    <w:p w14:paraId="33DA5AD3" w14:textId="77777777" w:rsidR="00461671" w:rsidRPr="00461671" w:rsidRDefault="00461671" w:rsidP="00461671">
      <w:r w:rsidRPr="00461671">
        <w:pict w14:anchorId="2ED77877">
          <v:rect id="_x0000_i1098" style="width:0;height:1.5pt" o:hralign="center" o:hrstd="t" o:hr="t" fillcolor="#a0a0a0" stroked="f"/>
        </w:pict>
      </w:r>
    </w:p>
    <w:p w14:paraId="5ADB2F23" w14:textId="77777777" w:rsidR="00461671" w:rsidRPr="00461671" w:rsidRDefault="00461671" w:rsidP="00461671">
      <w:r w:rsidRPr="00461671">
        <w:t>A few delivery notes:</w:t>
      </w:r>
    </w:p>
    <w:p w14:paraId="25AC2D6E" w14:textId="77777777" w:rsidR="00461671" w:rsidRPr="00461671" w:rsidRDefault="00461671" w:rsidP="00461671">
      <w:pPr>
        <w:numPr>
          <w:ilvl w:val="0"/>
          <w:numId w:val="26"/>
        </w:numPr>
      </w:pPr>
      <w:r w:rsidRPr="00461671">
        <w:rPr>
          <w:b/>
          <w:bCs/>
        </w:rPr>
        <w:t>The "N-1/N-2 versions kept live, not deleted" detail is a strong concrete signal</w:t>
      </w:r>
      <w:r w:rsidRPr="00461671">
        <w:t xml:space="preserve"> — it shows you've actually built rollback mechanics, not just talked about the concept.</w:t>
      </w:r>
    </w:p>
    <w:p w14:paraId="59579506" w14:textId="77777777" w:rsidR="00461671" w:rsidRPr="00461671" w:rsidRDefault="00461671" w:rsidP="00461671">
      <w:pPr>
        <w:numPr>
          <w:ilvl w:val="0"/>
          <w:numId w:val="26"/>
        </w:numPr>
      </w:pPr>
      <w:r w:rsidRPr="00461671">
        <w:rPr>
          <w:b/>
          <w:bCs/>
        </w:rPr>
        <w:t>Tying observability logs to version IDs is the connective tissue of this whole answer</w:t>
      </w:r>
      <w:r w:rsidRPr="00461671">
        <w:t xml:space="preserve"> — make sure that point lands, since it's what makes root-causing actually fast instead of theoretical.</w:t>
      </w:r>
    </w:p>
    <w:p w14:paraId="0FFCECA3" w14:textId="77777777" w:rsidR="00461671" w:rsidRPr="00461671" w:rsidRDefault="00461671" w:rsidP="00461671">
      <w:pPr>
        <w:numPr>
          <w:ilvl w:val="0"/>
          <w:numId w:val="26"/>
        </w:numPr>
      </w:pPr>
      <w:r w:rsidRPr="00461671">
        <w:rPr>
          <w:b/>
          <w:bCs/>
        </w:rPr>
        <w:t>The STAR example doesn't need to be dramatic</w:t>
      </w:r>
      <w:r w:rsidRPr="00461671">
        <w:t xml:space="preserve"> — a "quiet drift" incident is actually more convincing than a dramatic outage story, because it shows you catch the subtle failure modes that are unique to AI systems.</w:t>
      </w:r>
    </w:p>
    <w:p w14:paraId="750EDA71" w14:textId="77777777" w:rsidR="00461671" w:rsidRPr="00461671" w:rsidRDefault="00461671" w:rsidP="00461671">
      <w:r w:rsidRPr="00461671">
        <w:lastRenderedPageBreak/>
        <w:t>Want to swap in your actual incident and tooling details, or a condensed 60-second version for verbal delivery?</w:t>
      </w:r>
    </w:p>
    <w:p w14:paraId="65DA4617" w14:textId="77777777" w:rsidR="00461671" w:rsidRDefault="00461671" w:rsidP="00461671"/>
    <w:p w14:paraId="3DE88D84" w14:textId="77777777" w:rsidR="00461671" w:rsidRDefault="00461671" w:rsidP="00461671"/>
    <w:p w14:paraId="4DF45FE6" w14:textId="45F98B87" w:rsidR="00461671" w:rsidRDefault="00461671" w:rsidP="00461671">
      <w:r>
        <w:t>OR</w:t>
      </w:r>
    </w:p>
    <w:p w14:paraId="3DFAB654" w14:textId="77777777" w:rsidR="00461671" w:rsidRDefault="00461671" w:rsidP="00461671"/>
    <w:p w14:paraId="5B87E312" w14:textId="77777777" w:rsidR="00461671" w:rsidRPr="00461671" w:rsidRDefault="00461671" w:rsidP="00461671">
      <w:r w:rsidRPr="00461671">
        <w:t>One practical example from my AI projects was a production RAG-based application where we needed to make sure that changes to the application, prompts, retrieval configuration, models, and knowledge base did not unexpectedly degrade the user experience.</w:t>
      </w:r>
    </w:p>
    <w:p w14:paraId="071F1883" w14:textId="77777777" w:rsidR="00461671" w:rsidRPr="00461671" w:rsidRDefault="00461671" w:rsidP="00461671">
      <w:r w:rsidRPr="00461671">
        <w:t xml:space="preserve">I treated the AI solution as a </w:t>
      </w:r>
      <w:r w:rsidRPr="00461671">
        <w:rPr>
          <w:b/>
          <w:bCs/>
        </w:rPr>
        <w:t>versioned, testable, observable production system</w:t>
      </w:r>
      <w:r w:rsidRPr="00461671">
        <w:t>, rather than treating the LLM as a black box.</w:t>
      </w:r>
    </w:p>
    <w:p w14:paraId="4EFC0D71" w14:textId="77777777" w:rsidR="00461671" w:rsidRPr="00461671" w:rsidRDefault="00461671" w:rsidP="00461671">
      <w:r w:rsidRPr="00461671">
        <w:t xml:space="preserve">I implemented the SDLC across four major areas: </w:t>
      </w:r>
      <w:r w:rsidRPr="00461671">
        <w:rPr>
          <w:b/>
          <w:bCs/>
        </w:rPr>
        <w:t>testing, CI/CD, observability, and rollback</w:t>
      </w:r>
      <w:r w:rsidRPr="00461671">
        <w:t>.</w:t>
      </w:r>
    </w:p>
    <w:p w14:paraId="369C7634" w14:textId="77777777" w:rsidR="00461671" w:rsidRPr="00461671" w:rsidRDefault="00461671" w:rsidP="00461671">
      <w:pPr>
        <w:rPr>
          <w:b/>
          <w:bCs/>
        </w:rPr>
      </w:pPr>
      <w:r w:rsidRPr="00461671">
        <w:rPr>
          <w:b/>
          <w:bCs/>
        </w:rPr>
        <w:t xml:space="preserve">1. Testing — testing the AI </w:t>
      </w:r>
      <w:proofErr w:type="spellStart"/>
      <w:r w:rsidRPr="00461671">
        <w:rPr>
          <w:b/>
          <w:bCs/>
        </w:rPr>
        <w:t>behavior</w:t>
      </w:r>
      <w:proofErr w:type="spellEnd"/>
      <w:r w:rsidRPr="00461671">
        <w:rPr>
          <w:b/>
          <w:bCs/>
        </w:rPr>
        <w:t>, not just the code</w:t>
      </w:r>
    </w:p>
    <w:p w14:paraId="2B6F6DAD" w14:textId="77777777" w:rsidR="00461671" w:rsidRPr="00461671" w:rsidRDefault="00461671" w:rsidP="00461671">
      <w:r w:rsidRPr="00461671">
        <w:t>At the application level, we had the normal unit, integration, API, security, and performance tests.</w:t>
      </w:r>
    </w:p>
    <w:p w14:paraId="6CCF55F2" w14:textId="77777777" w:rsidR="00461671" w:rsidRPr="00461671" w:rsidRDefault="00461671" w:rsidP="00461671">
      <w:r w:rsidRPr="00461671">
        <w:t>But for the RAG/LLM layer, I created a representative evaluation dataset containing real-world question patterns and expected source/context characteristics.</w:t>
      </w:r>
    </w:p>
    <w:p w14:paraId="6921056B" w14:textId="77777777" w:rsidR="00461671" w:rsidRPr="00461671" w:rsidRDefault="00461671" w:rsidP="00461671">
      <w:r w:rsidRPr="00461671">
        <w:t>For each change, we evaluated things such as:</w:t>
      </w:r>
    </w:p>
    <w:p w14:paraId="32D9D847" w14:textId="77777777" w:rsidR="00461671" w:rsidRPr="00461671" w:rsidRDefault="00461671" w:rsidP="00461671">
      <w:pPr>
        <w:numPr>
          <w:ilvl w:val="0"/>
          <w:numId w:val="27"/>
        </w:numPr>
      </w:pPr>
      <w:r w:rsidRPr="00461671">
        <w:t>Retrieval relevance</w:t>
      </w:r>
    </w:p>
    <w:p w14:paraId="6A4ADFAD" w14:textId="77777777" w:rsidR="00461671" w:rsidRPr="00461671" w:rsidRDefault="00461671" w:rsidP="00461671">
      <w:pPr>
        <w:numPr>
          <w:ilvl w:val="0"/>
          <w:numId w:val="27"/>
        </w:numPr>
      </w:pPr>
      <w:r w:rsidRPr="00461671">
        <w:t>Context precision</w:t>
      </w:r>
    </w:p>
    <w:p w14:paraId="5573DF6A" w14:textId="77777777" w:rsidR="00461671" w:rsidRPr="00461671" w:rsidRDefault="00461671" w:rsidP="00461671">
      <w:pPr>
        <w:numPr>
          <w:ilvl w:val="0"/>
          <w:numId w:val="27"/>
        </w:numPr>
      </w:pPr>
      <w:r w:rsidRPr="00461671">
        <w:t>Answer correctness</w:t>
      </w:r>
    </w:p>
    <w:p w14:paraId="594ED11B" w14:textId="77777777" w:rsidR="00461671" w:rsidRPr="00461671" w:rsidRDefault="00461671" w:rsidP="00461671">
      <w:pPr>
        <w:numPr>
          <w:ilvl w:val="0"/>
          <w:numId w:val="27"/>
        </w:numPr>
      </w:pPr>
      <w:proofErr w:type="spellStart"/>
      <w:r w:rsidRPr="00461671">
        <w:t>Groundedness</w:t>
      </w:r>
      <w:proofErr w:type="spellEnd"/>
    </w:p>
    <w:p w14:paraId="3FB8CC5B" w14:textId="77777777" w:rsidR="00461671" w:rsidRPr="00461671" w:rsidRDefault="00461671" w:rsidP="00461671">
      <w:pPr>
        <w:numPr>
          <w:ilvl w:val="0"/>
          <w:numId w:val="27"/>
        </w:numPr>
      </w:pPr>
      <w:r w:rsidRPr="00461671">
        <w:t>Hallucination rate</w:t>
      </w:r>
    </w:p>
    <w:p w14:paraId="2F8486D7" w14:textId="77777777" w:rsidR="00461671" w:rsidRPr="00461671" w:rsidRDefault="00461671" w:rsidP="00461671">
      <w:pPr>
        <w:numPr>
          <w:ilvl w:val="0"/>
          <w:numId w:val="27"/>
        </w:numPr>
      </w:pPr>
      <w:r w:rsidRPr="00461671">
        <w:t>Safety</w:t>
      </w:r>
    </w:p>
    <w:p w14:paraId="0A35C066" w14:textId="77777777" w:rsidR="00461671" w:rsidRPr="00461671" w:rsidRDefault="00461671" w:rsidP="00461671">
      <w:pPr>
        <w:numPr>
          <w:ilvl w:val="0"/>
          <w:numId w:val="27"/>
        </w:numPr>
      </w:pPr>
      <w:r w:rsidRPr="00461671">
        <w:t>Response latency</w:t>
      </w:r>
    </w:p>
    <w:p w14:paraId="4B22B7CF" w14:textId="77777777" w:rsidR="00461671" w:rsidRPr="00461671" w:rsidRDefault="00461671" w:rsidP="00461671">
      <w:pPr>
        <w:numPr>
          <w:ilvl w:val="0"/>
          <w:numId w:val="27"/>
        </w:numPr>
      </w:pPr>
      <w:r w:rsidRPr="00461671">
        <w:t>Token consumption/cost</w:t>
      </w:r>
    </w:p>
    <w:p w14:paraId="0DF2673B" w14:textId="77777777" w:rsidR="00461671" w:rsidRPr="00461671" w:rsidRDefault="00461671" w:rsidP="00461671">
      <w:r w:rsidRPr="00461671">
        <w:t>For example, if a developer changed the chunking strategy or retrieval top-k, the application tests might still pass, but the AI quality could deteriorate. Our evaluation pipeline was designed to catch that type of regression.</w:t>
      </w:r>
    </w:p>
    <w:p w14:paraId="276EEC8C" w14:textId="77777777" w:rsidR="00461671" w:rsidRPr="00461671" w:rsidRDefault="00461671" w:rsidP="00461671">
      <w:r w:rsidRPr="00461671">
        <w:t xml:space="preserve">I also separated </w:t>
      </w:r>
      <w:r w:rsidRPr="00461671">
        <w:rPr>
          <w:b/>
          <w:bCs/>
        </w:rPr>
        <w:t>deterministic tests</w:t>
      </w:r>
      <w:r w:rsidRPr="00461671">
        <w:t xml:space="preserve"> from </w:t>
      </w:r>
      <w:r w:rsidRPr="00461671">
        <w:rPr>
          <w:b/>
          <w:bCs/>
        </w:rPr>
        <w:t>LLM-based evaluations</w:t>
      </w:r>
      <w:r w:rsidRPr="00461671">
        <w:t>. Deterministic tests were used wherever possible, while LLM-as-a-judge or semantic evaluation was used for characteristics that are difficult to validate with simple assertions.</w:t>
      </w:r>
    </w:p>
    <w:p w14:paraId="65756D7B" w14:textId="77777777" w:rsidR="00461671" w:rsidRPr="00461671" w:rsidRDefault="00461671" w:rsidP="00461671">
      <w:pPr>
        <w:rPr>
          <w:b/>
          <w:bCs/>
        </w:rPr>
      </w:pPr>
      <w:r w:rsidRPr="00461671">
        <w:rPr>
          <w:b/>
          <w:bCs/>
        </w:rPr>
        <w:t>2. CI/CD — making AI changes go through controlled promotion</w:t>
      </w:r>
    </w:p>
    <w:p w14:paraId="64F5F17B" w14:textId="77777777" w:rsidR="00461671" w:rsidRPr="00461671" w:rsidRDefault="00461671" w:rsidP="00461671">
      <w:r w:rsidRPr="00461671">
        <w:t>I treated prompts, model configurations, retrieval parameters, and evaluation datasets as governed artifacts.</w:t>
      </w:r>
    </w:p>
    <w:p w14:paraId="4A3DE7CE" w14:textId="77777777" w:rsidR="00461671" w:rsidRPr="00461671" w:rsidRDefault="00461671" w:rsidP="00461671">
      <w:r w:rsidRPr="00461671">
        <w:lastRenderedPageBreak/>
        <w:t>A typical pipeline was:</w:t>
      </w:r>
    </w:p>
    <w:p w14:paraId="43F2A7CC" w14:textId="77777777" w:rsidR="00461671" w:rsidRPr="00461671" w:rsidRDefault="00461671" w:rsidP="00461671">
      <w:r w:rsidRPr="00461671">
        <w:rPr>
          <w:b/>
          <w:bCs/>
        </w:rPr>
        <w:t>Developer Commit → Unit Tests → Security/Code Scan → Build → RAG/AI Evaluation → Performance/Cost Checks → Deploy to Dev → Integration/UAT → Production Approval → Production Deployment</w:t>
      </w:r>
    </w:p>
    <w:p w14:paraId="4F1C0E68" w14:textId="77777777" w:rsidR="00461671" w:rsidRPr="00461671" w:rsidRDefault="00461671" w:rsidP="00461671">
      <w:r w:rsidRPr="00461671">
        <w:t xml:space="preserve">The important difference from a traditional pipeline is the </w:t>
      </w:r>
      <w:r w:rsidRPr="00461671">
        <w:rPr>
          <w:b/>
          <w:bCs/>
        </w:rPr>
        <w:t>AI evaluation gate</w:t>
      </w:r>
      <w:r w:rsidRPr="00461671">
        <w:t>.</w:t>
      </w:r>
    </w:p>
    <w:p w14:paraId="026188B2" w14:textId="77777777" w:rsidR="00461671" w:rsidRPr="00461671" w:rsidRDefault="00461671" w:rsidP="00461671">
      <w:r w:rsidRPr="00461671">
        <w:t xml:space="preserve">For example, if the baseline </w:t>
      </w:r>
      <w:proofErr w:type="spellStart"/>
      <w:r w:rsidRPr="00461671">
        <w:t>groundedness</w:t>
      </w:r>
      <w:proofErr w:type="spellEnd"/>
      <w:r w:rsidRPr="00461671">
        <w:t xml:space="preserve"> score was above our agreed threshold and a new change caused a significant regression, the pipeline would fail or require manual review.</w:t>
      </w:r>
    </w:p>
    <w:p w14:paraId="72C5D121" w14:textId="77777777" w:rsidR="00461671" w:rsidRPr="00461671" w:rsidRDefault="00461671" w:rsidP="00461671">
      <w:r w:rsidRPr="00461671">
        <w:t>This prevented a technically successful deployment from becoming an AI-quality failure.</w:t>
      </w:r>
    </w:p>
    <w:p w14:paraId="29F4CF3C" w14:textId="77777777" w:rsidR="00461671" w:rsidRPr="00461671" w:rsidRDefault="00461671" w:rsidP="00461671">
      <w:r w:rsidRPr="00461671">
        <w:t>For production releases, I preferred promoting the same tested artifact/configuration across environments rather than rebuilding it differently at each stage.</w:t>
      </w:r>
    </w:p>
    <w:p w14:paraId="2FBEFF19" w14:textId="77777777" w:rsidR="00461671" w:rsidRPr="00461671" w:rsidRDefault="00461671" w:rsidP="00461671">
      <w:pPr>
        <w:rPr>
          <w:b/>
          <w:bCs/>
        </w:rPr>
      </w:pPr>
      <w:r w:rsidRPr="00461671">
        <w:rPr>
          <w:b/>
          <w:bCs/>
        </w:rPr>
        <w:t>3. Observability — monitoring the complete AI chain</w:t>
      </w:r>
    </w:p>
    <w:p w14:paraId="4D4D34CD" w14:textId="77777777" w:rsidR="00461671" w:rsidRPr="00461671" w:rsidRDefault="00461671" w:rsidP="00461671">
      <w:r w:rsidRPr="00461671">
        <w:t>Once deployed, I needed visibility beyond standard application logs.</w:t>
      </w:r>
    </w:p>
    <w:p w14:paraId="25EF8AB2" w14:textId="77777777" w:rsidR="00461671" w:rsidRPr="00461671" w:rsidRDefault="00461671" w:rsidP="00461671">
      <w:r w:rsidRPr="00461671">
        <w:t>I established observability across:</w:t>
      </w:r>
    </w:p>
    <w:p w14:paraId="71A8898E" w14:textId="77777777" w:rsidR="00461671" w:rsidRPr="00461671" w:rsidRDefault="00461671" w:rsidP="00461671">
      <w:r w:rsidRPr="00461671">
        <w:rPr>
          <w:b/>
          <w:bCs/>
        </w:rPr>
        <w:t>User Request → Retrieval → Retrieved Documents → Prompt/Context → Model → Response → User Feedback</w:t>
      </w:r>
    </w:p>
    <w:p w14:paraId="69B203F2" w14:textId="77777777" w:rsidR="00461671" w:rsidRPr="00461671" w:rsidRDefault="00461671" w:rsidP="00461671">
      <w:r w:rsidRPr="00461671">
        <w:t>We monitored:</w:t>
      </w:r>
    </w:p>
    <w:p w14:paraId="6D4E4263" w14:textId="77777777" w:rsidR="00461671" w:rsidRPr="00461671" w:rsidRDefault="00461671" w:rsidP="00461671">
      <w:pPr>
        <w:numPr>
          <w:ilvl w:val="0"/>
          <w:numId w:val="28"/>
        </w:numPr>
      </w:pPr>
      <w:r w:rsidRPr="00461671">
        <w:t>API availability and errors</w:t>
      </w:r>
    </w:p>
    <w:p w14:paraId="6E55CA3F" w14:textId="77777777" w:rsidR="00461671" w:rsidRPr="00461671" w:rsidRDefault="00461671" w:rsidP="00461671">
      <w:pPr>
        <w:numPr>
          <w:ilvl w:val="0"/>
          <w:numId w:val="28"/>
        </w:numPr>
      </w:pPr>
      <w:r w:rsidRPr="00461671">
        <w:t>End-to-end latency</w:t>
      </w:r>
    </w:p>
    <w:p w14:paraId="6C3CBD82" w14:textId="77777777" w:rsidR="00461671" w:rsidRPr="00461671" w:rsidRDefault="00461671" w:rsidP="00461671">
      <w:pPr>
        <w:numPr>
          <w:ilvl w:val="0"/>
          <w:numId w:val="28"/>
        </w:numPr>
      </w:pPr>
      <w:r w:rsidRPr="00461671">
        <w:t>Retrieval latency</w:t>
      </w:r>
    </w:p>
    <w:p w14:paraId="713F1058" w14:textId="77777777" w:rsidR="00461671" w:rsidRPr="00461671" w:rsidRDefault="00461671" w:rsidP="00461671">
      <w:pPr>
        <w:numPr>
          <w:ilvl w:val="0"/>
          <w:numId w:val="28"/>
        </w:numPr>
      </w:pPr>
      <w:r w:rsidRPr="00461671">
        <w:t>LLM latency</w:t>
      </w:r>
    </w:p>
    <w:p w14:paraId="1B63045F" w14:textId="77777777" w:rsidR="00461671" w:rsidRPr="00461671" w:rsidRDefault="00461671" w:rsidP="00461671">
      <w:pPr>
        <w:numPr>
          <w:ilvl w:val="0"/>
          <w:numId w:val="28"/>
        </w:numPr>
      </w:pPr>
      <w:r w:rsidRPr="00461671">
        <w:t>Token consumption</w:t>
      </w:r>
    </w:p>
    <w:p w14:paraId="40AB627D" w14:textId="77777777" w:rsidR="00461671" w:rsidRPr="00461671" w:rsidRDefault="00461671" w:rsidP="00461671">
      <w:pPr>
        <w:numPr>
          <w:ilvl w:val="0"/>
          <w:numId w:val="28"/>
        </w:numPr>
      </w:pPr>
      <w:r w:rsidRPr="00461671">
        <w:t>Cost per request</w:t>
      </w:r>
    </w:p>
    <w:p w14:paraId="09EE352C" w14:textId="77777777" w:rsidR="00461671" w:rsidRPr="00461671" w:rsidRDefault="00461671" w:rsidP="00461671">
      <w:pPr>
        <w:numPr>
          <w:ilvl w:val="0"/>
          <w:numId w:val="28"/>
        </w:numPr>
      </w:pPr>
      <w:r w:rsidRPr="00461671">
        <w:t>Retrieval quality indicators</w:t>
      </w:r>
    </w:p>
    <w:p w14:paraId="127A91B5" w14:textId="77777777" w:rsidR="00461671" w:rsidRPr="00461671" w:rsidRDefault="00461671" w:rsidP="00461671">
      <w:pPr>
        <w:numPr>
          <w:ilvl w:val="0"/>
          <w:numId w:val="28"/>
        </w:numPr>
      </w:pPr>
      <w:r w:rsidRPr="00461671">
        <w:t>Model failures</w:t>
      </w:r>
    </w:p>
    <w:p w14:paraId="0334937E" w14:textId="77777777" w:rsidR="00461671" w:rsidRPr="00461671" w:rsidRDefault="00461671" w:rsidP="00461671">
      <w:pPr>
        <w:numPr>
          <w:ilvl w:val="0"/>
          <w:numId w:val="28"/>
        </w:numPr>
      </w:pPr>
      <w:r w:rsidRPr="00461671">
        <w:t>Hallucination/</w:t>
      </w:r>
      <w:proofErr w:type="spellStart"/>
      <w:r w:rsidRPr="00461671">
        <w:t>groundedness</w:t>
      </w:r>
      <w:proofErr w:type="spellEnd"/>
      <w:r w:rsidRPr="00461671">
        <w:t xml:space="preserve"> indicators</w:t>
      </w:r>
    </w:p>
    <w:p w14:paraId="130AE7DF" w14:textId="77777777" w:rsidR="00461671" w:rsidRPr="00461671" w:rsidRDefault="00461671" w:rsidP="00461671">
      <w:pPr>
        <w:numPr>
          <w:ilvl w:val="0"/>
          <w:numId w:val="28"/>
        </w:numPr>
      </w:pPr>
      <w:r w:rsidRPr="00461671">
        <w:t>User feedback</w:t>
      </w:r>
    </w:p>
    <w:p w14:paraId="246E181A" w14:textId="77777777" w:rsidR="00461671" w:rsidRPr="00461671" w:rsidRDefault="00461671" w:rsidP="00461671">
      <w:pPr>
        <w:numPr>
          <w:ilvl w:val="0"/>
          <w:numId w:val="28"/>
        </w:numPr>
      </w:pPr>
      <w:r w:rsidRPr="00461671">
        <w:t>Knowledge/index freshness</w:t>
      </w:r>
    </w:p>
    <w:p w14:paraId="2E9F6FDE" w14:textId="77777777" w:rsidR="00461671" w:rsidRPr="00461671" w:rsidRDefault="00461671" w:rsidP="00461671">
      <w:r w:rsidRPr="00461671">
        <w:t>For troubleshooting, correlation IDs allowed us to trace an individual request across the application, retrieval layer, model invocation, and supporting services.</w:t>
      </w:r>
    </w:p>
    <w:p w14:paraId="359369FF" w14:textId="77777777" w:rsidR="00461671" w:rsidRPr="00461671" w:rsidRDefault="00461671" w:rsidP="00461671">
      <w:r w:rsidRPr="00461671">
        <w:t>At the same time, we were careful not to expose sensitive enterprise data through logs or traces. Observability itself was treated as a security and privacy concern.</w:t>
      </w:r>
    </w:p>
    <w:p w14:paraId="73562703" w14:textId="77777777" w:rsidR="00461671" w:rsidRPr="00461671" w:rsidRDefault="00461671" w:rsidP="00461671">
      <w:pPr>
        <w:rPr>
          <w:b/>
          <w:bCs/>
        </w:rPr>
      </w:pPr>
      <w:r w:rsidRPr="00461671">
        <w:rPr>
          <w:b/>
          <w:bCs/>
        </w:rPr>
        <w:t>4. Rollback — designing it before production deployment</w:t>
      </w:r>
    </w:p>
    <w:p w14:paraId="4B2393F4" w14:textId="77777777" w:rsidR="00461671" w:rsidRPr="00461671" w:rsidRDefault="00461671" w:rsidP="00461671">
      <w:r w:rsidRPr="00461671">
        <w:t xml:space="preserve">I always want the rollback strategy defined </w:t>
      </w:r>
      <w:r w:rsidRPr="00461671">
        <w:rPr>
          <w:b/>
          <w:bCs/>
        </w:rPr>
        <w:t>before</w:t>
      </w:r>
      <w:r w:rsidRPr="00461671">
        <w:t xml:space="preserve"> releasing a new model or prompt.</w:t>
      </w:r>
    </w:p>
    <w:p w14:paraId="2EEFC6D7" w14:textId="77777777" w:rsidR="00461671" w:rsidRPr="00461671" w:rsidRDefault="00461671" w:rsidP="00461671">
      <w:r w:rsidRPr="00461671">
        <w:lastRenderedPageBreak/>
        <w:t>We versioned the important AI components, including:</w:t>
      </w:r>
    </w:p>
    <w:p w14:paraId="3FABFFB8" w14:textId="77777777" w:rsidR="00461671" w:rsidRPr="00461671" w:rsidRDefault="00461671" w:rsidP="00461671">
      <w:r w:rsidRPr="00461671">
        <w:rPr>
          <w:b/>
          <w:bCs/>
        </w:rPr>
        <w:t>Application version + prompt version + model/version + retrieval configuration + index/version metadata</w:t>
      </w:r>
    </w:p>
    <w:p w14:paraId="447E18F9" w14:textId="77777777" w:rsidR="00461671" w:rsidRPr="00461671" w:rsidRDefault="00461671" w:rsidP="00461671">
      <w:r w:rsidRPr="00461671">
        <w:t>If a new release caused degradation in quality, latency, cost, or reliability, we could revert to the previously validated configuration.</w:t>
      </w:r>
    </w:p>
    <w:p w14:paraId="3490EE36" w14:textId="77777777" w:rsidR="00461671" w:rsidRPr="00461671" w:rsidRDefault="00461671" w:rsidP="00461671">
      <w:r w:rsidRPr="00461671">
        <w:t xml:space="preserve">For higher-risk changes, I would use </w:t>
      </w:r>
      <w:r w:rsidRPr="00461671">
        <w:rPr>
          <w:b/>
          <w:bCs/>
        </w:rPr>
        <w:t>canary or controlled rollout</w:t>
      </w:r>
      <w:r w:rsidRPr="00461671">
        <w:t>. A small percentage of traffic would receive the new version first. We would monitor the key metrics before expanding the rollout.</w:t>
      </w:r>
    </w:p>
    <w:p w14:paraId="370F5AB8" w14:textId="77777777" w:rsidR="00461671" w:rsidRPr="00461671" w:rsidRDefault="00461671" w:rsidP="00461671">
      <w:r w:rsidRPr="00461671">
        <w:t>For knowledge/index changes, I would also maintain sufficient versioning and metadata to identify which index generation was active and support rebuilding or reverting where the technology supported it.</w:t>
      </w:r>
    </w:p>
    <w:p w14:paraId="63181B29" w14:textId="77777777" w:rsidR="00461671" w:rsidRPr="00461671" w:rsidRDefault="00461671" w:rsidP="00461671">
      <w:pPr>
        <w:rPr>
          <w:b/>
          <w:bCs/>
        </w:rPr>
      </w:pPr>
      <w:r w:rsidRPr="00461671">
        <w:rPr>
          <w:b/>
          <w:bCs/>
        </w:rPr>
        <w:t>A practical failure scenario</w:t>
      </w:r>
    </w:p>
    <w:p w14:paraId="2ED6D753" w14:textId="77777777" w:rsidR="00461671" w:rsidRPr="00461671" w:rsidRDefault="00461671" w:rsidP="00461671">
      <w:r w:rsidRPr="00461671">
        <w:t>One example of the type of issue I specifically design for is a retrieval configuration change.</w:t>
      </w:r>
    </w:p>
    <w:p w14:paraId="030F666B" w14:textId="77777777" w:rsidR="00461671" w:rsidRPr="00461671" w:rsidRDefault="00461671" w:rsidP="00461671">
      <w:r w:rsidRPr="00461671">
        <w:t>Suppose a team changes the chunking strategy and increases the retrieval top-k to improve recall.</w:t>
      </w:r>
    </w:p>
    <w:p w14:paraId="00D8D37E" w14:textId="77777777" w:rsidR="00461671" w:rsidRPr="00461671" w:rsidRDefault="00461671" w:rsidP="00461671">
      <w:r w:rsidRPr="00461671">
        <w:t>The code passes all normal tests and the deployment succeeds.</w:t>
      </w:r>
    </w:p>
    <w:p w14:paraId="19363A3B" w14:textId="77777777" w:rsidR="00461671" w:rsidRPr="00461671" w:rsidRDefault="00461671" w:rsidP="00461671">
      <w:r w:rsidRPr="00461671">
        <w:t>However, production monitoring shows:</w:t>
      </w:r>
    </w:p>
    <w:p w14:paraId="5064AF69" w14:textId="77777777" w:rsidR="00461671" w:rsidRPr="00461671" w:rsidRDefault="00461671" w:rsidP="00461671">
      <w:r w:rsidRPr="00461671">
        <w:rPr>
          <w:b/>
          <w:bCs/>
        </w:rPr>
        <w:t>Latency ↑</w:t>
      </w:r>
      <w:r w:rsidRPr="00461671">
        <w:rPr>
          <w:b/>
          <w:bCs/>
        </w:rPr>
        <w:br/>
        <w:t>Token usage ↑</w:t>
      </w:r>
      <w:r w:rsidRPr="00461671">
        <w:rPr>
          <w:b/>
          <w:bCs/>
        </w:rPr>
        <w:br/>
        <w:t>Cost ↑</w:t>
      </w:r>
      <w:r w:rsidRPr="00461671">
        <w:rPr>
          <w:b/>
          <w:bCs/>
        </w:rPr>
        <w:br/>
      </w:r>
      <w:proofErr w:type="spellStart"/>
      <w:r w:rsidRPr="00461671">
        <w:rPr>
          <w:b/>
          <w:bCs/>
        </w:rPr>
        <w:t>Groundedness</w:t>
      </w:r>
      <w:proofErr w:type="spellEnd"/>
      <w:r w:rsidRPr="00461671">
        <w:rPr>
          <w:b/>
          <w:bCs/>
        </w:rPr>
        <w:t xml:space="preserve"> ↓</w:t>
      </w:r>
    </w:p>
    <w:p w14:paraId="41AA2EE2" w14:textId="77777777" w:rsidR="00461671" w:rsidRPr="00461671" w:rsidRDefault="00461671" w:rsidP="00461671">
      <w:r w:rsidRPr="00461671">
        <w:t>Because the AI evaluation and observability layers were already in place, we could identify the regression quickly.</w:t>
      </w:r>
    </w:p>
    <w:p w14:paraId="38D57B0E" w14:textId="77777777" w:rsidR="00461671" w:rsidRPr="00461671" w:rsidRDefault="00461671" w:rsidP="00461671">
      <w:r w:rsidRPr="00461671">
        <w:t>We would stop the rollout and revert to the previous validated configuration rather than continuing to expose all users to the degraded version.</w:t>
      </w:r>
    </w:p>
    <w:p w14:paraId="70DE9197" w14:textId="77777777" w:rsidR="00461671" w:rsidRPr="00461671" w:rsidRDefault="00461671" w:rsidP="00461671">
      <w:r w:rsidRPr="00461671">
        <w:t>The incident would then feed back into the evaluation dataset so that the same regression would be detected automatically in future CI/CD runs.</w:t>
      </w:r>
    </w:p>
    <w:p w14:paraId="25842EF7" w14:textId="77777777" w:rsidR="00461671" w:rsidRPr="00461671" w:rsidRDefault="00461671" w:rsidP="00461671">
      <w:pPr>
        <w:rPr>
          <w:b/>
          <w:bCs/>
        </w:rPr>
      </w:pPr>
      <w:r w:rsidRPr="00461671">
        <w:rPr>
          <w:b/>
          <w:bCs/>
        </w:rPr>
        <w:t>The SDLC I follow</w:t>
      </w:r>
    </w:p>
    <w:p w14:paraId="5B0A7CCA" w14:textId="77777777" w:rsidR="00461671" w:rsidRPr="00461671" w:rsidRDefault="00461671" w:rsidP="00461671">
      <w:r w:rsidRPr="00461671">
        <w:t>My overall AI-native SDLC looks like:</w:t>
      </w:r>
    </w:p>
    <w:p w14:paraId="3C624107" w14:textId="77777777" w:rsidR="00461671" w:rsidRPr="00461671" w:rsidRDefault="00461671" w:rsidP="00461671">
      <w:r w:rsidRPr="00461671">
        <w:rPr>
          <w:b/>
          <w:bCs/>
        </w:rPr>
        <w:t>Develop → Test → Evaluate → Secure → Deploy → Observe → Compare → Rollback/Promote → Learn</w:t>
      </w:r>
    </w:p>
    <w:p w14:paraId="206575BF" w14:textId="77777777" w:rsidR="00461671" w:rsidRPr="00461671" w:rsidRDefault="00461671" w:rsidP="00461671">
      <w:r w:rsidRPr="00461671">
        <w:t xml:space="preserve">And the important principle is that </w:t>
      </w:r>
      <w:r w:rsidRPr="00461671">
        <w:rPr>
          <w:b/>
          <w:bCs/>
        </w:rPr>
        <w:t xml:space="preserve">AI </w:t>
      </w:r>
      <w:proofErr w:type="spellStart"/>
      <w:r w:rsidRPr="00461671">
        <w:rPr>
          <w:b/>
          <w:bCs/>
        </w:rPr>
        <w:t>behavior</w:t>
      </w:r>
      <w:proofErr w:type="spellEnd"/>
      <w:r w:rsidRPr="00461671">
        <w:rPr>
          <w:b/>
          <w:bCs/>
        </w:rPr>
        <w:t xml:space="preserve"> is treated as a production artifact with quality thresholds</w:t>
      </w:r>
      <w:r w:rsidRPr="00461671">
        <w:t>, not as something we validate manually only during the initial POC.</w:t>
      </w:r>
    </w:p>
    <w:p w14:paraId="6F62EFCF" w14:textId="77777777" w:rsidR="00461671" w:rsidRPr="00461671" w:rsidRDefault="00461671" w:rsidP="00461671">
      <w:proofErr w:type="gramStart"/>
      <w:r w:rsidRPr="00461671">
        <w:t>So</w:t>
      </w:r>
      <w:proofErr w:type="gramEnd"/>
      <w:r w:rsidRPr="00461671">
        <w:t xml:space="preserve"> when I talk about SDLC integrity, I mean that I can answer four questions at any point:</w:t>
      </w:r>
    </w:p>
    <w:p w14:paraId="4196C6B8" w14:textId="77777777" w:rsidR="00461671" w:rsidRPr="00461671" w:rsidRDefault="00461671" w:rsidP="00461671">
      <w:r w:rsidRPr="00461671">
        <w:rPr>
          <w:b/>
          <w:bCs/>
        </w:rPr>
        <w:t>Can we prove what version was deployed?</w:t>
      </w:r>
      <w:r w:rsidRPr="00461671">
        <w:br/>
      </w:r>
      <w:r w:rsidRPr="00461671">
        <w:rPr>
          <w:b/>
          <w:bCs/>
        </w:rPr>
        <w:t>Can we prove that it was tested and evaluated?</w:t>
      </w:r>
      <w:r w:rsidRPr="00461671">
        <w:br/>
      </w:r>
      <w:r w:rsidRPr="00461671">
        <w:rPr>
          <w:b/>
          <w:bCs/>
        </w:rPr>
        <w:t>Can we see how it is behaving in production?</w:t>
      </w:r>
      <w:r w:rsidRPr="00461671">
        <w:br/>
      </w:r>
      <w:r w:rsidRPr="00461671">
        <w:rPr>
          <w:b/>
          <w:bCs/>
        </w:rPr>
        <w:t>Can we safely return to a known-good version?</w:t>
      </w:r>
    </w:p>
    <w:p w14:paraId="505257AF" w14:textId="77777777" w:rsidR="00461671" w:rsidRPr="00461671" w:rsidRDefault="00461671" w:rsidP="00461671">
      <w:r w:rsidRPr="00461671">
        <w:lastRenderedPageBreak/>
        <w:t xml:space="preserve">That is the approach I use to move AI solutions from a successful POC into a </w:t>
      </w:r>
      <w:r w:rsidRPr="00461671">
        <w:rPr>
          <w:b/>
          <w:bCs/>
        </w:rPr>
        <w:t>repeatable, governed, and operationally reliable production system</w:t>
      </w:r>
      <w:r w:rsidRPr="00461671">
        <w:t>.</w:t>
      </w:r>
    </w:p>
    <w:p w14:paraId="47543D8A" w14:textId="77777777" w:rsidR="00461671" w:rsidRDefault="00461671" w:rsidP="00461671"/>
    <w:p w14:paraId="785FEA1A" w14:textId="77777777" w:rsidR="00461671" w:rsidRDefault="00461671" w:rsidP="00461671"/>
    <w:p w14:paraId="58F358AC" w14:textId="250A1742" w:rsidR="00461671" w:rsidRDefault="00461671" w:rsidP="00461671">
      <w:pPr>
        <w:rPr>
          <w:b/>
          <w:bCs/>
        </w:rPr>
      </w:pPr>
      <w:r>
        <w:t xml:space="preserve">Q: </w:t>
      </w:r>
      <w:r w:rsidRPr="00461671">
        <w:rPr>
          <w:b/>
          <w:bCs/>
        </w:rPr>
        <w:t>How do you evaluate emerging AI/ML capabilities for production readiness in client contexts?</w:t>
      </w:r>
    </w:p>
    <w:p w14:paraId="685B058D" w14:textId="77777777" w:rsidR="00461671" w:rsidRDefault="00461671" w:rsidP="00461671">
      <w:pPr>
        <w:rPr>
          <w:b/>
          <w:bCs/>
        </w:rPr>
      </w:pPr>
    </w:p>
    <w:p w14:paraId="4D4024DE" w14:textId="77777777" w:rsidR="00461671" w:rsidRDefault="00461671" w:rsidP="00461671">
      <w:r>
        <w:t>For this question, I would show that I don't adopt a new AI capability simply because it is technically impressive. I evaluate it against the client's business problem, architecture, security, operational maturity, and measurable production outcomes.</w:t>
      </w:r>
    </w:p>
    <w:p w14:paraId="30D326A6" w14:textId="77777777" w:rsidR="00461671" w:rsidRDefault="00461671" w:rsidP="00461671"/>
    <w:p w14:paraId="2F7E8B84" w14:textId="77777777" w:rsidR="00461671" w:rsidRDefault="00461671" w:rsidP="00461671">
      <w:r>
        <w:t>Evaluating Emerging AI/ML Capabilities for Production Readiness</w:t>
      </w:r>
    </w:p>
    <w:p w14:paraId="24BB1F4C" w14:textId="77777777" w:rsidR="00461671" w:rsidRDefault="00461671" w:rsidP="00461671"/>
    <w:p w14:paraId="39AC6001" w14:textId="77777777" w:rsidR="00461671" w:rsidRDefault="00461671" w:rsidP="00461671">
      <w:r>
        <w:t>My approach is to evaluate emerging AI/ML capabilities through a structured, evidence-based production-readiness framework. I don't recommend a new model, agent framework, vector technology, or AI capability just because it performs well in a demo or benchmark.</w:t>
      </w:r>
    </w:p>
    <w:p w14:paraId="24EBE573" w14:textId="77777777" w:rsidR="00461671" w:rsidRDefault="00461671" w:rsidP="00461671"/>
    <w:p w14:paraId="08CE3383" w14:textId="77777777" w:rsidR="00461671" w:rsidRDefault="00461671" w:rsidP="00461671">
      <w:r>
        <w:t>I first ask: What problem are we trying to solve, and does this capability provide a meaningful improvement over what we already have?</w:t>
      </w:r>
    </w:p>
    <w:p w14:paraId="699AEE0C" w14:textId="77777777" w:rsidR="00461671" w:rsidRDefault="00461671" w:rsidP="00461671"/>
    <w:p w14:paraId="77AB2ACE" w14:textId="77777777" w:rsidR="00461671" w:rsidRDefault="00461671" w:rsidP="00461671">
      <w:r>
        <w:t>1. Start with the client use case and baseline</w:t>
      </w:r>
    </w:p>
    <w:p w14:paraId="7C9628FA" w14:textId="77777777" w:rsidR="00461671" w:rsidRDefault="00461671" w:rsidP="00461671"/>
    <w:p w14:paraId="27AF00AC" w14:textId="77777777" w:rsidR="00461671" w:rsidRDefault="00461671" w:rsidP="00461671">
      <w:r>
        <w:t>I begin with the actual business requirement and establish a baseline using the existing solution or a simpler reference architecture.</w:t>
      </w:r>
    </w:p>
    <w:p w14:paraId="7FB99814" w14:textId="77777777" w:rsidR="00461671" w:rsidRDefault="00461671" w:rsidP="00461671"/>
    <w:p w14:paraId="0E0C300E" w14:textId="77777777" w:rsidR="00461671" w:rsidRDefault="00461671" w:rsidP="00461671">
      <w:r>
        <w:t>For example, if someone proposes a new reasoning model for a RAG application, I would compare it against the current model using the client's representative questions and data.</w:t>
      </w:r>
    </w:p>
    <w:p w14:paraId="049C3513" w14:textId="77777777" w:rsidR="00461671" w:rsidRDefault="00461671" w:rsidP="00461671"/>
    <w:p w14:paraId="77ACBEEA" w14:textId="77777777" w:rsidR="00461671" w:rsidRDefault="00461671" w:rsidP="00461671">
      <w:r>
        <w:t>I look at:</w:t>
      </w:r>
    </w:p>
    <w:p w14:paraId="39250CDF" w14:textId="77777777" w:rsidR="00461671" w:rsidRDefault="00461671" w:rsidP="00461671"/>
    <w:p w14:paraId="5D6B9636" w14:textId="77777777" w:rsidR="00461671" w:rsidRDefault="00461671" w:rsidP="00461671">
      <w:r>
        <w:t>Quality → Latency → Cost → Reliability → Security → Operational complexity</w:t>
      </w:r>
    </w:p>
    <w:p w14:paraId="036E6F3C" w14:textId="77777777" w:rsidR="00461671" w:rsidRDefault="00461671" w:rsidP="00461671"/>
    <w:p w14:paraId="3EAE0D90" w14:textId="77777777" w:rsidR="00461671" w:rsidRDefault="00461671" w:rsidP="00461671">
      <w:r>
        <w:t>This prevents us from adopting technology without proving its business value.</w:t>
      </w:r>
    </w:p>
    <w:p w14:paraId="364B3311" w14:textId="77777777" w:rsidR="00461671" w:rsidRDefault="00461671" w:rsidP="00461671"/>
    <w:p w14:paraId="7DF2E046" w14:textId="77777777" w:rsidR="00461671" w:rsidRDefault="00461671" w:rsidP="00461671">
      <w:r>
        <w:t>2. Evaluate using representative client data</w:t>
      </w:r>
    </w:p>
    <w:p w14:paraId="6992DA1C" w14:textId="77777777" w:rsidR="00461671" w:rsidRDefault="00461671" w:rsidP="00461671"/>
    <w:p w14:paraId="41C6479A" w14:textId="77777777" w:rsidR="00461671" w:rsidRDefault="00461671" w:rsidP="00461671">
      <w:r>
        <w:t>I don't rely only on public benchmarks.</w:t>
      </w:r>
    </w:p>
    <w:p w14:paraId="6EB5BA35" w14:textId="77777777" w:rsidR="00461671" w:rsidRDefault="00461671" w:rsidP="00461671"/>
    <w:p w14:paraId="4CB5663C" w14:textId="77777777" w:rsidR="00461671" w:rsidRDefault="00461671" w:rsidP="00461671">
      <w:r>
        <w:t>In my projects, I create a controlled evaluation dataset representing the client's actual workload, including normal cases, difficult questions, edge cases, ambiguous queries, and failure scenarios.</w:t>
      </w:r>
    </w:p>
    <w:p w14:paraId="661FE3B0" w14:textId="77777777" w:rsidR="00461671" w:rsidRDefault="00461671" w:rsidP="00461671"/>
    <w:p w14:paraId="706EB33F" w14:textId="77777777" w:rsidR="00461671" w:rsidRDefault="00461671" w:rsidP="00461671">
      <w:r>
        <w:t>For GenAI solutions, I measure things such as:</w:t>
      </w:r>
    </w:p>
    <w:p w14:paraId="61DF6FB2" w14:textId="77777777" w:rsidR="00461671" w:rsidRDefault="00461671" w:rsidP="00461671"/>
    <w:p w14:paraId="53CCEA96" w14:textId="77777777" w:rsidR="00461671" w:rsidRDefault="00461671" w:rsidP="00461671">
      <w:r>
        <w:t>Answer correctness</w:t>
      </w:r>
    </w:p>
    <w:p w14:paraId="77505E0C" w14:textId="77777777" w:rsidR="00461671" w:rsidRDefault="00461671" w:rsidP="00461671">
      <w:proofErr w:type="spellStart"/>
      <w:r>
        <w:t>Groundedness</w:t>
      </w:r>
      <w:proofErr w:type="spellEnd"/>
    </w:p>
    <w:p w14:paraId="6134DF3A" w14:textId="77777777" w:rsidR="00461671" w:rsidRDefault="00461671" w:rsidP="00461671">
      <w:r>
        <w:t>Retrieval quality</w:t>
      </w:r>
    </w:p>
    <w:p w14:paraId="4464B16D" w14:textId="77777777" w:rsidR="00461671" w:rsidRDefault="00461671" w:rsidP="00461671">
      <w:r>
        <w:t>Hallucination rate</w:t>
      </w:r>
    </w:p>
    <w:p w14:paraId="65F77804" w14:textId="77777777" w:rsidR="00461671" w:rsidRDefault="00461671" w:rsidP="00461671">
      <w:r>
        <w:t>Safety</w:t>
      </w:r>
    </w:p>
    <w:p w14:paraId="61C40DFD" w14:textId="77777777" w:rsidR="00461671" w:rsidRDefault="00461671" w:rsidP="00461671">
      <w:r>
        <w:t>Tool/agent success rate</w:t>
      </w:r>
    </w:p>
    <w:p w14:paraId="39598943" w14:textId="77777777" w:rsidR="00461671" w:rsidRDefault="00461671" w:rsidP="00461671">
      <w:r>
        <w:t>Latency</w:t>
      </w:r>
    </w:p>
    <w:p w14:paraId="3AF3ADD3" w14:textId="77777777" w:rsidR="00461671" w:rsidRDefault="00461671" w:rsidP="00461671">
      <w:r>
        <w:t>Token consumption</w:t>
      </w:r>
    </w:p>
    <w:p w14:paraId="3160535E" w14:textId="77777777" w:rsidR="00461671" w:rsidRDefault="00461671" w:rsidP="00461671">
      <w:r>
        <w:t>Cost per transaction</w:t>
      </w:r>
    </w:p>
    <w:p w14:paraId="576AFD36" w14:textId="77777777" w:rsidR="00461671" w:rsidRDefault="00461671" w:rsidP="00461671"/>
    <w:p w14:paraId="3E80E612" w14:textId="77777777" w:rsidR="00461671" w:rsidRDefault="00461671" w:rsidP="00461671">
      <w:r>
        <w:t>This gives us evidence that the capability works in the client's environment rather than only in a vendor demonstration.</w:t>
      </w:r>
    </w:p>
    <w:p w14:paraId="72071821" w14:textId="77777777" w:rsidR="00461671" w:rsidRDefault="00461671" w:rsidP="00461671"/>
    <w:p w14:paraId="153590CB" w14:textId="77777777" w:rsidR="00461671" w:rsidRDefault="00461671" w:rsidP="00461671">
      <w:r>
        <w:t>3. Run a time-boxed technical spike</w:t>
      </w:r>
    </w:p>
    <w:p w14:paraId="43007750" w14:textId="77777777" w:rsidR="00461671" w:rsidRDefault="00461671" w:rsidP="00461671"/>
    <w:p w14:paraId="03EE216A" w14:textId="77777777" w:rsidR="00461671" w:rsidRDefault="00461671" w:rsidP="00461671">
      <w:r>
        <w:t>If the capability looks promising, I normally conduct a small proof of value, rather than immediately integrating it into the enterprise platform.</w:t>
      </w:r>
    </w:p>
    <w:p w14:paraId="6184A1D1" w14:textId="77777777" w:rsidR="00461671" w:rsidRDefault="00461671" w:rsidP="00461671"/>
    <w:p w14:paraId="3840C59D" w14:textId="77777777" w:rsidR="00461671" w:rsidRDefault="00461671" w:rsidP="00461671">
      <w:r>
        <w:t>For example, I may run a two- to four-week spike to answer specific questions:</w:t>
      </w:r>
    </w:p>
    <w:p w14:paraId="27E9E716" w14:textId="77777777" w:rsidR="00461671" w:rsidRDefault="00461671" w:rsidP="00461671"/>
    <w:p w14:paraId="535302AB" w14:textId="77777777" w:rsidR="00461671" w:rsidRDefault="00461671" w:rsidP="00461671">
      <w:r>
        <w:t>Does it improve the target business metric?</w:t>
      </w:r>
    </w:p>
    <w:p w14:paraId="329A457F" w14:textId="77777777" w:rsidR="00461671" w:rsidRDefault="00461671" w:rsidP="00461671">
      <w:r>
        <w:t>What is the integration effort?</w:t>
      </w:r>
    </w:p>
    <w:p w14:paraId="6368D7C6" w14:textId="77777777" w:rsidR="00461671" w:rsidRDefault="00461671" w:rsidP="00461671">
      <w:r>
        <w:t>How does it behave with enterprise data?</w:t>
      </w:r>
    </w:p>
    <w:p w14:paraId="482AC170" w14:textId="77777777" w:rsidR="00461671" w:rsidRDefault="00461671" w:rsidP="00461671">
      <w:r>
        <w:t>What are the latency and cost characteristics?</w:t>
      </w:r>
    </w:p>
    <w:p w14:paraId="2B4BBEDB" w14:textId="77777777" w:rsidR="00461671" w:rsidRDefault="00461671" w:rsidP="00461671">
      <w:r>
        <w:lastRenderedPageBreak/>
        <w:t>Can we monitor and evaluate it?</w:t>
      </w:r>
    </w:p>
    <w:p w14:paraId="13E590E2" w14:textId="77777777" w:rsidR="00461671" w:rsidRDefault="00461671" w:rsidP="00461671">
      <w:r>
        <w:t>What happens when it fails?</w:t>
      </w:r>
    </w:p>
    <w:p w14:paraId="68F3DFDA" w14:textId="77777777" w:rsidR="00461671" w:rsidRDefault="00461671" w:rsidP="00461671"/>
    <w:p w14:paraId="6EDF9F69" w14:textId="77777777" w:rsidR="00461671" w:rsidRDefault="00461671" w:rsidP="00461671">
      <w:r>
        <w:t>The goal of the spike is not to build production software. The goal is to remove architectural uncertainty.</w:t>
      </w:r>
    </w:p>
    <w:p w14:paraId="13F36A98" w14:textId="77777777" w:rsidR="00461671" w:rsidRDefault="00461671" w:rsidP="00461671"/>
    <w:p w14:paraId="7C4D0EF9" w14:textId="77777777" w:rsidR="00461671" w:rsidRDefault="00461671" w:rsidP="00461671">
      <w:r>
        <w:t>4. Assess security, privacy, and compliance early</w:t>
      </w:r>
    </w:p>
    <w:p w14:paraId="33446AC8" w14:textId="77777777" w:rsidR="00461671" w:rsidRDefault="00461671" w:rsidP="00461671"/>
    <w:p w14:paraId="62C14C1A" w14:textId="77777777" w:rsidR="00461671" w:rsidRDefault="00461671" w:rsidP="00461671">
      <w:r>
        <w:t>A capability may perform extremely well and still be unsuitable for the client.</w:t>
      </w:r>
    </w:p>
    <w:p w14:paraId="2C916C4B" w14:textId="77777777" w:rsidR="00461671" w:rsidRDefault="00461671" w:rsidP="00461671"/>
    <w:p w14:paraId="61F453D5" w14:textId="77777777" w:rsidR="00461671" w:rsidRDefault="00461671" w:rsidP="00461671">
      <w:r>
        <w:t>I evaluate:</w:t>
      </w:r>
    </w:p>
    <w:p w14:paraId="7541035E" w14:textId="77777777" w:rsidR="00461671" w:rsidRDefault="00461671" w:rsidP="00461671"/>
    <w:p w14:paraId="5A2B2A0D" w14:textId="77777777" w:rsidR="00461671" w:rsidRDefault="00461671" w:rsidP="00461671">
      <w:r>
        <w:t>Where does the data go?</w:t>
      </w:r>
    </w:p>
    <w:p w14:paraId="44F92D22" w14:textId="77777777" w:rsidR="00461671" w:rsidRDefault="00461671" w:rsidP="00461671">
      <w:r>
        <w:t>Is customer data retained or used for training?</w:t>
      </w:r>
    </w:p>
    <w:p w14:paraId="26454739" w14:textId="77777777" w:rsidR="00461671" w:rsidRDefault="00461671" w:rsidP="00461671">
      <w:r>
        <w:t>What regions are supported?</w:t>
      </w:r>
    </w:p>
    <w:p w14:paraId="4ACA0F54" w14:textId="77777777" w:rsidR="00461671" w:rsidRDefault="00461671" w:rsidP="00461671">
      <w:r>
        <w:t>What encryption and identity controls exist?</w:t>
      </w:r>
    </w:p>
    <w:p w14:paraId="44BAD724" w14:textId="77777777" w:rsidR="00461671" w:rsidRDefault="00461671" w:rsidP="00461671">
      <w:r>
        <w:t>Can we isolate tenants?</w:t>
      </w:r>
    </w:p>
    <w:p w14:paraId="4EDC60CF" w14:textId="77777777" w:rsidR="00461671" w:rsidRDefault="00461671" w:rsidP="00461671">
      <w:r>
        <w:t>What audit capabilities are available?</w:t>
      </w:r>
    </w:p>
    <w:p w14:paraId="777AD224" w14:textId="77777777" w:rsidR="00461671" w:rsidRDefault="00461671" w:rsidP="00461671">
      <w:r>
        <w:t>What are the vendor's security and compliance commitments?</w:t>
      </w:r>
    </w:p>
    <w:p w14:paraId="3DDCB354" w14:textId="77777777" w:rsidR="00461671" w:rsidRDefault="00461671" w:rsidP="00461671"/>
    <w:p w14:paraId="56D867EB" w14:textId="77777777" w:rsidR="00461671" w:rsidRDefault="00461671" w:rsidP="00461671">
      <w:r>
        <w:t>For agentic capabilities, I additionally evaluate tool permissions, action authorization, prompt injection risks, and human approval requirements.</w:t>
      </w:r>
    </w:p>
    <w:p w14:paraId="47178A5F" w14:textId="77777777" w:rsidR="00461671" w:rsidRDefault="00461671" w:rsidP="00461671"/>
    <w:p w14:paraId="6D243CD8" w14:textId="77777777" w:rsidR="00461671" w:rsidRDefault="00461671" w:rsidP="00461671">
      <w:r>
        <w:t>5. Evaluate production engineering maturity</w:t>
      </w:r>
    </w:p>
    <w:p w14:paraId="223F1E9C" w14:textId="77777777" w:rsidR="00461671" w:rsidRDefault="00461671" w:rsidP="00461671"/>
    <w:p w14:paraId="6A860F20" w14:textId="77777777" w:rsidR="00461671" w:rsidRDefault="00461671" w:rsidP="00461671">
      <w:r>
        <w:t>I then look beyond the model itself.</w:t>
      </w:r>
    </w:p>
    <w:p w14:paraId="33FF3144" w14:textId="77777777" w:rsidR="00461671" w:rsidRDefault="00461671" w:rsidP="00461671"/>
    <w:p w14:paraId="6011D418" w14:textId="77777777" w:rsidR="00461671" w:rsidRDefault="00461671" w:rsidP="00461671">
      <w:r>
        <w:t>For example:</w:t>
      </w:r>
    </w:p>
    <w:p w14:paraId="2702871E" w14:textId="77777777" w:rsidR="00461671" w:rsidRDefault="00461671" w:rsidP="00461671"/>
    <w:p w14:paraId="2706610B" w14:textId="77777777" w:rsidR="00461671" w:rsidRDefault="00461671" w:rsidP="00461671">
      <w:r>
        <w:t>API stability</w:t>
      </w:r>
    </w:p>
    <w:p w14:paraId="3AC59FFD" w14:textId="77777777" w:rsidR="00461671" w:rsidRDefault="00461671" w:rsidP="00461671">
      <w:r>
        <w:t>Versioning</w:t>
      </w:r>
    </w:p>
    <w:p w14:paraId="4A978134" w14:textId="77777777" w:rsidR="00461671" w:rsidRDefault="00461671" w:rsidP="00461671">
      <w:r>
        <w:t>Backward compatibility</w:t>
      </w:r>
    </w:p>
    <w:p w14:paraId="31448EFE" w14:textId="77777777" w:rsidR="00461671" w:rsidRDefault="00461671" w:rsidP="00461671">
      <w:r>
        <w:lastRenderedPageBreak/>
        <w:t>SLA/availability</w:t>
      </w:r>
    </w:p>
    <w:p w14:paraId="2E2E7DB7" w14:textId="77777777" w:rsidR="00461671" w:rsidRDefault="00461671" w:rsidP="00461671">
      <w:r>
        <w:t>Rate limits</w:t>
      </w:r>
    </w:p>
    <w:p w14:paraId="4899AE58" w14:textId="77777777" w:rsidR="00461671" w:rsidRDefault="00461671" w:rsidP="00461671">
      <w:r>
        <w:t>Monitoring capabilities</w:t>
      </w:r>
    </w:p>
    <w:p w14:paraId="4AC25024" w14:textId="77777777" w:rsidR="00461671" w:rsidRDefault="00461671" w:rsidP="00461671">
      <w:r>
        <w:t>Logging and tracing</w:t>
      </w:r>
    </w:p>
    <w:p w14:paraId="1B895DAE" w14:textId="77777777" w:rsidR="00461671" w:rsidRDefault="00461671" w:rsidP="00461671">
      <w:r>
        <w:t>Deployment options</w:t>
      </w:r>
    </w:p>
    <w:p w14:paraId="7FDBA590" w14:textId="77777777" w:rsidR="00461671" w:rsidRDefault="00461671" w:rsidP="00461671">
      <w:r>
        <w:t>SDK maturity</w:t>
      </w:r>
    </w:p>
    <w:p w14:paraId="286B7ED9" w14:textId="77777777" w:rsidR="00461671" w:rsidRDefault="00461671" w:rsidP="00461671">
      <w:r>
        <w:t>Failure handling</w:t>
      </w:r>
    </w:p>
    <w:p w14:paraId="3EEE1649" w14:textId="77777777" w:rsidR="00461671" w:rsidRDefault="00461671" w:rsidP="00461671">
      <w:r>
        <w:t>Vendor support</w:t>
      </w:r>
    </w:p>
    <w:p w14:paraId="4ED9C4FC" w14:textId="77777777" w:rsidR="00461671" w:rsidRDefault="00461671" w:rsidP="00461671">
      <w:r>
        <w:t>Disaster recovery</w:t>
      </w:r>
    </w:p>
    <w:p w14:paraId="1366E8EB" w14:textId="77777777" w:rsidR="00461671" w:rsidRDefault="00461671" w:rsidP="00461671">
      <w:r>
        <w:t>Integration with existing DevOps processes</w:t>
      </w:r>
    </w:p>
    <w:p w14:paraId="6E022C07" w14:textId="77777777" w:rsidR="00461671" w:rsidRDefault="00461671" w:rsidP="00461671"/>
    <w:p w14:paraId="645FEC45" w14:textId="77777777" w:rsidR="00461671" w:rsidRDefault="00461671" w:rsidP="00461671">
      <w:r>
        <w:t>An emerging capability can be technically excellent but not production-ready if it has unstable APIs, poor observability, or no reliable operational model.</w:t>
      </w:r>
    </w:p>
    <w:p w14:paraId="4EF80A47" w14:textId="77777777" w:rsidR="00461671" w:rsidRDefault="00461671" w:rsidP="00461671"/>
    <w:p w14:paraId="1CAF1F43" w14:textId="77777777" w:rsidR="00461671" w:rsidRDefault="00461671" w:rsidP="00461671">
      <w:r>
        <w:t>6. Evaluate total cost of ownership</w:t>
      </w:r>
    </w:p>
    <w:p w14:paraId="054EFC2D" w14:textId="77777777" w:rsidR="00461671" w:rsidRDefault="00461671" w:rsidP="00461671"/>
    <w:p w14:paraId="422CEB9E" w14:textId="77777777" w:rsidR="00461671" w:rsidRDefault="00461671" w:rsidP="00461671">
      <w:r>
        <w:t>I don't look only at the model/API price.</w:t>
      </w:r>
    </w:p>
    <w:p w14:paraId="5057D8C0" w14:textId="77777777" w:rsidR="00461671" w:rsidRDefault="00461671" w:rsidP="00461671"/>
    <w:p w14:paraId="55231B1C" w14:textId="77777777" w:rsidR="00461671" w:rsidRDefault="00461671" w:rsidP="00461671">
      <w:r>
        <w:t>I calculate the broader TCO:</w:t>
      </w:r>
    </w:p>
    <w:p w14:paraId="3ED3E773" w14:textId="77777777" w:rsidR="00461671" w:rsidRDefault="00461671" w:rsidP="00461671"/>
    <w:p w14:paraId="6262FE4B" w14:textId="77777777" w:rsidR="00461671" w:rsidRDefault="00461671" w:rsidP="00461671">
      <w:r>
        <w:t>Model/API cost + infrastructure + data processing + storage + vector/indexing cost + observability + engineering effort + operational support</w:t>
      </w:r>
    </w:p>
    <w:p w14:paraId="0AC26315" w14:textId="77777777" w:rsidR="00461671" w:rsidRDefault="00461671" w:rsidP="00461671"/>
    <w:p w14:paraId="5E5FDC51" w14:textId="77777777" w:rsidR="00461671" w:rsidRDefault="00461671" w:rsidP="00461671">
      <w:r>
        <w:t>For example, a more expensive model might actually be cheaper overall if it reduces the number of retrieval calls, retries, or agent steps required to complete a task.</w:t>
      </w:r>
    </w:p>
    <w:p w14:paraId="1E93F867" w14:textId="77777777" w:rsidR="00461671" w:rsidRDefault="00461671" w:rsidP="00461671"/>
    <w:p w14:paraId="2DAD4D41" w14:textId="77777777" w:rsidR="00461671" w:rsidRDefault="00461671" w:rsidP="00461671">
      <w:proofErr w:type="gramStart"/>
      <w:r>
        <w:t>So</w:t>
      </w:r>
      <w:proofErr w:type="gramEnd"/>
      <w:r>
        <w:t xml:space="preserve"> I evaluate cost per successful business transaction, not just cost per token.</w:t>
      </w:r>
    </w:p>
    <w:p w14:paraId="6C79752D" w14:textId="77777777" w:rsidR="00461671" w:rsidRDefault="00461671" w:rsidP="00461671"/>
    <w:p w14:paraId="0A9132E4" w14:textId="77777777" w:rsidR="00461671" w:rsidRDefault="00461671" w:rsidP="00461671">
      <w:r>
        <w:t>7. Assess architecture and vendor dependency</w:t>
      </w:r>
    </w:p>
    <w:p w14:paraId="7F5A0BE6" w14:textId="77777777" w:rsidR="00461671" w:rsidRDefault="00461671" w:rsidP="00461671"/>
    <w:p w14:paraId="3C8763CD" w14:textId="77777777" w:rsidR="00461671" w:rsidRDefault="00461671" w:rsidP="00461671">
      <w:r>
        <w:t>I also ask whether adopting the capability creates unnecessary lock-in.</w:t>
      </w:r>
    </w:p>
    <w:p w14:paraId="310C8305" w14:textId="77777777" w:rsidR="00461671" w:rsidRDefault="00461671" w:rsidP="00461671"/>
    <w:p w14:paraId="480B1E99" w14:textId="77777777" w:rsidR="00461671" w:rsidRDefault="00461671" w:rsidP="00461671">
      <w:r>
        <w:lastRenderedPageBreak/>
        <w:t>Where practical, I introduce abstraction around model providers, embedding services, retrieval components, or agent frameworks.</w:t>
      </w:r>
    </w:p>
    <w:p w14:paraId="6DA1ADDE" w14:textId="77777777" w:rsidR="00461671" w:rsidRDefault="00461671" w:rsidP="00461671"/>
    <w:p w14:paraId="6E981921" w14:textId="77777777" w:rsidR="00461671" w:rsidRDefault="00461671" w:rsidP="00461671">
      <w:r>
        <w:t>For example, if I adopt a new LLM, I want the application architecture to allow us to evaluate or replace that model later without redesigning the entire platform.</w:t>
      </w:r>
    </w:p>
    <w:p w14:paraId="5C08EE03" w14:textId="77777777" w:rsidR="00461671" w:rsidRDefault="00461671" w:rsidP="00461671"/>
    <w:p w14:paraId="5D9FE000" w14:textId="77777777" w:rsidR="00461671" w:rsidRDefault="00461671" w:rsidP="00461671">
      <w:r>
        <w:t>I don't try to eliminate all vendor dependency—that is often unrealistic—but I make the dependency intentional and manageable.</w:t>
      </w:r>
    </w:p>
    <w:p w14:paraId="596143F4" w14:textId="77777777" w:rsidR="00461671" w:rsidRDefault="00461671" w:rsidP="00461671"/>
    <w:p w14:paraId="0378CD53" w14:textId="77777777" w:rsidR="00461671" w:rsidRDefault="00461671" w:rsidP="00461671">
      <w:r>
        <w:t>8. Define a production-readiness scorecard</w:t>
      </w:r>
    </w:p>
    <w:p w14:paraId="4C6988EC" w14:textId="77777777" w:rsidR="00461671" w:rsidRDefault="00461671" w:rsidP="00461671"/>
    <w:p w14:paraId="07B6A02D" w14:textId="77777777" w:rsidR="00461671" w:rsidRDefault="00461671" w:rsidP="00461671">
      <w:r>
        <w:t>I typically summarize the evaluation using a scorecard such as:</w:t>
      </w:r>
    </w:p>
    <w:p w14:paraId="042B9B0B" w14:textId="77777777" w:rsidR="00461671" w:rsidRDefault="00461671" w:rsidP="00461671"/>
    <w:p w14:paraId="17E7AD6B" w14:textId="77777777" w:rsidR="00461671" w:rsidRDefault="00461671" w:rsidP="00461671">
      <w:r>
        <w:t>Dimension</w:t>
      </w:r>
      <w:r>
        <w:tab/>
        <w:t>Key question</w:t>
      </w:r>
    </w:p>
    <w:p w14:paraId="2DF4B318" w14:textId="77777777" w:rsidR="00461671" w:rsidRDefault="00461671" w:rsidP="00461671">
      <w:r>
        <w:t>Business value</w:t>
      </w:r>
      <w:r>
        <w:tab/>
        <w:t>Does it materially improve the target outcome?</w:t>
      </w:r>
    </w:p>
    <w:p w14:paraId="1F8775AA" w14:textId="77777777" w:rsidR="00461671" w:rsidRDefault="00461671" w:rsidP="00461671">
      <w:r>
        <w:t>AI quality</w:t>
      </w:r>
      <w:r>
        <w:tab/>
        <w:t>Does it meet the required accuracy/</w:t>
      </w:r>
      <w:proofErr w:type="spellStart"/>
      <w:r>
        <w:t>groundedness</w:t>
      </w:r>
      <w:proofErr w:type="spellEnd"/>
      <w:r>
        <w:t>?</w:t>
      </w:r>
    </w:p>
    <w:p w14:paraId="2AB9BB59" w14:textId="77777777" w:rsidR="00461671" w:rsidRDefault="00461671" w:rsidP="00461671">
      <w:r>
        <w:t>Performance</w:t>
      </w:r>
      <w:r>
        <w:tab/>
        <w:t>Does it meet latency/throughput SLAs?</w:t>
      </w:r>
    </w:p>
    <w:p w14:paraId="32550ED6" w14:textId="77777777" w:rsidR="00461671" w:rsidRDefault="00461671" w:rsidP="00461671">
      <w:r>
        <w:t>Cost</w:t>
      </w:r>
      <w:r>
        <w:tab/>
        <w:t>Is the unit economics acceptable?</w:t>
      </w:r>
    </w:p>
    <w:p w14:paraId="042708DA" w14:textId="77777777" w:rsidR="00461671" w:rsidRDefault="00461671" w:rsidP="00461671">
      <w:r>
        <w:t>Security</w:t>
      </w:r>
      <w:r>
        <w:tab/>
        <w:t>Can enterprise controls be enforced?</w:t>
      </w:r>
    </w:p>
    <w:p w14:paraId="688B5641" w14:textId="77777777" w:rsidR="00461671" w:rsidRDefault="00461671" w:rsidP="00461671">
      <w:r>
        <w:t>Compliance</w:t>
      </w:r>
      <w:r>
        <w:tab/>
        <w:t>Does it satisfy regulatory requirements?</w:t>
      </w:r>
    </w:p>
    <w:p w14:paraId="4478EB42" w14:textId="77777777" w:rsidR="00461671" w:rsidRDefault="00461671" w:rsidP="00461671">
      <w:r>
        <w:t>Reliability</w:t>
      </w:r>
      <w:r>
        <w:tab/>
        <w:t>Can we operate it at production scale?</w:t>
      </w:r>
    </w:p>
    <w:p w14:paraId="6DE60F2D" w14:textId="77777777" w:rsidR="00461671" w:rsidRDefault="00461671" w:rsidP="00461671">
      <w:r>
        <w:t>Observability</w:t>
      </w:r>
      <w:r>
        <w:tab/>
        <w:t>Can we detect and diagnose failures?</w:t>
      </w:r>
    </w:p>
    <w:p w14:paraId="2DE12723" w14:textId="77777777" w:rsidR="00461671" w:rsidRDefault="00461671" w:rsidP="00461671">
      <w:r>
        <w:t>Integration</w:t>
      </w:r>
      <w:r>
        <w:tab/>
        <w:t>Does it fit our existing architecture/DevOps?</w:t>
      </w:r>
    </w:p>
    <w:p w14:paraId="31A731DF" w14:textId="77777777" w:rsidR="00461671" w:rsidRDefault="00461671" w:rsidP="00461671">
      <w:r>
        <w:t>Maintainability</w:t>
      </w:r>
      <w:r>
        <w:tab/>
        <w:t>Can the client support it long term?</w:t>
      </w:r>
    </w:p>
    <w:p w14:paraId="76310EC7" w14:textId="77777777" w:rsidR="00461671" w:rsidRDefault="00461671" w:rsidP="00461671">
      <w:r>
        <w:t>Vendor risk</w:t>
      </w:r>
      <w:r>
        <w:tab/>
        <w:t>Is the dependency acceptable?</w:t>
      </w:r>
    </w:p>
    <w:p w14:paraId="5310CF2B" w14:textId="77777777" w:rsidR="00461671" w:rsidRDefault="00461671" w:rsidP="00461671"/>
    <w:p w14:paraId="46E88D98" w14:textId="77777777" w:rsidR="00461671" w:rsidRDefault="00461671" w:rsidP="00461671">
      <w:r>
        <w:t>I then categorize the outcome as:</w:t>
      </w:r>
    </w:p>
    <w:p w14:paraId="628CEC6A" w14:textId="77777777" w:rsidR="00461671" w:rsidRDefault="00461671" w:rsidP="00461671"/>
    <w:p w14:paraId="5356836F" w14:textId="77777777" w:rsidR="00461671" w:rsidRDefault="00461671" w:rsidP="00461671">
      <w:r>
        <w:t>Production-ready → Production with controls → Pilot only → Not recommended</w:t>
      </w:r>
    </w:p>
    <w:p w14:paraId="38FD2CDD" w14:textId="77777777" w:rsidR="00461671" w:rsidRDefault="00461671" w:rsidP="00461671"/>
    <w:p w14:paraId="63AEF792" w14:textId="77777777" w:rsidR="00461671" w:rsidRDefault="00461671" w:rsidP="00461671">
      <w:r>
        <w:t>This gives stakeholders a clear decision rather than simply saying that the technology is "promising."</w:t>
      </w:r>
    </w:p>
    <w:p w14:paraId="4A5C7B59" w14:textId="77777777" w:rsidR="00461671" w:rsidRDefault="00461671" w:rsidP="00461671"/>
    <w:p w14:paraId="58F4E0F8" w14:textId="77777777" w:rsidR="00461671" w:rsidRDefault="00461671" w:rsidP="00461671">
      <w:r>
        <w:lastRenderedPageBreak/>
        <w:t>Example of how I apply this</w:t>
      </w:r>
    </w:p>
    <w:p w14:paraId="4567698D" w14:textId="77777777" w:rsidR="00461671" w:rsidRDefault="00461671" w:rsidP="00461671"/>
    <w:p w14:paraId="2B492FCC" w14:textId="77777777" w:rsidR="00461671" w:rsidRDefault="00461671" w:rsidP="00461671">
      <w:r>
        <w:t>Suppose a client wants to adopt an emerging agent framework.</w:t>
      </w:r>
    </w:p>
    <w:p w14:paraId="31BB7C54" w14:textId="77777777" w:rsidR="00461671" w:rsidRDefault="00461671" w:rsidP="00461671"/>
    <w:p w14:paraId="009D667B" w14:textId="77777777" w:rsidR="00461671" w:rsidRDefault="00461671" w:rsidP="00461671">
      <w:r>
        <w:t>I would not immediately introduce it into the production platform.</w:t>
      </w:r>
    </w:p>
    <w:p w14:paraId="3171267F" w14:textId="77777777" w:rsidR="00461671" w:rsidRDefault="00461671" w:rsidP="00461671"/>
    <w:p w14:paraId="5CDE9740" w14:textId="77777777" w:rsidR="00461671" w:rsidRDefault="00461671" w:rsidP="00461671">
      <w:r>
        <w:t>I would first take one existing workflow and compare:</w:t>
      </w:r>
    </w:p>
    <w:p w14:paraId="625D51AB" w14:textId="77777777" w:rsidR="00461671" w:rsidRDefault="00461671" w:rsidP="00461671"/>
    <w:p w14:paraId="3113065B" w14:textId="77777777" w:rsidR="00461671" w:rsidRDefault="00461671" w:rsidP="00461671">
      <w:r>
        <w:t>Current deterministic workflow vs. LLM-based agent workflow</w:t>
      </w:r>
    </w:p>
    <w:p w14:paraId="41E7A6DA" w14:textId="77777777" w:rsidR="00461671" w:rsidRDefault="00461671" w:rsidP="00461671"/>
    <w:p w14:paraId="6EF8D235" w14:textId="77777777" w:rsidR="00461671" w:rsidRDefault="00461671" w:rsidP="00461671">
      <w:r>
        <w:t>Then I measure task completion rate, incorrect actions, latency, cost, security exposure, and operational complexity.</w:t>
      </w:r>
    </w:p>
    <w:p w14:paraId="5AA5335D" w14:textId="77777777" w:rsidR="00461671" w:rsidRDefault="00461671" w:rsidP="00461671"/>
    <w:p w14:paraId="0EB05739" w14:textId="77777777" w:rsidR="00461671" w:rsidRDefault="00461671" w:rsidP="00461671">
      <w:r>
        <w:t>If the agent improves task completion significantly but introduces unacceptable security or cost risks, I wouldn't necessarily reject it. I would identify controls such as restricted tools, human approval for high-impact actions, model routing, and execution limits, and then reassess.</w:t>
      </w:r>
    </w:p>
    <w:p w14:paraId="1E0ED06B" w14:textId="77777777" w:rsidR="00461671" w:rsidRDefault="00461671" w:rsidP="00461671"/>
    <w:p w14:paraId="395E60E1" w14:textId="77777777" w:rsidR="00461671" w:rsidRDefault="00461671" w:rsidP="00461671">
      <w:r>
        <w:t>If the improvement is marginal while complexity increases significantly, I would recommend staying with the simpler architecture.</w:t>
      </w:r>
    </w:p>
    <w:p w14:paraId="74B76091" w14:textId="77777777" w:rsidR="00461671" w:rsidRDefault="00461671" w:rsidP="00461671"/>
    <w:p w14:paraId="3A0089CC" w14:textId="77777777" w:rsidR="00461671" w:rsidRDefault="00461671" w:rsidP="00461671">
      <w:r>
        <w:t>My decision principle</w:t>
      </w:r>
    </w:p>
    <w:p w14:paraId="41B318F9" w14:textId="77777777" w:rsidR="00461671" w:rsidRDefault="00461671" w:rsidP="00461671"/>
    <w:p w14:paraId="0ED1D556" w14:textId="77777777" w:rsidR="00461671" w:rsidRDefault="00461671" w:rsidP="00461671">
      <w:r>
        <w:t>The principle I follow is:</w:t>
      </w:r>
    </w:p>
    <w:p w14:paraId="22F205A8" w14:textId="77777777" w:rsidR="00461671" w:rsidRDefault="00461671" w:rsidP="00461671"/>
    <w:p w14:paraId="39CFC776" w14:textId="77777777" w:rsidR="00461671" w:rsidRDefault="00461671" w:rsidP="00461671">
      <w:r>
        <w:t>"Adopt emerging AI technology when it creates measurable business value and when we can wrap it with the security, reliability, governance, and operational controls required for production."</w:t>
      </w:r>
    </w:p>
    <w:p w14:paraId="7323D401" w14:textId="77777777" w:rsidR="00461671" w:rsidRDefault="00461671" w:rsidP="00461671"/>
    <w:p w14:paraId="408917E9" w14:textId="77777777" w:rsidR="00461671" w:rsidRDefault="00461671" w:rsidP="00461671">
      <w:r>
        <w:t xml:space="preserve">I also deliberately separate technical readiness from organizational readiness. A model can be production-ready from a vendor perspective, but the client may not yet have the data governance, </w:t>
      </w:r>
      <w:proofErr w:type="spellStart"/>
      <w:r>
        <w:t>MLOps</w:t>
      </w:r>
      <w:proofErr w:type="spellEnd"/>
      <w:r>
        <w:t>/</w:t>
      </w:r>
      <w:proofErr w:type="spellStart"/>
      <w:r>
        <w:t>LLMOps</w:t>
      </w:r>
      <w:proofErr w:type="spellEnd"/>
      <w:r>
        <w:t>, security processes, skills, or operational support required to run it successfully.</w:t>
      </w:r>
    </w:p>
    <w:p w14:paraId="66670EB3" w14:textId="77777777" w:rsidR="00461671" w:rsidRDefault="00461671" w:rsidP="00461671"/>
    <w:p w14:paraId="1AABC6B1" w14:textId="77777777" w:rsidR="00461671" w:rsidRDefault="00461671" w:rsidP="00461671">
      <w:proofErr w:type="gramStart"/>
      <w:r>
        <w:t>So</w:t>
      </w:r>
      <w:proofErr w:type="gramEnd"/>
      <w:r>
        <w:t xml:space="preserve"> my final recommendation is always based on the intersection of:</w:t>
      </w:r>
    </w:p>
    <w:p w14:paraId="4AF229B9" w14:textId="77777777" w:rsidR="00461671" w:rsidRDefault="00461671" w:rsidP="00461671"/>
    <w:p w14:paraId="47378B9A" w14:textId="77777777" w:rsidR="00461671" w:rsidRDefault="00461671" w:rsidP="00461671">
      <w:r>
        <w:lastRenderedPageBreak/>
        <w:t>Business Value × Technical Capability × Enterprise Readiness × Risk × Economics</w:t>
      </w:r>
    </w:p>
    <w:p w14:paraId="38F37447" w14:textId="77777777" w:rsidR="00461671" w:rsidRDefault="00461671" w:rsidP="00461671"/>
    <w:p w14:paraId="608BFF91" w14:textId="6EC09FC2" w:rsidR="00461671" w:rsidRDefault="00461671" w:rsidP="00461671">
      <w:r>
        <w:t>This approach allows me to help clients adopt new AI capabilities quickly, while avoiding the common trap of turning every emerging technology into a production experiment.</w:t>
      </w:r>
    </w:p>
    <w:p w14:paraId="7F65B7E0" w14:textId="77777777" w:rsidR="00461671" w:rsidRDefault="00461671" w:rsidP="00461671"/>
    <w:p w14:paraId="0A74B392" w14:textId="04501E8B" w:rsidR="00461671" w:rsidRDefault="00461671" w:rsidP="00461671">
      <w:r>
        <w:t>OR</w:t>
      </w:r>
    </w:p>
    <w:p w14:paraId="5938D4FE" w14:textId="77777777" w:rsidR="00461671" w:rsidRDefault="00461671" w:rsidP="00461671"/>
    <w:p w14:paraId="420603A8" w14:textId="77777777" w:rsidR="00461671" w:rsidRPr="00461671" w:rsidRDefault="00461671" w:rsidP="00461671">
      <w:r w:rsidRPr="00461671">
        <w:t>Here's an interview-ready framework for this one — it's asking about your evaluation methodology for new tech (new models, frameworks, techniques), so the emphasis is on a repeatable filter/process, not just "I read papers and try things."</w:t>
      </w:r>
    </w:p>
    <w:p w14:paraId="7BC70C8F" w14:textId="77777777" w:rsidR="00461671" w:rsidRPr="00461671" w:rsidRDefault="00461671" w:rsidP="00461671">
      <w:pPr>
        <w:rPr>
          <w:b/>
          <w:bCs/>
        </w:rPr>
      </w:pPr>
      <w:r w:rsidRPr="00461671">
        <w:rPr>
          <w:b/>
          <w:bCs/>
        </w:rPr>
        <w:t>Answer Framework</w:t>
      </w:r>
    </w:p>
    <w:p w14:paraId="1E39C38F" w14:textId="77777777" w:rsidR="00461671" w:rsidRPr="00461671" w:rsidRDefault="00461671" w:rsidP="00461671">
      <w:r w:rsidRPr="00461671">
        <w:rPr>
          <w:b/>
          <w:bCs/>
        </w:rPr>
        <w:t>Open with your governing principle:</w:t>
      </w:r>
    </w:p>
    <w:p w14:paraId="2910174C" w14:textId="77777777" w:rsidR="00461671" w:rsidRPr="00461671" w:rsidRDefault="00461671" w:rsidP="00461671">
      <w:r w:rsidRPr="00461671">
        <w:t xml:space="preserve">"Enterprise clients don't pay for me to chase the newest thing — they pay for me to know the difference between what's </w:t>
      </w:r>
      <w:r w:rsidRPr="00461671">
        <w:rPr>
          <w:i/>
          <w:iCs/>
        </w:rPr>
        <w:t>interesting</w:t>
      </w:r>
      <w:r w:rsidRPr="00461671">
        <w:t xml:space="preserve"> and what's </w:t>
      </w:r>
      <w:r w:rsidRPr="00461671">
        <w:rPr>
          <w:i/>
          <w:iCs/>
        </w:rPr>
        <w:t>production-ready for their context.</w:t>
      </w:r>
      <w:r w:rsidRPr="00461671">
        <w:t xml:space="preserve"> </w:t>
      </w:r>
      <w:proofErr w:type="gramStart"/>
      <w:r w:rsidRPr="00461671">
        <w:t>So</w:t>
      </w:r>
      <w:proofErr w:type="gramEnd"/>
      <w:r w:rsidRPr="00461671">
        <w:t xml:space="preserve"> I run every emerging capability through a deliberate evaluation process before it gets anywhere near a client roadmap, rather than adopting based on hype or a compelling demo."</w:t>
      </w:r>
    </w:p>
    <w:p w14:paraId="695A89FC" w14:textId="77777777" w:rsidR="00461671" w:rsidRPr="00461671" w:rsidRDefault="00461671" w:rsidP="00461671">
      <w:r w:rsidRPr="00461671">
        <w:rPr>
          <w:b/>
          <w:bCs/>
        </w:rPr>
        <w:t>Then walk through your evaluation framework in stages:</w:t>
      </w:r>
    </w:p>
    <w:p w14:paraId="516C7E69" w14:textId="77777777" w:rsidR="00461671" w:rsidRPr="00461671" w:rsidRDefault="00461671" w:rsidP="00461671">
      <w:r w:rsidRPr="00461671">
        <w:rPr>
          <w:b/>
          <w:bCs/>
        </w:rPr>
        <w:t>1. Capability vs. hype — isolate the actual claim</w:t>
      </w:r>
      <w:r w:rsidRPr="00461671">
        <w:t xml:space="preserve"> "The first filter is separating the marketed capability from what's actually been independently verified. Demos are optimized to look good — I look for benchmarks on tasks similar to the client's actual use case, not general leaderboard performance, and I try to reproduce the capability myself on a small scale before trusting published numbers."</w:t>
      </w:r>
    </w:p>
    <w:p w14:paraId="4A3A5145" w14:textId="77777777" w:rsidR="00461671" w:rsidRPr="00461671" w:rsidRDefault="00461671" w:rsidP="00461671">
      <w:r w:rsidRPr="00461671">
        <w:rPr>
          <w:b/>
          <w:bCs/>
        </w:rPr>
        <w:t>2. Production-readiness checklist, not vibes</w:t>
      </w:r>
      <w:r w:rsidRPr="00461671">
        <w:t xml:space="preserve"> "I evaluate against a consistent set of dimensions, regardless of how exciting the capability is:</w:t>
      </w:r>
    </w:p>
    <w:p w14:paraId="3A4C96B7" w14:textId="77777777" w:rsidR="00461671" w:rsidRPr="00461671" w:rsidRDefault="00461671" w:rsidP="00461671">
      <w:pPr>
        <w:numPr>
          <w:ilvl w:val="0"/>
          <w:numId w:val="29"/>
        </w:numPr>
      </w:pPr>
      <w:r w:rsidRPr="00461671">
        <w:rPr>
          <w:b/>
          <w:bCs/>
        </w:rPr>
        <w:t>Reliability/consistency</w:t>
      </w:r>
      <w:r w:rsidRPr="00461671">
        <w:t xml:space="preserve"> — does it perform the same way across repeated runs, or is variance high enough to break trust in production</w:t>
      </w:r>
    </w:p>
    <w:p w14:paraId="273EAB5F" w14:textId="77777777" w:rsidR="00461671" w:rsidRPr="00461671" w:rsidRDefault="00461671" w:rsidP="00461671">
      <w:pPr>
        <w:numPr>
          <w:ilvl w:val="0"/>
          <w:numId w:val="29"/>
        </w:numPr>
      </w:pPr>
      <w:r w:rsidRPr="00461671">
        <w:rPr>
          <w:b/>
          <w:bCs/>
        </w:rPr>
        <w:t>Latency and cost at scale</w:t>
      </w:r>
      <w:r w:rsidRPr="00461671">
        <w:t xml:space="preserve"> — a capability that's impressive at 1 query can be untenable at 10,000 queries/day</w:t>
      </w:r>
    </w:p>
    <w:p w14:paraId="2A411A87" w14:textId="77777777" w:rsidR="00461671" w:rsidRPr="00461671" w:rsidRDefault="00461671" w:rsidP="00461671">
      <w:pPr>
        <w:numPr>
          <w:ilvl w:val="0"/>
          <w:numId w:val="29"/>
        </w:numPr>
      </w:pPr>
      <w:r w:rsidRPr="00461671">
        <w:rPr>
          <w:b/>
          <w:bCs/>
        </w:rPr>
        <w:t>Failure modes</w:t>
      </w:r>
      <w:r w:rsidRPr="00461671">
        <w:t xml:space="preserve"> — how does it fail, and does it fail loudly (catchable) or silently (dangerous)</w:t>
      </w:r>
    </w:p>
    <w:p w14:paraId="1EA37DAB" w14:textId="77777777" w:rsidR="00461671" w:rsidRPr="00461671" w:rsidRDefault="00461671" w:rsidP="00461671">
      <w:pPr>
        <w:numPr>
          <w:ilvl w:val="0"/>
          <w:numId w:val="29"/>
        </w:numPr>
      </w:pPr>
      <w:r w:rsidRPr="00461671">
        <w:rPr>
          <w:b/>
          <w:bCs/>
        </w:rPr>
        <w:t>Integration cost</w:t>
      </w:r>
      <w:r w:rsidRPr="00461671">
        <w:t xml:space="preserve"> — does it require re-architecting existing pipelines, or does it slot into what's already running</w:t>
      </w:r>
    </w:p>
    <w:p w14:paraId="0118CDAF" w14:textId="77777777" w:rsidR="00461671" w:rsidRPr="00461671" w:rsidRDefault="00461671" w:rsidP="00461671">
      <w:pPr>
        <w:numPr>
          <w:ilvl w:val="0"/>
          <w:numId w:val="29"/>
        </w:numPr>
      </w:pPr>
      <w:r w:rsidRPr="00461671">
        <w:rPr>
          <w:b/>
          <w:bCs/>
        </w:rPr>
        <w:t>Vendor/ecosystem maturity</w:t>
      </w:r>
      <w:r w:rsidRPr="00461671">
        <w:t xml:space="preserve"> — is this backed by a stable API and reasonable support, or is it a research release likely to change breaking-</w:t>
      </w:r>
      <w:proofErr w:type="spellStart"/>
      <w:r w:rsidRPr="00461671">
        <w:t>ly</w:t>
      </w:r>
      <w:proofErr w:type="spellEnd"/>
      <w:r w:rsidRPr="00461671">
        <w:t xml:space="preserve"> in a month"</w:t>
      </w:r>
    </w:p>
    <w:p w14:paraId="2F976DC5" w14:textId="77777777" w:rsidR="00461671" w:rsidRPr="00461671" w:rsidRDefault="00461671" w:rsidP="00461671">
      <w:r w:rsidRPr="00461671">
        <w:rPr>
          <w:b/>
          <w:bCs/>
        </w:rPr>
        <w:t>3. Sandbox testing against the client's actual data and use case</w:t>
      </w:r>
      <w:r w:rsidRPr="00461671">
        <w:t xml:space="preserve"> "I don't evaluate emerging capabilities in the abstract — I test them against a representative slice of the client's real data and real query patterns in an isolated sandbox, run through the same eval harness I'd use for any production change. A capability that looks great on public benchmarks sometimes underperforms badly on a client's specific domain language or data structure, and that only shows up with real testing."</w:t>
      </w:r>
    </w:p>
    <w:p w14:paraId="5F5AE513" w14:textId="77777777" w:rsidR="00461671" w:rsidRPr="00461671" w:rsidRDefault="00461671" w:rsidP="00461671">
      <w:r w:rsidRPr="00461671">
        <w:rPr>
          <w:b/>
          <w:bCs/>
        </w:rPr>
        <w:lastRenderedPageBreak/>
        <w:t>4. Risk-tiered rollout recommendation</w:t>
      </w:r>
      <w:r w:rsidRPr="00461671">
        <w:t xml:space="preserve"> "Once evaluated, I don't present it as a binary 'adopt or don't' — I give the client a risk-tiered recommendation: safe to pilot in a low-stakes internal use case now, worth revisiting in [X months] once the ecosystem matures, or not appropriate yet given [specific gap]. This keeps me useful as a filter rather than either a blocker or a hype amplifier."</w:t>
      </w:r>
    </w:p>
    <w:p w14:paraId="3D12EC52" w14:textId="77777777" w:rsidR="00461671" w:rsidRPr="00461671" w:rsidRDefault="00461671" w:rsidP="00461671">
      <w:r w:rsidRPr="00461671">
        <w:rPr>
          <w:b/>
          <w:bCs/>
        </w:rPr>
        <w:t>5. Time-boxed evaluation, not indefinite research</w:t>
      </w:r>
      <w:r w:rsidRPr="00461671">
        <w:t xml:space="preserve"> "I set a fixed evaluation window — usually [1-2 weeks] — for assessing a new capability, with a clear go/no-go decision at the end. Enterprise delivery timelines don't allow for open-ended exploration, so I treat capability evaluation itself as a scoped mini-project with a deliverable, not an ongoing background activity."</w:t>
      </w:r>
    </w:p>
    <w:p w14:paraId="1A00E2DA" w14:textId="77777777" w:rsidR="00461671" w:rsidRPr="00461671" w:rsidRDefault="00461671" w:rsidP="00461671">
      <w:r w:rsidRPr="00461671">
        <w:rPr>
          <w:b/>
          <w:bCs/>
        </w:rPr>
        <w:t>Close with a concrete example:</w:t>
      </w:r>
    </w:p>
    <w:p w14:paraId="2F0B8F9A" w14:textId="77777777" w:rsidR="00461671" w:rsidRPr="00461671" w:rsidRDefault="00461671" w:rsidP="00461671">
      <w:r w:rsidRPr="00461671">
        <w:t>"On [Project X], the client was excited about [e.g., a new agentic framework / a new model's function-calling capability] after seeing a demo. Rather than committing to it in the architecture, I ran a two-week evaluation: reproduced the core capability against a sample of their actual [data/workflow], measured latency and cost at their expected volume, and stress-tested failure modes — what happens when the model gets an ambiguous input it wasn't demoed with. It turned out to perform well on the happy path but degraded badly on [specific edge case relevant to their domain], with no graceful failure — it just produced confidently wrong output. I recommended piloting it in a low-stakes internal tool first rather than the client-facing use case they originally wanted, and flagged the specific gap to revisit once [condition, e.g., the framework matured / better validation tooling existed]. That saved the client from shipping a confidently-wrong AI capability into a client-facing surface."</w:t>
      </w:r>
    </w:p>
    <w:p w14:paraId="6990C895" w14:textId="77777777" w:rsidR="00461671" w:rsidRPr="00461671" w:rsidRDefault="00461671" w:rsidP="00461671">
      <w:r w:rsidRPr="00461671">
        <w:pict w14:anchorId="2742A022">
          <v:rect id="_x0000_i1106" style="width:0;height:1.5pt" o:hralign="center" o:hrstd="t" o:hr="t" fillcolor="#a0a0a0" stroked="f"/>
        </w:pict>
      </w:r>
    </w:p>
    <w:p w14:paraId="726BDA76" w14:textId="77777777" w:rsidR="00461671" w:rsidRPr="00461671" w:rsidRDefault="00461671" w:rsidP="00461671">
      <w:r w:rsidRPr="00461671">
        <w:t>A few delivery notes:</w:t>
      </w:r>
    </w:p>
    <w:p w14:paraId="2EA8D502" w14:textId="77777777" w:rsidR="00461671" w:rsidRPr="00461671" w:rsidRDefault="00461671" w:rsidP="00461671">
      <w:pPr>
        <w:numPr>
          <w:ilvl w:val="0"/>
          <w:numId w:val="30"/>
        </w:numPr>
      </w:pPr>
      <w:r w:rsidRPr="00461671">
        <w:rPr>
          <w:b/>
          <w:bCs/>
        </w:rPr>
        <w:t>The "confidently wrong, no graceful failure" framing is a strong technical signal</w:t>
      </w:r>
      <w:r w:rsidRPr="00461671">
        <w:t xml:space="preserve"> — it shows you evaluate not just "does it work" but "how does it fail," which is the real production-readiness question for AI specifically.</w:t>
      </w:r>
    </w:p>
    <w:p w14:paraId="1E00762F" w14:textId="77777777" w:rsidR="00461671" w:rsidRPr="00461671" w:rsidRDefault="00461671" w:rsidP="00461671">
      <w:pPr>
        <w:numPr>
          <w:ilvl w:val="0"/>
          <w:numId w:val="30"/>
        </w:numPr>
      </w:pPr>
      <w:r w:rsidRPr="00461671">
        <w:rPr>
          <w:b/>
          <w:bCs/>
        </w:rPr>
        <w:t>Time-boxing the evaluation is a good maturity signal</w:t>
      </w:r>
      <w:r w:rsidRPr="00461671">
        <w:t xml:space="preserve"> — it shows you don't let R&amp;D curiosity blow through delivery timelines.</w:t>
      </w:r>
    </w:p>
    <w:p w14:paraId="12C2B55B" w14:textId="77777777" w:rsidR="00461671" w:rsidRPr="00461671" w:rsidRDefault="00461671" w:rsidP="00461671">
      <w:pPr>
        <w:numPr>
          <w:ilvl w:val="0"/>
          <w:numId w:val="30"/>
        </w:numPr>
      </w:pPr>
      <w:r w:rsidRPr="00461671">
        <w:rPr>
          <w:b/>
          <w:bCs/>
        </w:rPr>
        <w:t>If asked a follow-up on a specific technology</w:t>
      </w:r>
      <w:r w:rsidRPr="00461671">
        <w:t>, be ready to name 1-2 real things you've evaluated recently (e.g., a new agent framework, MCP, a reasoning model, a new RAG technique) — interviewers often probe for a specific recent example after this general framework.</w:t>
      </w:r>
    </w:p>
    <w:p w14:paraId="52B41416" w14:textId="77777777" w:rsidR="00461671" w:rsidRPr="00461671" w:rsidRDefault="00461671" w:rsidP="00461671">
      <w:r w:rsidRPr="00461671">
        <w:t>Want to swap in a real capability you've evaluated and its actual outcome, or a condensed 60-second version for verbal delivery?</w:t>
      </w:r>
    </w:p>
    <w:p w14:paraId="3C2640E9" w14:textId="77777777" w:rsidR="00461671" w:rsidRDefault="00461671" w:rsidP="00461671"/>
    <w:sectPr w:rsidR="004616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7D31"/>
    <w:multiLevelType w:val="multilevel"/>
    <w:tmpl w:val="3BBA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652CF"/>
    <w:multiLevelType w:val="multilevel"/>
    <w:tmpl w:val="21D2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874E3"/>
    <w:multiLevelType w:val="multilevel"/>
    <w:tmpl w:val="06B6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C30D9"/>
    <w:multiLevelType w:val="multilevel"/>
    <w:tmpl w:val="8320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D080E"/>
    <w:multiLevelType w:val="multilevel"/>
    <w:tmpl w:val="6E2E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E1C69"/>
    <w:multiLevelType w:val="multilevel"/>
    <w:tmpl w:val="4002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A5437"/>
    <w:multiLevelType w:val="multilevel"/>
    <w:tmpl w:val="19FE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221E9"/>
    <w:multiLevelType w:val="multilevel"/>
    <w:tmpl w:val="60BA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C31AA"/>
    <w:multiLevelType w:val="multilevel"/>
    <w:tmpl w:val="FE5C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C7F41"/>
    <w:multiLevelType w:val="multilevel"/>
    <w:tmpl w:val="5AD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64101"/>
    <w:multiLevelType w:val="multilevel"/>
    <w:tmpl w:val="0340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A113B"/>
    <w:multiLevelType w:val="multilevel"/>
    <w:tmpl w:val="831E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B3DE4"/>
    <w:multiLevelType w:val="multilevel"/>
    <w:tmpl w:val="078C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13EF8"/>
    <w:multiLevelType w:val="multilevel"/>
    <w:tmpl w:val="C86C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258A3"/>
    <w:multiLevelType w:val="multilevel"/>
    <w:tmpl w:val="6ED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3139B"/>
    <w:multiLevelType w:val="multilevel"/>
    <w:tmpl w:val="BE8C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500BF"/>
    <w:multiLevelType w:val="multilevel"/>
    <w:tmpl w:val="9682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96921"/>
    <w:multiLevelType w:val="multilevel"/>
    <w:tmpl w:val="BFD2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E4359"/>
    <w:multiLevelType w:val="multilevel"/>
    <w:tmpl w:val="F238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81F27"/>
    <w:multiLevelType w:val="multilevel"/>
    <w:tmpl w:val="A204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24F4D"/>
    <w:multiLevelType w:val="multilevel"/>
    <w:tmpl w:val="F606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730C5"/>
    <w:multiLevelType w:val="multilevel"/>
    <w:tmpl w:val="46B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C3CCA"/>
    <w:multiLevelType w:val="multilevel"/>
    <w:tmpl w:val="A9FC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2359F8"/>
    <w:multiLevelType w:val="multilevel"/>
    <w:tmpl w:val="998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F3A40"/>
    <w:multiLevelType w:val="multilevel"/>
    <w:tmpl w:val="BC7C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776246"/>
    <w:multiLevelType w:val="multilevel"/>
    <w:tmpl w:val="E18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4093B"/>
    <w:multiLevelType w:val="multilevel"/>
    <w:tmpl w:val="A23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280058"/>
    <w:multiLevelType w:val="multilevel"/>
    <w:tmpl w:val="A336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C24A3"/>
    <w:multiLevelType w:val="multilevel"/>
    <w:tmpl w:val="9170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F53D5"/>
    <w:multiLevelType w:val="multilevel"/>
    <w:tmpl w:val="A12A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97645">
    <w:abstractNumId w:val="8"/>
  </w:num>
  <w:num w:numId="2" w16cid:durableId="1571426149">
    <w:abstractNumId w:val="22"/>
  </w:num>
  <w:num w:numId="3" w16cid:durableId="989400997">
    <w:abstractNumId w:val="17"/>
  </w:num>
  <w:num w:numId="4" w16cid:durableId="230234488">
    <w:abstractNumId w:val="3"/>
  </w:num>
  <w:num w:numId="5" w16cid:durableId="1729648245">
    <w:abstractNumId w:val="13"/>
  </w:num>
  <w:num w:numId="6" w16cid:durableId="1378164748">
    <w:abstractNumId w:val="1"/>
  </w:num>
  <w:num w:numId="7" w16cid:durableId="292685922">
    <w:abstractNumId w:val="5"/>
  </w:num>
  <w:num w:numId="8" w16cid:durableId="1077749377">
    <w:abstractNumId w:val="14"/>
  </w:num>
  <w:num w:numId="9" w16cid:durableId="1449009674">
    <w:abstractNumId w:val="11"/>
  </w:num>
  <w:num w:numId="10" w16cid:durableId="1402823658">
    <w:abstractNumId w:val="6"/>
  </w:num>
  <w:num w:numId="11" w16cid:durableId="148324152">
    <w:abstractNumId w:val="28"/>
  </w:num>
  <w:num w:numId="12" w16cid:durableId="674843721">
    <w:abstractNumId w:val="29"/>
  </w:num>
  <w:num w:numId="13" w16cid:durableId="1247957037">
    <w:abstractNumId w:val="24"/>
  </w:num>
  <w:num w:numId="14" w16cid:durableId="1976762728">
    <w:abstractNumId w:val="4"/>
  </w:num>
  <w:num w:numId="15" w16cid:durableId="909774952">
    <w:abstractNumId w:val="7"/>
  </w:num>
  <w:num w:numId="16" w16cid:durableId="1950238552">
    <w:abstractNumId w:val="9"/>
  </w:num>
  <w:num w:numId="17" w16cid:durableId="610280057">
    <w:abstractNumId w:val="12"/>
  </w:num>
  <w:num w:numId="18" w16cid:durableId="517353096">
    <w:abstractNumId w:val="16"/>
  </w:num>
  <w:num w:numId="19" w16cid:durableId="938490927">
    <w:abstractNumId w:val="25"/>
  </w:num>
  <w:num w:numId="20" w16cid:durableId="2018652568">
    <w:abstractNumId w:val="2"/>
  </w:num>
  <w:num w:numId="21" w16cid:durableId="1618871383">
    <w:abstractNumId w:val="19"/>
  </w:num>
  <w:num w:numId="22" w16cid:durableId="793256853">
    <w:abstractNumId w:val="10"/>
  </w:num>
  <w:num w:numId="23" w16cid:durableId="2145657990">
    <w:abstractNumId w:val="27"/>
  </w:num>
  <w:num w:numId="24" w16cid:durableId="1930694479">
    <w:abstractNumId w:val="20"/>
  </w:num>
  <w:num w:numId="25" w16cid:durableId="1956020077">
    <w:abstractNumId w:val="0"/>
  </w:num>
  <w:num w:numId="26" w16cid:durableId="2138061354">
    <w:abstractNumId w:val="15"/>
  </w:num>
  <w:num w:numId="27" w16cid:durableId="768545651">
    <w:abstractNumId w:val="21"/>
  </w:num>
  <w:num w:numId="28" w16cid:durableId="2117141433">
    <w:abstractNumId w:val="23"/>
  </w:num>
  <w:num w:numId="29" w16cid:durableId="383876259">
    <w:abstractNumId w:val="18"/>
  </w:num>
  <w:num w:numId="30" w16cid:durableId="871905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E37"/>
    <w:rsid w:val="00095413"/>
    <w:rsid w:val="001E3E37"/>
    <w:rsid w:val="001E6097"/>
    <w:rsid w:val="002F675E"/>
    <w:rsid w:val="00461671"/>
    <w:rsid w:val="00647AC5"/>
    <w:rsid w:val="007E6273"/>
    <w:rsid w:val="00A22168"/>
    <w:rsid w:val="00C63FA0"/>
    <w:rsid w:val="00E36F68"/>
    <w:rsid w:val="00E90B2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E965D"/>
  <w15:chartTrackingRefBased/>
  <w15:docId w15:val="{67F8872C-BDCD-4ECA-906B-064C169C7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E37"/>
    <w:rPr>
      <w:rFonts w:eastAsiaTheme="majorEastAsia" w:cstheme="majorBidi"/>
      <w:color w:val="272727" w:themeColor="text1" w:themeTint="D8"/>
    </w:rPr>
  </w:style>
  <w:style w:type="paragraph" w:styleId="Title">
    <w:name w:val="Title"/>
    <w:basedOn w:val="Normal"/>
    <w:next w:val="Normal"/>
    <w:link w:val="TitleChar"/>
    <w:uiPriority w:val="10"/>
    <w:qFormat/>
    <w:rsid w:val="001E3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E37"/>
    <w:pPr>
      <w:spacing w:before="160"/>
      <w:jc w:val="center"/>
    </w:pPr>
    <w:rPr>
      <w:i/>
      <w:iCs/>
      <w:color w:val="404040" w:themeColor="text1" w:themeTint="BF"/>
    </w:rPr>
  </w:style>
  <w:style w:type="character" w:customStyle="1" w:styleId="QuoteChar">
    <w:name w:val="Quote Char"/>
    <w:basedOn w:val="DefaultParagraphFont"/>
    <w:link w:val="Quote"/>
    <w:uiPriority w:val="29"/>
    <w:rsid w:val="001E3E37"/>
    <w:rPr>
      <w:i/>
      <w:iCs/>
      <w:color w:val="404040" w:themeColor="text1" w:themeTint="BF"/>
    </w:rPr>
  </w:style>
  <w:style w:type="paragraph" w:styleId="ListParagraph">
    <w:name w:val="List Paragraph"/>
    <w:basedOn w:val="Normal"/>
    <w:uiPriority w:val="34"/>
    <w:qFormat/>
    <w:rsid w:val="001E3E37"/>
    <w:pPr>
      <w:ind w:left="720"/>
      <w:contextualSpacing/>
    </w:pPr>
  </w:style>
  <w:style w:type="character" w:styleId="IntenseEmphasis">
    <w:name w:val="Intense Emphasis"/>
    <w:basedOn w:val="DefaultParagraphFont"/>
    <w:uiPriority w:val="21"/>
    <w:qFormat/>
    <w:rsid w:val="001E3E37"/>
    <w:rPr>
      <w:i/>
      <w:iCs/>
      <w:color w:val="2F5496" w:themeColor="accent1" w:themeShade="BF"/>
    </w:rPr>
  </w:style>
  <w:style w:type="paragraph" w:styleId="IntenseQuote">
    <w:name w:val="Intense Quote"/>
    <w:basedOn w:val="Normal"/>
    <w:next w:val="Normal"/>
    <w:link w:val="IntenseQuoteChar"/>
    <w:uiPriority w:val="30"/>
    <w:qFormat/>
    <w:rsid w:val="001E3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E37"/>
    <w:rPr>
      <w:i/>
      <w:iCs/>
      <w:color w:val="2F5496" w:themeColor="accent1" w:themeShade="BF"/>
    </w:rPr>
  </w:style>
  <w:style w:type="character" w:styleId="IntenseReference">
    <w:name w:val="Intense Reference"/>
    <w:basedOn w:val="DefaultParagraphFont"/>
    <w:uiPriority w:val="32"/>
    <w:qFormat/>
    <w:rsid w:val="001E3E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16542</Words>
  <Characters>94290</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Kumar</dc:creator>
  <cp:keywords/>
  <dc:description/>
  <cp:lastModifiedBy>Vikas Kumar</cp:lastModifiedBy>
  <cp:revision>3</cp:revision>
  <dcterms:created xsi:type="dcterms:W3CDTF">2026-08-18T03:21:00Z</dcterms:created>
  <dcterms:modified xsi:type="dcterms:W3CDTF">2026-08-18T05:02:00Z</dcterms:modified>
</cp:coreProperties>
</file>