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C07C53" w14:textId="432704EA" w:rsidR="007F578A" w:rsidRDefault="007D4B9C" w:rsidP="007F578A">
      <w:pPr>
        <w:pStyle w:val="Title"/>
      </w:pPr>
      <w:r>
        <w:t>User documentation – help system</w:t>
      </w:r>
    </w:p>
    <w:p w14:paraId="6DE812C1" w14:textId="4630FA36" w:rsidR="0030150D" w:rsidRDefault="007D4B9C" w:rsidP="007D4B9C">
      <w:pPr>
        <w:pStyle w:val="Heading1"/>
      </w:pPr>
      <w:r>
        <w:t>Description</w:t>
      </w:r>
    </w:p>
    <w:p w14:paraId="6299ED49" w14:textId="4E1751FC" w:rsidR="00DC6EAB" w:rsidRDefault="0096715C" w:rsidP="007D4B9C">
      <w:pPr>
        <w:pStyle w:val="Hint"/>
      </w:pPr>
      <w:r w:rsidRPr="0096715C">
        <w:t>Workouts are important to oneself when they first start it and requires something to keep track of routines for themselves and for others. We decided to put our main focus on helping the users who uses our app on not only holding and saving routine exercises when they sign up, but also allow them to use a timer when working out to allow them to keep track on how much time they spent on the exercise. With recent studies, we learned that people who work out also want pictures or instructions on how to do a work out properly in case they started doing an exercise incorrectly that can harm their body or not getting the full experience from that exercise. By studying others on what they want in an app helped us create a simple app that is easy to use for beginners to professionals as they are able to access the information they want quicker and less time consuming, and with any improvements the app requires they can just give use a feedback.</w:t>
      </w:r>
    </w:p>
    <w:p w14:paraId="6FB11B64" w14:textId="77777777" w:rsidR="00DC6EAB" w:rsidRDefault="00DC6EAB">
      <w:pPr>
        <w:rPr>
          <w:i/>
        </w:rPr>
      </w:pPr>
      <w:r>
        <w:br w:type="page"/>
      </w:r>
    </w:p>
    <w:p w14:paraId="38D8885A" w14:textId="1927E591" w:rsidR="007D4B9C" w:rsidRDefault="007D4B9C" w:rsidP="007D4B9C">
      <w:pPr>
        <w:pStyle w:val="Heading1"/>
      </w:pPr>
      <w:r>
        <w:lastRenderedPageBreak/>
        <w:t>How to use</w:t>
      </w:r>
    </w:p>
    <w:p w14:paraId="4ADCB16A" w14:textId="493F61EE" w:rsidR="0096715C" w:rsidRDefault="0096715C" w:rsidP="0096715C">
      <w:pPr>
        <w:pStyle w:val="Hint"/>
      </w:pPr>
      <w:r>
        <w:rPr>
          <w:rFonts w:hint="eastAsia"/>
        </w:rPr>
        <w:t>●</w:t>
      </w:r>
      <w:r>
        <w:rPr>
          <w:rFonts w:hint="eastAsia"/>
        </w:rPr>
        <w:tab/>
        <w:t>Register an account / login user account</w:t>
      </w:r>
      <w:r w:rsidR="0014727A">
        <w:t xml:space="preserve"> from Home Page</w:t>
      </w:r>
    </w:p>
    <w:p w14:paraId="1F9CCBCB" w14:textId="74F0C34D" w:rsidR="0014727A" w:rsidRDefault="0014727A" w:rsidP="0096715C">
      <w:pPr>
        <w:pStyle w:val="Hint"/>
      </w:pPr>
      <w:r>
        <w:rPr>
          <w:noProof/>
          <w:lang w:eastAsia="en-US"/>
        </w:rPr>
        <w:drawing>
          <wp:inline distT="0" distB="0" distL="0" distR="0" wp14:anchorId="53815C27" wp14:editId="0584972D">
            <wp:extent cx="4270950" cy="7400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4898" cy="7407765"/>
                    </a:xfrm>
                    <a:prstGeom prst="rect">
                      <a:avLst/>
                    </a:prstGeom>
                  </pic:spPr>
                </pic:pic>
              </a:graphicData>
            </a:graphic>
          </wp:inline>
        </w:drawing>
      </w:r>
    </w:p>
    <w:p w14:paraId="6F60C850" w14:textId="75DCBA11" w:rsidR="0014727A" w:rsidRDefault="0014727A">
      <w:r>
        <w:br w:type="page"/>
      </w:r>
      <w:r>
        <w:rPr>
          <w:noProof/>
          <w:lang w:eastAsia="en-US"/>
        </w:rPr>
        <w:lastRenderedPageBreak/>
        <w:drawing>
          <wp:inline distT="0" distB="0" distL="0" distR="0" wp14:anchorId="73A1C421" wp14:editId="1FEE0899">
            <wp:extent cx="461772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7720" cy="8229600"/>
                    </a:xfrm>
                    <a:prstGeom prst="rect">
                      <a:avLst/>
                    </a:prstGeom>
                  </pic:spPr>
                </pic:pic>
              </a:graphicData>
            </a:graphic>
          </wp:inline>
        </w:drawing>
      </w:r>
    </w:p>
    <w:p w14:paraId="2FDB0BA6" w14:textId="0B3B5623" w:rsidR="0014727A" w:rsidRDefault="0014727A">
      <w:pPr>
        <w:rPr>
          <w:i/>
        </w:rPr>
      </w:pPr>
      <w:r>
        <w:rPr>
          <w:noProof/>
          <w:lang w:eastAsia="en-US"/>
        </w:rPr>
        <w:lastRenderedPageBreak/>
        <w:drawing>
          <wp:inline distT="0" distB="0" distL="0" distR="0" wp14:anchorId="7E642566" wp14:editId="62FBAC18">
            <wp:extent cx="469138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1380" cy="8229600"/>
                    </a:xfrm>
                    <a:prstGeom prst="rect">
                      <a:avLst/>
                    </a:prstGeom>
                  </pic:spPr>
                </pic:pic>
              </a:graphicData>
            </a:graphic>
          </wp:inline>
        </w:drawing>
      </w:r>
    </w:p>
    <w:p w14:paraId="061171A8" w14:textId="30CF3793" w:rsidR="0014727A" w:rsidRDefault="0014727A" w:rsidP="00CA2D0C">
      <w:pPr>
        <w:pStyle w:val="Hint"/>
        <w:numPr>
          <w:ilvl w:val="0"/>
          <w:numId w:val="8"/>
        </w:numPr>
      </w:pPr>
      <w:r>
        <w:rPr>
          <w:rFonts w:hint="eastAsia"/>
        </w:rPr>
        <w:lastRenderedPageBreak/>
        <w:t>User can edit or delete profile in profile tab</w:t>
      </w:r>
      <w:r>
        <w:t>. Also logout.</w:t>
      </w:r>
    </w:p>
    <w:p w14:paraId="6641EEC7" w14:textId="0343D310" w:rsidR="00CA2D0C" w:rsidRDefault="0014727A" w:rsidP="0014727A">
      <w:pPr>
        <w:pStyle w:val="Hint"/>
      </w:pPr>
      <w:r>
        <w:rPr>
          <w:noProof/>
          <w:lang w:eastAsia="en-US"/>
        </w:rPr>
        <w:drawing>
          <wp:inline distT="0" distB="0" distL="0" distR="0" wp14:anchorId="0A7243B4" wp14:editId="01F6BF60">
            <wp:extent cx="4018606" cy="722947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0193" cy="7232330"/>
                    </a:xfrm>
                    <a:prstGeom prst="rect">
                      <a:avLst/>
                    </a:prstGeom>
                  </pic:spPr>
                </pic:pic>
              </a:graphicData>
            </a:graphic>
          </wp:inline>
        </w:drawing>
      </w:r>
    </w:p>
    <w:p w14:paraId="5C04C2AF" w14:textId="77777777" w:rsidR="00CA2D0C" w:rsidRDefault="00CA2D0C">
      <w:pPr>
        <w:rPr>
          <w:i/>
        </w:rPr>
      </w:pPr>
      <w:r>
        <w:br w:type="page"/>
      </w:r>
    </w:p>
    <w:p w14:paraId="0F8F18C9" w14:textId="43A7315E" w:rsidR="0096715C" w:rsidRDefault="0014727A" w:rsidP="0096715C">
      <w:pPr>
        <w:pStyle w:val="Hint"/>
      </w:pPr>
      <w:r>
        <w:rPr>
          <w:rFonts w:hint="eastAsia"/>
        </w:rPr>
        <w:lastRenderedPageBreak/>
        <w:t>●</w:t>
      </w:r>
      <w:r>
        <w:rPr>
          <w:rFonts w:eastAsia="MS Gothic"/>
        </w:rPr>
        <w:tab/>
      </w:r>
      <w:r>
        <w:rPr>
          <w:rFonts w:hint="eastAsia"/>
        </w:rPr>
        <w:t>Open workout tab.</w:t>
      </w:r>
    </w:p>
    <w:p w14:paraId="001DAF51" w14:textId="29760F17" w:rsidR="00CA2D0C" w:rsidRDefault="00CA2D0C" w:rsidP="0096715C">
      <w:pPr>
        <w:pStyle w:val="Hint"/>
      </w:pPr>
      <w:r>
        <w:rPr>
          <w:noProof/>
          <w:lang w:eastAsia="en-US"/>
        </w:rPr>
        <w:drawing>
          <wp:inline distT="0" distB="0" distL="0" distR="0" wp14:anchorId="63372305" wp14:editId="1E50D523">
            <wp:extent cx="4148318" cy="738187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9441" cy="7383874"/>
                    </a:xfrm>
                    <a:prstGeom prst="rect">
                      <a:avLst/>
                    </a:prstGeom>
                  </pic:spPr>
                </pic:pic>
              </a:graphicData>
            </a:graphic>
          </wp:inline>
        </w:drawing>
      </w:r>
    </w:p>
    <w:p w14:paraId="312DBC20" w14:textId="77777777" w:rsidR="00CA2D0C" w:rsidRDefault="00CA2D0C">
      <w:pPr>
        <w:rPr>
          <w:i/>
        </w:rPr>
      </w:pPr>
      <w:r>
        <w:br w:type="page"/>
      </w:r>
    </w:p>
    <w:p w14:paraId="7FB6925C" w14:textId="2FDFF43F" w:rsidR="0096715C" w:rsidRDefault="0096715C" w:rsidP="0096715C">
      <w:pPr>
        <w:pStyle w:val="Hint"/>
      </w:pPr>
      <w:r>
        <w:rPr>
          <w:rFonts w:hint="eastAsia"/>
        </w:rPr>
        <w:lastRenderedPageBreak/>
        <w:t>●</w:t>
      </w:r>
      <w:r>
        <w:rPr>
          <w:rFonts w:hint="eastAsia"/>
        </w:rPr>
        <w:tab/>
        <w:t>Create a new plan or more by name and current date.</w:t>
      </w:r>
    </w:p>
    <w:p w14:paraId="3DA9D3E7" w14:textId="203BB59E" w:rsidR="00CA2D0C" w:rsidRDefault="00CA2D0C" w:rsidP="0096715C">
      <w:pPr>
        <w:pStyle w:val="Hint"/>
      </w:pPr>
      <w:r>
        <w:rPr>
          <w:noProof/>
          <w:lang w:eastAsia="en-US"/>
        </w:rPr>
        <w:drawing>
          <wp:inline distT="0" distB="0" distL="0" distR="0" wp14:anchorId="43AA0C14" wp14:editId="3B3D3A59">
            <wp:extent cx="4223842" cy="74104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6158" cy="7414514"/>
                    </a:xfrm>
                    <a:prstGeom prst="rect">
                      <a:avLst/>
                    </a:prstGeom>
                  </pic:spPr>
                </pic:pic>
              </a:graphicData>
            </a:graphic>
          </wp:inline>
        </w:drawing>
      </w:r>
    </w:p>
    <w:p w14:paraId="2DB33176" w14:textId="77777777" w:rsidR="00CA2D0C" w:rsidRDefault="00CA2D0C">
      <w:pPr>
        <w:rPr>
          <w:i/>
        </w:rPr>
      </w:pPr>
      <w:r>
        <w:br w:type="page"/>
      </w:r>
    </w:p>
    <w:p w14:paraId="1A19CE3B" w14:textId="607582E8" w:rsidR="0096715C" w:rsidRDefault="0096715C" w:rsidP="0096715C">
      <w:pPr>
        <w:pStyle w:val="Hint"/>
      </w:pPr>
      <w:r>
        <w:rPr>
          <w:rFonts w:hint="eastAsia"/>
        </w:rPr>
        <w:lastRenderedPageBreak/>
        <w:t>●</w:t>
      </w:r>
      <w:r>
        <w:rPr>
          <w:rFonts w:hint="eastAsia"/>
        </w:rPr>
        <w:tab/>
        <w:t>Click one plan, add actions in current plan.</w:t>
      </w:r>
    </w:p>
    <w:p w14:paraId="172BD786" w14:textId="5C877299" w:rsidR="00CA2D0C" w:rsidRDefault="00CA2D0C" w:rsidP="0096715C">
      <w:pPr>
        <w:pStyle w:val="Hint"/>
      </w:pPr>
      <w:r>
        <w:rPr>
          <w:noProof/>
          <w:lang w:eastAsia="en-US"/>
        </w:rPr>
        <w:drawing>
          <wp:inline distT="0" distB="0" distL="0" distR="0" wp14:anchorId="3B52F6FE" wp14:editId="62DA2F27">
            <wp:extent cx="4264978" cy="76009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6803" cy="7604203"/>
                    </a:xfrm>
                    <a:prstGeom prst="rect">
                      <a:avLst/>
                    </a:prstGeom>
                  </pic:spPr>
                </pic:pic>
              </a:graphicData>
            </a:graphic>
          </wp:inline>
        </w:drawing>
      </w:r>
    </w:p>
    <w:p w14:paraId="53444F04" w14:textId="2B858503" w:rsidR="00CD0537" w:rsidRDefault="00CD0537" w:rsidP="0096715C">
      <w:pPr>
        <w:pStyle w:val="Hint"/>
      </w:pPr>
      <w:r>
        <w:rPr>
          <w:rFonts w:hint="eastAsia"/>
        </w:rPr>
        <w:lastRenderedPageBreak/>
        <w:t>●</w:t>
      </w:r>
      <w:r>
        <w:rPr>
          <w:rFonts w:hint="eastAsia"/>
        </w:rPr>
        <w:tab/>
      </w:r>
      <w:r>
        <w:t>Show action list</w:t>
      </w:r>
    </w:p>
    <w:p w14:paraId="705962F1" w14:textId="7E3EB713" w:rsidR="00CD0537" w:rsidRDefault="00CD0537" w:rsidP="0096715C">
      <w:pPr>
        <w:pStyle w:val="Hint"/>
        <w:rPr>
          <w:rFonts w:eastAsia="MS Gothic"/>
        </w:rPr>
      </w:pPr>
      <w:r>
        <w:rPr>
          <w:noProof/>
          <w:lang w:eastAsia="en-US"/>
        </w:rPr>
        <w:drawing>
          <wp:inline distT="0" distB="0" distL="0" distR="0" wp14:anchorId="5F1C7F3D" wp14:editId="482FBC39">
            <wp:extent cx="3952875" cy="69737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3483" cy="6974836"/>
                    </a:xfrm>
                    <a:prstGeom prst="rect">
                      <a:avLst/>
                    </a:prstGeom>
                  </pic:spPr>
                </pic:pic>
              </a:graphicData>
            </a:graphic>
          </wp:inline>
        </w:drawing>
      </w:r>
    </w:p>
    <w:p w14:paraId="47025C46" w14:textId="77777777" w:rsidR="00CD0537" w:rsidRDefault="00CD0537">
      <w:pPr>
        <w:rPr>
          <w:rFonts w:eastAsia="MS Gothic"/>
          <w:i/>
        </w:rPr>
      </w:pPr>
      <w:r>
        <w:rPr>
          <w:rFonts w:eastAsia="MS Gothic"/>
        </w:rPr>
        <w:br w:type="page"/>
      </w:r>
    </w:p>
    <w:p w14:paraId="6B097C2E" w14:textId="5D22C8E4" w:rsidR="0096715C" w:rsidRDefault="0096715C" w:rsidP="0096715C">
      <w:pPr>
        <w:pStyle w:val="Hint"/>
      </w:pPr>
      <w:r>
        <w:rPr>
          <w:rFonts w:hint="eastAsia"/>
        </w:rPr>
        <w:lastRenderedPageBreak/>
        <w:t>●</w:t>
      </w:r>
      <w:r>
        <w:rPr>
          <w:rFonts w:hint="eastAsia"/>
        </w:rPr>
        <w:tab/>
        <w:t>Click one actio</w:t>
      </w:r>
      <w:r w:rsidR="0014727A">
        <w:t>n</w:t>
      </w:r>
      <w:r>
        <w:rPr>
          <w:rFonts w:hint="eastAsia"/>
        </w:rPr>
        <w:t>, then go action details, enter details each time user finish one set.</w:t>
      </w:r>
    </w:p>
    <w:p w14:paraId="1A81BA28" w14:textId="483ED07B" w:rsidR="00CD0537" w:rsidRDefault="00CD0537" w:rsidP="0096715C">
      <w:pPr>
        <w:pStyle w:val="Hint"/>
      </w:pPr>
      <w:r>
        <w:rPr>
          <w:noProof/>
          <w:lang w:eastAsia="en-US"/>
        </w:rPr>
        <w:drawing>
          <wp:inline distT="0" distB="0" distL="0" distR="0" wp14:anchorId="30C062D0" wp14:editId="5D9A2268">
            <wp:extent cx="3498806" cy="628650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00066" cy="6288764"/>
                    </a:xfrm>
                    <a:prstGeom prst="rect">
                      <a:avLst/>
                    </a:prstGeom>
                  </pic:spPr>
                </pic:pic>
              </a:graphicData>
            </a:graphic>
          </wp:inline>
        </w:drawing>
      </w:r>
    </w:p>
    <w:p w14:paraId="2CD0E2CA" w14:textId="77777777" w:rsidR="00CD0537" w:rsidRDefault="00CD0537">
      <w:pPr>
        <w:rPr>
          <w:i/>
        </w:rPr>
      </w:pPr>
      <w:r>
        <w:br w:type="page"/>
      </w:r>
    </w:p>
    <w:p w14:paraId="65EDED3D" w14:textId="62687E8E" w:rsidR="0096715C" w:rsidRDefault="0096715C" w:rsidP="0096715C">
      <w:pPr>
        <w:pStyle w:val="Hint"/>
      </w:pPr>
      <w:r>
        <w:rPr>
          <w:rFonts w:hint="eastAsia"/>
        </w:rPr>
        <w:lastRenderedPageBreak/>
        <w:t>●</w:t>
      </w:r>
      <w:r>
        <w:rPr>
          <w:rFonts w:hint="eastAsia"/>
        </w:rPr>
        <w:tab/>
        <w:t>User can edit plan name, edit action detail</w:t>
      </w:r>
    </w:p>
    <w:p w14:paraId="5DCBFC41" w14:textId="5488B959" w:rsidR="00CD0537" w:rsidRDefault="00CD0537" w:rsidP="0096715C">
      <w:pPr>
        <w:pStyle w:val="Hint"/>
      </w:pPr>
      <w:r>
        <w:rPr>
          <w:noProof/>
          <w:lang w:eastAsia="en-US"/>
        </w:rPr>
        <w:drawing>
          <wp:inline distT="0" distB="0" distL="0" distR="0" wp14:anchorId="09FAD734" wp14:editId="09FA0FDD">
            <wp:extent cx="4019550" cy="71097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20340" cy="7111179"/>
                    </a:xfrm>
                    <a:prstGeom prst="rect">
                      <a:avLst/>
                    </a:prstGeom>
                  </pic:spPr>
                </pic:pic>
              </a:graphicData>
            </a:graphic>
          </wp:inline>
        </w:drawing>
      </w:r>
    </w:p>
    <w:p w14:paraId="1C3B61F4" w14:textId="77777777" w:rsidR="00CD0537" w:rsidRDefault="00CD0537">
      <w:pPr>
        <w:rPr>
          <w:i/>
        </w:rPr>
      </w:pPr>
      <w:r>
        <w:br w:type="page"/>
      </w:r>
    </w:p>
    <w:p w14:paraId="73B3392A" w14:textId="155DA3F6" w:rsidR="0096715C" w:rsidRDefault="0096715C" w:rsidP="0096715C">
      <w:pPr>
        <w:pStyle w:val="Hint"/>
      </w:pPr>
      <w:r>
        <w:rPr>
          <w:rFonts w:hint="eastAsia"/>
        </w:rPr>
        <w:lastRenderedPageBreak/>
        <w:t>●</w:t>
      </w:r>
      <w:r>
        <w:rPr>
          <w:rFonts w:hint="eastAsia"/>
        </w:rPr>
        <w:tab/>
        <w:t>User can delete plan,</w:t>
      </w:r>
      <w:r w:rsidR="0014727A">
        <w:t xml:space="preserve"> </w:t>
      </w:r>
      <w:r>
        <w:rPr>
          <w:rFonts w:hint="eastAsia"/>
        </w:rPr>
        <w:t>action, and detail.</w:t>
      </w:r>
    </w:p>
    <w:p w14:paraId="4467DCD3" w14:textId="761201CC" w:rsidR="00CD0537" w:rsidRDefault="00CD0537" w:rsidP="0096715C">
      <w:pPr>
        <w:pStyle w:val="Hint"/>
      </w:pPr>
      <w:r>
        <w:rPr>
          <w:noProof/>
          <w:lang w:eastAsia="en-US"/>
        </w:rPr>
        <w:drawing>
          <wp:inline distT="0" distB="0" distL="0" distR="0" wp14:anchorId="4B5B6D25" wp14:editId="6AB57200">
            <wp:extent cx="4142903" cy="7172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3675" cy="7173662"/>
                    </a:xfrm>
                    <a:prstGeom prst="rect">
                      <a:avLst/>
                    </a:prstGeom>
                  </pic:spPr>
                </pic:pic>
              </a:graphicData>
            </a:graphic>
          </wp:inline>
        </w:drawing>
      </w:r>
    </w:p>
    <w:p w14:paraId="2BDBE75F" w14:textId="77777777" w:rsidR="00CD0537" w:rsidRDefault="00CD0537">
      <w:pPr>
        <w:rPr>
          <w:i/>
        </w:rPr>
      </w:pPr>
      <w:r>
        <w:br w:type="page"/>
      </w:r>
    </w:p>
    <w:p w14:paraId="3DA4F1B3" w14:textId="0CB1AB54" w:rsidR="0096715C" w:rsidRDefault="0096715C" w:rsidP="0096715C">
      <w:pPr>
        <w:pStyle w:val="Hint"/>
      </w:pPr>
      <w:r>
        <w:rPr>
          <w:rFonts w:hint="eastAsia"/>
        </w:rPr>
        <w:lastRenderedPageBreak/>
        <w:t>●</w:t>
      </w:r>
      <w:r>
        <w:rPr>
          <w:rFonts w:hint="eastAsia"/>
        </w:rPr>
        <w:tab/>
        <w:t>User can check all actions by click exercise tab</w:t>
      </w:r>
    </w:p>
    <w:p w14:paraId="17066B8B" w14:textId="1E3022E8" w:rsidR="00CD0537" w:rsidRDefault="00CD0537" w:rsidP="0096715C">
      <w:pPr>
        <w:pStyle w:val="Hint"/>
      </w:pPr>
      <w:bookmarkStart w:id="0" w:name="_GoBack"/>
      <w:r>
        <w:rPr>
          <w:noProof/>
          <w:lang w:eastAsia="en-US"/>
        </w:rPr>
        <w:drawing>
          <wp:inline distT="0" distB="0" distL="0" distR="0" wp14:anchorId="340831D0" wp14:editId="14C3256D">
            <wp:extent cx="4366379" cy="7677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67466" cy="7679061"/>
                    </a:xfrm>
                    <a:prstGeom prst="rect">
                      <a:avLst/>
                    </a:prstGeom>
                  </pic:spPr>
                </pic:pic>
              </a:graphicData>
            </a:graphic>
          </wp:inline>
        </w:drawing>
      </w:r>
      <w:bookmarkEnd w:id="0"/>
    </w:p>
    <w:p w14:paraId="37B7EDEE" w14:textId="12264B7D" w:rsidR="00CD0537" w:rsidRDefault="00CD0537" w:rsidP="0096715C">
      <w:pPr>
        <w:pStyle w:val="Hint"/>
      </w:pPr>
      <w:r>
        <w:rPr>
          <w:noProof/>
          <w:lang w:eastAsia="en-US"/>
        </w:rPr>
        <w:lastRenderedPageBreak/>
        <w:drawing>
          <wp:inline distT="0" distB="0" distL="0" distR="0" wp14:anchorId="622AC650" wp14:editId="1E06C4FB">
            <wp:extent cx="4792980" cy="82296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92980" cy="8229600"/>
                    </a:xfrm>
                    <a:prstGeom prst="rect">
                      <a:avLst/>
                    </a:prstGeom>
                  </pic:spPr>
                </pic:pic>
              </a:graphicData>
            </a:graphic>
          </wp:inline>
        </w:drawing>
      </w:r>
    </w:p>
    <w:p w14:paraId="595F44C6" w14:textId="03516948" w:rsidR="007D4B9C" w:rsidRDefault="007D4B9C" w:rsidP="007D4B9C">
      <w:pPr>
        <w:pStyle w:val="Heading1"/>
      </w:pPr>
      <w:r>
        <w:lastRenderedPageBreak/>
        <w:t>About the programmers</w:t>
      </w:r>
    </w:p>
    <w:p w14:paraId="42414B89" w14:textId="00B2702F" w:rsidR="0096715C" w:rsidRDefault="00C6220D" w:rsidP="0096715C">
      <w:pPr>
        <w:pStyle w:val="Hint"/>
      </w:pPr>
      <w:r>
        <w:t>Ibrahim Qadh</w:t>
      </w:r>
      <w:r w:rsidR="0096715C">
        <w:t>mani, 7688823</w:t>
      </w:r>
      <w:r>
        <w:t>, Iqadhmani8823@conestogac.on.ca</w:t>
      </w:r>
    </w:p>
    <w:p w14:paraId="7B45E609" w14:textId="6B40E8D9" w:rsidR="0030150D" w:rsidRDefault="0096715C" w:rsidP="00C6220D">
      <w:pPr>
        <w:pStyle w:val="Hint"/>
      </w:pPr>
      <w:r>
        <w:t>Kevin Wang, 7058308</w:t>
      </w:r>
      <w:r w:rsidR="00C6220D">
        <w:t>, Qwang8308@conestogac.on.ca</w:t>
      </w:r>
    </w:p>
    <w:sectPr w:rsidR="0030150D">
      <w:headerReference w:type="default" r:id="rId22"/>
      <w:footerReference w:type="default" r:id="rId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F9044F" w14:textId="77777777" w:rsidR="00C8397B" w:rsidRDefault="00C8397B">
      <w:pPr>
        <w:spacing w:after="0" w:line="240" w:lineRule="auto"/>
      </w:pPr>
      <w:r>
        <w:separator/>
      </w:r>
    </w:p>
  </w:endnote>
  <w:endnote w:type="continuationSeparator" w:id="0">
    <w:p w14:paraId="164CCCD3" w14:textId="77777777" w:rsidR="00C8397B" w:rsidRDefault="00C83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6091404"/>
      <w:docPartObj>
        <w:docPartGallery w:val="Page Numbers (Bottom of Page)"/>
        <w:docPartUnique/>
      </w:docPartObj>
    </w:sdtPr>
    <w:sdtEndPr>
      <w:rPr>
        <w:i/>
      </w:rPr>
    </w:sdtEndPr>
    <w:sdtContent>
      <w:p w14:paraId="4D1EE379" w14:textId="0D5BCD38" w:rsidR="00B02086" w:rsidRDefault="00B02086" w:rsidP="00752D5C">
        <w:pPr>
          <w:pStyle w:val="Footer"/>
          <w:jc w:val="righ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02086" w:rsidRPr="00B02086" w14:paraId="5F41F61C" w14:textId="77777777" w:rsidTr="00B02086">
          <w:tc>
            <w:tcPr>
              <w:tcW w:w="4675" w:type="dxa"/>
            </w:tcPr>
            <w:p w14:paraId="0E98BACB" w14:textId="3D8CCFEB" w:rsidR="00B02086" w:rsidRPr="00B02086" w:rsidRDefault="007D4B9C" w:rsidP="00334589">
              <w:pPr>
                <w:pStyle w:val="Footer"/>
                <w:rPr>
                  <w:i/>
                </w:rPr>
              </w:pPr>
              <w:r>
                <w:rPr>
                  <w:i/>
                </w:rPr>
                <w:t>User documentation-Help system</w:t>
              </w:r>
            </w:p>
          </w:tc>
          <w:tc>
            <w:tcPr>
              <w:tcW w:w="4675" w:type="dxa"/>
            </w:tcPr>
            <w:p w14:paraId="1442BC64" w14:textId="54FD16E4" w:rsidR="00B02086" w:rsidRPr="00B02086" w:rsidRDefault="00B02086" w:rsidP="00B02086">
              <w:pPr>
                <w:pStyle w:val="Footer"/>
                <w:jc w:val="right"/>
                <w:rPr>
                  <w:i/>
                </w:rPr>
              </w:pPr>
              <w:r w:rsidRPr="00B02086">
                <w:rPr>
                  <w:i/>
                </w:rPr>
                <w:t xml:space="preserve">Page </w:t>
              </w:r>
              <w:r w:rsidRPr="00B02086">
                <w:rPr>
                  <w:b/>
                  <w:bCs/>
                  <w:i/>
                  <w:sz w:val="24"/>
                  <w:szCs w:val="24"/>
                </w:rPr>
                <w:fldChar w:fldCharType="begin"/>
              </w:r>
              <w:r w:rsidRPr="00B02086">
                <w:rPr>
                  <w:b/>
                  <w:bCs/>
                  <w:i/>
                </w:rPr>
                <w:instrText xml:space="preserve"> PAGE </w:instrText>
              </w:r>
              <w:r w:rsidRPr="00B02086">
                <w:rPr>
                  <w:b/>
                  <w:bCs/>
                  <w:i/>
                  <w:sz w:val="24"/>
                  <w:szCs w:val="24"/>
                </w:rPr>
                <w:fldChar w:fldCharType="separate"/>
              </w:r>
              <w:r w:rsidR="00DC6EAB">
                <w:rPr>
                  <w:b/>
                  <w:bCs/>
                  <w:i/>
                  <w:noProof/>
                </w:rPr>
                <w:t>14</w:t>
              </w:r>
              <w:r w:rsidRPr="00B02086">
                <w:rPr>
                  <w:b/>
                  <w:bCs/>
                  <w:i/>
                  <w:sz w:val="24"/>
                  <w:szCs w:val="24"/>
                </w:rPr>
                <w:fldChar w:fldCharType="end"/>
              </w:r>
              <w:r w:rsidRPr="00B02086">
                <w:rPr>
                  <w:i/>
                </w:rPr>
                <w:t xml:space="preserve"> of </w:t>
              </w:r>
              <w:r w:rsidRPr="00B02086">
                <w:rPr>
                  <w:b/>
                  <w:bCs/>
                  <w:i/>
                  <w:sz w:val="24"/>
                  <w:szCs w:val="24"/>
                </w:rPr>
                <w:fldChar w:fldCharType="begin"/>
              </w:r>
              <w:r w:rsidRPr="00B02086">
                <w:rPr>
                  <w:b/>
                  <w:bCs/>
                  <w:i/>
                </w:rPr>
                <w:instrText xml:space="preserve"> NUMPAGES  </w:instrText>
              </w:r>
              <w:r w:rsidRPr="00B02086">
                <w:rPr>
                  <w:b/>
                  <w:bCs/>
                  <w:i/>
                  <w:sz w:val="24"/>
                  <w:szCs w:val="24"/>
                </w:rPr>
                <w:fldChar w:fldCharType="separate"/>
              </w:r>
              <w:r w:rsidR="00DC6EAB">
                <w:rPr>
                  <w:b/>
                  <w:bCs/>
                  <w:i/>
                  <w:noProof/>
                </w:rPr>
                <w:t>15</w:t>
              </w:r>
              <w:r w:rsidRPr="00B02086">
                <w:rPr>
                  <w:b/>
                  <w:bCs/>
                  <w:i/>
                  <w:sz w:val="24"/>
                  <w:szCs w:val="24"/>
                </w:rPr>
                <w:fldChar w:fldCharType="end"/>
              </w:r>
            </w:p>
          </w:tc>
        </w:tr>
      </w:tbl>
    </w:sdtContent>
  </w:sdt>
  <w:p w14:paraId="755CCF42" w14:textId="0861208F" w:rsidR="00752D5C" w:rsidRPr="00752D5C" w:rsidRDefault="00752D5C">
    <w:pPr>
      <w:pStyle w:val="Footer"/>
      <w:rPr>
        <w:lang w:val="en-CA"/>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3CACDC" w14:textId="77777777" w:rsidR="00C8397B" w:rsidRDefault="00C8397B">
      <w:pPr>
        <w:spacing w:after="0" w:line="240" w:lineRule="auto"/>
      </w:pPr>
      <w:r>
        <w:separator/>
      </w:r>
    </w:p>
  </w:footnote>
  <w:footnote w:type="continuationSeparator" w:id="0">
    <w:p w14:paraId="66E344FE" w14:textId="77777777" w:rsidR="00C8397B" w:rsidRDefault="00C839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09CA19" w14:textId="77777777" w:rsidR="001772A9" w:rsidRPr="00F47BCF" w:rsidRDefault="001772A9" w:rsidP="00F47BCF">
    <w:pPr>
      <w:pStyle w:val="Header"/>
      <w:jc w:val="right"/>
      <w:rPr>
        <w:i/>
        <w:lang w:val="en-CA"/>
      </w:rPr>
    </w:pPr>
    <w:r w:rsidRPr="00F47BCF">
      <w:rPr>
        <w:i/>
        <w:lang w:val="en-CA"/>
      </w:rPr>
      <w:t>PROG3180: Programming Mobile Applications 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AACB2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CA102E"/>
    <w:multiLevelType w:val="hybridMultilevel"/>
    <w:tmpl w:val="DC5673C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18937996"/>
    <w:multiLevelType w:val="hybridMultilevel"/>
    <w:tmpl w:val="7A86CCFC"/>
    <w:lvl w:ilvl="0" w:tplc="B23C402E">
      <w:numFmt w:val="bullet"/>
      <w:lvlText w:val="●"/>
      <w:lvlJc w:val="left"/>
      <w:pPr>
        <w:ind w:left="720" w:hanging="360"/>
      </w:pPr>
      <w:rPr>
        <w:rFonts w:ascii="SimSun" w:eastAsia="SimSun" w:hAnsi="SimSu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640D80"/>
    <w:multiLevelType w:val="hybridMultilevel"/>
    <w:tmpl w:val="718473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D71468"/>
    <w:multiLevelType w:val="hybridMultilevel"/>
    <w:tmpl w:val="FE20A3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3"/>
  </w:num>
  <w:num w:numId="3">
    <w:abstractNumId w:val="5"/>
  </w:num>
  <w:num w:numId="4">
    <w:abstractNumId w:val="7"/>
  </w:num>
  <w:num w:numId="5">
    <w:abstractNumId w:val="4"/>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BCF"/>
    <w:rsid w:val="000470DA"/>
    <w:rsid w:val="00050CEC"/>
    <w:rsid w:val="000D18D1"/>
    <w:rsid w:val="000D2640"/>
    <w:rsid w:val="0014727A"/>
    <w:rsid w:val="001772A9"/>
    <w:rsid w:val="001932BE"/>
    <w:rsid w:val="0023534E"/>
    <w:rsid w:val="00261710"/>
    <w:rsid w:val="002A3FE9"/>
    <w:rsid w:val="002F4CA3"/>
    <w:rsid w:val="0030150D"/>
    <w:rsid w:val="0030182B"/>
    <w:rsid w:val="00302001"/>
    <w:rsid w:val="0030329D"/>
    <w:rsid w:val="00304E8B"/>
    <w:rsid w:val="00334589"/>
    <w:rsid w:val="00374566"/>
    <w:rsid w:val="003E370F"/>
    <w:rsid w:val="004554E6"/>
    <w:rsid w:val="004664E6"/>
    <w:rsid w:val="00477F76"/>
    <w:rsid w:val="00496F94"/>
    <w:rsid w:val="00503B12"/>
    <w:rsid w:val="00532EFA"/>
    <w:rsid w:val="00685852"/>
    <w:rsid w:val="006902EA"/>
    <w:rsid w:val="006C3376"/>
    <w:rsid w:val="006D7392"/>
    <w:rsid w:val="00752D5C"/>
    <w:rsid w:val="007A4B12"/>
    <w:rsid w:val="007C47D1"/>
    <w:rsid w:val="007D4B9C"/>
    <w:rsid w:val="007F578A"/>
    <w:rsid w:val="00917511"/>
    <w:rsid w:val="0094005C"/>
    <w:rsid w:val="0096715C"/>
    <w:rsid w:val="009C0C12"/>
    <w:rsid w:val="00A141EF"/>
    <w:rsid w:val="00A43068"/>
    <w:rsid w:val="00AD482D"/>
    <w:rsid w:val="00B02086"/>
    <w:rsid w:val="00B269A1"/>
    <w:rsid w:val="00B37CCE"/>
    <w:rsid w:val="00B7025F"/>
    <w:rsid w:val="00B9071F"/>
    <w:rsid w:val="00C6220D"/>
    <w:rsid w:val="00C8397B"/>
    <w:rsid w:val="00CA2D0C"/>
    <w:rsid w:val="00CB0BE7"/>
    <w:rsid w:val="00CD0537"/>
    <w:rsid w:val="00D82ED6"/>
    <w:rsid w:val="00DC6EAB"/>
    <w:rsid w:val="00DD0BE0"/>
    <w:rsid w:val="00E128DA"/>
    <w:rsid w:val="00E45B72"/>
    <w:rsid w:val="00E52E7B"/>
    <w:rsid w:val="00EE477D"/>
    <w:rsid w:val="00F3272C"/>
    <w:rsid w:val="00F47BCF"/>
    <w:rsid w:val="00F679CD"/>
    <w:rsid w:val="00FF64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AC89B"/>
  <w15:docId w15:val="{51E17270-B033-4230-80B5-96BA01805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BCF"/>
    <w:rPr>
      <w:rFonts w:ascii="Bookman Old Style" w:hAnsi="Bookman Old Style"/>
    </w:rPr>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rsid w:val="00F47BCF"/>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sid w:val="00F47BCF"/>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unhideWhenUsed/>
    <w:qFormat/>
    <w:rsid w:val="00752D5C"/>
    <w:pPr>
      <w:jc w:val="center"/>
    </w:pPr>
    <w:rPr>
      <w:bCs/>
      <w:color w:val="2C2C2C" w:themeColor="text1"/>
      <w:sz w:val="20"/>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paragraph" w:styleId="Header">
    <w:name w:val="header"/>
    <w:basedOn w:val="Normal"/>
    <w:link w:val="HeaderChar"/>
    <w:uiPriority w:val="99"/>
    <w:unhideWhenUsed/>
    <w:rsid w:val="00F47BC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47BCF"/>
    <w:rPr>
      <w:rFonts w:ascii="Bookman Old Style" w:hAnsi="Bookman Old Style"/>
    </w:rPr>
  </w:style>
  <w:style w:type="paragraph" w:styleId="Footer">
    <w:name w:val="footer"/>
    <w:basedOn w:val="Normal"/>
    <w:link w:val="FooterChar"/>
    <w:uiPriority w:val="99"/>
    <w:unhideWhenUsed/>
    <w:rsid w:val="00F47BC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47BCF"/>
    <w:rPr>
      <w:rFonts w:ascii="Bookman Old Style" w:hAnsi="Bookman Old Style"/>
    </w:rPr>
  </w:style>
  <w:style w:type="paragraph" w:customStyle="1" w:styleId="TableHeader">
    <w:name w:val="Table Header"/>
    <w:basedOn w:val="Normal"/>
    <w:qFormat/>
    <w:rsid w:val="007F578A"/>
    <w:pPr>
      <w:spacing w:after="120" w:line="240" w:lineRule="auto"/>
    </w:pPr>
    <w:rPr>
      <w:rFonts w:ascii="Corbel" w:hAnsi="Corbel"/>
      <w:caps/>
    </w:rPr>
  </w:style>
  <w:style w:type="paragraph" w:customStyle="1" w:styleId="Hint">
    <w:name w:val="Hint"/>
    <w:basedOn w:val="Normal"/>
    <w:qFormat/>
    <w:rsid w:val="00477F76"/>
    <w:rPr>
      <w:i/>
    </w:rPr>
  </w:style>
  <w:style w:type="character" w:styleId="Hyperlink">
    <w:name w:val="Hyperlink"/>
    <w:basedOn w:val="DefaultParagraphFont"/>
    <w:uiPriority w:val="99"/>
    <w:unhideWhenUsed/>
    <w:rsid w:val="007C47D1"/>
    <w:rPr>
      <w:color w:val="005DB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76584605">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bbir\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119F76A9-3F78-4536-8B8C-35030BA28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23</TotalTime>
  <Pages>15</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Sabbir Ahmed</dc:creator>
  <cp:keywords/>
  <cp:lastModifiedBy>Ibrahim Qadhmani</cp:lastModifiedBy>
  <cp:revision>17</cp:revision>
  <dcterms:created xsi:type="dcterms:W3CDTF">2016-04-11T13:30:00Z</dcterms:created>
  <dcterms:modified xsi:type="dcterms:W3CDTF">2018-04-24T17:59:00Z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