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0 Missing zero</w:t>
      </w:r>
    </w:p>
    <w:p>
      <w:pPr>
        <w:spacing w:after="100"/>
      </w:pPr>
      <w:r>
        <w:t xml:space="preserve">Keine Eingabe</w:t>
      </w:r>
    </w:p>
    <w:p>
      <w:pPr>
        <w:spacing w:after="20"/>
      </w:pPr>
      <w:r>
        <w:rPr>
          <w:b/>
          <w:bCs/>
        </w:rPr>
        <w:t xml:space="preserve">99 Missing other</w:t>
      </w:r>
    </w:p>
    <w:p>
      <w:pPr>
        <w:spacing w:after="100"/>
      </w:pPr>
      <w:r>
        <w:t xml:space="preserve">Nicht bearbeitet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Künstliche Kategorien</w:t>
      </w:r>
    </w:p>
    <w:p>
      <w:pPr>
        <w:pStyle w:val="Heading2"/>
        <w:spacing w:before="200" w:after="200"/>
        <w:jc w:val="left"/>
      </w:pPr>
      <w:r>
        <w:t xml:space="preserve">PUBLIC.BASE_REGULAR_CLOSED  BASE_REGULAR_CLOSED</w:t>
      </w:r>
    </w:p>
    <w:p>
      <w:pPr>
        <w:pStyle w:val="Heading3"/>
        <w:spacing w:before="200" w:after="200"/>
        <w:jc w:val="left"/>
      </w:pPr>
      <w:r>
        <w:t xml:space="preserve">Item(s): ITEM_BASE_REGULAR_CLOSED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PUBLIC.BASE_REGULAR_CLOSED_TEXT  BASE_REGULAR_CLOSED_TEXT</w:t>
      </w:r>
    </w:p>
    <w:p>
      <w:pPr>
        <w:pStyle w:val="Heading3"/>
        <w:spacing w:before="200" w:after="200"/>
        <w:jc w:val="left"/>
      </w:pPr>
      <w:r>
        <w:t xml:space="preserve">Item(s): ITEM_BASE_REGULAR_CLOSED_TEXT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Geschlossener Hinweis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PUBLIC.BASE_REGULAR_FORMULA  BASE_REGULAR_FORMULA</w:t>
      </w:r>
    </w:p>
    <w:p>
      <w:pPr>
        <w:pStyle w:val="Heading3"/>
        <w:spacing w:before="200" w:after="200"/>
        <w:jc w:val="left"/>
      </w:pPr>
      <w:r>
        <w:t xml:space="preserve">Item(s): ITEM_BASE_REGULAR_FORMULA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PUBLIC.BASE_REGULAR_IMAGE  BASE_REGULAR_IMAGE</w:t>
      </w:r>
    </w:p>
    <w:p>
      <w:pPr>
        <w:pStyle w:val="Heading3"/>
        <w:spacing w:before="200" w:after="200"/>
        <w:jc w:val="left"/>
      </w:pPr>
      <w:r>
        <w:t xml:space="preserve">Item(s): ITEM_BASE_REGULAR_IMAGE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PUBLIC.BASE_REGULAR_INCOMPLETE  BASE_REGULAR_INCOMPLETE</w:t>
      </w:r>
    </w:p>
    <w:p>
      <w:pPr>
        <w:pStyle w:val="Heading3"/>
        <w:spacing w:before="200" w:after="200"/>
        <w:jc w:val="left"/>
      </w:pPr>
      <w:r>
        <w:t xml:space="preserve">Item(s): ITEM_BASE_REGULAR_INCOMPLETE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ABSICHTLICH UNVOLLSTÄNDIG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PUBLIC.BASE_REGULAR_MANUAL  BASE_REGULAR_MANUAL</w:t>
      </w:r>
    </w:p>
    <w:p>
      <w:pPr>
        <w:pStyle w:val="Heading3"/>
        <w:spacing w:before="200" w:after="200"/>
        <w:jc w:val="left"/>
      </w:pPr>
      <w:r>
        <w:t xml:space="preserve">Item(s): ITEM_BASE_REGULAR_MANUAL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PUBLIC.BASE_REGULAR_MIXED  BASE_REGULAR_MIXED</w:t>
      </w:r>
    </w:p>
    <w:p>
      <w:pPr>
        <w:pStyle w:val="Heading3"/>
        <w:spacing w:before="200" w:after="200"/>
        <w:jc w:val="left"/>
      </w:pPr>
      <w:r>
        <w:t xml:space="preserve">Item(s): ITEM_BASE_REGULAR_MIXED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PUBLIC.BASE_REGULAR_PARTIAL  BASE_REGULAR_PARTIAL</w:t>
      </w:r>
    </w:p>
    <w:p>
      <w:pPr>
        <w:pStyle w:val="Heading3"/>
        <w:spacing w:before="200" w:after="200"/>
        <w:jc w:val="left"/>
      </w:pPr>
      <w:r>
        <w:t xml:space="preserve">Item(s): ITEM_BASE_REGULAR_PARTIAL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TEILWEISE 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Teilweise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PUBLIC.BASE_REGULAR_RESIDUAL  BASE_REGULAR_RESIDUAL</w:t>
      </w:r>
    </w:p>
    <w:p>
      <w:pPr>
        <w:pStyle w:val="Heading3"/>
        <w:spacing w:before="200" w:after="200"/>
        <w:jc w:val="left"/>
      </w:pPr>
      <w:r>
        <w:t xml:space="preserve">Item(s): ITEM_BASE_REGULAR_RESIDUAL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Rest 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PUBLIC.BASE_REGULAR_TO_CHECK  BASE_REGULAR_TO_CHECK</w:t>
      </w:r>
    </w:p>
    <w:p>
      <w:pPr>
        <w:pStyle w:val="Heading3"/>
        <w:spacing w:before="200" w:after="200"/>
        <w:jc w:val="left"/>
      </w:pPr>
      <w:r>
        <w:t xml:space="preserve">Item(s): ITEM_BASE_REGULAR_TO_CHECK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ZU PRÜFEN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Prüfen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PUBLIC.BASE_TRAIN_CLOSED  BASE_TRAIN_CLOSED</w:t>
      </w:r>
    </w:p>
    <w:p>
      <w:pPr>
        <w:pStyle w:val="Heading3"/>
        <w:spacing w:before="200" w:after="200"/>
        <w:jc w:val="left"/>
      </w:pPr>
      <w:r>
        <w:t xml:space="preserve">Item(s): ITEM_BASE_TRAIN_CLOSED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PUBLIC.BASE_TRAIN_CLOSED_TEXT  BASE_TRAIN_CLOSED_TEXT</w:t>
      </w:r>
    </w:p>
    <w:p>
      <w:pPr>
        <w:pStyle w:val="Heading3"/>
        <w:spacing w:before="200" w:after="200"/>
        <w:jc w:val="left"/>
      </w:pPr>
      <w:r>
        <w:t xml:space="preserve">Item(s): ITEM_BASE_TRAIN_CLOSED_TEXT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Geschlossener Hinweis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PUBLIC.BASE_TRAIN_FORMULA  BASE_TRAIN_FORMULA</w:t>
      </w:r>
    </w:p>
    <w:p>
      <w:pPr>
        <w:pStyle w:val="Heading3"/>
        <w:spacing w:before="200" w:after="200"/>
        <w:jc w:val="left"/>
      </w:pPr>
      <w:r>
        <w:t xml:space="preserve">Item(s): ITEM_BASE_TRAIN_FORMULA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PUBLIC.BASE_TRAIN_IMAGE  BASE_TRAIN_IMAGE</w:t>
      </w:r>
    </w:p>
    <w:p>
      <w:pPr>
        <w:pStyle w:val="Heading3"/>
        <w:spacing w:before="200" w:after="200"/>
        <w:jc w:val="left"/>
      </w:pPr>
      <w:r>
        <w:t xml:space="preserve">Item(s): ITEM_BASE_TRAIN_IMAGE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PUBLIC.BASE_TRAIN_INCOMPLETE  BASE_TRAIN_INCOMPLETE</w:t>
      </w:r>
    </w:p>
    <w:p>
      <w:pPr>
        <w:pStyle w:val="Heading3"/>
        <w:spacing w:before="200" w:after="200"/>
        <w:jc w:val="left"/>
      </w:pPr>
      <w:r>
        <w:t xml:space="preserve">Item(s): ITEM_BASE_TRAIN_INCOMPLETE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ABSICHTLICH UNVOLLSTÄNDIG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PUBLIC.BASE_TRAIN_MANUAL  BASE_TRAIN_MANUAL</w:t>
      </w:r>
    </w:p>
    <w:p>
      <w:pPr>
        <w:pStyle w:val="Heading3"/>
        <w:spacing w:before="200" w:after="200"/>
        <w:jc w:val="left"/>
      </w:pPr>
      <w:r>
        <w:t xml:space="preserve">Item(s): ITEM_BASE_TRAIN_MANUAL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PUBLIC.BASE_TRAIN_MIXED  BASE_TRAIN_MIXED</w:t>
      </w:r>
    </w:p>
    <w:p>
      <w:pPr>
        <w:pStyle w:val="Heading3"/>
        <w:spacing w:before="200" w:after="200"/>
        <w:jc w:val="left"/>
      </w:pPr>
      <w:r>
        <w:t xml:space="preserve">Item(s): ITEM_BASE_TRAIN_MIXED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PUBLIC.BASE_TRAIN_PARTIAL  BASE_TRAIN_PARTIAL</w:t>
      </w:r>
    </w:p>
    <w:p>
      <w:pPr>
        <w:pStyle w:val="Heading3"/>
        <w:spacing w:before="200" w:after="200"/>
        <w:jc w:val="left"/>
      </w:pPr>
      <w:r>
        <w:t xml:space="preserve">Item(s): ITEM_BASE_TRAIN_PARTIAL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TEILWEISE 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Teilweise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PUBLIC.BASE_TRAIN_RESIDUAL  BASE_TRAIN_RESIDUAL</w:t>
      </w:r>
    </w:p>
    <w:p>
      <w:pPr>
        <w:pStyle w:val="Heading3"/>
        <w:spacing w:before="200" w:after="200"/>
        <w:jc w:val="left"/>
      </w:pPr>
      <w:r>
        <w:t xml:space="preserve">Item(s): ITEM_BASE_TRAIN_RESIDUAL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Rest 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PUBLIC.BASE_TRAIN_TO_CHECK  BASE_TRAIN_TO_CHECK</w:t>
      </w:r>
    </w:p>
    <w:p>
      <w:pPr>
        <w:pStyle w:val="Heading3"/>
        <w:spacing w:before="200" w:after="200"/>
        <w:jc w:val="left"/>
      </w:pPr>
      <w:r>
        <w:t xml:space="preserve">Item(s): ITEM_BASE_TRAIN_TO_CHECK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ZU PRÜFEN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Prüfen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PUBLIC.SUM_SCORE_REGULAR_MIXED  SUM_SCORE_REGULAR_MIXED</w:t>
      </w:r>
    </w:p>
    <w:p>
      <w:pPr>
        <w:pStyle w:val="Heading3"/>
        <w:spacing w:before="200" w:after="200"/>
        <w:jc w:val="left"/>
      </w:pPr>
      <w:r>
        <w:t xml:space="preserve">Item(s): ITEM_SUM_SCORE_REGULAR_MIXED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Heading2"/>
        <w:spacing w:before="200" w:after="200"/>
        <w:jc w:val="left"/>
      </w:pPr>
      <w:r>
        <w:t xml:space="preserve">PUBLIC.SUM_SCORE_TRAIN_MIXED  SUM_SCORE_TRAIN_MIXED</w:t>
      </w:r>
    </w:p>
    <w:p>
      <w:pPr>
        <w:pStyle w:val="Heading3"/>
        <w:spacing w:before="200" w:after="200"/>
        <w:jc w:val="left"/>
      </w:pPr>
      <w:r>
        <w:t xml:space="preserve">Item(s): ITEM_SUM_SCORE_TRAIN_MIXED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Gemischt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FALSCH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j4evhtqdftpftl-6navrm.png"/><Relationship Id="rId8" Type="http://schemas.openxmlformats.org/officeDocument/2006/relationships/image" Target="media/vsa3t71ezrud-duzlpdi-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2026-10-19T11:21:30.241Z</dcterms:created>
  <dcterms:modified xsi:type="dcterms:W3CDTF">2026-10-19T11:21:30.241Z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