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D2_BT18  Richtig-Falsch CMC</w:t>
      </w:r>
    </w:p>
    <w:p>
      <w:pPr>
        <w:pStyle w:val="Heading2"/>
        <w:spacing w:before="200" w:after="200"/>
        <w:jc w:val="left"/>
      </w:pPr>
      <w:r>
        <w:t xml:space="preserve">01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'5'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01a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Das 1te Kästchen wurde angekreuzt</w:t>
      </w:r>
    </w:p>
    <w:p>
      <w:pPr>
        <w:spacing w:before="100" w:after="100"/>
        <w:ind w:start="100" w:end="10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01b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Das 1te Kästchen wurde angekreuzt</w:t>
      </w:r>
    </w:p>
    <w:p>
      <w:pPr>
        <w:spacing w:before="100" w:after="100"/>
        <w:ind w:start="100" w:end="10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01c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Das 2te Kästchen wurde angekreuzt</w:t>
      </w:r>
    </w:p>
    <w:p>
      <w:pPr>
        <w:spacing w:before="100" w:after="100"/>
        <w:ind w:start="100" w:end="10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01d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Das 1te Kästchen wurde angekreuzt</w:t>
      </w:r>
    </w:p>
    <w:p>
      <w:pPr>
        <w:spacing w:before="100" w:after="100"/>
        <w:ind w:start="100" w:end="10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01e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Das 2te Kästchen wurde angekreuzt</w:t>
      </w:r>
    </w:p>
    <w:p>
      <w:pPr>
        <w:spacing w:before="100" w:after="100"/>
        <w:ind w:start="100" w:end="10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D3_JP03  Sprachenwirrwarr</w:t>
      </w:r>
    </w:p>
    <w:p>
      <w:pPr>
        <w:pStyle w:val="Heading2"/>
        <w:spacing w:before="200" w:after="200"/>
        <w:jc w:val="left"/>
      </w:pPr>
      <w:r>
        <w:t xml:space="preserve">01  1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00"/>
        </w:rPr>
        <w:t xml:space="preserve">(Aber vermutlich lernst du inzwischen auch noch eine Fremdsprache, wie zum Beispiel Englisch, Französisch, Spanisch oder eine ganz andere der)</w:t>
      </w:r>
      <w:r>
        <w:rPr>
          <w:color w:val="000000"/>
          <w:sz w:val="20"/>
          <w:szCs w:val="20"/>
          <w:shd w:fill="ffff00"/>
        </w:rPr>
        <w:t xml:space="preserve">mehr als</w:t>
      </w:r>
      <w:r>
        <w:rPr>
          <w:color w:val="000000"/>
          <w:sz w:val="20"/>
          <w:szCs w:val="20"/>
          <w:shd w:fill="ffff00"/>
        </w:rPr>
        <w:t xml:space="preserve">6000 (Sprachen?)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Im Text ist folgende Stelle markiert: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(Aber vermutlich lernst du inzwischen auch noch eine Fremdsprache, wie zum Beispiel Englisch, Französisch, Spanisch oder eine ganz andere der)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mehr als 6000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(Sprachen?)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Antworten.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Textstelle nicht markiert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andere Textstellen markiert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6000 Sprachen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</w:p>
        </w:tc>
      </w:tr>
    </w:tbl>
    <w:p>
      <w:pPr>
        <w:pStyle w:val="Heading2"/>
        <w:spacing w:before="200" w:after="200"/>
        <w:jc w:val="left"/>
      </w:pPr>
      <w:r>
        <w:t xml:space="preserve">02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 Chinesisch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03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sinngemäß: Im Abschnitt geht es um das Lernen von Sprachen und nicht um Sprachenwirrwarr/Sprachenchaos.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Es geht (hauptsächlich) um das Lernen von Sprachen.Es geht (hauptsächlich) um das Lernen von Sprachen.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Antworten.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Es geht nicht hauptsächlich um Sprachenwirrwarr/Sprachenchaos.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Die Überschrift passt doch. Es geht um viele Sprachen. Das ist verwirrend.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04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etwa 206 Millionen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05  </w:t>
      </w:r>
    </w:p>
    <w:p>
      <w:pPr>
        <w:spacing w:before="100" w:after="100"/>
        <w:ind w:start="100" w:end="100"/>
        <w:jc w:val="left"/>
      </w:pPr>
    </w:p>
    <w:p>
      <w:pPr>
        <w:spacing w:before="100" w:after="100"/>
        <w:ind w:start="100" w:end="100"/>
        <w:jc w:val="left"/>
      </w:pP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sinngemäß: Chinesisch, da die meisten Menschen, die an der Abstimmung teilnehmen würden, Chinesisch als Muttersprache haben.</w:t>
      </w:r>
    </w:p>
    <w:p>
      <w:pPr>
        <w:spacing w:before="100" w:after="100"/>
        <w:ind w:start="100" w:end="100"/>
        <w:jc w:val="left"/>
      </w:pPr>
    </w:p>
    <w:p>
      <w:pPr>
        <w:spacing w:before="100" w:after="100"/>
        <w:ind w:start="100" w:end="10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Chinesisch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Die meisten Menschen (,die an der Abstimmung teilnehmen würden,) haben Chinesisch als Muttersprache.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ZU PRÜFEN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Esperanto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Esperanto einfach gestaltet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Menschen würden in Frieden zusammenleben.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06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Indien und Nepal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07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'5'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07a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Esperanto wird heute nur noch in Brasilien gesprochen.   - falsch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07b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Esperanto ist fast 150 Jahre alt.  - richtig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07c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Esperanto sprechen etwa 100.000 Menschen regelmäßig.  - richtig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07d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Esperanto ist eine erfundene Sprache.  - richtig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07e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Esperanto wurde ursprünglich als Geheimsprache genutzt.  - falsch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08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Die Schriftzeichen/Buchstaben im Griechischen sind andere als bei Esperanto. Die Schriftzeichen von Deutsch und Esperanto sind (fast) dieselben./Ein griechisches Kind müsste noch neue Schriftzeichen lernen, ein deutschsprachiges Kind nicht, weil Esperanto die gleichen Schriftzeichen benutzt wie das Deutsche.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(Unterschiedliche) Schriftzeichen / Buchstaben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Ein griechisches Kind müsste noch neue Schriftzeichen lernen, ein deutschsprachiges Kind nicht, weil Esperanto die gleichen Schriftzeichen benutzt wie das Deutsche.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09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'5'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09a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wie Polnisch  - falsch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09b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wie Russisch  - falsch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09c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wie Türkisch  - falsch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09d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wie Italienisch  - richtig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09e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wie Spanisch  - richtig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10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mehr als 8 Milliarden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11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D3_UF04  EMOJIS</w:t>
      </w:r>
    </w:p>
    <w:p>
      <w:pPr>
        <w:pStyle w:val="Heading2"/>
        <w:spacing w:before="200" w:after="200"/>
        <w:jc w:val="left"/>
      </w:pPr>
      <w:r>
        <w:t xml:space="preserve">01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Vor 40 Jahren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02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Witziges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03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;-)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04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man ihn per E-Mail verschicken konnte.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05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Bild-Schrift-Zeichen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Bild-Schrift-Zeichen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Bild-Schrift-Zeichen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06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Japan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07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Sprachforscherin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08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sinngemäß: sie werden von Menschen unterschiedlich eingesetzt; sie sind nicht eindeutig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(Sie sind) nicht eindeutig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unterschiedlich eingesetzt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Weil es nicht alle gleich wahrnehmen.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Weil man Emojis für viele Ausdrücke verwenden kann.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Weil man kann sie falsch verstehen. [Formulierung zu nah an der Fragestellung]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09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richtig: Tränen lachendes Gesicht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  (automatisch)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10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sinngemäß:</w:t>
      </w:r>
    </w:p>
    <w:p>
      <w:pPr>
        <w:spacing w:before="100" w:after="100"/>
        <w:ind w:start="100" w:end="100"/>
        <w:jc w:val="left"/>
      </w:pP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weil er aus Satzzeichen gebildet wurde, und daraus ergibt sich eben ein liegendes Gesicht; weil man ihn mit der Tastatur gemacht hat; weil er aus Doppelpunkt und Minus und Klammer besteht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Weil man ihn mit der Tastatur gemacht hat.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Weil er aus Standardzeichen gebildet wurde.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Weil er aus Satzzeichen gebildet wurde, und daraus ergibt sich ein liegendes Gesicht.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11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sinngemäß: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- sie sind schon fertig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- sie sind schneller verfügbar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- sie sind vielfältiger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Sie sind schon fertig / praktischer / einfacher zu nutzen.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Sie sind differenzierter / es gibt mehr.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Sie sind schneller verfügbar.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Emojis erklären mehr.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Es gibt mehr Auswahl.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Es gibt weniger Missverständnisse.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Emojis sind eindeutiger.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Mit Emojis kann man mehr Gefühle ausdrücken.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Es gibt keine Missverständnisse.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Mit Emojis kann man besser Gefühle ausdrücken.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12  12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"Das kann man sich heute kaum noch vorstellen, oder?"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Im Text ist folgende Stelle markiert: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(Das kann man sich heute kaum noch vorstellen,)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oder?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Textstelle nicht markiert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andere Textstellen markiert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13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sinngemäß: wenn man Texte schreibt, in denen man nicht allzu persönlich ist; wenn man Texte an Menschen schreibt, die man nicht kennt; wenn man offizielle Schreiben verfasst</w:t>
      </w:r>
    </w:p>
    <w:p>
      <w:pPr>
        <w:spacing w:before="100" w:after="100"/>
        <w:ind w:start="100" w:end="10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Wenn man formelle(re) Texte schreibt.</w:t>
            </w:r>
          </w:p>
          <w:p>
            <w:pPr>
              <w:spacing w:before="100" w:after="100"/>
              <w:ind w:start="100" w:end="100"/>
              <w:jc w:val="left"/>
            </w:pP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Beispiele: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Wenn man Texte an Menschen schreibt, die man nicht kennt, weil man da nicht zu lustig sein sollte.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Wenn man einen Brief an den Schulleiter schreibt, weil man sich dabei an Regeln halten muss.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Bei ernsten Dingen.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Alle anderen Antworten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IQB-Studio Codebook </w:t>
    </w:r>
    <w:r>
      <w:t xml:space="preserve">8/17/2026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2026-08-17T11:17:30.432Z</dcterms:created>
  <dcterms:modified xsi:type="dcterms:W3CDTF">2026-08-17T11:17:30.433Z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