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A24B" w14:textId="77777777" w:rsidR="006D7F9E" w:rsidRPr="0088461C" w:rsidRDefault="006D7F9E" w:rsidP="006D7F9E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14:paraId="1E75E972" w14:textId="77777777" w:rsidR="006D7F9E" w:rsidRPr="0088461C" w:rsidRDefault="006D7F9E" w:rsidP="006D7F9E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14:paraId="2C8977DB" w14:textId="77777777" w:rsidR="006D7F9E" w:rsidRDefault="006D7F9E" w:rsidP="006D7F9E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14:paraId="30C7E44D" w14:textId="77777777" w:rsidR="006D7F9E" w:rsidRDefault="006D7F9E" w:rsidP="006D7F9E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14:paraId="7F8E2C58" w14:textId="77777777" w:rsidR="006D7F9E" w:rsidRDefault="006D7F9E" w:rsidP="006D7F9E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>: Iqbal Alan Abdullah</w:t>
      </w:r>
    </w:p>
    <w:p w14:paraId="0C482C06" w14:textId="77777777" w:rsidR="006D7F9E" w:rsidRDefault="006D7F9E" w:rsidP="006D7F9E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14:paraId="47CDA5FD" w14:textId="77777777" w:rsidR="006D7F9E" w:rsidRDefault="006D7F9E" w:rsidP="006D7F9E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14:paraId="3765C383" w14:textId="77777777" w:rsidR="006D7F9E" w:rsidRPr="00326CD9" w:rsidRDefault="006D7F9E" w:rsidP="006D7F9E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14:paraId="560A41F2" w14:textId="77777777" w:rsidR="006D7F9E" w:rsidRDefault="006D7F9E" w:rsidP="006D7F9E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14:paraId="6290B415" w14:textId="77777777" w:rsidR="006D7F9E" w:rsidRDefault="006D7F9E" w:rsidP="006D7F9E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Nama Perusahaan Mitra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14:paraId="64597B4B" w14:textId="77777777" w:rsidR="006D7F9E" w:rsidRDefault="006D7F9E" w:rsidP="006D7F9E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60"/>
        <w:gridCol w:w="5756"/>
        <w:gridCol w:w="1449"/>
      </w:tblGrid>
      <w:tr w:rsidR="006D7F9E" w14:paraId="6BC04758" w14:textId="77777777" w:rsidTr="00F46A80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14:paraId="57DBDB24" w14:textId="77777777" w:rsidR="006D7F9E" w:rsidRDefault="006D7F9E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2872C753" w14:textId="77777777" w:rsidR="006D7F9E" w:rsidRDefault="006D7F9E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56558D6C" w14:textId="77777777" w:rsidR="006D7F9E" w:rsidRDefault="006D7F9E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(Bisa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2B1F5302" w14:textId="77777777" w:rsidR="006D7F9E" w:rsidRDefault="006D7F9E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6D7F9E" w14:paraId="7C777BA9" w14:textId="77777777" w:rsidTr="00F46A80">
        <w:trPr>
          <w:trHeight w:val="1175"/>
          <w:jc w:val="center"/>
        </w:trPr>
        <w:tc>
          <w:tcPr>
            <w:tcW w:w="485" w:type="dxa"/>
            <w:vAlign w:val="center"/>
          </w:tcPr>
          <w:p w14:paraId="4A7DF015" w14:textId="77777777" w:rsidR="006D7F9E" w:rsidRPr="002B2CCA" w:rsidRDefault="006D7F9E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14:paraId="5C702BDF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14:paraId="564FE679" w14:textId="426439D1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14:paraId="52498F57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B0CDF35" w14:textId="620827AC" w:rsidR="006D7F9E" w:rsidRPr="00326CD9" w:rsidRDefault="00B33AF1" w:rsidP="00F46A80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post test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(final exam)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AI foundation, python programming, ML-DL, DS</w:t>
            </w:r>
          </w:p>
        </w:tc>
        <w:tc>
          <w:tcPr>
            <w:tcW w:w="1449" w:type="dxa"/>
          </w:tcPr>
          <w:p w14:paraId="67DBF5F4" w14:textId="77777777" w:rsidR="006D7F9E" w:rsidRDefault="006D7F9E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D7F9E" w14:paraId="406D60B3" w14:textId="77777777" w:rsidTr="00F46A80">
        <w:trPr>
          <w:trHeight w:val="1546"/>
          <w:jc w:val="center"/>
        </w:trPr>
        <w:tc>
          <w:tcPr>
            <w:tcW w:w="485" w:type="dxa"/>
            <w:vAlign w:val="center"/>
          </w:tcPr>
          <w:p w14:paraId="0ED0036D" w14:textId="77777777" w:rsidR="006D7F9E" w:rsidRPr="002B2CCA" w:rsidRDefault="006D7F9E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14:paraId="5D2017FB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14:paraId="3344D88B" w14:textId="694128BA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14:paraId="73341699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87CE591" w14:textId="77777777" w:rsidR="00B33AF1" w:rsidRPr="00B33AF1" w:rsidRDefault="00B33AF1" w:rsidP="00B33AF1">
            <w:pPr>
              <w:shd w:val="clear" w:color="auto" w:fill="FFFFFF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33AF1">
              <w:rPr>
                <w:rFonts w:ascii="Arial" w:eastAsia="Times New Roman" w:hAnsi="Arial" w:cs="Arial"/>
                <w:sz w:val="21"/>
                <w:szCs w:val="21"/>
              </w:rPr>
              <w:t>post test</w:t>
            </w:r>
            <w:proofErr w:type="spellEnd"/>
            <w:r w:rsidRPr="00B33AF1">
              <w:rPr>
                <w:rFonts w:ascii="Arial" w:eastAsia="Times New Roman" w:hAnsi="Arial" w:cs="Arial"/>
                <w:sz w:val="21"/>
                <w:szCs w:val="21"/>
              </w:rPr>
              <w:t xml:space="preserve"> (final exam) </w:t>
            </w:r>
            <w:proofErr w:type="spellStart"/>
            <w:proofErr w:type="gramStart"/>
            <w:r w:rsidRPr="00B33AF1">
              <w:rPr>
                <w:rFonts w:ascii="Arial" w:eastAsia="Times New Roman" w:hAnsi="Arial" w:cs="Arial"/>
                <w:sz w:val="21"/>
                <w:szCs w:val="21"/>
              </w:rPr>
              <w:t>Materi</w:t>
            </w:r>
            <w:proofErr w:type="spellEnd"/>
            <w:r w:rsidRPr="00B33AF1">
              <w:rPr>
                <w:rFonts w:ascii="Arial" w:eastAsia="Times New Roman" w:hAnsi="Arial" w:cs="Arial"/>
                <w:sz w:val="21"/>
                <w:szCs w:val="21"/>
              </w:rPr>
              <w:t xml:space="preserve"> :</w:t>
            </w:r>
            <w:proofErr w:type="gramEnd"/>
            <w:r w:rsidRPr="00B33AF1">
              <w:rPr>
                <w:rFonts w:ascii="Arial" w:eastAsia="Times New Roman" w:hAnsi="Arial" w:cs="Arial"/>
                <w:sz w:val="21"/>
                <w:szCs w:val="21"/>
              </w:rPr>
              <w:t xml:space="preserve"> NLP, CV, RL, </w:t>
            </w:r>
            <w:proofErr w:type="spellStart"/>
            <w:r w:rsidRPr="00B33AF1">
              <w:rPr>
                <w:rFonts w:ascii="Arial" w:eastAsia="Times New Roman" w:hAnsi="Arial" w:cs="Arial"/>
                <w:sz w:val="21"/>
                <w:szCs w:val="21"/>
              </w:rPr>
              <w:t>teknikal</w:t>
            </w:r>
            <w:proofErr w:type="spellEnd"/>
            <w:r w:rsidRPr="00B33AF1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</w:p>
          <w:p w14:paraId="1A7FE1B1" w14:textId="549D0508" w:rsidR="00B33AF1" w:rsidRPr="00B33AF1" w:rsidRDefault="00B33AF1" w:rsidP="00B33AF1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33AF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14A3FC3" wp14:editId="39D8FE35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56DAF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053DE13" w14:textId="32CD83E9" w:rsidR="006D7F9E" w:rsidRPr="007F53AA" w:rsidRDefault="006D7F9E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1C7B475C" w14:textId="77777777" w:rsidR="006D7F9E" w:rsidRDefault="006D7F9E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D7F9E" w14:paraId="325BA2D2" w14:textId="77777777" w:rsidTr="00F46A80">
        <w:trPr>
          <w:trHeight w:val="1555"/>
          <w:jc w:val="center"/>
        </w:trPr>
        <w:tc>
          <w:tcPr>
            <w:tcW w:w="485" w:type="dxa"/>
            <w:vAlign w:val="center"/>
          </w:tcPr>
          <w:p w14:paraId="3F23896C" w14:textId="77777777" w:rsidR="006D7F9E" w:rsidRPr="002B2CCA" w:rsidRDefault="006D7F9E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14:paraId="515BB845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  <w:p w14:paraId="46B90635" w14:textId="1C8F597D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14:paraId="4330029C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3E0EEF8" w14:textId="2947ABED" w:rsidR="006D7F9E" w:rsidRPr="008D122B" w:rsidRDefault="00B33AF1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Karena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post test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dilaksanakan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dilaksanakan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kelomopok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topik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6D7F9E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</w:p>
        </w:tc>
        <w:tc>
          <w:tcPr>
            <w:tcW w:w="1449" w:type="dxa"/>
          </w:tcPr>
          <w:p w14:paraId="073C60D6" w14:textId="77777777" w:rsidR="006D7F9E" w:rsidRDefault="006D7F9E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D7F9E" w14:paraId="55077E5B" w14:textId="77777777" w:rsidTr="00F46A80">
        <w:trPr>
          <w:trHeight w:val="1129"/>
          <w:jc w:val="center"/>
        </w:trPr>
        <w:tc>
          <w:tcPr>
            <w:tcW w:w="485" w:type="dxa"/>
            <w:vAlign w:val="center"/>
          </w:tcPr>
          <w:p w14:paraId="00822B29" w14:textId="77777777" w:rsidR="006D7F9E" w:rsidRPr="002B2CCA" w:rsidRDefault="006D7F9E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14:paraId="1CBE6158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14:paraId="4EA92F35" w14:textId="4B9985D2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14:paraId="4B84D91C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FBD93ED" w14:textId="3E962EE2" w:rsidR="006D7F9E" w:rsidRPr="002B2CCA" w:rsidRDefault="00B33AF1" w:rsidP="00F46A80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Karena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post test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sudah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dilaksanakan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kedepannya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berfokus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pengerjaan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projek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Hari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dilaksanakan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meeting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diskusi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kelomopok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membahas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ide dan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topik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14:paraId="66E0B187" w14:textId="77777777" w:rsidR="006D7F9E" w:rsidRDefault="006D7F9E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D7F9E" w14:paraId="174B0B9E" w14:textId="77777777" w:rsidTr="00F46A80">
        <w:trPr>
          <w:trHeight w:val="844"/>
          <w:jc w:val="center"/>
        </w:trPr>
        <w:tc>
          <w:tcPr>
            <w:tcW w:w="485" w:type="dxa"/>
            <w:vAlign w:val="center"/>
          </w:tcPr>
          <w:p w14:paraId="1B873BA2" w14:textId="77777777" w:rsidR="006D7F9E" w:rsidRPr="002B2CCA" w:rsidRDefault="006D7F9E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14:paraId="2E076FC6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14:paraId="6E57C210" w14:textId="7DFAA4AC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14:paraId="37BCD66D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27ADBC0" w14:textId="7DE353A3" w:rsidR="006D7F9E" w:rsidRPr="008D122B" w:rsidRDefault="00B33AF1" w:rsidP="00F46A80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raya</w:t>
            </w:r>
            <w:proofErr w:type="spellEnd"/>
          </w:p>
        </w:tc>
        <w:tc>
          <w:tcPr>
            <w:tcW w:w="1449" w:type="dxa"/>
          </w:tcPr>
          <w:p w14:paraId="1E4D51E2" w14:textId="77777777" w:rsidR="006D7F9E" w:rsidRDefault="006D7F9E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6D7F9E" w14:paraId="6A4E442A" w14:textId="77777777" w:rsidTr="00F46A80">
        <w:trPr>
          <w:trHeight w:val="1124"/>
          <w:jc w:val="center"/>
        </w:trPr>
        <w:tc>
          <w:tcPr>
            <w:tcW w:w="485" w:type="dxa"/>
            <w:vAlign w:val="center"/>
          </w:tcPr>
          <w:p w14:paraId="35096EF0" w14:textId="77777777" w:rsidR="006D7F9E" w:rsidRPr="002B2CCA" w:rsidRDefault="006D7F9E" w:rsidP="00F46A80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14:paraId="45F1AC0D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14:paraId="636257C5" w14:textId="7E5F0E8A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14:paraId="4ECE13BB" w14:textId="77777777" w:rsidR="006D7F9E" w:rsidRPr="002B2CCA" w:rsidRDefault="006D7F9E" w:rsidP="00F46A80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2D7CDBD" w14:textId="31AD97F4" w:rsidR="006D7F9E" w:rsidRPr="008D122B" w:rsidRDefault="00B33AF1" w:rsidP="00F46A80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Libur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raya</w:t>
            </w:r>
            <w:proofErr w:type="spellEnd"/>
          </w:p>
        </w:tc>
        <w:tc>
          <w:tcPr>
            <w:tcW w:w="1449" w:type="dxa"/>
          </w:tcPr>
          <w:p w14:paraId="3BFCBF93" w14:textId="77777777" w:rsidR="006D7F9E" w:rsidRDefault="006D7F9E" w:rsidP="00F46A80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14:paraId="5799F053" w14:textId="77777777" w:rsidR="006D7F9E" w:rsidRDefault="006D7F9E" w:rsidP="006D7F9E"/>
    <w:p w14:paraId="47A57DAA" w14:textId="77777777" w:rsidR="006D7F9E" w:rsidRDefault="006D7F9E" w:rsidP="006D7F9E"/>
    <w:p w14:paraId="32D2B09C" w14:textId="77777777" w:rsidR="006D7F9E" w:rsidRDefault="006D7F9E" w:rsidP="006D7F9E"/>
    <w:p w14:paraId="57CE1FF2" w14:textId="77777777" w:rsidR="006D7F9E" w:rsidRDefault="006D7F9E" w:rsidP="006D7F9E"/>
    <w:p w14:paraId="3FC778DA" w14:textId="77777777" w:rsidR="00D76203" w:rsidRDefault="00D76203"/>
    <w:sectPr w:rsidR="00D7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9E"/>
    <w:rsid w:val="00011A38"/>
    <w:rsid w:val="00046CAC"/>
    <w:rsid w:val="000867B6"/>
    <w:rsid w:val="00164EDA"/>
    <w:rsid w:val="0025597F"/>
    <w:rsid w:val="003F6F01"/>
    <w:rsid w:val="00454DEB"/>
    <w:rsid w:val="005D0CCD"/>
    <w:rsid w:val="005D3ED8"/>
    <w:rsid w:val="006D7F9E"/>
    <w:rsid w:val="008A4AF9"/>
    <w:rsid w:val="00B33AF1"/>
    <w:rsid w:val="00C1703A"/>
    <w:rsid w:val="00D24BE9"/>
    <w:rsid w:val="00D76203"/>
    <w:rsid w:val="00DF3405"/>
    <w:rsid w:val="00E86FFE"/>
    <w:rsid w:val="00E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CBCC"/>
  <w15:chartTrackingRefBased/>
  <w15:docId w15:val="{8E912A8F-EAB5-4005-B091-961D93C2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0-0-26">
    <w:name w:val="text-0-0-26"/>
    <w:basedOn w:val="Normal"/>
    <w:rsid w:val="00B3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83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12" w:color="auto"/>
            <w:right w:val="single" w:sz="2" w:space="0" w:color="auto"/>
          </w:divBdr>
          <w:divsChild>
            <w:div w:id="48850276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</w:div>
          </w:divsChild>
        </w:div>
        <w:div w:id="1115756069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12" w:color="auto"/>
            <w:right w:val="single" w:sz="2" w:space="0" w:color="auto"/>
          </w:divBdr>
          <w:divsChild>
            <w:div w:id="62027629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1906573756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413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83579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1</cp:revision>
  <dcterms:created xsi:type="dcterms:W3CDTF">2022-06-17T11:48:00Z</dcterms:created>
  <dcterms:modified xsi:type="dcterms:W3CDTF">2022-06-17T11:50:00Z</dcterms:modified>
</cp:coreProperties>
</file>