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66061A" w14:textId="77777777" w:rsidR="00984B6C" w:rsidRDefault="00984B6C" w:rsidP="00984B6C">
      <w:pPr>
        <w:pStyle w:val="Default"/>
        <w:spacing w:after="166"/>
        <w:rPr>
          <w:sz w:val="23"/>
          <w:szCs w:val="23"/>
        </w:rPr>
      </w:pPr>
      <w:r>
        <w:rPr>
          <w:sz w:val="23"/>
          <w:szCs w:val="23"/>
        </w:rPr>
        <w:t xml:space="preserve">(1) Ikatan Keluarga Mahasiswa Universitas Komputer Indonesia adalah wadah formal dan legal bagi seluruh aktivitas kemahasiswaan di Universitas Indonesia. </w:t>
      </w:r>
    </w:p>
    <w:p w14:paraId="20051047" w14:textId="2A49488B" w:rsidR="00984B6C" w:rsidRDefault="00984B6C" w:rsidP="00984B6C">
      <w:pPr>
        <w:pStyle w:val="Default"/>
        <w:spacing w:after="166"/>
        <w:rPr>
          <w:sz w:val="23"/>
          <w:szCs w:val="23"/>
        </w:rPr>
      </w:pPr>
      <w:r>
        <w:rPr>
          <w:sz w:val="23"/>
          <w:szCs w:val="23"/>
        </w:rPr>
        <w:t>(2) Ikatan Keluarga Mahasiswa Universitas Komputer Indonesia terdiri atas lembaga kemahasiswaan di tingkat universitas dan tingkat fakultas,</w:t>
      </w:r>
      <w:r w:rsidR="00BD433B">
        <w:rPr>
          <w:sz w:val="23"/>
          <w:szCs w:val="23"/>
          <w:lang w:val="en-US"/>
        </w:rPr>
        <w:t xml:space="preserve"> Jurusan </w:t>
      </w:r>
      <w:r>
        <w:rPr>
          <w:sz w:val="23"/>
          <w:szCs w:val="23"/>
        </w:rPr>
        <w:t xml:space="preserve">yang tiap-tiap lembaga tersebut mempunyai aturan sendiri yang diakui dalam Undang-Undang Dasar Ikatan Keluarga Mahasiswa Universitas Komputer Indonesia. </w:t>
      </w:r>
    </w:p>
    <w:p w14:paraId="7D4E3EF1" w14:textId="77777777" w:rsidR="00984B6C" w:rsidRDefault="00984B6C" w:rsidP="00984B6C">
      <w:pPr>
        <w:pStyle w:val="Default"/>
        <w:spacing w:after="166"/>
        <w:rPr>
          <w:sz w:val="23"/>
          <w:szCs w:val="23"/>
        </w:rPr>
      </w:pPr>
      <w:r>
        <w:rPr>
          <w:sz w:val="23"/>
          <w:szCs w:val="23"/>
        </w:rPr>
        <w:t xml:space="preserve">(3) Ikatan Keluarga Mahasiswa Universitas Komputer Indonesia mengadopsi nilai – nilai ketatanegaran yang disesuaikan dengan situasi kemahasiswaan. </w:t>
      </w:r>
    </w:p>
    <w:p w14:paraId="3DD1AADF" w14:textId="77777777" w:rsidR="00984B6C" w:rsidRDefault="00984B6C" w:rsidP="00984B6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(4) Kedaulatan berada di tangan mahasiswa dan dilaksanakan sepenuhnya menurut Undang-Undang Dasar Ikatan Keluarga Mahasiswa Universitas Komputer Indonesia. </w:t>
      </w:r>
    </w:p>
    <w:p w14:paraId="22610A9B" w14:textId="1EBF3972" w:rsidR="005A6BCE" w:rsidRDefault="005A6BCE"/>
    <w:p w14:paraId="1253887C" w14:textId="77777777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>BAB I</w:t>
      </w:r>
    </w:p>
    <w:p w14:paraId="29A7B3BF" w14:textId="77777777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>BENTUK DAN KEDAULATAN</w:t>
      </w:r>
    </w:p>
    <w:p w14:paraId="21A770CB" w14:textId="77777777" w:rsidR="00984B6C" w:rsidRDefault="00984B6C" w:rsidP="00984B6C">
      <w:pPr>
        <w:jc w:val="center"/>
        <w:rPr>
          <w:lang w:val="id-ID"/>
        </w:rPr>
      </w:pPr>
    </w:p>
    <w:p w14:paraId="2F9EDD62" w14:textId="77777777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>PASAL 1</w:t>
      </w:r>
    </w:p>
    <w:p w14:paraId="7C9FD6EF" w14:textId="4DFFACF4" w:rsidR="00984B6C" w:rsidRDefault="00BD433B" w:rsidP="00984B6C">
      <w:pPr>
        <w:jc w:val="center"/>
        <w:rPr>
          <w:lang w:val="id-ID"/>
        </w:rPr>
      </w:pPr>
      <w:r>
        <w:t xml:space="preserve">IKATAN KELUARGA </w:t>
      </w:r>
      <w:r w:rsidR="00984B6C">
        <w:rPr>
          <w:lang w:val="id-ID"/>
        </w:rPr>
        <w:t xml:space="preserve">MAHASISWA </w:t>
      </w:r>
      <w:r>
        <w:t xml:space="preserve">UNIKOM </w:t>
      </w:r>
      <w:r w:rsidR="00984B6C">
        <w:rPr>
          <w:lang w:val="id-ID"/>
        </w:rPr>
        <w:t>MERUPAKAN LEMBAGA ATAU WADAH YANG BERSIFAT LEGAL DAN FORMAL BAGI SELURUH MAHASISWA UNIVERSITAS KOM</w:t>
      </w:r>
      <w:r>
        <w:t>P</w:t>
      </w:r>
      <w:r w:rsidR="00984B6C">
        <w:rPr>
          <w:lang w:val="id-ID"/>
        </w:rPr>
        <w:t>UTER INDONESIA</w:t>
      </w:r>
    </w:p>
    <w:p w14:paraId="1B0582F7" w14:textId="77777777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>PASAL 2</w:t>
      </w:r>
    </w:p>
    <w:p w14:paraId="3D7E0630" w14:textId="20CA77D1" w:rsidR="00984B6C" w:rsidRDefault="00BD433B" w:rsidP="00984B6C">
      <w:pPr>
        <w:jc w:val="center"/>
        <w:rPr>
          <w:lang w:val="id-ID"/>
        </w:rPr>
      </w:pPr>
      <w:r>
        <w:t xml:space="preserve">IKATAN KELUARGA </w:t>
      </w:r>
      <w:r>
        <w:rPr>
          <w:lang w:val="id-ID"/>
        </w:rPr>
        <w:t xml:space="preserve">MAHASISWA </w:t>
      </w:r>
      <w:r>
        <w:t xml:space="preserve">UNIKOM </w:t>
      </w:r>
      <w:r w:rsidR="00984B6C">
        <w:rPr>
          <w:lang w:val="id-ID"/>
        </w:rPr>
        <w:t>MENGANUT NILAI-NILAI ATAU SISTEM KETATANEGARAAN YANG TERDIRI DARI KEMAHASISWAAN TINGKAT UNIVERSITAS, KEMAHASISWAAN TINGKAT FAKULTAS</w:t>
      </w:r>
      <w:r>
        <w:t xml:space="preserve">, KEMAHASISWAAN TINGKAT JURUSAN </w:t>
      </w:r>
      <w:r w:rsidR="00984B6C">
        <w:rPr>
          <w:lang w:val="id-ID"/>
        </w:rPr>
        <w:t xml:space="preserve">SERTA TIAP-TIAP LEMBAGA TERKAIT YANG MEMILIKI DASAR ATURAN SEDIKIT YANG DIAKUI DALAM UNDANG-UNDANG </w:t>
      </w:r>
      <w:r>
        <w:t xml:space="preserve">DASAR </w:t>
      </w:r>
      <w:r>
        <w:t xml:space="preserve">IKATAN KELUARGA </w:t>
      </w:r>
      <w:r>
        <w:rPr>
          <w:lang w:val="id-ID"/>
        </w:rPr>
        <w:t xml:space="preserve">MAHASISWA </w:t>
      </w:r>
      <w:r w:rsidR="00984B6C">
        <w:rPr>
          <w:lang w:val="id-ID"/>
        </w:rPr>
        <w:t>UNIVERSITAS KOMPUTER INDONESIA</w:t>
      </w:r>
    </w:p>
    <w:p w14:paraId="26C02BB7" w14:textId="77777777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>PASAL 3</w:t>
      </w:r>
    </w:p>
    <w:p w14:paraId="3559E1E0" w14:textId="05513998" w:rsidR="00984B6C" w:rsidRDefault="00984B6C" w:rsidP="00984B6C">
      <w:pPr>
        <w:jc w:val="center"/>
        <w:rPr>
          <w:lang w:val="id-ID"/>
        </w:rPr>
      </w:pPr>
      <w:r>
        <w:rPr>
          <w:lang w:val="id-ID"/>
        </w:rPr>
        <w:t xml:space="preserve">KEDAULATAN TERTINGGI BERADA DI TANGAN MAHASISWA DAN DILAKSANAKAN BERDASARKAN UNDANG-UNDANG DASAR </w:t>
      </w:r>
      <w:r w:rsidR="00BD433B">
        <w:t xml:space="preserve">IKATAN KELUARGA </w:t>
      </w:r>
      <w:r w:rsidR="00BD433B">
        <w:rPr>
          <w:lang w:val="id-ID"/>
        </w:rPr>
        <w:t xml:space="preserve">MAHASISWA </w:t>
      </w:r>
      <w:r w:rsidR="00BD433B">
        <w:t xml:space="preserve">UNIKOM </w:t>
      </w:r>
      <w:r>
        <w:rPr>
          <w:lang w:val="id-ID"/>
        </w:rPr>
        <w:t>UNIVERSITAS KOMPUTER INDONESIA</w:t>
      </w:r>
    </w:p>
    <w:p w14:paraId="290B8EAD" w14:textId="63504FAF" w:rsidR="00984B6C" w:rsidRDefault="00984B6C"/>
    <w:p w14:paraId="1865EA4E" w14:textId="77777777" w:rsidR="00984B6C" w:rsidRDefault="00984B6C" w:rsidP="00984B6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BAB </w:t>
      </w:r>
      <w:r>
        <w:rPr>
          <w:b/>
          <w:bCs/>
          <w:color w:val="FF0000"/>
          <w:sz w:val="24"/>
          <w:szCs w:val="24"/>
        </w:rPr>
        <w:t>?</w:t>
      </w:r>
    </w:p>
    <w:p w14:paraId="18DA613E" w14:textId="77777777" w:rsidR="00984B6C" w:rsidRDefault="00984B6C" w:rsidP="00984B6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BENTUK DAN KEDAULATAN</w:t>
      </w:r>
    </w:p>
    <w:p w14:paraId="0CD15620" w14:textId="77777777" w:rsidR="00984B6C" w:rsidRDefault="00984B6C" w:rsidP="00984B6C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Pasal </w:t>
      </w:r>
      <w:r>
        <w:rPr>
          <w:b/>
          <w:bCs/>
          <w:color w:val="FF0000"/>
          <w:sz w:val="24"/>
          <w:szCs w:val="24"/>
        </w:rPr>
        <w:t>?</w:t>
      </w:r>
    </w:p>
    <w:p w14:paraId="55E1D1DB" w14:textId="77777777" w:rsidR="00984B6C" w:rsidRDefault="00984B6C" w:rsidP="00984B6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Keluarga Mahasiswa </w:t>
      </w:r>
      <w:r>
        <w:rPr>
          <w:sz w:val="24"/>
          <w:szCs w:val="24"/>
        </w:rPr>
        <w:t xml:space="preserve">Universitas Komputer Indonesia adalah wadah </w:t>
      </w:r>
      <w:r>
        <w:rPr>
          <w:color w:val="FF0000"/>
          <w:sz w:val="24"/>
          <w:szCs w:val="24"/>
        </w:rPr>
        <w:t>formal</w:t>
      </w:r>
      <w:r>
        <w:rPr>
          <w:sz w:val="24"/>
          <w:szCs w:val="24"/>
        </w:rPr>
        <w:t xml:space="preserve"> bagi seluruh aktivitas kemahasiswaan di lingkungan Universitas Komputer Indonesia.</w:t>
      </w:r>
    </w:p>
    <w:p w14:paraId="533C9C4B" w14:textId="77777777" w:rsidR="00984B6C" w:rsidRDefault="00984B6C" w:rsidP="00984B6C">
      <w:pPr>
        <w:pStyle w:val="ListParagraph"/>
        <w:jc w:val="both"/>
        <w:rPr>
          <w:sz w:val="24"/>
          <w:szCs w:val="24"/>
        </w:rPr>
      </w:pPr>
    </w:p>
    <w:p w14:paraId="5744CC00" w14:textId="77777777" w:rsidR="00984B6C" w:rsidRDefault="00984B6C" w:rsidP="00984B6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Keluarga Mahasiswa Universitas Komputer Indonesia terdiri atas Lembaga kemahasiswaan di tingkat universitas, fakultas, jurusan, dan unit kegiatan mahasiswa, yang tiap-tiap Lembaga tersebut mempunyai aturan sendiri yang diakui dalam Undang-undang Dasar Keluarga Mahasiswa Universitas Komputer Indonesia.</w:t>
      </w:r>
    </w:p>
    <w:p w14:paraId="05530547" w14:textId="77777777" w:rsidR="00984B6C" w:rsidRDefault="00984B6C" w:rsidP="00984B6C">
      <w:pPr>
        <w:pStyle w:val="ListParagraph"/>
        <w:jc w:val="both"/>
        <w:rPr>
          <w:sz w:val="24"/>
          <w:szCs w:val="24"/>
        </w:rPr>
      </w:pPr>
    </w:p>
    <w:p w14:paraId="5CFE3022" w14:textId="77777777" w:rsidR="00984B6C" w:rsidRDefault="00984B6C" w:rsidP="00984B6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Kedaulatan Keluarga Mahasiswa </w:t>
      </w:r>
      <w:r>
        <w:rPr>
          <w:color w:val="FF0000"/>
          <w:sz w:val="24"/>
          <w:szCs w:val="24"/>
        </w:rPr>
        <w:t>berada di tangan mahasiswa</w:t>
      </w:r>
      <w:r>
        <w:rPr>
          <w:sz w:val="24"/>
          <w:szCs w:val="24"/>
        </w:rPr>
        <w:t xml:space="preserve"> dan dilaksanakan sepenuhnya menurut Undang-undang Dasar Keluarga Mahasiswa Universitas Komputer Indonesia.</w:t>
      </w:r>
    </w:p>
    <w:p w14:paraId="1B0DCA16" w14:textId="10F2A3C7" w:rsidR="00984B6C" w:rsidRDefault="00984B6C"/>
    <w:p w14:paraId="4781D0ED" w14:textId="5A38E073" w:rsidR="00984B6C" w:rsidRDefault="00984B6C"/>
    <w:p w14:paraId="2FF892D5" w14:textId="77777777" w:rsidR="00984B6C" w:rsidRDefault="00984B6C" w:rsidP="00984B6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Ikatan Keluarga Mahasiswa Universitas Komputer Indonesia adalah wadah legal dan formal untuk melaksanakan kegiatan Organisasi Kemahasiswaan di Universitas Komputer Indonesia.</w:t>
      </w:r>
    </w:p>
    <w:p w14:paraId="6E25B8D0" w14:textId="77777777" w:rsidR="00984B6C" w:rsidRDefault="00984B6C" w:rsidP="00984B6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Ikatan Keluarga Mahasiswa Universitas Komputer Indonesia terdiri atas Lembaga Kemahasiswaan tingkat Universitas dan tingkat Fakultas yang masing-masing memiliki aturan tersendiri dan diakui dalam Undang-undang Dasar Ikatan Keluarga Mahasiswa Universitas Komputer Indonesia.</w:t>
      </w:r>
    </w:p>
    <w:p w14:paraId="382FEFAF" w14:textId="77777777" w:rsidR="00984B6C" w:rsidRDefault="00984B6C" w:rsidP="00984B6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Ikatan keluarga Mahasiswa Universitas Komputer Indonesia mengadopsi nilai-nilai ketatanegaraan yang disesuaikan dengan kebutuhan di lingkungan mahasiswa.</w:t>
      </w:r>
    </w:p>
    <w:p w14:paraId="220AEA9D" w14:textId="77777777" w:rsidR="00984B6C" w:rsidRDefault="00984B6C" w:rsidP="00984B6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Kedaulatan berada di tangan mahasiswa dan dilaksanakan sepenuhnya menutut Undang-Undang Dasar Keluarga Mahasiswa Universitas Komputer Indonesia.</w:t>
      </w:r>
    </w:p>
    <w:p w14:paraId="53077923" w14:textId="012D4F9C" w:rsidR="00984B6C" w:rsidRDefault="00B7080E">
      <w:r>
        <w:rPr>
          <w:noProof/>
        </w:rPr>
        <w:drawing>
          <wp:inline distT="0" distB="0" distL="0" distR="0" wp14:anchorId="4253CEA4" wp14:editId="028398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3D7A" w14:textId="01488507" w:rsidR="00B7080E" w:rsidRDefault="00B7080E">
      <w:r>
        <w:rPr>
          <w:noProof/>
        </w:rPr>
        <w:lastRenderedPageBreak/>
        <w:drawing>
          <wp:inline distT="0" distB="0" distL="0" distR="0" wp14:anchorId="56240DF2" wp14:editId="6A1201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F0B4B"/>
    <w:multiLevelType w:val="hybridMultilevel"/>
    <w:tmpl w:val="F762F2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12AD2"/>
    <w:multiLevelType w:val="hybridMultilevel"/>
    <w:tmpl w:val="A7446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BE"/>
    <w:rsid w:val="005A6BCE"/>
    <w:rsid w:val="00984B6C"/>
    <w:rsid w:val="00B7080E"/>
    <w:rsid w:val="00BD433B"/>
    <w:rsid w:val="00DF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D73E"/>
  <w15:chartTrackingRefBased/>
  <w15:docId w15:val="{7D709DBB-3990-4CD3-BB1D-C23ECDF78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B6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B6C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  <w:lang w:val="id-ID"/>
    </w:rPr>
  </w:style>
  <w:style w:type="paragraph" w:styleId="ListParagraph">
    <w:name w:val="List Paragraph"/>
    <w:basedOn w:val="Normal"/>
    <w:uiPriority w:val="34"/>
    <w:qFormat/>
    <w:rsid w:val="00984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ATMA MULIAWAN</dc:creator>
  <cp:keywords/>
  <dc:description/>
  <cp:lastModifiedBy>IQBAL ATMA MULIAWAN</cp:lastModifiedBy>
  <cp:revision>3</cp:revision>
  <dcterms:created xsi:type="dcterms:W3CDTF">2020-12-15T08:43:00Z</dcterms:created>
  <dcterms:modified xsi:type="dcterms:W3CDTF">2020-12-15T15:27:00Z</dcterms:modified>
</cp:coreProperties>
</file>