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15202" w14:textId="0222B40E" w:rsidR="00184AAA" w:rsidRDefault="0079302F" w:rsidP="0079302F">
      <w:pPr>
        <w:pStyle w:val="Title"/>
        <w:ind w:left="0"/>
        <w:jc w:val="center"/>
      </w:pPr>
      <w:r>
        <w:t>Designing Smart Home System with Bluetooth Low                Energy</w:t>
      </w:r>
    </w:p>
    <w:p w14:paraId="0D13B96C" w14:textId="77777777" w:rsidR="00184AAA" w:rsidRDefault="00135F3D">
      <w:pPr>
        <w:spacing w:before="282"/>
        <w:ind w:left="2944"/>
        <w:rPr>
          <w:sz w:val="16"/>
        </w:rPr>
      </w:pPr>
      <w:r>
        <w:rPr>
          <w:position w:val="6"/>
          <w:sz w:val="12"/>
        </w:rPr>
        <w:t>*</w:t>
      </w:r>
      <w:r>
        <w:rPr>
          <w:sz w:val="16"/>
        </w:rPr>
        <w:t>Note:</w:t>
      </w:r>
      <w:r>
        <w:rPr>
          <w:spacing w:val="14"/>
          <w:sz w:val="16"/>
        </w:rPr>
        <w:t xml:space="preserve"> </w:t>
      </w:r>
      <w:r>
        <w:rPr>
          <w:sz w:val="16"/>
        </w:rPr>
        <w:t>Sub-titles</w:t>
      </w:r>
      <w:r>
        <w:rPr>
          <w:spacing w:val="15"/>
          <w:sz w:val="16"/>
        </w:rPr>
        <w:t xml:space="preserve"> </w:t>
      </w:r>
      <w:r>
        <w:rPr>
          <w:sz w:val="16"/>
        </w:rPr>
        <w:t>are</w:t>
      </w:r>
      <w:r>
        <w:rPr>
          <w:spacing w:val="14"/>
          <w:sz w:val="16"/>
        </w:rPr>
        <w:t xml:space="preserve"> </w:t>
      </w:r>
      <w:r>
        <w:rPr>
          <w:sz w:val="16"/>
        </w:rPr>
        <w:t>not</w:t>
      </w:r>
      <w:r>
        <w:rPr>
          <w:spacing w:val="15"/>
          <w:sz w:val="16"/>
        </w:rPr>
        <w:t xml:space="preserve"> </w:t>
      </w:r>
      <w:r>
        <w:rPr>
          <w:sz w:val="16"/>
        </w:rPr>
        <w:t>captured</w:t>
      </w:r>
      <w:r>
        <w:rPr>
          <w:spacing w:val="14"/>
          <w:sz w:val="16"/>
        </w:rPr>
        <w:t xml:space="preserve"> </w:t>
      </w:r>
      <w:r>
        <w:rPr>
          <w:sz w:val="16"/>
        </w:rPr>
        <w:t>in</w:t>
      </w:r>
      <w:r>
        <w:rPr>
          <w:spacing w:val="15"/>
          <w:sz w:val="16"/>
        </w:rPr>
        <w:t xml:space="preserve"> </w:t>
      </w:r>
      <w:r>
        <w:rPr>
          <w:sz w:val="16"/>
        </w:rPr>
        <w:t>Xplore</w:t>
      </w:r>
      <w:r>
        <w:rPr>
          <w:spacing w:val="15"/>
          <w:sz w:val="16"/>
        </w:rPr>
        <w:t xml:space="preserve"> </w:t>
      </w:r>
      <w:r>
        <w:rPr>
          <w:sz w:val="16"/>
        </w:rPr>
        <w:t>and</w:t>
      </w:r>
      <w:r>
        <w:rPr>
          <w:spacing w:val="14"/>
          <w:sz w:val="16"/>
        </w:rPr>
        <w:t xml:space="preserve"> </w:t>
      </w:r>
      <w:r>
        <w:rPr>
          <w:sz w:val="16"/>
        </w:rPr>
        <w:t>should</w:t>
      </w:r>
      <w:r>
        <w:rPr>
          <w:spacing w:val="15"/>
          <w:sz w:val="16"/>
        </w:rPr>
        <w:t xml:space="preserve"> </w:t>
      </w:r>
      <w:r>
        <w:rPr>
          <w:sz w:val="16"/>
        </w:rPr>
        <w:t>not</w:t>
      </w:r>
      <w:r>
        <w:rPr>
          <w:spacing w:val="14"/>
          <w:sz w:val="16"/>
        </w:rPr>
        <w:t xml:space="preserve"> </w:t>
      </w:r>
      <w:r>
        <w:rPr>
          <w:sz w:val="16"/>
        </w:rPr>
        <w:t>be</w:t>
      </w:r>
      <w:r>
        <w:rPr>
          <w:spacing w:val="15"/>
          <w:sz w:val="16"/>
        </w:rPr>
        <w:t xml:space="preserve"> </w:t>
      </w:r>
      <w:r>
        <w:rPr>
          <w:sz w:val="16"/>
        </w:rPr>
        <w:t>used</w:t>
      </w:r>
    </w:p>
    <w:p w14:paraId="48BD1B88" w14:textId="77777777" w:rsidR="00184AAA" w:rsidRDefault="00184AAA">
      <w:pPr>
        <w:pStyle w:val="BodyText"/>
        <w:spacing w:before="8"/>
        <w:ind w:left="0"/>
        <w:jc w:val="left"/>
        <w:rPr>
          <w:sz w:val="23"/>
        </w:rPr>
      </w:pPr>
    </w:p>
    <w:p w14:paraId="19D60C32" w14:textId="77777777" w:rsidR="00184AAA" w:rsidRDefault="00184AAA">
      <w:pPr>
        <w:rPr>
          <w:sz w:val="23"/>
        </w:rPr>
        <w:sectPr w:rsidR="00184AAA">
          <w:type w:val="continuous"/>
          <w:pgSz w:w="12240" w:h="15840"/>
          <w:pgMar w:top="900" w:right="860" w:bottom="280" w:left="860" w:header="720" w:footer="720" w:gutter="0"/>
          <w:cols w:space="720"/>
        </w:sectPr>
      </w:pPr>
    </w:p>
    <w:p w14:paraId="439EA132" w14:textId="77777777" w:rsidR="00184AAA" w:rsidRDefault="00135F3D">
      <w:pPr>
        <w:pStyle w:val="Heading1"/>
        <w:spacing w:before="115"/>
        <w:ind w:left="643"/>
      </w:pPr>
      <w:r>
        <w:t>1</w:t>
      </w:r>
      <w:r>
        <w:rPr>
          <w:vertAlign w:val="superscript"/>
        </w:rPr>
        <w:t>st</w:t>
      </w:r>
      <w:r>
        <w:rPr>
          <w:spacing w:val="29"/>
        </w:rPr>
        <w:t xml:space="preserve"> </w:t>
      </w:r>
      <w:r>
        <w:t>Given</w:t>
      </w:r>
      <w:r>
        <w:rPr>
          <w:spacing w:val="19"/>
        </w:rPr>
        <w:t xml:space="preserve"> </w:t>
      </w:r>
      <w:r>
        <w:t>Name</w:t>
      </w:r>
      <w:r>
        <w:rPr>
          <w:spacing w:val="20"/>
        </w:rPr>
        <w:t xml:space="preserve"> </w:t>
      </w:r>
      <w:r>
        <w:t>Surname</w:t>
      </w:r>
    </w:p>
    <w:p w14:paraId="379ADC7F" w14:textId="77777777" w:rsidR="00184AAA" w:rsidRDefault="00135F3D">
      <w:pPr>
        <w:spacing w:before="16" w:line="256" w:lineRule="auto"/>
        <w:ind w:left="573"/>
        <w:jc w:val="center"/>
        <w:rPr>
          <w:i/>
          <w:sz w:val="20"/>
        </w:rPr>
      </w:pPr>
      <w:r>
        <w:rPr>
          <w:i/>
          <w:sz w:val="20"/>
        </w:rPr>
        <w:t>dept.</w:t>
      </w:r>
      <w:r>
        <w:rPr>
          <w:i/>
          <w:spacing w:val="11"/>
          <w:sz w:val="20"/>
        </w:rPr>
        <w:t xml:space="preserve"> </w:t>
      </w:r>
      <w:r>
        <w:rPr>
          <w:i/>
          <w:sz w:val="20"/>
        </w:rPr>
        <w:t>name</w:t>
      </w:r>
      <w:r>
        <w:rPr>
          <w:i/>
          <w:spacing w:val="12"/>
          <w:sz w:val="20"/>
        </w:rPr>
        <w:t xml:space="preserve"> </w:t>
      </w:r>
      <w:r>
        <w:rPr>
          <w:i/>
          <w:sz w:val="20"/>
        </w:rPr>
        <w:t>of</w:t>
      </w:r>
      <w:r>
        <w:rPr>
          <w:i/>
          <w:spacing w:val="11"/>
          <w:sz w:val="20"/>
        </w:rPr>
        <w:t xml:space="preserve"> </w:t>
      </w:r>
      <w:r>
        <w:rPr>
          <w:i/>
          <w:sz w:val="20"/>
        </w:rPr>
        <w:t>organization</w:t>
      </w:r>
      <w:r>
        <w:rPr>
          <w:i/>
          <w:spacing w:val="12"/>
          <w:sz w:val="20"/>
        </w:rPr>
        <w:t xml:space="preserve"> </w:t>
      </w:r>
      <w:r>
        <w:rPr>
          <w:i/>
          <w:sz w:val="20"/>
        </w:rPr>
        <w:t>(of</w:t>
      </w:r>
      <w:r>
        <w:rPr>
          <w:i/>
          <w:spacing w:val="12"/>
          <w:sz w:val="20"/>
        </w:rPr>
        <w:t xml:space="preserve"> </w:t>
      </w:r>
      <w:proofErr w:type="spellStart"/>
      <w:r>
        <w:rPr>
          <w:i/>
          <w:sz w:val="20"/>
        </w:rPr>
        <w:t>Aff</w:t>
      </w:r>
      <w:proofErr w:type="spellEnd"/>
      <w:r>
        <w:rPr>
          <w:i/>
          <w:sz w:val="20"/>
        </w:rPr>
        <w:t>.)</w:t>
      </w:r>
      <w:r>
        <w:rPr>
          <w:i/>
          <w:spacing w:val="-47"/>
          <w:sz w:val="20"/>
        </w:rPr>
        <w:t xml:space="preserve"> </w:t>
      </w:r>
      <w:r>
        <w:rPr>
          <w:i/>
          <w:sz w:val="20"/>
        </w:rPr>
        <w:t>name</w:t>
      </w:r>
      <w:r>
        <w:rPr>
          <w:i/>
          <w:spacing w:val="16"/>
          <w:sz w:val="20"/>
        </w:rPr>
        <w:t xml:space="preserve"> </w:t>
      </w:r>
      <w:r>
        <w:rPr>
          <w:i/>
          <w:sz w:val="20"/>
        </w:rPr>
        <w:t>of</w:t>
      </w:r>
      <w:r>
        <w:rPr>
          <w:i/>
          <w:spacing w:val="17"/>
          <w:sz w:val="20"/>
        </w:rPr>
        <w:t xml:space="preserve"> </w:t>
      </w:r>
      <w:r>
        <w:rPr>
          <w:i/>
          <w:sz w:val="20"/>
        </w:rPr>
        <w:t>organization</w:t>
      </w:r>
      <w:r>
        <w:rPr>
          <w:i/>
          <w:spacing w:val="17"/>
          <w:sz w:val="20"/>
        </w:rPr>
        <w:t xml:space="preserve"> </w:t>
      </w:r>
      <w:r>
        <w:rPr>
          <w:i/>
          <w:sz w:val="20"/>
        </w:rPr>
        <w:t>(of</w:t>
      </w:r>
      <w:r>
        <w:rPr>
          <w:i/>
          <w:spacing w:val="17"/>
          <w:sz w:val="20"/>
        </w:rPr>
        <w:t xml:space="preserve"> </w:t>
      </w:r>
      <w:proofErr w:type="spellStart"/>
      <w:r>
        <w:rPr>
          <w:i/>
          <w:sz w:val="20"/>
        </w:rPr>
        <w:t>Aff</w:t>
      </w:r>
      <w:proofErr w:type="spellEnd"/>
      <w:r>
        <w:rPr>
          <w:i/>
          <w:sz w:val="20"/>
        </w:rPr>
        <w:t>.)</w:t>
      </w:r>
    </w:p>
    <w:p w14:paraId="4B09CC1A" w14:textId="77777777" w:rsidR="00184AAA" w:rsidRDefault="00135F3D">
      <w:pPr>
        <w:pStyle w:val="BodyText"/>
        <w:spacing w:before="1"/>
        <w:ind w:left="573"/>
        <w:jc w:val="center"/>
      </w:pPr>
      <w:r>
        <w:t>City,</w:t>
      </w:r>
      <w:r>
        <w:rPr>
          <w:spacing w:val="10"/>
        </w:rPr>
        <w:t xml:space="preserve"> </w:t>
      </w:r>
      <w:r>
        <w:t>Country</w:t>
      </w:r>
    </w:p>
    <w:p w14:paraId="51E7E4B9" w14:textId="77777777" w:rsidR="00184AAA" w:rsidRDefault="00135F3D">
      <w:pPr>
        <w:pStyle w:val="BodyText"/>
        <w:spacing w:before="16"/>
        <w:ind w:left="643"/>
        <w:jc w:val="center"/>
      </w:pPr>
      <w:r>
        <w:t>email</w:t>
      </w:r>
      <w:r>
        <w:rPr>
          <w:spacing w:val="17"/>
        </w:rPr>
        <w:t xml:space="preserve"> </w:t>
      </w:r>
      <w:r>
        <w:t>address</w:t>
      </w:r>
      <w:r>
        <w:rPr>
          <w:spacing w:val="17"/>
        </w:rPr>
        <w:t xml:space="preserve"> </w:t>
      </w:r>
      <w:r>
        <w:t>or</w:t>
      </w:r>
      <w:r>
        <w:rPr>
          <w:spacing w:val="17"/>
        </w:rPr>
        <w:t xml:space="preserve"> </w:t>
      </w:r>
      <w:r>
        <w:t>ORCID</w:t>
      </w:r>
    </w:p>
    <w:p w14:paraId="483E80E5" w14:textId="77777777" w:rsidR="00184AAA" w:rsidRDefault="00184AAA">
      <w:pPr>
        <w:pStyle w:val="BodyText"/>
        <w:spacing w:before="3"/>
        <w:ind w:left="0"/>
        <w:jc w:val="left"/>
        <w:rPr>
          <w:sz w:val="22"/>
        </w:rPr>
      </w:pPr>
    </w:p>
    <w:p w14:paraId="2CFE81CD" w14:textId="1D94E79C" w:rsidR="00184AAA" w:rsidRDefault="00184AAA" w:rsidP="0079302F">
      <w:pPr>
        <w:pStyle w:val="Heading1"/>
        <w:ind w:left="119" w:right="382"/>
      </w:pPr>
    </w:p>
    <w:p w14:paraId="3AC655D6" w14:textId="77777777" w:rsidR="00184AAA" w:rsidRDefault="00135F3D">
      <w:pPr>
        <w:pStyle w:val="Heading1"/>
        <w:spacing w:before="115"/>
        <w:ind w:left="553"/>
      </w:pPr>
      <w:r>
        <w:br w:type="column"/>
      </w:r>
      <w:r>
        <w:t>2</w:t>
      </w:r>
      <w:r>
        <w:rPr>
          <w:vertAlign w:val="superscript"/>
        </w:rPr>
        <w:t>nd</w:t>
      </w:r>
      <w:r>
        <w:rPr>
          <w:spacing w:val="30"/>
        </w:rPr>
        <w:t xml:space="preserve"> </w:t>
      </w:r>
      <w:r>
        <w:t>Given</w:t>
      </w:r>
      <w:r>
        <w:rPr>
          <w:spacing w:val="21"/>
        </w:rPr>
        <w:t xml:space="preserve"> </w:t>
      </w:r>
      <w:r>
        <w:t>Name</w:t>
      </w:r>
      <w:r>
        <w:rPr>
          <w:spacing w:val="21"/>
        </w:rPr>
        <w:t xml:space="preserve"> </w:t>
      </w:r>
      <w:r>
        <w:t>Surname</w:t>
      </w:r>
    </w:p>
    <w:p w14:paraId="65D7CDB4" w14:textId="77777777" w:rsidR="00184AAA" w:rsidRDefault="00135F3D">
      <w:pPr>
        <w:spacing w:before="16" w:line="256" w:lineRule="auto"/>
        <w:ind w:left="484"/>
        <w:jc w:val="center"/>
        <w:rPr>
          <w:i/>
          <w:sz w:val="20"/>
        </w:rPr>
      </w:pPr>
      <w:r>
        <w:rPr>
          <w:i/>
          <w:sz w:val="20"/>
        </w:rPr>
        <w:t>dept.</w:t>
      </w:r>
      <w:r>
        <w:rPr>
          <w:i/>
          <w:spacing w:val="11"/>
          <w:sz w:val="20"/>
        </w:rPr>
        <w:t xml:space="preserve"> </w:t>
      </w:r>
      <w:r>
        <w:rPr>
          <w:i/>
          <w:sz w:val="20"/>
        </w:rPr>
        <w:t>name</w:t>
      </w:r>
      <w:r>
        <w:rPr>
          <w:i/>
          <w:spacing w:val="12"/>
          <w:sz w:val="20"/>
        </w:rPr>
        <w:t xml:space="preserve"> </w:t>
      </w:r>
      <w:r>
        <w:rPr>
          <w:i/>
          <w:sz w:val="20"/>
        </w:rPr>
        <w:t>of</w:t>
      </w:r>
      <w:r>
        <w:rPr>
          <w:i/>
          <w:spacing w:val="11"/>
          <w:sz w:val="20"/>
        </w:rPr>
        <w:t xml:space="preserve"> </w:t>
      </w:r>
      <w:r>
        <w:rPr>
          <w:i/>
          <w:sz w:val="20"/>
        </w:rPr>
        <w:t>organization</w:t>
      </w:r>
      <w:r>
        <w:rPr>
          <w:i/>
          <w:spacing w:val="12"/>
          <w:sz w:val="20"/>
        </w:rPr>
        <w:t xml:space="preserve"> </w:t>
      </w:r>
      <w:r>
        <w:rPr>
          <w:i/>
          <w:sz w:val="20"/>
        </w:rPr>
        <w:t>(of</w:t>
      </w:r>
      <w:r>
        <w:rPr>
          <w:i/>
          <w:spacing w:val="11"/>
          <w:sz w:val="20"/>
        </w:rPr>
        <w:t xml:space="preserve"> </w:t>
      </w:r>
      <w:proofErr w:type="spellStart"/>
      <w:r>
        <w:rPr>
          <w:i/>
          <w:sz w:val="20"/>
        </w:rPr>
        <w:t>Aff</w:t>
      </w:r>
      <w:proofErr w:type="spellEnd"/>
      <w:r>
        <w:rPr>
          <w:i/>
          <w:sz w:val="20"/>
        </w:rPr>
        <w:t>.)</w:t>
      </w:r>
      <w:r>
        <w:rPr>
          <w:i/>
          <w:spacing w:val="-47"/>
          <w:sz w:val="20"/>
        </w:rPr>
        <w:t xml:space="preserve"> </w:t>
      </w:r>
      <w:r>
        <w:rPr>
          <w:i/>
          <w:sz w:val="20"/>
        </w:rPr>
        <w:t>name</w:t>
      </w:r>
      <w:r>
        <w:rPr>
          <w:i/>
          <w:spacing w:val="16"/>
          <w:sz w:val="20"/>
        </w:rPr>
        <w:t xml:space="preserve"> </w:t>
      </w:r>
      <w:r>
        <w:rPr>
          <w:i/>
          <w:sz w:val="20"/>
        </w:rPr>
        <w:t>of</w:t>
      </w:r>
      <w:r>
        <w:rPr>
          <w:i/>
          <w:spacing w:val="17"/>
          <w:sz w:val="20"/>
        </w:rPr>
        <w:t xml:space="preserve"> </w:t>
      </w:r>
      <w:r>
        <w:rPr>
          <w:i/>
          <w:sz w:val="20"/>
        </w:rPr>
        <w:t>organization</w:t>
      </w:r>
      <w:r>
        <w:rPr>
          <w:i/>
          <w:spacing w:val="17"/>
          <w:sz w:val="20"/>
        </w:rPr>
        <w:t xml:space="preserve"> </w:t>
      </w:r>
      <w:r>
        <w:rPr>
          <w:i/>
          <w:sz w:val="20"/>
        </w:rPr>
        <w:t>(of</w:t>
      </w:r>
      <w:r>
        <w:rPr>
          <w:i/>
          <w:spacing w:val="17"/>
          <w:sz w:val="20"/>
        </w:rPr>
        <w:t xml:space="preserve"> </w:t>
      </w:r>
      <w:proofErr w:type="spellStart"/>
      <w:r>
        <w:rPr>
          <w:i/>
          <w:sz w:val="20"/>
        </w:rPr>
        <w:t>Aff</w:t>
      </w:r>
      <w:proofErr w:type="spellEnd"/>
      <w:r>
        <w:rPr>
          <w:i/>
          <w:sz w:val="20"/>
        </w:rPr>
        <w:t>.)</w:t>
      </w:r>
    </w:p>
    <w:p w14:paraId="22FB5FDD" w14:textId="77777777" w:rsidR="00184AAA" w:rsidRDefault="00135F3D">
      <w:pPr>
        <w:pStyle w:val="BodyText"/>
        <w:spacing w:before="1"/>
        <w:ind w:left="484"/>
        <w:jc w:val="center"/>
      </w:pPr>
      <w:r>
        <w:t>City,</w:t>
      </w:r>
      <w:r>
        <w:rPr>
          <w:spacing w:val="10"/>
        </w:rPr>
        <w:t xml:space="preserve"> </w:t>
      </w:r>
      <w:r>
        <w:t>Country</w:t>
      </w:r>
    </w:p>
    <w:p w14:paraId="20996339" w14:textId="77777777" w:rsidR="00184AAA" w:rsidRDefault="00135F3D">
      <w:pPr>
        <w:pStyle w:val="BodyText"/>
        <w:spacing w:before="16"/>
        <w:ind w:left="553"/>
        <w:jc w:val="center"/>
      </w:pPr>
      <w:r>
        <w:t>email</w:t>
      </w:r>
      <w:r>
        <w:rPr>
          <w:spacing w:val="17"/>
        </w:rPr>
        <w:t xml:space="preserve"> </w:t>
      </w:r>
      <w:r>
        <w:t>address</w:t>
      </w:r>
      <w:r>
        <w:rPr>
          <w:spacing w:val="17"/>
        </w:rPr>
        <w:t xml:space="preserve"> </w:t>
      </w:r>
      <w:r>
        <w:t>or</w:t>
      </w:r>
      <w:r>
        <w:rPr>
          <w:spacing w:val="17"/>
        </w:rPr>
        <w:t xml:space="preserve"> </w:t>
      </w:r>
      <w:r>
        <w:t>ORCID</w:t>
      </w:r>
    </w:p>
    <w:p w14:paraId="3780558D" w14:textId="77777777" w:rsidR="00184AAA" w:rsidRDefault="00184AAA">
      <w:pPr>
        <w:pStyle w:val="BodyText"/>
        <w:spacing w:before="3"/>
        <w:ind w:left="0"/>
        <w:jc w:val="left"/>
        <w:rPr>
          <w:sz w:val="22"/>
        </w:rPr>
      </w:pPr>
    </w:p>
    <w:p w14:paraId="5A311279" w14:textId="120BAEC2" w:rsidR="00184AAA" w:rsidRPr="0079302F" w:rsidRDefault="00184AAA" w:rsidP="0079302F">
      <w:pPr>
        <w:pStyle w:val="Heading1"/>
        <w:ind w:right="701"/>
      </w:pPr>
    </w:p>
    <w:p w14:paraId="279E9D1A" w14:textId="77777777" w:rsidR="00184AAA" w:rsidRDefault="00135F3D">
      <w:pPr>
        <w:pStyle w:val="Heading1"/>
        <w:spacing w:before="115"/>
        <w:ind w:left="797" w:right="433"/>
      </w:pPr>
      <w:r>
        <w:br w:type="column"/>
      </w:r>
      <w:r>
        <w:t>3</w:t>
      </w:r>
      <w:r>
        <w:rPr>
          <w:vertAlign w:val="superscript"/>
        </w:rPr>
        <w:t>rd</w:t>
      </w:r>
      <w:r>
        <w:rPr>
          <w:spacing w:val="29"/>
        </w:rPr>
        <w:t xml:space="preserve"> </w:t>
      </w:r>
      <w:r>
        <w:t>Given</w:t>
      </w:r>
      <w:r>
        <w:rPr>
          <w:spacing w:val="20"/>
        </w:rPr>
        <w:t xml:space="preserve"> </w:t>
      </w:r>
      <w:r>
        <w:t>Name</w:t>
      </w:r>
      <w:r>
        <w:rPr>
          <w:spacing w:val="20"/>
        </w:rPr>
        <w:t xml:space="preserve"> </w:t>
      </w:r>
      <w:r>
        <w:t>Surname</w:t>
      </w:r>
    </w:p>
    <w:p w14:paraId="0AFDAC90" w14:textId="77777777" w:rsidR="00184AAA" w:rsidRDefault="00135F3D">
      <w:pPr>
        <w:spacing w:before="16" w:line="256" w:lineRule="auto"/>
        <w:ind w:left="348" w:right="51"/>
        <w:jc w:val="center"/>
        <w:rPr>
          <w:i/>
          <w:sz w:val="20"/>
        </w:rPr>
      </w:pPr>
      <w:r>
        <w:rPr>
          <w:i/>
          <w:sz w:val="20"/>
        </w:rPr>
        <w:t>dept.</w:t>
      </w:r>
      <w:r>
        <w:rPr>
          <w:i/>
          <w:spacing w:val="11"/>
          <w:sz w:val="20"/>
        </w:rPr>
        <w:t xml:space="preserve"> </w:t>
      </w:r>
      <w:r>
        <w:rPr>
          <w:i/>
          <w:sz w:val="20"/>
        </w:rPr>
        <w:t>name</w:t>
      </w:r>
      <w:r>
        <w:rPr>
          <w:i/>
          <w:spacing w:val="12"/>
          <w:sz w:val="20"/>
        </w:rPr>
        <w:t xml:space="preserve"> </w:t>
      </w:r>
      <w:r>
        <w:rPr>
          <w:i/>
          <w:sz w:val="20"/>
        </w:rPr>
        <w:t>of</w:t>
      </w:r>
      <w:r>
        <w:rPr>
          <w:i/>
          <w:spacing w:val="12"/>
          <w:sz w:val="20"/>
        </w:rPr>
        <w:t xml:space="preserve"> </w:t>
      </w:r>
      <w:r>
        <w:rPr>
          <w:i/>
          <w:sz w:val="20"/>
        </w:rPr>
        <w:t>organization</w:t>
      </w:r>
      <w:r>
        <w:rPr>
          <w:i/>
          <w:spacing w:val="12"/>
          <w:sz w:val="20"/>
        </w:rPr>
        <w:t xml:space="preserve"> </w:t>
      </w:r>
      <w:r>
        <w:rPr>
          <w:i/>
          <w:sz w:val="20"/>
        </w:rPr>
        <w:t>(of</w:t>
      </w:r>
      <w:r>
        <w:rPr>
          <w:i/>
          <w:spacing w:val="12"/>
          <w:sz w:val="20"/>
        </w:rPr>
        <w:t xml:space="preserve"> </w:t>
      </w:r>
      <w:proofErr w:type="spellStart"/>
      <w:r>
        <w:rPr>
          <w:i/>
          <w:sz w:val="20"/>
        </w:rPr>
        <w:t>Aff</w:t>
      </w:r>
      <w:proofErr w:type="spellEnd"/>
      <w:r>
        <w:rPr>
          <w:i/>
          <w:sz w:val="20"/>
        </w:rPr>
        <w:t>.)</w:t>
      </w:r>
      <w:r>
        <w:rPr>
          <w:i/>
          <w:spacing w:val="-47"/>
          <w:sz w:val="20"/>
        </w:rPr>
        <w:t xml:space="preserve"> </w:t>
      </w:r>
      <w:r>
        <w:rPr>
          <w:i/>
          <w:sz w:val="20"/>
        </w:rPr>
        <w:t>name</w:t>
      </w:r>
      <w:r>
        <w:rPr>
          <w:i/>
          <w:spacing w:val="16"/>
          <w:sz w:val="20"/>
        </w:rPr>
        <w:t xml:space="preserve"> </w:t>
      </w:r>
      <w:r>
        <w:rPr>
          <w:i/>
          <w:sz w:val="20"/>
        </w:rPr>
        <w:t>of</w:t>
      </w:r>
      <w:r>
        <w:rPr>
          <w:i/>
          <w:spacing w:val="17"/>
          <w:sz w:val="20"/>
        </w:rPr>
        <w:t xml:space="preserve"> </w:t>
      </w:r>
      <w:r>
        <w:rPr>
          <w:i/>
          <w:sz w:val="20"/>
        </w:rPr>
        <w:t>organization</w:t>
      </w:r>
      <w:r>
        <w:rPr>
          <w:i/>
          <w:spacing w:val="17"/>
          <w:sz w:val="20"/>
        </w:rPr>
        <w:t xml:space="preserve"> </w:t>
      </w:r>
      <w:r>
        <w:rPr>
          <w:i/>
          <w:sz w:val="20"/>
        </w:rPr>
        <w:t>(of</w:t>
      </w:r>
      <w:r>
        <w:rPr>
          <w:i/>
          <w:spacing w:val="17"/>
          <w:sz w:val="20"/>
        </w:rPr>
        <w:t xml:space="preserve"> </w:t>
      </w:r>
      <w:proofErr w:type="spellStart"/>
      <w:r>
        <w:rPr>
          <w:i/>
          <w:sz w:val="20"/>
        </w:rPr>
        <w:t>Aff</w:t>
      </w:r>
      <w:proofErr w:type="spellEnd"/>
      <w:r>
        <w:rPr>
          <w:i/>
          <w:sz w:val="20"/>
        </w:rPr>
        <w:t>.)</w:t>
      </w:r>
    </w:p>
    <w:p w14:paraId="40D1DA0B" w14:textId="77777777" w:rsidR="00184AAA" w:rsidRDefault="00135F3D">
      <w:pPr>
        <w:pStyle w:val="BodyText"/>
        <w:spacing w:before="1"/>
        <w:ind w:left="728" w:right="433"/>
        <w:jc w:val="center"/>
      </w:pPr>
      <w:r>
        <w:t>City,</w:t>
      </w:r>
      <w:r>
        <w:rPr>
          <w:spacing w:val="10"/>
        </w:rPr>
        <w:t xml:space="preserve"> </w:t>
      </w:r>
      <w:r>
        <w:t>Country</w:t>
      </w:r>
    </w:p>
    <w:p w14:paraId="4DA6A7A5" w14:textId="77777777" w:rsidR="00184AAA" w:rsidRDefault="00135F3D">
      <w:pPr>
        <w:pStyle w:val="BodyText"/>
        <w:spacing w:before="16"/>
        <w:ind w:left="797" w:right="433"/>
        <w:jc w:val="center"/>
      </w:pPr>
      <w:r>
        <w:t>email</w:t>
      </w:r>
      <w:r>
        <w:rPr>
          <w:spacing w:val="17"/>
        </w:rPr>
        <w:t xml:space="preserve"> </w:t>
      </w:r>
      <w:r>
        <w:t>address</w:t>
      </w:r>
      <w:r>
        <w:rPr>
          <w:spacing w:val="17"/>
        </w:rPr>
        <w:t xml:space="preserve"> </w:t>
      </w:r>
      <w:r>
        <w:t>or</w:t>
      </w:r>
      <w:r>
        <w:rPr>
          <w:spacing w:val="17"/>
        </w:rPr>
        <w:t xml:space="preserve"> </w:t>
      </w:r>
      <w:r>
        <w:t>ORCID</w:t>
      </w:r>
    </w:p>
    <w:p w14:paraId="0D7A4201" w14:textId="77777777" w:rsidR="00184AAA" w:rsidRDefault="00184AAA">
      <w:pPr>
        <w:pStyle w:val="BodyText"/>
        <w:spacing w:before="3"/>
        <w:ind w:left="0"/>
        <w:jc w:val="left"/>
        <w:rPr>
          <w:sz w:val="22"/>
        </w:rPr>
      </w:pPr>
    </w:p>
    <w:p w14:paraId="3AC31102" w14:textId="46B533CE" w:rsidR="00184AAA" w:rsidRPr="0079302F" w:rsidRDefault="00184AAA" w:rsidP="006B63AA">
      <w:pPr>
        <w:pStyle w:val="Heading1"/>
        <w:ind w:left="0" w:right="890"/>
        <w:jc w:val="left"/>
        <w:sectPr w:rsidR="00184AAA" w:rsidRPr="0079302F">
          <w:type w:val="continuous"/>
          <w:pgSz w:w="12240" w:h="15840"/>
          <w:pgMar w:top="900" w:right="860" w:bottom="280" w:left="860" w:header="720" w:footer="720" w:gutter="0"/>
          <w:cols w:num="3" w:space="720" w:equalWidth="0">
            <w:col w:w="3477" w:space="40"/>
            <w:col w:w="3388" w:space="39"/>
            <w:col w:w="3576"/>
          </w:cols>
        </w:sectPr>
      </w:pPr>
    </w:p>
    <w:p w14:paraId="68705A4F" w14:textId="77777777" w:rsidR="00184AAA" w:rsidRDefault="00184AAA">
      <w:pPr>
        <w:pStyle w:val="BodyText"/>
        <w:ind w:left="0"/>
        <w:jc w:val="left"/>
      </w:pPr>
    </w:p>
    <w:p w14:paraId="394567B6" w14:textId="77777777" w:rsidR="00184AAA" w:rsidRDefault="00184AAA">
      <w:pPr>
        <w:pStyle w:val="BodyText"/>
        <w:spacing w:before="10"/>
        <w:ind w:left="0"/>
        <w:jc w:val="left"/>
        <w:rPr>
          <w:sz w:val="26"/>
        </w:rPr>
      </w:pPr>
    </w:p>
    <w:p w14:paraId="36A870E2" w14:textId="77777777" w:rsidR="00184AAA" w:rsidRDefault="00184AAA">
      <w:pPr>
        <w:rPr>
          <w:sz w:val="26"/>
        </w:rPr>
        <w:sectPr w:rsidR="00184AAA">
          <w:type w:val="continuous"/>
          <w:pgSz w:w="12240" w:h="15840"/>
          <w:pgMar w:top="900" w:right="860" w:bottom="280" w:left="860" w:header="720" w:footer="720" w:gutter="0"/>
          <w:cols w:space="720"/>
        </w:sectPr>
      </w:pPr>
    </w:p>
    <w:p w14:paraId="76FF57AE" w14:textId="0A7EF9ED" w:rsidR="00184AAA" w:rsidRDefault="00135F3D">
      <w:pPr>
        <w:spacing w:before="125" w:line="200" w:lineRule="exact"/>
        <w:ind w:left="119" w:right="38" w:firstLine="199"/>
        <w:jc w:val="both"/>
        <w:rPr>
          <w:b/>
          <w:sz w:val="18"/>
        </w:rPr>
      </w:pPr>
      <w:r>
        <w:rPr>
          <w:b/>
          <w:i/>
          <w:sz w:val="18"/>
        </w:rPr>
        <w:t>Abstract</w:t>
      </w:r>
      <w:r>
        <w:rPr>
          <w:b/>
          <w:sz w:val="18"/>
        </w:rPr>
        <w:t>—</w:t>
      </w:r>
      <w:r w:rsidR="003D57E7" w:rsidRPr="003D57E7">
        <w:rPr>
          <w:b/>
          <w:sz w:val="18"/>
        </w:rPr>
        <w:t>This paper presents about smart home automation systems and the communication protocols that are possible to be implemented to the system. This paper is generally divided into two main parts which are concept parts then, in the later section, the paper will dive into our project which implements one of the many communication protocols that exists in this world. Firstly, the paper discusses the many options of communication protocols, their advantages and disadvantages, then, later in the first section, presents our choice of communication protocol to be implemented for our project and our reasoning behind it.</w:t>
      </w:r>
      <w:r w:rsidR="00A64EFE">
        <w:rPr>
          <w:b/>
          <w:sz w:val="18"/>
        </w:rPr>
        <w:t xml:space="preserve"> It</w:t>
      </w:r>
      <w:r w:rsidR="003D57E7" w:rsidRPr="003D57E7">
        <w:rPr>
          <w:b/>
          <w:sz w:val="18"/>
        </w:rPr>
        <w:t xml:space="preserve"> should be noted that for each communication protocol, the detailed specification will also be included. The second section will present our full implementation of our project which will include diagrams that describe our project and present our findings</w:t>
      </w:r>
      <w:r w:rsidR="003D57E7">
        <w:rPr>
          <w:b/>
          <w:sz w:val="18"/>
        </w:rPr>
        <w:t xml:space="preserve"> on the project assigned.</w:t>
      </w:r>
    </w:p>
    <w:p w14:paraId="1C3953E6" w14:textId="77777777" w:rsidR="00184AAA" w:rsidRDefault="00184AAA">
      <w:pPr>
        <w:pStyle w:val="BodyText"/>
        <w:spacing w:before="3"/>
        <w:ind w:left="0"/>
        <w:jc w:val="left"/>
        <w:rPr>
          <w:b/>
          <w:sz w:val="28"/>
        </w:rPr>
      </w:pPr>
    </w:p>
    <w:p w14:paraId="5E546F2D" w14:textId="77777777" w:rsidR="00184AAA" w:rsidRDefault="00135F3D">
      <w:pPr>
        <w:pStyle w:val="ListParagraph"/>
        <w:numPr>
          <w:ilvl w:val="0"/>
          <w:numId w:val="3"/>
        </w:numPr>
        <w:tabs>
          <w:tab w:val="left" w:pos="2089"/>
        </w:tabs>
        <w:ind w:hanging="237"/>
        <w:jc w:val="left"/>
        <w:rPr>
          <w:sz w:val="16"/>
        </w:rPr>
      </w:pPr>
      <w:r>
        <w:rPr>
          <w:sz w:val="20"/>
        </w:rPr>
        <w:t>I</w:t>
      </w:r>
      <w:r>
        <w:rPr>
          <w:sz w:val="16"/>
        </w:rPr>
        <w:t>NTRODUCTION</w:t>
      </w:r>
    </w:p>
    <w:p w14:paraId="76A5BD16" w14:textId="323B1F33" w:rsidR="004D371D" w:rsidRPr="004D371D" w:rsidRDefault="004D371D" w:rsidP="004D371D">
      <w:pPr>
        <w:pStyle w:val="BodyText"/>
        <w:spacing w:before="174" w:line="213" w:lineRule="auto"/>
        <w:ind w:right="38" w:firstLine="199"/>
        <w:rPr>
          <w:lang w:val="en-MY"/>
        </w:rPr>
      </w:pPr>
      <w:r>
        <w:rPr>
          <w:w w:val="99"/>
        </w:rPr>
        <w:t xml:space="preserve">Smart </w:t>
      </w:r>
      <w:r w:rsidRPr="004D371D">
        <w:rPr>
          <w:lang w:val="en-MY"/>
        </w:rPr>
        <w:t>home denotes the use of technical systems, automated processes and connected, remote-controlled devices in apartments and houses. The main objective of the functions is to improve the quality of life and convenience in the home. Other goals are greater security and more efficient use of energy thanks to connected, remote-controllable devices. How does a smart home differ from a regular home? A smart home is equipped with technologies that make our lives more convenient and energy efficient. Today, the growing range of technologies encompasses smart home appliances, mobile devices and home automation systems, many of which are interconnected.</w:t>
      </w:r>
    </w:p>
    <w:p w14:paraId="4F53F771" w14:textId="77777777" w:rsidR="004D371D" w:rsidRPr="004D371D" w:rsidRDefault="004D371D" w:rsidP="004D371D">
      <w:pPr>
        <w:pStyle w:val="BodyText"/>
        <w:spacing w:before="174" w:line="213" w:lineRule="auto"/>
        <w:ind w:right="38" w:firstLine="199"/>
        <w:rPr>
          <w:lang w:val="en-MY"/>
        </w:rPr>
      </w:pPr>
      <w:r w:rsidRPr="004D371D">
        <w:rPr>
          <w:lang w:val="en-MY"/>
        </w:rPr>
        <w:t>It’s human nature to find ways that make everyday life easier and more pleasant. The area of home automation in effect the predecessor of the smart home was brought to life through technological progress, in particular through the Internet and computer. Science fiction literature in the 1950s portrayed the first visions of homes that are monitored and controlled fully automatically by machines. The 1999 Disney film “Smart House” was about household computers and the consequences when smart machines take on a life of their own. And Disney proved to be unintentionally visionary in the part of the movie where the house’s intelligent control unit develops the feeling of jealousy. In reality, it will likely be a few years before machines can generate emotions, fortunately.</w:t>
      </w:r>
    </w:p>
    <w:p w14:paraId="63488D07" w14:textId="287177F9" w:rsidR="004D371D" w:rsidRPr="004D371D" w:rsidRDefault="004D371D" w:rsidP="004D371D">
      <w:pPr>
        <w:pStyle w:val="BodyText"/>
        <w:spacing w:before="174" w:line="213" w:lineRule="auto"/>
        <w:ind w:right="38" w:firstLine="199"/>
        <w:rPr>
          <w:lang w:val="en-MY"/>
        </w:rPr>
      </w:pPr>
      <w:r w:rsidRPr="004D371D">
        <w:rPr>
          <w:lang w:val="en-MY"/>
        </w:rPr>
        <w:t>Scientists have already been working for more than 30 years on connecting home appliances and automating their use. Yet it’s only been in the past 15 years that the issue of the smart home has aroused broad public interest.</w:t>
      </w:r>
    </w:p>
    <w:p w14:paraId="715743B8" w14:textId="543888A9" w:rsidR="004D371D" w:rsidRPr="004D371D" w:rsidRDefault="004D371D" w:rsidP="004D371D">
      <w:pPr>
        <w:pStyle w:val="BodyText"/>
        <w:spacing w:before="174" w:line="213" w:lineRule="auto"/>
        <w:ind w:right="38" w:firstLine="199"/>
        <w:rPr>
          <w:lang w:val="en-MY"/>
        </w:rPr>
      </w:pPr>
      <w:r w:rsidRPr="004D371D">
        <w:rPr>
          <w:lang w:val="en-MY"/>
        </w:rPr>
        <w:t xml:space="preserve">At its most basic, a smart home is one that uses so-called “smart” technology to automate and operate important tasks and devices, including lighting, heating and cooling, door locks for home security and not to forget fire alarms to increase home safety. Smart technology is technology that senses what is happening around a particular sensor or device and acts autonomously based on the information it collects. For example, a smart device might sense someone walking into a room and open the shades or turn off the lights or turn up the heat or whatever we have programmed it to do. The goal with these devices is to make your home “smart” enough that we are not bothered by manually performing mundane operations. In this thesis, we focus on prediction models in the smart home and their applications in designing various smart home services. We specifically focus on this category of prediction models and adopt a sequential prediction technique based on text compression algorithms for predicting the occupancy and mobility of the smart home residents. </w:t>
      </w:r>
      <w:r w:rsidR="002C7D0C" w:rsidRPr="004D371D">
        <w:rPr>
          <w:lang w:val="en-MY"/>
        </w:rPr>
        <w:t>To</w:t>
      </w:r>
      <w:r w:rsidRPr="004D371D">
        <w:rPr>
          <w:lang w:val="en-MY"/>
        </w:rPr>
        <w:t xml:space="preserve"> evaluate the performance of the proposed solutions, a flexible small-scale smart home is constructed using motion sensors and a microcontroller. Several movement scenarios are </w:t>
      </w:r>
      <w:r w:rsidR="002C7D0C" w:rsidRPr="004D371D">
        <w:rPr>
          <w:lang w:val="en-MY"/>
        </w:rPr>
        <w:t>designed,</w:t>
      </w:r>
      <w:r w:rsidRPr="004D371D">
        <w:rPr>
          <w:lang w:val="en-MY"/>
        </w:rPr>
        <w:t xml:space="preserve"> and the data has been collected by programming the microcontroller and the physical components.</w:t>
      </w:r>
    </w:p>
    <w:p w14:paraId="3BCDE58D" w14:textId="7493425B" w:rsidR="004D371D" w:rsidRPr="004D371D" w:rsidRDefault="004D371D" w:rsidP="004D371D">
      <w:pPr>
        <w:pStyle w:val="BodyText"/>
        <w:spacing w:before="174" w:line="213" w:lineRule="auto"/>
        <w:ind w:right="38" w:firstLine="199"/>
        <w:rPr>
          <w:lang w:val="en-MY"/>
        </w:rPr>
      </w:pPr>
      <w:r w:rsidRPr="004D371D">
        <w:rPr>
          <w:lang w:val="en-MY"/>
        </w:rPr>
        <w:t xml:space="preserve">For decades now, a wide range of different home appliances have helped make everyday life more pleasant, speed up processes and hence save time and work. </w:t>
      </w:r>
      <w:r w:rsidR="00DE0942" w:rsidRPr="004D371D">
        <w:rPr>
          <w:lang w:val="en-MY"/>
        </w:rPr>
        <w:t>So,</w:t>
      </w:r>
      <w:r w:rsidRPr="004D371D">
        <w:rPr>
          <w:lang w:val="en-MY"/>
        </w:rPr>
        <w:t xml:space="preserve"> what additional benefits does our smart home project deliver? Without the smart home, the impetus for a machine’s every action has to come from humans, who start processes manually and activate each device individually at the right time. The smart home relieves them of this work by enabling components to communicate with each other.</w:t>
      </w:r>
    </w:p>
    <w:p w14:paraId="138FC4A0" w14:textId="77777777" w:rsidR="00184AAA" w:rsidRDefault="00184AAA">
      <w:pPr>
        <w:pStyle w:val="BodyText"/>
        <w:spacing w:before="4"/>
        <w:ind w:left="0"/>
        <w:jc w:val="left"/>
        <w:rPr>
          <w:sz w:val="23"/>
        </w:rPr>
      </w:pPr>
    </w:p>
    <w:p w14:paraId="0D76F4A3" w14:textId="77777777" w:rsidR="00184AAA" w:rsidRDefault="00135F3D">
      <w:pPr>
        <w:pStyle w:val="ListParagraph"/>
        <w:numPr>
          <w:ilvl w:val="0"/>
          <w:numId w:val="3"/>
        </w:numPr>
        <w:tabs>
          <w:tab w:val="left" w:pos="2219"/>
        </w:tabs>
        <w:spacing w:before="1"/>
        <w:ind w:left="2218" w:hanging="313"/>
        <w:jc w:val="left"/>
        <w:rPr>
          <w:sz w:val="16"/>
        </w:rPr>
      </w:pPr>
      <w:r>
        <w:rPr>
          <w:sz w:val="20"/>
        </w:rPr>
        <w:t>E</w:t>
      </w:r>
      <w:r>
        <w:rPr>
          <w:sz w:val="16"/>
        </w:rPr>
        <w:t>ASE</w:t>
      </w:r>
      <w:r>
        <w:rPr>
          <w:spacing w:val="35"/>
          <w:sz w:val="16"/>
        </w:rPr>
        <w:t xml:space="preserve"> </w:t>
      </w:r>
      <w:r>
        <w:rPr>
          <w:sz w:val="16"/>
        </w:rPr>
        <w:t>OF</w:t>
      </w:r>
      <w:r>
        <w:rPr>
          <w:spacing w:val="35"/>
          <w:sz w:val="16"/>
        </w:rPr>
        <w:t xml:space="preserve"> </w:t>
      </w:r>
      <w:r>
        <w:rPr>
          <w:sz w:val="20"/>
        </w:rPr>
        <w:t>U</w:t>
      </w:r>
      <w:r>
        <w:rPr>
          <w:sz w:val="16"/>
        </w:rPr>
        <w:t>SE</w:t>
      </w:r>
    </w:p>
    <w:p w14:paraId="652C314B" w14:textId="2CA3739C" w:rsidR="00AC24EA" w:rsidRPr="00AC24EA" w:rsidRDefault="00DE0942" w:rsidP="00AC24EA">
      <w:pPr>
        <w:pStyle w:val="ListParagraph"/>
        <w:numPr>
          <w:ilvl w:val="0"/>
          <w:numId w:val="4"/>
        </w:numPr>
        <w:spacing w:before="157"/>
        <w:rPr>
          <w:i/>
          <w:sz w:val="20"/>
        </w:rPr>
      </w:pPr>
      <w:r w:rsidRPr="00B21A3E">
        <w:rPr>
          <w:i/>
          <w:sz w:val="20"/>
        </w:rPr>
        <w:t>Problem Statemen</w:t>
      </w:r>
      <w:r w:rsidR="00B21A3E">
        <w:rPr>
          <w:i/>
          <w:sz w:val="20"/>
        </w:rPr>
        <w:t>t</w:t>
      </w:r>
    </w:p>
    <w:p w14:paraId="7326A86C" w14:textId="77777777" w:rsidR="00AC24EA" w:rsidRPr="000E37BB" w:rsidRDefault="00AC24EA" w:rsidP="00AC24EA">
      <w:pPr>
        <w:pStyle w:val="BodyText"/>
        <w:spacing w:before="174" w:line="213" w:lineRule="auto"/>
        <w:ind w:right="38" w:firstLine="199"/>
        <w:rPr>
          <w:lang w:val="en-MY"/>
        </w:rPr>
      </w:pPr>
      <w:r w:rsidRPr="00B21A3E">
        <w:t>One of the most obvious energy-wasting habits is leaving the lights on, and it’s also one of the easiest habits to fix. By simply turning off the lights when you leave a room or your home, you will save electricity and help your lightbulbs last longer. If you think you might forget, use a smart home system to remotely monitor your lighting from your smartphone.</w:t>
      </w:r>
    </w:p>
    <w:p w14:paraId="2D182E5F" w14:textId="77777777" w:rsidR="00AC24EA" w:rsidRPr="007E6883" w:rsidRDefault="00AC24EA" w:rsidP="00AC24EA">
      <w:pPr>
        <w:pStyle w:val="BodyText"/>
        <w:spacing w:before="122" w:line="249" w:lineRule="auto"/>
        <w:ind w:right="38"/>
        <w:rPr>
          <w:lang w:val="en-MY"/>
        </w:rPr>
      </w:pPr>
      <w:r>
        <w:t xml:space="preserve">One of the four major old age problems include physical problems. </w:t>
      </w:r>
      <w:r w:rsidRPr="00AC24EA">
        <w:t xml:space="preserve">Old age is a unique life phase characterized by various health, cognitive, emotional, social, and financial changes. Most people consider old age a problem-ridden stage </w:t>
      </w:r>
      <w:r w:rsidRPr="00AC24EA">
        <w:lastRenderedPageBreak/>
        <w:t>of life, with aging problems usually occurring after 65.</w:t>
      </w:r>
      <w:r>
        <w:t xml:space="preserve"> </w:t>
      </w:r>
      <w:r w:rsidRPr="00AC24EA">
        <w:t>Physical decline and illness are one of the biggest problems aging people experience. Deteriorating health may prevent a person from doing things you enjoy or interfere with their routine activities. Also, chronic illness in the elderly may limit or cause a loss of independence, which is distressing for most people.</w:t>
      </w:r>
      <w:r>
        <w:t xml:space="preserve"> </w:t>
      </w:r>
    </w:p>
    <w:p w14:paraId="25E8E85B" w14:textId="7A0375A9" w:rsidR="00AC24EA" w:rsidRPr="00AC24EA" w:rsidRDefault="00AC24EA" w:rsidP="00AC24EA">
      <w:pPr>
        <w:pStyle w:val="ListParagraph"/>
        <w:numPr>
          <w:ilvl w:val="0"/>
          <w:numId w:val="4"/>
        </w:numPr>
        <w:spacing w:before="157"/>
        <w:rPr>
          <w:i/>
          <w:sz w:val="20"/>
        </w:rPr>
      </w:pPr>
      <w:r>
        <w:rPr>
          <w:i/>
          <w:sz w:val="20"/>
        </w:rPr>
        <w:t>Smart Home Solution</w:t>
      </w:r>
    </w:p>
    <w:p w14:paraId="6A7D7104" w14:textId="0CFA7034" w:rsidR="00184AAA" w:rsidRDefault="00DE0942">
      <w:pPr>
        <w:pStyle w:val="BodyText"/>
        <w:spacing w:before="122" w:line="249" w:lineRule="auto"/>
        <w:ind w:right="38" w:firstLine="199"/>
      </w:pPr>
      <w:r w:rsidRPr="00DE0942">
        <w:t>A smart home system is intended to solve a variety of issues. The main reason we created this project is that we want to make life easier and more comfortable inside our own home by making all of the systems in the house controllable with a single touch of a phone. All of the systems will be Bluetooth-connected, and we will be able to access them through specific apps. This project is also very effective in assisting elderly people and people with disabilities who have difficulty reaching certain switches in</w:t>
      </w:r>
      <w:r w:rsidR="003F42DC">
        <w:t xml:space="preserve"> </w:t>
      </w:r>
      <w:r w:rsidRPr="00DE0942">
        <w:t>their home</w:t>
      </w:r>
      <w:r w:rsidR="003F42DC">
        <w:t>s</w:t>
      </w:r>
      <w:r w:rsidRPr="00DE0942">
        <w:t>. For example, a person in a wheelchair who is unable to walk would find it difficult to get up and turn on or off the light. With this project, they can easily control the lamp with their phone via Bluetooth. Furthermore, with the advent of smart heating and cooling systems, the temperature of the home can be easily adjusted. The desired temperature can be easily changed using the phone. Other than that, the smart window built into the smart home system can be easily opened and closed. Smart homes can solve a wide range of problems and daily difficulties.</w:t>
      </w:r>
    </w:p>
    <w:p w14:paraId="3D588257" w14:textId="79E0D055" w:rsidR="007E6883" w:rsidRPr="00165353" w:rsidRDefault="00AA7D15">
      <w:pPr>
        <w:pStyle w:val="BodyText"/>
        <w:spacing w:before="122" w:line="249" w:lineRule="auto"/>
        <w:ind w:right="38" w:firstLine="199"/>
      </w:pPr>
      <w:r>
        <w:t>H</w:t>
      </w:r>
      <w:r w:rsidR="007E6883" w:rsidRPr="00165353">
        <w:t>ome</w:t>
      </w:r>
      <w:r>
        <w:t xml:space="preserve"> automation</w:t>
      </w:r>
      <w:r w:rsidR="007E6883" w:rsidRPr="00165353">
        <w:t xml:space="preserve"> has become important in today’s world as it helps to complete a task with lesser human assistance and in a smarter way. Houses are becoming smarter and developed these days with the help of automation devices. Home electrical appliances are using remote-controlled switches rather than conventional switches. In today’s world, most of the people have access to smartphones and its use have become very popular and essential in our lives. We can use smartphones to control the household appliances with just one click or one message. With the help of controllers and communication devices home appliances can be remotely controlled.</w:t>
      </w:r>
    </w:p>
    <w:p w14:paraId="17C33D47" w14:textId="7EAF278B" w:rsidR="007E6883" w:rsidRDefault="007E6883" w:rsidP="007E6883">
      <w:pPr>
        <w:pStyle w:val="BodyText"/>
        <w:spacing w:before="174" w:line="213" w:lineRule="auto"/>
        <w:ind w:right="38" w:firstLine="199"/>
      </w:pPr>
      <w:r w:rsidRPr="004D371D">
        <w:rPr>
          <w:lang w:val="en-MY"/>
        </w:rPr>
        <w:t>Current challenges as a result of trends like an ageing society, greater environmental awareness and the related wish for a sustainable energy supply. Increasing digitalization and new means of enhancing convenience in our own four walls were further factors that put the smart home at the centre of public interest at the turn of the millennium.</w:t>
      </w:r>
      <w:r w:rsidR="00586BED">
        <w:rPr>
          <w:lang w:val="en-MY"/>
        </w:rPr>
        <w:t xml:space="preserve"> Besides, it also can give a great advantage of usage and be really helpful </w:t>
      </w:r>
      <w:r w:rsidR="00586BED" w:rsidRPr="00586BED">
        <w:t>for the paralyzed people who cannot do their work on their own and such devices can become a great help for these people.</w:t>
      </w:r>
    </w:p>
    <w:p w14:paraId="5DB5B6B4" w14:textId="77777777" w:rsidR="003F42DC" w:rsidRDefault="003F42DC" w:rsidP="003F42DC">
      <w:pPr>
        <w:pStyle w:val="noindent"/>
        <w:shd w:val="clear" w:color="auto" w:fill="FFFFFF"/>
        <w:spacing w:before="80" w:beforeAutospacing="0" w:after="80" w:afterAutospacing="0"/>
        <w:ind w:firstLine="288"/>
        <w:jc w:val="both"/>
        <w:rPr>
          <w:color w:val="333333"/>
          <w:sz w:val="20"/>
          <w:szCs w:val="20"/>
          <w:lang w:val="en-MY"/>
        </w:rPr>
      </w:pPr>
      <w:r>
        <w:rPr>
          <w:color w:val="333333"/>
          <w:sz w:val="20"/>
          <w:szCs w:val="20"/>
          <w:lang w:val="en-MY"/>
        </w:rPr>
        <w:t>Our smart home serves a</w:t>
      </w:r>
      <w:r w:rsidRPr="00ED560F">
        <w:rPr>
          <w:color w:val="333333"/>
          <w:sz w:val="20"/>
          <w:szCs w:val="20"/>
          <w:lang w:val="en-MY"/>
        </w:rPr>
        <w:t xml:space="preserve">utomatic lighting, </w:t>
      </w:r>
      <w:r>
        <w:rPr>
          <w:color w:val="333333"/>
          <w:sz w:val="20"/>
          <w:szCs w:val="20"/>
          <w:lang w:val="en-MY"/>
        </w:rPr>
        <w:t>better home</w:t>
      </w:r>
      <w:r w:rsidRPr="00ED560F">
        <w:rPr>
          <w:color w:val="333333"/>
          <w:sz w:val="20"/>
          <w:szCs w:val="20"/>
          <w:lang w:val="en-MY"/>
        </w:rPr>
        <w:t xml:space="preserve"> control security</w:t>
      </w:r>
      <w:r>
        <w:rPr>
          <w:color w:val="333333"/>
          <w:sz w:val="20"/>
          <w:szCs w:val="20"/>
          <w:lang w:val="en-MY"/>
        </w:rPr>
        <w:t xml:space="preserve"> and safety, and a home that is equipped with smart</w:t>
      </w:r>
      <w:r w:rsidRPr="00ED560F">
        <w:rPr>
          <w:color w:val="333333"/>
          <w:sz w:val="20"/>
          <w:szCs w:val="20"/>
          <w:lang w:val="en-MY"/>
        </w:rPr>
        <w:t xml:space="preserve"> devices that “talk” to one another</w:t>
      </w:r>
      <w:r>
        <w:rPr>
          <w:color w:val="333333"/>
          <w:sz w:val="20"/>
          <w:szCs w:val="20"/>
          <w:lang w:val="en-MY"/>
        </w:rPr>
        <w:t>. A</w:t>
      </w:r>
      <w:r w:rsidRPr="00ED560F">
        <w:rPr>
          <w:color w:val="333333"/>
          <w:sz w:val="20"/>
          <w:szCs w:val="20"/>
          <w:lang w:val="en-MY"/>
        </w:rPr>
        <w:t xml:space="preserve">ll these things that might have qualified as fiction a decade or so ago are real and available today, with even more coming in the near future. What value might these smart devices offer </w:t>
      </w:r>
      <w:r>
        <w:rPr>
          <w:color w:val="333333"/>
          <w:sz w:val="20"/>
          <w:szCs w:val="20"/>
          <w:lang w:val="en-MY"/>
        </w:rPr>
        <w:t>us</w:t>
      </w:r>
      <w:r w:rsidRPr="00ED560F">
        <w:rPr>
          <w:color w:val="333333"/>
          <w:sz w:val="20"/>
          <w:szCs w:val="20"/>
          <w:lang w:val="en-MY"/>
        </w:rPr>
        <w:t xml:space="preserve"> in our house or apartment?</w:t>
      </w:r>
      <w:r>
        <w:rPr>
          <w:color w:val="333333"/>
          <w:sz w:val="20"/>
          <w:szCs w:val="20"/>
          <w:lang w:val="en-MY"/>
        </w:rPr>
        <w:t xml:space="preserve"> We can definitely</w:t>
      </w:r>
      <w:r w:rsidRPr="00ED560F">
        <w:rPr>
          <w:color w:val="333333"/>
          <w:sz w:val="20"/>
          <w:szCs w:val="20"/>
          <w:lang w:val="en-MY"/>
        </w:rPr>
        <w:t xml:space="preserve"> benefit in many ways by installing various smart devices in your home. Some of the benefits are immediate, some more long-term, but all </w:t>
      </w:r>
      <w:r>
        <w:rPr>
          <w:color w:val="333333"/>
          <w:sz w:val="20"/>
          <w:szCs w:val="20"/>
          <w:lang w:val="en-MY"/>
        </w:rPr>
        <w:t xml:space="preserve">of them are </w:t>
      </w:r>
      <w:r w:rsidRPr="00ED560F">
        <w:rPr>
          <w:color w:val="333333"/>
          <w:sz w:val="20"/>
          <w:szCs w:val="20"/>
          <w:lang w:val="en-MY"/>
        </w:rPr>
        <w:t>very real</w:t>
      </w:r>
      <w:r>
        <w:rPr>
          <w:color w:val="333333"/>
          <w:sz w:val="20"/>
          <w:szCs w:val="20"/>
          <w:lang w:val="en-MY"/>
        </w:rPr>
        <w:t xml:space="preserve"> and it is no longer a fiction story or goals anymore [8].</w:t>
      </w:r>
    </w:p>
    <w:p w14:paraId="1F2EF0DB" w14:textId="77777777" w:rsidR="003F42DC" w:rsidRDefault="003F42DC" w:rsidP="003F42DC">
      <w:pPr>
        <w:pStyle w:val="noindent"/>
        <w:shd w:val="clear" w:color="auto" w:fill="FFFFFF"/>
        <w:spacing w:before="80" w:beforeAutospacing="0" w:after="80" w:afterAutospacing="0"/>
        <w:jc w:val="both"/>
        <w:rPr>
          <w:color w:val="333333"/>
          <w:sz w:val="20"/>
          <w:szCs w:val="20"/>
          <w:lang w:val="en-MY"/>
        </w:rPr>
      </w:pPr>
    </w:p>
    <w:p w14:paraId="66DAD6C0" w14:textId="2E7CC4C1" w:rsidR="003F42DC" w:rsidRDefault="003F42DC" w:rsidP="003F42DC">
      <w:pPr>
        <w:pStyle w:val="noindent"/>
        <w:shd w:val="clear" w:color="auto" w:fill="FFFFFF"/>
        <w:spacing w:before="80" w:beforeAutospacing="0" w:after="80" w:afterAutospacing="0"/>
        <w:ind w:firstLine="288"/>
        <w:jc w:val="both"/>
        <w:rPr>
          <w:color w:val="333333"/>
          <w:sz w:val="20"/>
          <w:szCs w:val="20"/>
          <w:lang w:val="en-US"/>
        </w:rPr>
      </w:pPr>
      <w:r>
        <w:rPr>
          <w:color w:val="333333"/>
          <w:sz w:val="20"/>
          <w:szCs w:val="20"/>
          <w:lang w:val="en-MY"/>
        </w:rPr>
        <w:t>One of the benefits is that we can save our time and effort. T</w:t>
      </w:r>
      <w:r w:rsidRPr="00816ECB">
        <w:rPr>
          <w:color w:val="333333"/>
          <w:sz w:val="20"/>
          <w:szCs w:val="20"/>
          <w:lang w:val="en-MY"/>
        </w:rPr>
        <w:t>hese</w:t>
      </w:r>
      <w:r>
        <w:rPr>
          <w:color w:val="333333"/>
          <w:sz w:val="20"/>
          <w:szCs w:val="20"/>
          <w:lang w:val="en-MY"/>
        </w:rPr>
        <w:t xml:space="preserve"> smart</w:t>
      </w:r>
      <w:r w:rsidRPr="00816ECB">
        <w:rPr>
          <w:color w:val="333333"/>
          <w:sz w:val="20"/>
          <w:szCs w:val="20"/>
          <w:lang w:val="en-MY"/>
        </w:rPr>
        <w:t xml:space="preserve"> devices free up our valuable time for more important things. Beyond this simple type of home automation of basic tasks, smart home technology can learn about the things we and our family do and use that information to make your home more efficient. </w:t>
      </w:r>
      <w:r w:rsidRPr="00B3792C">
        <w:rPr>
          <w:color w:val="333333"/>
          <w:sz w:val="20"/>
          <w:szCs w:val="20"/>
          <w:lang w:val="en-US"/>
        </w:rPr>
        <w:t>Admittedly, it do</w:t>
      </w:r>
      <w:r>
        <w:rPr>
          <w:color w:val="333333"/>
          <w:sz w:val="20"/>
          <w:szCs w:val="20"/>
          <w:lang w:val="en-US"/>
        </w:rPr>
        <w:t>es not</w:t>
      </w:r>
      <w:r w:rsidRPr="00B3792C">
        <w:rPr>
          <w:color w:val="333333"/>
          <w:sz w:val="20"/>
          <w:szCs w:val="20"/>
          <w:lang w:val="en-US"/>
        </w:rPr>
        <w:t xml:space="preserve"> take a lot of effort to get up and flip a light switch, but it still takes a few seconds and a little bit of expended energy. It</w:t>
      </w:r>
      <w:r>
        <w:rPr>
          <w:color w:val="333333"/>
          <w:sz w:val="20"/>
          <w:szCs w:val="20"/>
          <w:lang w:val="en-US"/>
        </w:rPr>
        <w:t xml:space="preserve"> is </w:t>
      </w:r>
      <w:r w:rsidRPr="00B3792C">
        <w:rPr>
          <w:color w:val="333333"/>
          <w:sz w:val="20"/>
          <w:szCs w:val="20"/>
          <w:lang w:val="en-US"/>
        </w:rPr>
        <w:t>kind of like adding a remote control for things that previously were</w:t>
      </w:r>
      <w:r>
        <w:rPr>
          <w:color w:val="333333"/>
          <w:sz w:val="20"/>
          <w:szCs w:val="20"/>
          <w:lang w:val="en-US"/>
        </w:rPr>
        <w:t xml:space="preserve"> </w:t>
      </w:r>
      <w:r w:rsidRPr="00B3792C">
        <w:rPr>
          <w:color w:val="333333"/>
          <w:sz w:val="20"/>
          <w:szCs w:val="20"/>
          <w:lang w:val="en-US"/>
        </w:rPr>
        <w:t>n</w:t>
      </w:r>
      <w:r>
        <w:rPr>
          <w:color w:val="333333"/>
          <w:sz w:val="20"/>
          <w:szCs w:val="20"/>
          <w:lang w:val="en-US"/>
        </w:rPr>
        <w:t>o</w:t>
      </w:r>
      <w:r w:rsidRPr="00B3792C">
        <w:rPr>
          <w:color w:val="333333"/>
          <w:sz w:val="20"/>
          <w:szCs w:val="20"/>
          <w:lang w:val="en-US"/>
        </w:rPr>
        <w:t>t remote controlled.</w:t>
      </w:r>
      <w:r>
        <w:rPr>
          <w:color w:val="333333"/>
          <w:sz w:val="20"/>
          <w:szCs w:val="20"/>
          <w:lang w:val="en-US"/>
        </w:rPr>
        <w:t xml:space="preserve"> </w:t>
      </w:r>
      <w:r w:rsidRPr="00B3792C">
        <w:rPr>
          <w:color w:val="333333"/>
          <w:sz w:val="20"/>
          <w:szCs w:val="20"/>
          <w:lang w:val="en-US"/>
        </w:rPr>
        <w:t xml:space="preserve">It may seem like a little thing, but little things add up. All the individual seconds you save by not having to get up to </w:t>
      </w:r>
      <w:r>
        <w:rPr>
          <w:color w:val="333333"/>
          <w:sz w:val="20"/>
          <w:szCs w:val="20"/>
          <w:lang w:val="en-US"/>
        </w:rPr>
        <w:t>turn off</w:t>
      </w:r>
      <w:r w:rsidRPr="00B3792C">
        <w:rPr>
          <w:color w:val="333333"/>
          <w:sz w:val="20"/>
          <w:szCs w:val="20"/>
          <w:lang w:val="en-US"/>
        </w:rPr>
        <w:t xml:space="preserve"> the lights or turn up the heat become minutes and then hours as time goes by. The time</w:t>
      </w:r>
      <w:r>
        <w:rPr>
          <w:color w:val="333333"/>
          <w:sz w:val="20"/>
          <w:szCs w:val="20"/>
          <w:lang w:val="en-US"/>
        </w:rPr>
        <w:t xml:space="preserve"> we</w:t>
      </w:r>
      <w:r w:rsidRPr="00B3792C">
        <w:rPr>
          <w:color w:val="333333"/>
          <w:sz w:val="20"/>
          <w:szCs w:val="20"/>
          <w:lang w:val="en-US"/>
        </w:rPr>
        <w:t xml:space="preserve"> save becomes time </w:t>
      </w:r>
      <w:r>
        <w:rPr>
          <w:color w:val="333333"/>
          <w:sz w:val="20"/>
          <w:szCs w:val="20"/>
          <w:lang w:val="en-US"/>
        </w:rPr>
        <w:t>we</w:t>
      </w:r>
      <w:r w:rsidRPr="00B3792C">
        <w:rPr>
          <w:color w:val="333333"/>
          <w:sz w:val="20"/>
          <w:szCs w:val="20"/>
          <w:lang w:val="en-US"/>
        </w:rPr>
        <w:t xml:space="preserve"> can put to better use than flipping switches and turning dials. </w:t>
      </w:r>
      <w:r>
        <w:rPr>
          <w:color w:val="333333"/>
          <w:sz w:val="20"/>
          <w:szCs w:val="20"/>
          <w:lang w:val="en-US"/>
        </w:rPr>
        <w:t>O</w:t>
      </w:r>
      <w:r w:rsidRPr="00B3792C">
        <w:rPr>
          <w:color w:val="333333"/>
          <w:sz w:val="20"/>
          <w:szCs w:val="20"/>
          <w:lang w:val="en-US"/>
        </w:rPr>
        <w:t>ur time is more valuable than that</w:t>
      </w:r>
      <w:r>
        <w:rPr>
          <w:color w:val="333333"/>
          <w:sz w:val="20"/>
          <w:szCs w:val="20"/>
          <w:lang w:val="en-US"/>
        </w:rPr>
        <w:t>.</w:t>
      </w:r>
    </w:p>
    <w:p w14:paraId="208D0997" w14:textId="746D71BE" w:rsidR="003F42DC" w:rsidRDefault="003F42DC" w:rsidP="003F42DC">
      <w:pPr>
        <w:pStyle w:val="BodyText"/>
        <w:spacing w:before="174" w:line="213" w:lineRule="auto"/>
        <w:ind w:right="38" w:firstLine="199"/>
        <w:rPr>
          <w:lang w:val="en-MY"/>
        </w:rPr>
      </w:pPr>
      <w:r>
        <w:rPr>
          <w:color w:val="333333"/>
        </w:rPr>
        <w:t xml:space="preserve">Next, to encounter one of the problems stated before, by having a smart home installed to our houses, we can save money and conserve the energy that is being used daily in our house. </w:t>
      </w:r>
      <w:r w:rsidRPr="00816ECB">
        <w:rPr>
          <w:lang w:val="en-MY" w:eastAsia="x-none"/>
        </w:rPr>
        <w:t xml:space="preserve">As for example, </w:t>
      </w:r>
      <w:r w:rsidRPr="00816ECB">
        <w:rPr>
          <w:color w:val="333333"/>
          <w:shd w:val="clear" w:color="auto" w:fill="FFFFFF"/>
        </w:rPr>
        <w:t>turning off the lights when no one’s in the room, running the air conditioner or furnace only when needed, or when electricity costs are at a minimum</w:t>
      </w:r>
      <w:r>
        <w:rPr>
          <w:color w:val="333333"/>
          <w:shd w:val="clear" w:color="auto" w:fill="FFFFFF"/>
        </w:rPr>
        <w:t xml:space="preserve">, </w:t>
      </w:r>
      <w:r w:rsidRPr="00816ECB">
        <w:rPr>
          <w:color w:val="333333"/>
          <w:shd w:val="clear" w:color="auto" w:fill="FFFFFF"/>
        </w:rPr>
        <w:t>so that we can save on your gas and electric</w:t>
      </w:r>
      <w:r>
        <w:rPr>
          <w:color w:val="333333"/>
          <w:shd w:val="clear" w:color="auto" w:fill="FFFFFF"/>
        </w:rPr>
        <w:t xml:space="preserve"> [8]. This can save us from spending a big amount of money to pay for our monthly bills. Some of other features of our smart home is </w:t>
      </w:r>
      <w:r w:rsidRPr="00816ECB">
        <w:rPr>
          <w:color w:val="333333"/>
          <w:shd w:val="clear" w:color="auto" w:fill="FFFFFF"/>
        </w:rPr>
        <w:t>automatically locking the doors and activating home security systems when you leave the house and</w:t>
      </w:r>
      <w:r>
        <w:rPr>
          <w:color w:val="333333"/>
          <w:shd w:val="clear" w:color="auto" w:fill="FFFFFF"/>
        </w:rPr>
        <w:t xml:space="preserve"> by inserting the feature of smart fire alarm that will be discussed more later in this paper.</w:t>
      </w:r>
    </w:p>
    <w:p w14:paraId="3C623238" w14:textId="45927E90" w:rsidR="00B21A3E" w:rsidRDefault="000E37BB" w:rsidP="000460CC">
      <w:pPr>
        <w:pStyle w:val="BodyText"/>
        <w:spacing w:before="174" w:line="213" w:lineRule="auto"/>
        <w:ind w:right="38" w:firstLine="199"/>
      </w:pPr>
      <w:bookmarkStart w:id="0" w:name="_Hlk104839616"/>
      <w:r w:rsidRPr="000E37BB">
        <w:t xml:space="preserve"> In this project, we will </w:t>
      </w:r>
      <w:r>
        <w:t>be using ESP 32</w:t>
      </w:r>
      <w:r w:rsidRPr="000E37BB">
        <w:t xml:space="preserve"> </w:t>
      </w:r>
      <w:r w:rsidRPr="000E37BB">
        <w:t>board for the development of Smart Home Automation project with the</w:t>
      </w:r>
      <w:r>
        <w:t xml:space="preserve"> Bluetooth Low Energy (BLE) </w:t>
      </w:r>
      <w:r w:rsidRPr="000E37BB">
        <w:t xml:space="preserve">module which is </w:t>
      </w:r>
      <w:r>
        <w:t xml:space="preserve">already provided and embedded in ESP 32 board. The traditionally switches are now can be </w:t>
      </w:r>
      <w:r w:rsidRPr="000E37BB">
        <w:t>remotely controlled by a smartphone</w:t>
      </w:r>
      <w:bookmarkEnd w:id="0"/>
      <w:r w:rsidRPr="000E37BB">
        <w:t>.</w:t>
      </w:r>
    </w:p>
    <w:p w14:paraId="6965871C" w14:textId="458A750F" w:rsidR="00184AAA" w:rsidRDefault="000460CC" w:rsidP="000460CC">
      <w:pPr>
        <w:pStyle w:val="ListParagraph"/>
        <w:numPr>
          <w:ilvl w:val="0"/>
          <w:numId w:val="3"/>
        </w:numPr>
        <w:tabs>
          <w:tab w:val="left" w:pos="1074"/>
        </w:tabs>
        <w:spacing w:before="106" w:line="380" w:lineRule="atLeast"/>
        <w:ind w:left="318" w:right="38" w:firstLine="366"/>
        <w:jc w:val="both"/>
        <w:rPr>
          <w:sz w:val="20"/>
        </w:rPr>
      </w:pPr>
      <w:r>
        <w:rPr>
          <w:sz w:val="20"/>
        </w:rPr>
        <w:t>Comparing Different System Communication</w:t>
      </w:r>
    </w:p>
    <w:p w14:paraId="1ECCE006" w14:textId="77777777" w:rsidR="000460CC" w:rsidRDefault="000460CC" w:rsidP="000460CC">
      <w:pPr>
        <w:pStyle w:val="NoSpacing"/>
        <w:rPr>
          <w:rStyle w:val="BodyTextChar"/>
        </w:rPr>
      </w:pPr>
    </w:p>
    <w:p w14:paraId="5E412763" w14:textId="5AD11D0F" w:rsidR="000460CC" w:rsidRPr="00A64EFE" w:rsidRDefault="000460CC" w:rsidP="00A64EFE">
      <w:pPr>
        <w:ind w:left="118" w:firstLine="200"/>
        <w:jc w:val="both"/>
        <w:rPr>
          <w:i/>
          <w:sz w:val="20"/>
        </w:rPr>
      </w:pPr>
      <w:r w:rsidRPr="00950B65">
        <w:rPr>
          <w:rStyle w:val="BodyTextChar"/>
        </w:rPr>
        <w:t>We know that there are a lot of different system communication that we can implement in smart home</w:t>
      </w:r>
      <w:r w:rsidRPr="00950B65">
        <w:rPr>
          <w:sz w:val="20"/>
          <w:szCs w:val="20"/>
        </w:rPr>
        <w:t xml:space="preserve"> and all of them have their own pros and cons</w:t>
      </w:r>
      <w:r w:rsidR="00950B65" w:rsidRPr="00950B65">
        <w:rPr>
          <w:sz w:val="20"/>
          <w:szCs w:val="20"/>
        </w:rPr>
        <w:t xml:space="preserve"> in terms of their usability.</w:t>
      </w:r>
      <w:r w:rsidR="006614F6">
        <w:rPr>
          <w:sz w:val="20"/>
          <w:szCs w:val="20"/>
        </w:rPr>
        <w:t xml:space="preserve"> </w:t>
      </w:r>
      <w:r w:rsidR="006614F6" w:rsidRPr="006614F6">
        <w:rPr>
          <w:sz w:val="20"/>
          <w:szCs w:val="20"/>
        </w:rPr>
        <w:t xml:space="preserve">The best thing to do before implementing our project is to compare the various communication protocols that </w:t>
      </w:r>
      <w:r w:rsidR="006614F6">
        <w:rPr>
          <w:sz w:val="20"/>
          <w:szCs w:val="20"/>
        </w:rPr>
        <w:t xml:space="preserve">exist out there. </w:t>
      </w:r>
      <w:r w:rsidR="006614F6">
        <w:rPr>
          <w:sz w:val="20"/>
          <w:szCs w:val="20"/>
        </w:rPr>
        <w:t xml:space="preserve">Therefore, we will also be discussing briefly on the advantages and disadvantages of </w:t>
      </w:r>
      <w:r w:rsidR="006614F6" w:rsidRPr="006614F6">
        <w:rPr>
          <w:sz w:val="20"/>
          <w:szCs w:val="20"/>
        </w:rPr>
        <w:t xml:space="preserve">common protocols that are widely used in </w:t>
      </w:r>
      <w:r w:rsidR="006614F6">
        <w:rPr>
          <w:sz w:val="20"/>
          <w:szCs w:val="20"/>
        </w:rPr>
        <w:t>the system communication of smart home</w:t>
      </w:r>
      <w:r w:rsidR="006614F6" w:rsidRPr="006614F6">
        <w:rPr>
          <w:sz w:val="20"/>
          <w:szCs w:val="20"/>
        </w:rPr>
        <w:t xml:space="preserve"> </w:t>
      </w:r>
      <w:r w:rsidR="006614F6">
        <w:rPr>
          <w:sz w:val="20"/>
          <w:szCs w:val="20"/>
        </w:rPr>
        <w:t>nowadays,</w:t>
      </w:r>
      <w:r w:rsidR="006614F6">
        <w:rPr>
          <w:sz w:val="20"/>
          <w:szCs w:val="20"/>
        </w:rPr>
        <w:t xml:space="preserve"> which are </w:t>
      </w:r>
      <w:r w:rsidR="00A64EFE">
        <w:rPr>
          <w:sz w:val="20"/>
          <w:szCs w:val="20"/>
        </w:rPr>
        <w:t>Wi-Fi</w:t>
      </w:r>
      <w:r w:rsidR="006614F6">
        <w:rPr>
          <w:sz w:val="20"/>
          <w:szCs w:val="20"/>
        </w:rPr>
        <w:t xml:space="preserve">, Zigbee, Classic Bluetooth and the brand-new Bluetooth or so-called Bluetooth Low Energy that we choose to be implemented in our project. </w:t>
      </w:r>
      <w:r w:rsidR="006614F6" w:rsidRPr="006614F6">
        <w:rPr>
          <w:sz w:val="20"/>
          <w:szCs w:val="20"/>
        </w:rPr>
        <w:t xml:space="preserve">The comparison has been made by weighing the benefits and drawbacks of these protocols in order to select the best communication protocol. </w:t>
      </w:r>
    </w:p>
    <w:p w14:paraId="14DCC783" w14:textId="760E2C7E" w:rsidR="00184AAA" w:rsidRDefault="000460CC">
      <w:pPr>
        <w:pStyle w:val="ListParagraph"/>
        <w:numPr>
          <w:ilvl w:val="0"/>
          <w:numId w:val="2"/>
        </w:numPr>
        <w:tabs>
          <w:tab w:val="left" w:pos="391"/>
        </w:tabs>
        <w:spacing w:before="98"/>
        <w:rPr>
          <w:i/>
          <w:sz w:val="20"/>
        </w:rPr>
      </w:pPr>
      <w:r>
        <w:rPr>
          <w:i/>
          <w:sz w:val="20"/>
        </w:rPr>
        <w:t>Classic Bluetooth</w:t>
      </w:r>
    </w:p>
    <w:p w14:paraId="2B178506" w14:textId="45ABEF31" w:rsidR="000460CC" w:rsidRPr="003E728D" w:rsidRDefault="003E728D" w:rsidP="003E728D">
      <w:pPr>
        <w:ind w:left="118" w:firstLine="272"/>
        <w:jc w:val="both"/>
        <w:rPr>
          <w:sz w:val="20"/>
          <w:szCs w:val="20"/>
        </w:rPr>
      </w:pPr>
      <w:r w:rsidRPr="003E728D">
        <w:rPr>
          <w:sz w:val="20"/>
          <w:szCs w:val="20"/>
        </w:rPr>
        <w:t>Bluetooth classic is essentially a two-way data transfer protocol. Bluetooth will send wireless data via radio wave, like how Wi-Fi will send data. The difference is that Bluetooth does not require any network equipment such as a modem or router. Bluetooth only requires two enable devices to function [1]. Bluetooth, on the other hand, can only communicate over short distances. For instance, in a range of 100m, which is quite short. In addition to that, Bluetooth classic will use more energy consumption that Bluetooth BLE. Figure 1 shows that main difference between Bluetooth classic and BLE [2].</w:t>
      </w:r>
    </w:p>
    <w:p w14:paraId="18CDD2AA" w14:textId="0A51F58F" w:rsidR="000460CC" w:rsidRDefault="000460CC">
      <w:pPr>
        <w:pStyle w:val="ListParagraph"/>
        <w:numPr>
          <w:ilvl w:val="0"/>
          <w:numId w:val="2"/>
        </w:numPr>
        <w:tabs>
          <w:tab w:val="left" w:pos="391"/>
        </w:tabs>
        <w:spacing w:before="98"/>
        <w:rPr>
          <w:i/>
          <w:sz w:val="20"/>
        </w:rPr>
      </w:pPr>
      <w:r>
        <w:rPr>
          <w:i/>
          <w:sz w:val="20"/>
        </w:rPr>
        <w:t>Zigbee</w:t>
      </w:r>
    </w:p>
    <w:p w14:paraId="74DE96EC" w14:textId="50956BF2" w:rsidR="00184AAA" w:rsidRDefault="00BD50DD">
      <w:pPr>
        <w:pStyle w:val="BodyText"/>
        <w:spacing w:before="66" w:line="249" w:lineRule="auto"/>
        <w:ind w:right="117" w:firstLine="199"/>
      </w:pPr>
      <w:r w:rsidRPr="00BD50DD">
        <w:t xml:space="preserve">A very popular communication protocol within the Smart Home community. Zigbee is an Open, flexible (mesh network </w:t>
      </w:r>
      <w:r w:rsidRPr="00BD50DD">
        <w:lastRenderedPageBreak/>
        <w:t xml:space="preserve">topology), and low power communication protocol developed on the 2.4 GHz band. It is perfect for battery-based smart home applications but it is not IP-based. As such, Zigbee-based devices require a gateway to connect to the internet for IoT-based applications which increases the cost of deployment. Zigbee offers low bandwidth and sometimes experiences a great deal of interference when deployed alongside </w:t>
      </w:r>
      <w:proofErr w:type="spellStart"/>
      <w:r w:rsidRPr="00BD50DD">
        <w:t>WiFi</w:t>
      </w:r>
      <w:proofErr w:type="spellEnd"/>
      <w:r w:rsidRPr="00BD50DD">
        <w:t xml:space="preserve"> due to competition on the 2.4 GHz band.</w:t>
      </w:r>
    </w:p>
    <w:p w14:paraId="1A50CDA1" w14:textId="0C659C96" w:rsidR="00184AAA" w:rsidRDefault="003E728D">
      <w:pPr>
        <w:pStyle w:val="ListParagraph"/>
        <w:numPr>
          <w:ilvl w:val="0"/>
          <w:numId w:val="2"/>
        </w:numPr>
        <w:tabs>
          <w:tab w:val="left" w:pos="391"/>
        </w:tabs>
        <w:spacing w:before="99"/>
        <w:rPr>
          <w:i/>
          <w:sz w:val="20"/>
        </w:rPr>
      </w:pPr>
      <w:proofErr w:type="spellStart"/>
      <w:r>
        <w:rPr>
          <w:i/>
          <w:sz w:val="20"/>
        </w:rPr>
        <w:t>Wifi</w:t>
      </w:r>
      <w:proofErr w:type="spellEnd"/>
    </w:p>
    <w:p w14:paraId="3E2B7FB3" w14:textId="77777777" w:rsidR="00A64EFE" w:rsidRPr="00A64EFE" w:rsidRDefault="00A64EFE" w:rsidP="00A64EFE">
      <w:pPr>
        <w:ind w:left="118" w:firstLine="272"/>
        <w:jc w:val="both"/>
        <w:rPr>
          <w:sz w:val="20"/>
          <w:szCs w:val="20"/>
        </w:rPr>
      </w:pPr>
      <w:r w:rsidRPr="00A64EFE">
        <w:rPr>
          <w:sz w:val="20"/>
          <w:szCs w:val="20"/>
        </w:rPr>
        <w:t xml:space="preserve">Arguably the most well-known of the bunch, </w:t>
      </w:r>
      <w:proofErr w:type="spellStart"/>
      <w:r w:rsidRPr="00A64EFE">
        <w:rPr>
          <w:sz w:val="20"/>
          <w:szCs w:val="20"/>
        </w:rPr>
        <w:t>WiFi</w:t>
      </w:r>
      <w:proofErr w:type="spellEnd"/>
      <w:r w:rsidRPr="00A64EFE">
        <w:rPr>
          <w:sz w:val="20"/>
          <w:szCs w:val="20"/>
        </w:rPr>
        <w:t xml:space="preserve"> offers the easiest and probably the most robust communication path for smart home solutions because of its ubiquitous use in other everyday applications. Most homes would already have </w:t>
      </w:r>
      <w:proofErr w:type="spellStart"/>
      <w:r w:rsidRPr="00A64EFE">
        <w:rPr>
          <w:sz w:val="20"/>
          <w:szCs w:val="20"/>
        </w:rPr>
        <w:t>WiFi</w:t>
      </w:r>
      <w:proofErr w:type="spellEnd"/>
      <w:r w:rsidRPr="00A64EFE">
        <w:rPr>
          <w:sz w:val="20"/>
          <w:szCs w:val="20"/>
        </w:rPr>
        <w:t xml:space="preserve"> routers which makes deployment of </w:t>
      </w:r>
      <w:proofErr w:type="spellStart"/>
      <w:r w:rsidRPr="00A64EFE">
        <w:rPr>
          <w:sz w:val="20"/>
          <w:szCs w:val="20"/>
        </w:rPr>
        <w:t>WiFi</w:t>
      </w:r>
      <w:proofErr w:type="spellEnd"/>
      <w:r w:rsidRPr="00A64EFE">
        <w:rPr>
          <w:sz w:val="20"/>
          <w:szCs w:val="20"/>
        </w:rPr>
        <w:t xml:space="preserve">-based smart home devices easier and cheaper. Its high bandwidth makes it suitable for applications that require high data throughput and its IP-based architecture makes deployment for IoT-based applications relatively easier and straightforward compared to other protocols. </w:t>
      </w:r>
    </w:p>
    <w:p w14:paraId="0EB89C8A" w14:textId="071B0B14" w:rsidR="003E728D" w:rsidRPr="00293610" w:rsidRDefault="00A64EFE" w:rsidP="00AD1C97">
      <w:pPr>
        <w:ind w:left="118" w:firstLine="272"/>
        <w:jc w:val="both"/>
        <w:rPr>
          <w:sz w:val="20"/>
          <w:szCs w:val="20"/>
        </w:rPr>
      </w:pPr>
      <w:r w:rsidRPr="00A64EFE">
        <w:rPr>
          <w:sz w:val="20"/>
          <w:szCs w:val="20"/>
        </w:rPr>
        <w:t xml:space="preserve">However, all of the goodies come at a cost that includes high power consumption, short-range, and high susceptibility to interference which makes it unsuitable for most battery-powered smart home applications. There have, however, been several improvements over the years, with the most recent version, </w:t>
      </w:r>
      <w:proofErr w:type="spellStart"/>
      <w:r w:rsidRPr="00A64EFE">
        <w:rPr>
          <w:sz w:val="20"/>
          <w:szCs w:val="20"/>
        </w:rPr>
        <w:t>WiFi</w:t>
      </w:r>
      <w:proofErr w:type="spellEnd"/>
      <w:r w:rsidRPr="00A64EFE">
        <w:rPr>
          <w:sz w:val="20"/>
          <w:szCs w:val="20"/>
        </w:rPr>
        <w:t xml:space="preserve"> 6, offering better power and range performance. </w:t>
      </w:r>
      <w:r w:rsidR="003E728D" w:rsidRPr="00293610">
        <w:rPr>
          <w:sz w:val="20"/>
          <w:szCs w:val="20"/>
        </w:rPr>
        <w:t>However, there are some distinct disadvantages of using Wi-Fi as the underlying protocol for your smart home</w:t>
      </w:r>
      <w:r w:rsidR="003E728D" w:rsidRPr="00293610">
        <w:rPr>
          <w:sz w:val="20"/>
          <w:szCs w:val="20"/>
        </w:rPr>
        <w:t xml:space="preserve">. </w:t>
      </w:r>
      <w:r w:rsidR="003E728D" w:rsidRPr="00293610">
        <w:rPr>
          <w:sz w:val="20"/>
          <w:szCs w:val="20"/>
        </w:rPr>
        <w:t>As the number of Wi-Fi devices grows, the amount of RF interference also grows</w:t>
      </w:r>
      <w:r w:rsidR="003E728D" w:rsidRPr="00293610">
        <w:rPr>
          <w:sz w:val="20"/>
          <w:szCs w:val="20"/>
        </w:rPr>
        <w:t xml:space="preserve">. </w:t>
      </w:r>
      <w:r w:rsidR="003E728D" w:rsidRPr="00293610">
        <w:rPr>
          <w:sz w:val="20"/>
          <w:szCs w:val="20"/>
        </w:rPr>
        <w:t>How close you live to your neighbors, and your neighbors’ Wi-Fi networks, can impact the performance of your Wi-Fi.</w:t>
      </w:r>
      <w:r w:rsidR="003E728D" w:rsidRPr="00293610">
        <w:rPr>
          <w:sz w:val="20"/>
          <w:szCs w:val="20"/>
        </w:rPr>
        <w:t xml:space="preserve"> </w:t>
      </w:r>
      <w:r w:rsidR="003E728D" w:rsidRPr="00293610">
        <w:rPr>
          <w:sz w:val="20"/>
          <w:szCs w:val="20"/>
        </w:rPr>
        <w:t>Most residential Wi-Fi networks use a single subnet which limits the number of devices to 255. Many Wi-Fi routers can’t even handle this number of simultaneously connected devices.</w:t>
      </w:r>
      <w:r w:rsidR="00293610" w:rsidRPr="00293610">
        <w:rPr>
          <w:sz w:val="20"/>
          <w:szCs w:val="20"/>
        </w:rPr>
        <w:t xml:space="preserve"> Other than that, </w:t>
      </w:r>
      <w:r w:rsidR="003E728D" w:rsidRPr="00293610">
        <w:rPr>
          <w:sz w:val="20"/>
          <w:szCs w:val="20"/>
        </w:rPr>
        <w:t>Wi-Fi devices connect in a star topology with all devices connecting to a Wi-Fi router, access point, or range extender. This limits how far Wi-Fi devices can be located from the Wi-Fi network in a home.</w:t>
      </w:r>
    </w:p>
    <w:p w14:paraId="71F17DD1" w14:textId="484398E2" w:rsidR="003E728D" w:rsidRPr="00293610" w:rsidRDefault="003E728D" w:rsidP="00293610">
      <w:pPr>
        <w:ind w:left="118" w:firstLine="272"/>
        <w:jc w:val="both"/>
        <w:rPr>
          <w:sz w:val="20"/>
          <w:szCs w:val="20"/>
        </w:rPr>
      </w:pPr>
      <w:r w:rsidRPr="00293610">
        <w:rPr>
          <w:sz w:val="20"/>
          <w:szCs w:val="20"/>
        </w:rPr>
        <w:t>Other users of Wi-Fi can dramatically affect the performance of a Wi-Fi network. For example, if people in the home start streaming 4K, high definition, video over Wi-Fi, it can dramatically affect the performance of other Wi-Fi devices.</w:t>
      </w:r>
      <w:r w:rsidR="00293610" w:rsidRPr="00293610">
        <w:rPr>
          <w:sz w:val="20"/>
          <w:szCs w:val="20"/>
        </w:rPr>
        <w:t xml:space="preserve"> </w:t>
      </w:r>
      <w:r w:rsidR="002D30E9" w:rsidRPr="00293610">
        <w:rPr>
          <w:sz w:val="20"/>
          <w:szCs w:val="20"/>
        </w:rPr>
        <w:t>Wi-Fi</w:t>
      </w:r>
      <w:r w:rsidRPr="00293610">
        <w:rPr>
          <w:sz w:val="20"/>
          <w:szCs w:val="20"/>
        </w:rPr>
        <w:t xml:space="preserve"> requires more power than other smart home protocols. This decreases the time before battery operated smart home devices need to have their batteries recharged or replaced.</w:t>
      </w:r>
      <w:r w:rsidR="00293610" w:rsidRPr="00293610">
        <w:rPr>
          <w:sz w:val="20"/>
          <w:szCs w:val="20"/>
        </w:rPr>
        <w:t xml:space="preserve"> </w:t>
      </w:r>
      <w:r w:rsidRPr="00293610">
        <w:rPr>
          <w:sz w:val="20"/>
          <w:szCs w:val="20"/>
        </w:rPr>
        <w:t>Wi-Fi operates at 2.4GHz and 5 GHz. Devices connecting to a Wi-Fi network at 2.4GHz have a practical range of 150 feet. On the other hand, devices connecting to a Wi-Fi network at 5GHz only have a practical range of 50 feet.</w:t>
      </w:r>
    </w:p>
    <w:p w14:paraId="048FE711" w14:textId="72F0A42F" w:rsidR="00184AAA" w:rsidRDefault="00A64EFE">
      <w:pPr>
        <w:pStyle w:val="ListParagraph"/>
        <w:numPr>
          <w:ilvl w:val="0"/>
          <w:numId w:val="2"/>
        </w:numPr>
        <w:tabs>
          <w:tab w:val="left" w:pos="402"/>
        </w:tabs>
        <w:spacing w:before="98"/>
        <w:ind w:left="401" w:hanging="283"/>
        <w:rPr>
          <w:i/>
          <w:sz w:val="20"/>
        </w:rPr>
      </w:pPr>
      <w:r>
        <w:rPr>
          <w:i/>
          <w:sz w:val="20"/>
        </w:rPr>
        <w:t>Bluetooth Low Energy (BLE)</w:t>
      </w:r>
    </w:p>
    <w:p w14:paraId="5DBF43C7" w14:textId="355E7961" w:rsidR="00AC6E4F" w:rsidRDefault="009D27A4" w:rsidP="00AC6E4F">
      <w:pPr>
        <w:tabs>
          <w:tab w:val="left" w:pos="4908"/>
        </w:tabs>
        <w:spacing w:line="274" w:lineRule="exact"/>
        <w:jc w:val="both"/>
      </w:pPr>
      <w:r w:rsidRPr="009D27A4">
        <w:rPr>
          <w:color w:val="424242"/>
          <w:sz w:val="20"/>
          <w:szCs w:val="20"/>
        </w:rPr>
        <w:t>Developed by the Bluetooth special</w:t>
      </w:r>
      <w:r>
        <w:rPr>
          <w:rFonts w:ascii="PT Serif" w:hAnsi="PT Serif"/>
          <w:color w:val="424242"/>
          <w:sz w:val="29"/>
          <w:szCs w:val="29"/>
        </w:rPr>
        <w:t xml:space="preserve"> </w:t>
      </w:r>
      <w:r w:rsidRPr="009D27A4">
        <w:rPr>
          <w:sz w:val="20"/>
          <w:szCs w:val="20"/>
        </w:rPr>
        <w:t xml:space="preserve">interest group, BLE (Bluetooth Low Energy), also referred to as Bluetooth Smart, is a modification to the Classic Bluetooth protocol with low power consumption as one of its major focuses. It's a product of the desire to reduce the amount of power consumed by devices, both when transmitting data and when idle, to ensure longer battery life. </w:t>
      </w:r>
      <w:r>
        <w:rPr>
          <w:sz w:val="20"/>
          <w:szCs w:val="20"/>
        </w:rPr>
        <w:t>Since i</w:t>
      </w:r>
      <w:r w:rsidRPr="009D27A4">
        <w:rPr>
          <w:sz w:val="20"/>
          <w:szCs w:val="20"/>
        </w:rPr>
        <w:t xml:space="preserve">t offers simplicity in deployment and low latency, </w:t>
      </w:r>
      <w:r>
        <w:rPr>
          <w:sz w:val="20"/>
          <w:szCs w:val="20"/>
        </w:rPr>
        <w:t xml:space="preserve">this makes it a perfect choice </w:t>
      </w:r>
      <w:r w:rsidRPr="009D27A4">
        <w:rPr>
          <w:sz w:val="20"/>
          <w:szCs w:val="20"/>
        </w:rPr>
        <w:t>short range.</w:t>
      </w:r>
      <w:r w:rsidRPr="009D27A4">
        <w:rPr>
          <w:sz w:val="20"/>
          <w:szCs w:val="20"/>
        </w:rPr>
        <w:t xml:space="preserve"> </w:t>
      </w:r>
    </w:p>
    <w:p w14:paraId="2082AA10" w14:textId="59484FDA" w:rsidR="00184AAA" w:rsidRDefault="00184AAA" w:rsidP="00AC6E4F">
      <w:pPr>
        <w:pStyle w:val="BodyText"/>
        <w:spacing w:before="67" w:line="249" w:lineRule="auto"/>
        <w:ind w:right="117" w:firstLine="199"/>
        <w:sectPr w:rsidR="00184AAA">
          <w:type w:val="continuous"/>
          <w:pgSz w:w="12240" w:h="15840"/>
          <w:pgMar w:top="900" w:right="860" w:bottom="280" w:left="860" w:header="720" w:footer="720" w:gutter="0"/>
          <w:cols w:num="2" w:space="720" w:equalWidth="0">
            <w:col w:w="5181" w:space="79"/>
            <w:col w:w="5260"/>
          </w:cols>
        </w:sectPr>
      </w:pPr>
    </w:p>
    <w:p w14:paraId="4FC2E81A" w14:textId="77777777" w:rsidR="00184AAA" w:rsidRDefault="00135F3D">
      <w:pPr>
        <w:pStyle w:val="BodyText"/>
        <w:spacing w:before="71" w:line="249" w:lineRule="auto"/>
        <w:ind w:right="38"/>
      </w:pPr>
      <w:r>
        <w:lastRenderedPageBreak/>
        <w:t>“Eq.</w:t>
      </w:r>
      <w:r>
        <w:rPr>
          <w:spacing w:val="1"/>
        </w:rPr>
        <w:t xml:space="preserve"> </w:t>
      </w:r>
      <w:r>
        <w:t>(1)”</w:t>
      </w:r>
      <w:r>
        <w:rPr>
          <w:spacing w:val="1"/>
        </w:rPr>
        <w:t xml:space="preserve"> </w:t>
      </w:r>
      <w:r>
        <w:t>or</w:t>
      </w:r>
      <w:r>
        <w:rPr>
          <w:spacing w:val="1"/>
        </w:rPr>
        <w:t xml:space="preserve"> </w:t>
      </w:r>
      <w:r>
        <w:t>“equation</w:t>
      </w:r>
      <w:r>
        <w:rPr>
          <w:spacing w:val="1"/>
        </w:rPr>
        <w:t xml:space="preserve"> </w:t>
      </w:r>
      <w:r>
        <w:t>(1)”,</w:t>
      </w:r>
      <w:r>
        <w:rPr>
          <w:spacing w:val="1"/>
        </w:rPr>
        <w:t xml:space="preserve"> </w:t>
      </w:r>
      <w:r>
        <w:t>except</w:t>
      </w:r>
      <w:r>
        <w:rPr>
          <w:spacing w:val="1"/>
        </w:rPr>
        <w:t xml:space="preserve"> </w:t>
      </w:r>
      <w:r>
        <w:t>at</w:t>
      </w:r>
      <w:r>
        <w:rPr>
          <w:spacing w:val="1"/>
        </w:rPr>
        <w:t xml:space="preserve"> </w:t>
      </w:r>
      <w:r>
        <w:t>the</w:t>
      </w:r>
      <w:r>
        <w:rPr>
          <w:spacing w:val="1"/>
        </w:rPr>
        <w:t xml:space="preserve"> </w:t>
      </w:r>
      <w:r>
        <w:t>beginning</w:t>
      </w:r>
      <w:r>
        <w:rPr>
          <w:spacing w:val="1"/>
        </w:rPr>
        <w:t xml:space="preserve"> </w:t>
      </w:r>
      <w:r>
        <w:t>of</w:t>
      </w:r>
      <w:r>
        <w:rPr>
          <w:spacing w:val="1"/>
        </w:rPr>
        <w:t xml:space="preserve"> </w:t>
      </w:r>
      <w:r>
        <w:t>a</w:t>
      </w:r>
      <w:r>
        <w:rPr>
          <w:spacing w:val="1"/>
        </w:rPr>
        <w:t xml:space="preserve"> </w:t>
      </w:r>
      <w:r>
        <w:t>sentence:</w:t>
      </w:r>
      <w:r>
        <w:rPr>
          <w:spacing w:val="18"/>
        </w:rPr>
        <w:t xml:space="preserve"> </w:t>
      </w:r>
      <w:r>
        <w:t>“Equation</w:t>
      </w:r>
      <w:r>
        <w:rPr>
          <w:spacing w:val="18"/>
        </w:rPr>
        <w:t xml:space="preserve"> </w:t>
      </w:r>
      <w:r>
        <w:t>(1)</w:t>
      </w:r>
      <w:r>
        <w:rPr>
          <w:spacing w:val="19"/>
        </w:rPr>
        <w:t xml:space="preserve"> </w:t>
      </w:r>
      <w:r>
        <w:t>is</w:t>
      </w:r>
      <w:r>
        <w:rPr>
          <w:spacing w:val="18"/>
        </w:rPr>
        <w:t xml:space="preserve"> </w:t>
      </w:r>
      <w:r>
        <w:t>.</w:t>
      </w:r>
      <w:r>
        <w:rPr>
          <w:spacing w:val="19"/>
        </w:rPr>
        <w:t xml:space="preserve"> </w:t>
      </w:r>
      <w:r>
        <w:t>.</w:t>
      </w:r>
      <w:r>
        <w:rPr>
          <w:spacing w:val="18"/>
        </w:rPr>
        <w:t xml:space="preserve"> </w:t>
      </w:r>
      <w:r>
        <w:t>.”</w:t>
      </w:r>
    </w:p>
    <w:p w14:paraId="034F0172" w14:textId="77777777" w:rsidR="00184AAA" w:rsidRDefault="00135F3D">
      <w:pPr>
        <w:pStyle w:val="ListParagraph"/>
        <w:numPr>
          <w:ilvl w:val="0"/>
          <w:numId w:val="2"/>
        </w:numPr>
        <w:tabs>
          <w:tab w:val="left" w:pos="413"/>
        </w:tabs>
        <w:spacing w:before="158"/>
        <w:ind w:left="412" w:hanging="294"/>
        <w:rPr>
          <w:i/>
          <w:sz w:val="20"/>
        </w:rPr>
      </w:pPr>
      <w:r>
        <w:rPr>
          <w:i/>
          <w:spacing w:val="-72"/>
          <w:w w:val="99"/>
          <w:sz w:val="20"/>
        </w:rPr>
        <w:t>L</w:t>
      </w:r>
      <w:r>
        <w:rPr>
          <w:i/>
          <w:spacing w:val="-30"/>
          <w:w w:val="99"/>
          <w:position w:val="4"/>
          <w:sz w:val="14"/>
        </w:rPr>
        <w:t>A</w:t>
      </w:r>
      <w:r>
        <w:rPr>
          <w:i/>
          <w:spacing w:val="-34"/>
          <w:w w:val="99"/>
          <w:sz w:val="20"/>
        </w:rPr>
        <w:t>T</w:t>
      </w:r>
      <w:r>
        <w:rPr>
          <w:i/>
          <w:spacing w:val="-25"/>
          <w:w w:val="99"/>
          <w:position w:val="-3"/>
          <w:sz w:val="20"/>
        </w:rPr>
        <w:t>E</w:t>
      </w:r>
      <w:r>
        <w:rPr>
          <w:i/>
          <w:w w:val="98"/>
          <w:sz w:val="20"/>
        </w:rPr>
        <w:t>X-Specific</w:t>
      </w:r>
      <w:r>
        <w:rPr>
          <w:i/>
          <w:spacing w:val="19"/>
          <w:sz w:val="20"/>
        </w:rPr>
        <w:t xml:space="preserve"> </w:t>
      </w:r>
      <w:r>
        <w:rPr>
          <w:i/>
          <w:w w:val="99"/>
          <w:sz w:val="20"/>
        </w:rPr>
        <w:t>Advice</w:t>
      </w:r>
    </w:p>
    <w:p w14:paraId="08F71748" w14:textId="77777777" w:rsidR="00184AAA" w:rsidRDefault="00135F3D">
      <w:pPr>
        <w:pStyle w:val="BodyText"/>
        <w:spacing w:before="42"/>
        <w:ind w:right="38" w:firstLine="199"/>
      </w:pPr>
      <w:r>
        <w:t>Please</w:t>
      </w:r>
      <w:r>
        <w:rPr>
          <w:spacing w:val="1"/>
        </w:rPr>
        <w:t xml:space="preserve"> </w:t>
      </w:r>
      <w:r>
        <w:t>use</w:t>
      </w:r>
      <w:r>
        <w:rPr>
          <w:spacing w:val="1"/>
        </w:rPr>
        <w:t xml:space="preserve"> </w:t>
      </w:r>
      <w:r>
        <w:t>“soft”</w:t>
      </w:r>
      <w:r>
        <w:rPr>
          <w:spacing w:val="1"/>
        </w:rPr>
        <w:t xml:space="preserve"> </w:t>
      </w:r>
      <w:r>
        <w:t>(e.g.,</w:t>
      </w:r>
      <w:r>
        <w:rPr>
          <w:spacing w:val="1"/>
        </w:rPr>
        <w:t xml:space="preserve"> </w:t>
      </w:r>
      <w:r>
        <w:rPr>
          <w:rFonts w:ascii="Courier New" w:hAnsi="Courier New"/>
        </w:rPr>
        <w:t>\</w:t>
      </w:r>
      <w:proofErr w:type="spellStart"/>
      <w:r>
        <w:rPr>
          <w:rFonts w:ascii="Courier New" w:hAnsi="Courier New"/>
        </w:rPr>
        <w:t>eqref</w:t>
      </w:r>
      <w:proofErr w:type="spellEnd"/>
      <w:r>
        <w:rPr>
          <w:rFonts w:ascii="Courier New" w:hAnsi="Courier New"/>
        </w:rPr>
        <w:t>{Eq}</w:t>
      </w:r>
      <w:r>
        <w:t>)</w:t>
      </w:r>
      <w:r>
        <w:rPr>
          <w:spacing w:val="1"/>
        </w:rPr>
        <w:t xml:space="preserve"> </w:t>
      </w:r>
      <w:r>
        <w:t>cross</w:t>
      </w:r>
      <w:r>
        <w:rPr>
          <w:spacing w:val="1"/>
        </w:rPr>
        <w:t xml:space="preserve"> </w:t>
      </w:r>
      <w:r>
        <w:t>references</w:t>
      </w:r>
      <w:r>
        <w:rPr>
          <w:spacing w:val="1"/>
        </w:rPr>
        <w:t xml:space="preserve"> </w:t>
      </w:r>
      <w:r>
        <w:t xml:space="preserve">instead of “hard” references (e.g., </w:t>
      </w:r>
      <w:r>
        <w:rPr>
          <w:rFonts w:ascii="Courier New" w:hAnsi="Courier New"/>
        </w:rPr>
        <w:t>(1)</w:t>
      </w:r>
      <w:r>
        <w:t>). That will make it</w:t>
      </w:r>
      <w:r>
        <w:rPr>
          <w:spacing w:val="1"/>
        </w:rPr>
        <w:t xml:space="preserve"> </w:t>
      </w:r>
      <w:r>
        <w:t>possible to combine sections, add equations, or change the</w:t>
      </w:r>
      <w:r>
        <w:rPr>
          <w:spacing w:val="1"/>
        </w:rPr>
        <w:t xml:space="preserve"> </w:t>
      </w:r>
      <w:r>
        <w:t>order of figures or citations without having to go through the</w:t>
      </w:r>
      <w:r>
        <w:rPr>
          <w:spacing w:val="1"/>
        </w:rPr>
        <w:t xml:space="preserve"> </w:t>
      </w:r>
      <w:r>
        <w:t>file</w:t>
      </w:r>
      <w:r>
        <w:rPr>
          <w:spacing w:val="18"/>
        </w:rPr>
        <w:t xml:space="preserve"> </w:t>
      </w:r>
      <w:r>
        <w:t>line</w:t>
      </w:r>
      <w:r>
        <w:rPr>
          <w:spacing w:val="19"/>
        </w:rPr>
        <w:t xml:space="preserve"> </w:t>
      </w:r>
      <w:r>
        <w:t>by</w:t>
      </w:r>
      <w:r>
        <w:rPr>
          <w:spacing w:val="19"/>
        </w:rPr>
        <w:t xml:space="preserve"> </w:t>
      </w:r>
      <w:r>
        <w:t>line.</w:t>
      </w:r>
    </w:p>
    <w:p w14:paraId="0A44E6B9" w14:textId="77777777" w:rsidR="00184AAA" w:rsidRDefault="00135F3D">
      <w:pPr>
        <w:pStyle w:val="BodyText"/>
        <w:spacing w:before="20" w:line="232" w:lineRule="auto"/>
        <w:ind w:right="38" w:firstLine="199"/>
      </w:pPr>
      <w:r>
        <w:t>Please</w:t>
      </w:r>
      <w:r>
        <w:rPr>
          <w:spacing w:val="1"/>
        </w:rPr>
        <w:t xml:space="preserve"> </w:t>
      </w:r>
      <w:r>
        <w:t>don’t</w:t>
      </w:r>
      <w:r>
        <w:rPr>
          <w:spacing w:val="1"/>
        </w:rPr>
        <w:t xml:space="preserve"> </w:t>
      </w:r>
      <w:r>
        <w:t>use</w:t>
      </w:r>
      <w:r>
        <w:rPr>
          <w:spacing w:val="1"/>
        </w:rPr>
        <w:t xml:space="preserve"> </w:t>
      </w:r>
      <w:r>
        <w:t>the</w:t>
      </w:r>
      <w:r>
        <w:rPr>
          <w:spacing w:val="1"/>
        </w:rPr>
        <w:t xml:space="preserve"> </w:t>
      </w:r>
      <w:r>
        <w:rPr>
          <w:rFonts w:ascii="Courier New" w:hAnsi="Courier New"/>
        </w:rPr>
        <w:t>{</w:t>
      </w:r>
      <w:proofErr w:type="spellStart"/>
      <w:r>
        <w:rPr>
          <w:rFonts w:ascii="Courier New" w:hAnsi="Courier New"/>
        </w:rPr>
        <w:t>eqnarray</w:t>
      </w:r>
      <w:proofErr w:type="spellEnd"/>
      <w:r>
        <w:rPr>
          <w:rFonts w:ascii="Courier New" w:hAnsi="Courier New"/>
        </w:rPr>
        <w:t xml:space="preserve">} </w:t>
      </w:r>
      <w:r>
        <w:t>equation</w:t>
      </w:r>
      <w:r>
        <w:rPr>
          <w:spacing w:val="1"/>
        </w:rPr>
        <w:t xml:space="preserve"> </w:t>
      </w:r>
      <w:r>
        <w:t>environ-</w:t>
      </w:r>
      <w:r>
        <w:rPr>
          <w:spacing w:val="1"/>
        </w:rPr>
        <w:t xml:space="preserve"> </w:t>
      </w:r>
      <w:proofErr w:type="spellStart"/>
      <w:r>
        <w:t>ment</w:t>
      </w:r>
      <w:proofErr w:type="spellEnd"/>
      <w:r>
        <w:t>.</w:t>
      </w:r>
      <w:r>
        <w:rPr>
          <w:spacing w:val="6"/>
        </w:rPr>
        <w:t xml:space="preserve"> </w:t>
      </w:r>
      <w:r>
        <w:t>Use</w:t>
      </w:r>
      <w:r>
        <w:rPr>
          <w:spacing w:val="5"/>
        </w:rPr>
        <w:t xml:space="preserve"> </w:t>
      </w:r>
      <w:r>
        <w:rPr>
          <w:rFonts w:ascii="Courier New" w:hAnsi="Courier New"/>
        </w:rPr>
        <w:t>{align}</w:t>
      </w:r>
      <w:r>
        <w:rPr>
          <w:rFonts w:ascii="Courier New" w:hAnsi="Courier New"/>
          <w:spacing w:val="-16"/>
        </w:rPr>
        <w:t xml:space="preserve"> </w:t>
      </w:r>
      <w:r>
        <w:t>or</w:t>
      </w:r>
      <w:r>
        <w:rPr>
          <w:spacing w:val="5"/>
        </w:rPr>
        <w:t xml:space="preserve"> </w:t>
      </w:r>
      <w:r>
        <w:rPr>
          <w:rFonts w:ascii="Courier New" w:hAnsi="Courier New"/>
        </w:rPr>
        <w:t>{</w:t>
      </w:r>
      <w:proofErr w:type="spellStart"/>
      <w:r>
        <w:rPr>
          <w:rFonts w:ascii="Courier New" w:hAnsi="Courier New"/>
        </w:rPr>
        <w:t>IEEEeqnarray</w:t>
      </w:r>
      <w:proofErr w:type="spellEnd"/>
      <w:r>
        <w:rPr>
          <w:rFonts w:ascii="Courier New" w:hAnsi="Courier New"/>
        </w:rPr>
        <w:t>}</w:t>
      </w:r>
      <w:r>
        <w:rPr>
          <w:rFonts w:ascii="Courier New" w:hAnsi="Courier New"/>
          <w:spacing w:val="-15"/>
        </w:rPr>
        <w:t xml:space="preserve"> </w:t>
      </w:r>
      <w:r>
        <w:t>instead.</w:t>
      </w:r>
      <w:r>
        <w:rPr>
          <w:spacing w:val="5"/>
        </w:rPr>
        <w:t xml:space="preserve"> </w:t>
      </w:r>
      <w:r>
        <w:t>The</w:t>
      </w:r>
    </w:p>
    <w:p w14:paraId="10540F35" w14:textId="77777777" w:rsidR="00184AAA" w:rsidRDefault="00135F3D">
      <w:pPr>
        <w:pStyle w:val="BodyText"/>
        <w:spacing w:line="232" w:lineRule="auto"/>
        <w:ind w:right="38"/>
      </w:pPr>
      <w:r>
        <w:rPr>
          <w:rFonts w:ascii="Courier New"/>
        </w:rPr>
        <w:t>{</w:t>
      </w:r>
      <w:proofErr w:type="spellStart"/>
      <w:r>
        <w:rPr>
          <w:rFonts w:ascii="Courier New"/>
        </w:rPr>
        <w:t>eqnarray</w:t>
      </w:r>
      <w:proofErr w:type="spellEnd"/>
      <w:r>
        <w:rPr>
          <w:rFonts w:ascii="Courier New"/>
        </w:rPr>
        <w:t xml:space="preserve">} </w:t>
      </w:r>
      <w:r>
        <w:t>environment leaves unsightly spaces around</w:t>
      </w:r>
      <w:r>
        <w:rPr>
          <w:spacing w:val="1"/>
        </w:rPr>
        <w:t xml:space="preserve"> </w:t>
      </w:r>
      <w:r>
        <w:t>relation</w:t>
      </w:r>
      <w:r>
        <w:rPr>
          <w:spacing w:val="18"/>
        </w:rPr>
        <w:t xml:space="preserve"> </w:t>
      </w:r>
      <w:r>
        <w:t>symbols.</w:t>
      </w:r>
    </w:p>
    <w:p w14:paraId="03D81DD5" w14:textId="77777777" w:rsidR="00184AAA" w:rsidRDefault="00135F3D">
      <w:pPr>
        <w:pStyle w:val="BodyText"/>
        <w:spacing w:before="6" w:line="240" w:lineRule="exact"/>
        <w:ind w:right="38" w:firstLine="199"/>
      </w:pPr>
      <w:r>
        <w:t xml:space="preserve">Please note that the </w:t>
      </w:r>
      <w:r>
        <w:rPr>
          <w:rFonts w:ascii="Courier New" w:hAnsi="Courier New"/>
        </w:rPr>
        <w:t>{</w:t>
      </w:r>
      <w:proofErr w:type="spellStart"/>
      <w:r>
        <w:rPr>
          <w:rFonts w:ascii="Courier New" w:hAnsi="Courier New"/>
        </w:rPr>
        <w:t>subequations</w:t>
      </w:r>
      <w:proofErr w:type="spellEnd"/>
      <w:r>
        <w:rPr>
          <w:rFonts w:ascii="Courier New" w:hAnsi="Courier New"/>
        </w:rPr>
        <w:t xml:space="preserve">} </w:t>
      </w:r>
      <w:r>
        <w:t>environment in</w:t>
      </w:r>
      <w:r>
        <w:rPr>
          <w:spacing w:val="1"/>
        </w:rPr>
        <w:t xml:space="preserve"> </w:t>
      </w:r>
      <w:r>
        <w:rPr>
          <w:spacing w:val="-72"/>
          <w:w w:val="99"/>
        </w:rPr>
        <w:t>L</w:t>
      </w:r>
      <w:r>
        <w:rPr>
          <w:spacing w:val="-30"/>
          <w:w w:val="99"/>
          <w:position w:val="4"/>
          <w:sz w:val="14"/>
        </w:rPr>
        <w:t>A</w:t>
      </w:r>
      <w:r>
        <w:rPr>
          <w:spacing w:val="-34"/>
          <w:w w:val="99"/>
        </w:rPr>
        <w:t>T</w:t>
      </w:r>
      <w:r>
        <w:rPr>
          <w:spacing w:val="-25"/>
          <w:w w:val="99"/>
          <w:position w:val="-3"/>
        </w:rPr>
        <w:t>E</w:t>
      </w:r>
      <w:r>
        <w:rPr>
          <w:w w:val="99"/>
        </w:rPr>
        <w:t>X</w:t>
      </w:r>
      <w:r>
        <w:t xml:space="preserve"> </w:t>
      </w:r>
      <w:r>
        <w:rPr>
          <w:spacing w:val="-8"/>
        </w:rPr>
        <w:t xml:space="preserve"> </w:t>
      </w:r>
      <w:r>
        <w:rPr>
          <w:w w:val="99"/>
        </w:rPr>
        <w:t>will</w:t>
      </w:r>
      <w:r>
        <w:t xml:space="preserve"> </w:t>
      </w:r>
      <w:r>
        <w:rPr>
          <w:spacing w:val="-8"/>
        </w:rPr>
        <w:t xml:space="preserve"> </w:t>
      </w:r>
      <w:r>
        <w:rPr>
          <w:w w:val="99"/>
        </w:rPr>
        <w:t>increment</w:t>
      </w:r>
      <w:r>
        <w:t xml:space="preserve"> </w:t>
      </w:r>
      <w:r>
        <w:rPr>
          <w:spacing w:val="-8"/>
        </w:rPr>
        <w:t xml:space="preserve"> </w:t>
      </w:r>
      <w:r>
        <w:rPr>
          <w:w w:val="99"/>
        </w:rPr>
        <w:t>the</w:t>
      </w:r>
      <w:r>
        <w:t xml:space="preserve"> </w:t>
      </w:r>
      <w:r>
        <w:rPr>
          <w:spacing w:val="-8"/>
        </w:rPr>
        <w:t xml:space="preserve"> </w:t>
      </w:r>
      <w:r>
        <w:rPr>
          <w:w w:val="99"/>
        </w:rPr>
        <w:t>main</w:t>
      </w:r>
      <w:r>
        <w:t xml:space="preserve"> </w:t>
      </w:r>
      <w:r>
        <w:rPr>
          <w:spacing w:val="-8"/>
        </w:rPr>
        <w:t xml:space="preserve"> </w:t>
      </w:r>
      <w:r>
        <w:rPr>
          <w:w w:val="99"/>
        </w:rPr>
        <w:t>equation</w:t>
      </w:r>
      <w:r>
        <w:t xml:space="preserve"> </w:t>
      </w:r>
      <w:r>
        <w:rPr>
          <w:spacing w:val="-8"/>
        </w:rPr>
        <w:t xml:space="preserve"> </w:t>
      </w:r>
      <w:r>
        <w:rPr>
          <w:w w:val="99"/>
        </w:rPr>
        <w:t>counter</w:t>
      </w:r>
      <w:r>
        <w:t xml:space="preserve"> </w:t>
      </w:r>
      <w:r>
        <w:rPr>
          <w:spacing w:val="-8"/>
        </w:rPr>
        <w:t xml:space="preserve"> </w:t>
      </w:r>
      <w:r>
        <w:rPr>
          <w:spacing w:val="-5"/>
          <w:w w:val="99"/>
        </w:rPr>
        <w:t>e</w:t>
      </w:r>
      <w:r>
        <w:rPr>
          <w:spacing w:val="-3"/>
          <w:w w:val="99"/>
        </w:rPr>
        <w:t>v</w:t>
      </w:r>
      <w:r>
        <w:rPr>
          <w:w w:val="99"/>
        </w:rPr>
        <w:t>en</w:t>
      </w:r>
      <w:r>
        <w:t xml:space="preserve"> </w:t>
      </w:r>
      <w:r>
        <w:rPr>
          <w:spacing w:val="-8"/>
        </w:rPr>
        <w:t xml:space="preserve"> </w:t>
      </w:r>
      <w:r>
        <w:rPr>
          <w:spacing w:val="-4"/>
          <w:w w:val="99"/>
        </w:rPr>
        <w:t>when</w:t>
      </w:r>
      <w:r>
        <w:rPr>
          <w:w w:val="99"/>
        </w:rPr>
        <w:t xml:space="preserve"> </w:t>
      </w:r>
      <w:r>
        <w:t>there are no equation numbers displayed. If you forget that,</w:t>
      </w:r>
      <w:r>
        <w:rPr>
          <w:spacing w:val="1"/>
        </w:rPr>
        <w:t xml:space="preserve"> </w:t>
      </w:r>
      <w:r>
        <w:t>you might write an article in which the equation numbers skip</w:t>
      </w:r>
      <w:r>
        <w:rPr>
          <w:spacing w:val="1"/>
        </w:rPr>
        <w:t xml:space="preserve"> </w:t>
      </w:r>
      <w:r>
        <w:t>from</w:t>
      </w:r>
      <w:r>
        <w:rPr>
          <w:spacing w:val="-3"/>
        </w:rPr>
        <w:t xml:space="preserve"> </w:t>
      </w:r>
      <w:r>
        <w:t>(17)</w:t>
      </w:r>
      <w:r>
        <w:rPr>
          <w:spacing w:val="-2"/>
        </w:rPr>
        <w:t xml:space="preserve"> </w:t>
      </w:r>
      <w:r>
        <w:t>to</w:t>
      </w:r>
      <w:r>
        <w:rPr>
          <w:spacing w:val="-3"/>
        </w:rPr>
        <w:t xml:space="preserve"> </w:t>
      </w:r>
      <w:r>
        <w:t>(20),</w:t>
      </w:r>
      <w:r>
        <w:rPr>
          <w:spacing w:val="-2"/>
        </w:rPr>
        <w:t xml:space="preserve"> </w:t>
      </w:r>
      <w:r>
        <w:t>causing</w:t>
      </w:r>
      <w:r>
        <w:rPr>
          <w:spacing w:val="-3"/>
        </w:rPr>
        <w:t xml:space="preserve"> </w:t>
      </w:r>
      <w:r>
        <w:t>the</w:t>
      </w:r>
      <w:r>
        <w:rPr>
          <w:spacing w:val="-2"/>
        </w:rPr>
        <w:t xml:space="preserve"> </w:t>
      </w:r>
      <w:r>
        <w:t>copy</w:t>
      </w:r>
      <w:r>
        <w:rPr>
          <w:spacing w:val="-2"/>
        </w:rPr>
        <w:t xml:space="preserve"> </w:t>
      </w:r>
      <w:r>
        <w:t>editors</w:t>
      </w:r>
      <w:r>
        <w:rPr>
          <w:spacing w:val="-3"/>
        </w:rPr>
        <w:t xml:space="preserve"> </w:t>
      </w:r>
      <w:r>
        <w:t>to</w:t>
      </w:r>
      <w:r>
        <w:rPr>
          <w:spacing w:val="-2"/>
        </w:rPr>
        <w:t xml:space="preserve"> </w:t>
      </w:r>
      <w:r>
        <w:t>wonder</w:t>
      </w:r>
      <w:r>
        <w:rPr>
          <w:spacing w:val="-3"/>
        </w:rPr>
        <w:t xml:space="preserve"> </w:t>
      </w:r>
      <w:r>
        <w:t>if</w:t>
      </w:r>
      <w:r>
        <w:rPr>
          <w:spacing w:val="-2"/>
        </w:rPr>
        <w:t xml:space="preserve"> </w:t>
      </w:r>
      <w:r>
        <w:t>you’ve</w:t>
      </w:r>
      <w:r>
        <w:rPr>
          <w:spacing w:val="-48"/>
        </w:rPr>
        <w:t xml:space="preserve"> </w:t>
      </w:r>
      <w:r>
        <w:t>discovered</w:t>
      </w:r>
      <w:r>
        <w:rPr>
          <w:spacing w:val="18"/>
        </w:rPr>
        <w:t xml:space="preserve"> </w:t>
      </w:r>
      <w:r>
        <w:t>a</w:t>
      </w:r>
      <w:r>
        <w:rPr>
          <w:spacing w:val="18"/>
        </w:rPr>
        <w:t xml:space="preserve"> </w:t>
      </w:r>
      <w:r>
        <w:t>new</w:t>
      </w:r>
      <w:r>
        <w:rPr>
          <w:spacing w:val="19"/>
        </w:rPr>
        <w:t xml:space="preserve"> </w:t>
      </w:r>
      <w:r>
        <w:t>method</w:t>
      </w:r>
      <w:r>
        <w:rPr>
          <w:spacing w:val="18"/>
        </w:rPr>
        <w:t xml:space="preserve"> </w:t>
      </w:r>
      <w:r>
        <w:t>of</w:t>
      </w:r>
      <w:r>
        <w:rPr>
          <w:spacing w:val="18"/>
        </w:rPr>
        <w:t xml:space="preserve"> </w:t>
      </w:r>
      <w:r>
        <w:t>counting.</w:t>
      </w:r>
    </w:p>
    <w:p w14:paraId="14FD1C18" w14:textId="77777777" w:rsidR="00184AAA" w:rsidRDefault="00135F3D">
      <w:pPr>
        <w:pStyle w:val="BodyText"/>
        <w:spacing w:before="25" w:line="196" w:lineRule="auto"/>
        <w:ind w:right="38" w:firstLine="199"/>
      </w:pPr>
      <w:r>
        <w:t>B</w:t>
      </w:r>
      <w:r>
        <w:rPr>
          <w:sz w:val="16"/>
        </w:rPr>
        <w:t>IB</w:t>
      </w:r>
      <w:r>
        <w:t>T</w:t>
      </w:r>
      <w:r>
        <w:rPr>
          <w:position w:val="-5"/>
        </w:rPr>
        <w:t>E</w:t>
      </w:r>
      <w:r>
        <w:t>X does not work by magic. It doesn’t get the biblio-</w:t>
      </w:r>
      <w:r>
        <w:rPr>
          <w:spacing w:val="1"/>
        </w:rPr>
        <w:t xml:space="preserve"> </w:t>
      </w:r>
      <w:r>
        <w:rPr>
          <w:spacing w:val="-1"/>
        </w:rPr>
        <w:t>graphic</w:t>
      </w:r>
      <w:r>
        <w:rPr>
          <w:spacing w:val="-11"/>
        </w:rPr>
        <w:t xml:space="preserve"> </w:t>
      </w:r>
      <w:r>
        <w:rPr>
          <w:spacing w:val="-1"/>
        </w:rPr>
        <w:t>data</w:t>
      </w:r>
      <w:r>
        <w:rPr>
          <w:spacing w:val="-10"/>
        </w:rPr>
        <w:t xml:space="preserve"> </w:t>
      </w:r>
      <w:r>
        <w:rPr>
          <w:spacing w:val="-1"/>
        </w:rPr>
        <w:t>from</w:t>
      </w:r>
      <w:r>
        <w:rPr>
          <w:spacing w:val="-10"/>
        </w:rPr>
        <w:t xml:space="preserve"> </w:t>
      </w:r>
      <w:r>
        <w:rPr>
          <w:spacing w:val="-1"/>
        </w:rPr>
        <w:t>thin</w:t>
      </w:r>
      <w:r>
        <w:rPr>
          <w:spacing w:val="-11"/>
        </w:rPr>
        <w:t xml:space="preserve"> </w:t>
      </w:r>
      <w:r>
        <w:rPr>
          <w:spacing w:val="-1"/>
        </w:rPr>
        <w:t>air</w:t>
      </w:r>
      <w:r>
        <w:rPr>
          <w:spacing w:val="-11"/>
        </w:rPr>
        <w:t xml:space="preserve"> </w:t>
      </w:r>
      <w:r>
        <w:rPr>
          <w:spacing w:val="-1"/>
        </w:rPr>
        <w:t>but</w:t>
      </w:r>
      <w:r>
        <w:rPr>
          <w:spacing w:val="-10"/>
        </w:rPr>
        <w:t xml:space="preserve"> </w:t>
      </w:r>
      <w:r>
        <w:rPr>
          <w:spacing w:val="-1"/>
        </w:rPr>
        <w:t>from</w:t>
      </w:r>
      <w:r>
        <w:rPr>
          <w:spacing w:val="-10"/>
        </w:rPr>
        <w:t xml:space="preserve"> </w:t>
      </w:r>
      <w:r>
        <w:rPr>
          <w:spacing w:val="-1"/>
        </w:rPr>
        <w:t>.bib</w:t>
      </w:r>
      <w:r>
        <w:rPr>
          <w:spacing w:val="-11"/>
        </w:rPr>
        <w:t xml:space="preserve"> </w:t>
      </w:r>
      <w:r>
        <w:rPr>
          <w:spacing w:val="-1"/>
        </w:rPr>
        <w:t>files.</w:t>
      </w:r>
      <w:r>
        <w:rPr>
          <w:spacing w:val="-10"/>
        </w:rPr>
        <w:t xml:space="preserve"> </w:t>
      </w:r>
      <w:r>
        <w:t>If</w:t>
      </w:r>
      <w:r>
        <w:rPr>
          <w:spacing w:val="-10"/>
        </w:rPr>
        <w:t xml:space="preserve"> </w:t>
      </w:r>
      <w:r>
        <w:t>you</w:t>
      </w:r>
      <w:r>
        <w:rPr>
          <w:spacing w:val="-11"/>
        </w:rPr>
        <w:t xml:space="preserve"> </w:t>
      </w:r>
      <w:r>
        <w:t>use</w:t>
      </w:r>
      <w:r>
        <w:rPr>
          <w:spacing w:val="-10"/>
        </w:rPr>
        <w:t xml:space="preserve"> </w:t>
      </w:r>
      <w:r>
        <w:t>B</w:t>
      </w:r>
      <w:r>
        <w:rPr>
          <w:sz w:val="16"/>
        </w:rPr>
        <w:t>IB</w:t>
      </w:r>
      <w:r>
        <w:t>T</w:t>
      </w:r>
      <w:r>
        <w:rPr>
          <w:position w:val="-5"/>
        </w:rPr>
        <w:t>E</w:t>
      </w:r>
      <w:r>
        <w:t>X</w:t>
      </w:r>
      <w:r>
        <w:rPr>
          <w:spacing w:val="-48"/>
        </w:rPr>
        <w:t xml:space="preserve"> </w:t>
      </w:r>
      <w:r>
        <w:t>to</w:t>
      </w:r>
      <w:r>
        <w:rPr>
          <w:spacing w:val="17"/>
        </w:rPr>
        <w:t xml:space="preserve"> </w:t>
      </w:r>
      <w:r>
        <w:t>produce</w:t>
      </w:r>
      <w:r>
        <w:rPr>
          <w:spacing w:val="17"/>
        </w:rPr>
        <w:t xml:space="preserve"> </w:t>
      </w:r>
      <w:r>
        <w:t>a</w:t>
      </w:r>
      <w:r>
        <w:rPr>
          <w:spacing w:val="18"/>
        </w:rPr>
        <w:t xml:space="preserve"> </w:t>
      </w:r>
      <w:r>
        <w:t>bibliography</w:t>
      </w:r>
      <w:r>
        <w:rPr>
          <w:spacing w:val="17"/>
        </w:rPr>
        <w:t xml:space="preserve"> </w:t>
      </w:r>
      <w:r>
        <w:t>you</w:t>
      </w:r>
      <w:r>
        <w:rPr>
          <w:spacing w:val="18"/>
        </w:rPr>
        <w:t xml:space="preserve"> </w:t>
      </w:r>
      <w:r>
        <w:t>must</w:t>
      </w:r>
      <w:r>
        <w:rPr>
          <w:spacing w:val="17"/>
        </w:rPr>
        <w:t xml:space="preserve"> </w:t>
      </w:r>
      <w:r>
        <w:t>send</w:t>
      </w:r>
      <w:r>
        <w:rPr>
          <w:spacing w:val="17"/>
        </w:rPr>
        <w:t xml:space="preserve"> </w:t>
      </w:r>
      <w:r>
        <w:t>the</w:t>
      </w:r>
      <w:r>
        <w:rPr>
          <w:spacing w:val="18"/>
        </w:rPr>
        <w:t xml:space="preserve"> </w:t>
      </w:r>
      <w:r>
        <w:t>.bib</w:t>
      </w:r>
      <w:r>
        <w:rPr>
          <w:spacing w:val="17"/>
        </w:rPr>
        <w:t xml:space="preserve"> </w:t>
      </w:r>
      <w:r>
        <w:t>files.</w:t>
      </w:r>
    </w:p>
    <w:p w14:paraId="4D2B8289" w14:textId="77777777" w:rsidR="00184AAA" w:rsidRDefault="00135F3D">
      <w:pPr>
        <w:pStyle w:val="BodyText"/>
        <w:spacing w:before="18" w:line="230" w:lineRule="auto"/>
        <w:ind w:right="38" w:firstLine="199"/>
      </w:pPr>
      <w:r>
        <w:rPr>
          <w:spacing w:val="-72"/>
          <w:w w:val="99"/>
        </w:rPr>
        <w:t>L</w:t>
      </w:r>
      <w:r>
        <w:rPr>
          <w:spacing w:val="-30"/>
          <w:w w:val="99"/>
          <w:position w:val="4"/>
          <w:sz w:val="14"/>
        </w:rPr>
        <w:t>A</w:t>
      </w:r>
      <w:r>
        <w:rPr>
          <w:spacing w:val="-34"/>
          <w:w w:val="99"/>
        </w:rPr>
        <w:t>T</w:t>
      </w:r>
      <w:r>
        <w:rPr>
          <w:spacing w:val="-25"/>
          <w:w w:val="99"/>
          <w:position w:val="-3"/>
        </w:rPr>
        <w:t>E</w:t>
      </w:r>
      <w:r>
        <w:rPr>
          <w:w w:val="99"/>
        </w:rPr>
        <w:t>X</w:t>
      </w:r>
      <w:r>
        <w:rPr>
          <w:spacing w:val="12"/>
        </w:rPr>
        <w:t xml:space="preserve"> </w:t>
      </w:r>
      <w:r>
        <w:rPr>
          <w:w w:val="99"/>
        </w:rPr>
        <w:t>can</w:t>
      </w:r>
      <w:r>
        <w:rPr>
          <w:spacing w:val="-4"/>
          <w:w w:val="99"/>
        </w:rPr>
        <w:t>’</w:t>
      </w:r>
      <w:r>
        <w:rPr>
          <w:w w:val="99"/>
        </w:rPr>
        <w:t>t</w:t>
      </w:r>
      <w:r>
        <w:rPr>
          <w:spacing w:val="12"/>
        </w:rPr>
        <w:t xml:space="preserve"> </w:t>
      </w:r>
      <w:r>
        <w:rPr>
          <w:w w:val="99"/>
        </w:rPr>
        <w:t>read</w:t>
      </w:r>
      <w:r>
        <w:rPr>
          <w:spacing w:val="12"/>
        </w:rPr>
        <w:t xml:space="preserve"> </w:t>
      </w:r>
      <w:r>
        <w:rPr>
          <w:w w:val="99"/>
        </w:rPr>
        <w:t>your</w:t>
      </w:r>
      <w:r>
        <w:rPr>
          <w:spacing w:val="12"/>
        </w:rPr>
        <w:t xml:space="preserve"> </w:t>
      </w:r>
      <w:r>
        <w:rPr>
          <w:w w:val="99"/>
        </w:rPr>
        <w:t>mind.</w:t>
      </w:r>
      <w:r>
        <w:rPr>
          <w:spacing w:val="12"/>
        </w:rPr>
        <w:t xml:space="preserve"> </w:t>
      </w:r>
      <w:r>
        <w:rPr>
          <w:w w:val="99"/>
        </w:rPr>
        <w:t>If</w:t>
      </w:r>
      <w:r>
        <w:rPr>
          <w:spacing w:val="12"/>
        </w:rPr>
        <w:t xml:space="preserve"> </w:t>
      </w:r>
      <w:r>
        <w:rPr>
          <w:w w:val="99"/>
        </w:rPr>
        <w:t>you</w:t>
      </w:r>
      <w:r>
        <w:rPr>
          <w:spacing w:val="12"/>
        </w:rPr>
        <w:t xml:space="preserve"> </w:t>
      </w:r>
      <w:r>
        <w:rPr>
          <w:w w:val="99"/>
        </w:rPr>
        <w:t>assign</w:t>
      </w:r>
      <w:r>
        <w:rPr>
          <w:spacing w:val="12"/>
        </w:rPr>
        <w:t xml:space="preserve"> </w:t>
      </w:r>
      <w:r>
        <w:rPr>
          <w:spacing w:val="-1"/>
          <w:w w:val="99"/>
        </w:rPr>
        <w:t>t</w:t>
      </w:r>
      <w:r>
        <w:rPr>
          <w:w w:val="99"/>
        </w:rPr>
        <w:t>he</w:t>
      </w:r>
      <w:r>
        <w:rPr>
          <w:spacing w:val="12"/>
        </w:rPr>
        <w:t xml:space="preserve"> </w:t>
      </w:r>
      <w:r>
        <w:rPr>
          <w:w w:val="99"/>
        </w:rPr>
        <w:t>same</w:t>
      </w:r>
      <w:r>
        <w:rPr>
          <w:spacing w:val="12"/>
        </w:rPr>
        <w:t xml:space="preserve"> </w:t>
      </w:r>
      <w:r>
        <w:rPr>
          <w:w w:val="99"/>
        </w:rPr>
        <w:t>label</w:t>
      </w:r>
      <w:r>
        <w:rPr>
          <w:spacing w:val="12"/>
        </w:rPr>
        <w:t xml:space="preserve"> </w:t>
      </w:r>
      <w:r>
        <w:rPr>
          <w:spacing w:val="-7"/>
          <w:w w:val="99"/>
        </w:rPr>
        <w:t>to</w:t>
      </w:r>
      <w:r>
        <w:rPr>
          <w:w w:val="99"/>
        </w:rPr>
        <w:t xml:space="preserve"> </w:t>
      </w:r>
      <w:r>
        <w:t>a subsubsection and a table, you might find that Table I has</w:t>
      </w:r>
      <w:r>
        <w:rPr>
          <w:spacing w:val="1"/>
        </w:rPr>
        <w:t xml:space="preserve"> </w:t>
      </w:r>
      <w:r>
        <w:t>been</w:t>
      </w:r>
      <w:r>
        <w:rPr>
          <w:spacing w:val="17"/>
        </w:rPr>
        <w:t xml:space="preserve"> </w:t>
      </w:r>
      <w:r>
        <w:t>cross</w:t>
      </w:r>
      <w:r>
        <w:rPr>
          <w:spacing w:val="18"/>
        </w:rPr>
        <w:t xml:space="preserve"> </w:t>
      </w:r>
      <w:r>
        <w:t>referenced</w:t>
      </w:r>
      <w:r>
        <w:rPr>
          <w:spacing w:val="17"/>
        </w:rPr>
        <w:t xml:space="preserve"> </w:t>
      </w:r>
      <w:r>
        <w:t>as</w:t>
      </w:r>
      <w:r>
        <w:rPr>
          <w:spacing w:val="18"/>
        </w:rPr>
        <w:t xml:space="preserve"> </w:t>
      </w:r>
      <w:r>
        <w:t>Table</w:t>
      </w:r>
      <w:r>
        <w:rPr>
          <w:spacing w:val="17"/>
        </w:rPr>
        <w:t xml:space="preserve"> </w:t>
      </w:r>
      <w:r>
        <w:t>IV-B3.</w:t>
      </w:r>
    </w:p>
    <w:p w14:paraId="193B95FE" w14:textId="77777777" w:rsidR="00184AAA" w:rsidRDefault="00135F3D">
      <w:pPr>
        <w:pStyle w:val="BodyText"/>
        <w:spacing w:before="12" w:line="255" w:lineRule="exact"/>
        <w:ind w:left="0" w:right="38"/>
        <w:jc w:val="right"/>
      </w:pPr>
      <w:r>
        <w:rPr>
          <w:spacing w:val="-72"/>
          <w:w w:val="99"/>
        </w:rPr>
        <w:t>L</w:t>
      </w:r>
      <w:r>
        <w:rPr>
          <w:spacing w:val="-30"/>
          <w:w w:val="99"/>
          <w:position w:val="4"/>
          <w:sz w:val="14"/>
        </w:rPr>
        <w:t>A</w:t>
      </w:r>
      <w:r>
        <w:rPr>
          <w:spacing w:val="-34"/>
          <w:w w:val="99"/>
        </w:rPr>
        <w:t>T</w:t>
      </w:r>
      <w:r>
        <w:rPr>
          <w:spacing w:val="-25"/>
          <w:w w:val="99"/>
          <w:position w:val="-3"/>
        </w:rPr>
        <w:t>E</w:t>
      </w:r>
      <w:r>
        <w:rPr>
          <w:w w:val="99"/>
        </w:rPr>
        <w:t>X</w:t>
      </w:r>
      <w:r>
        <w:t xml:space="preserve"> </w:t>
      </w:r>
      <w:r>
        <w:rPr>
          <w:spacing w:val="4"/>
        </w:rPr>
        <w:t xml:space="preserve"> </w:t>
      </w:r>
      <w:r>
        <w:rPr>
          <w:w w:val="99"/>
        </w:rPr>
        <w:t>does</w:t>
      </w:r>
      <w:r>
        <w:t xml:space="preserve"> </w:t>
      </w:r>
      <w:r>
        <w:rPr>
          <w:spacing w:val="4"/>
        </w:rPr>
        <w:t xml:space="preserve"> </w:t>
      </w:r>
      <w:r>
        <w:rPr>
          <w:w w:val="99"/>
        </w:rPr>
        <w:t>not</w:t>
      </w:r>
      <w:r>
        <w:t xml:space="preserve"> </w:t>
      </w:r>
      <w:r>
        <w:rPr>
          <w:spacing w:val="4"/>
        </w:rPr>
        <w:t xml:space="preserve"> </w:t>
      </w:r>
      <w:r>
        <w:rPr>
          <w:w w:val="99"/>
        </w:rPr>
        <w:t>h</w:t>
      </w:r>
      <w:r>
        <w:rPr>
          <w:spacing w:val="-4"/>
          <w:w w:val="99"/>
        </w:rPr>
        <w:t>a</w:t>
      </w:r>
      <w:r>
        <w:rPr>
          <w:spacing w:val="-3"/>
          <w:w w:val="99"/>
        </w:rPr>
        <w:t>v</w:t>
      </w:r>
      <w:r>
        <w:rPr>
          <w:w w:val="99"/>
        </w:rPr>
        <w:t>e</w:t>
      </w:r>
      <w:r>
        <w:t xml:space="preserve"> </w:t>
      </w:r>
      <w:r>
        <w:rPr>
          <w:spacing w:val="4"/>
        </w:rPr>
        <w:t xml:space="preserve"> </w:t>
      </w:r>
      <w:r>
        <w:rPr>
          <w:w w:val="99"/>
        </w:rPr>
        <w:t>precognit</w:t>
      </w:r>
      <w:r>
        <w:rPr>
          <w:spacing w:val="-5"/>
          <w:w w:val="99"/>
        </w:rPr>
        <w:t>i</w:t>
      </w:r>
      <w:r>
        <w:rPr>
          <w:spacing w:val="-3"/>
          <w:w w:val="99"/>
        </w:rPr>
        <w:t>v</w:t>
      </w:r>
      <w:r>
        <w:rPr>
          <w:w w:val="99"/>
        </w:rPr>
        <w:t>e</w:t>
      </w:r>
      <w:r>
        <w:t xml:space="preserve"> </w:t>
      </w:r>
      <w:r>
        <w:rPr>
          <w:spacing w:val="4"/>
        </w:rPr>
        <w:t xml:space="preserve"> </w:t>
      </w:r>
      <w:r>
        <w:rPr>
          <w:w w:val="99"/>
        </w:rPr>
        <w:t>abilities.</w:t>
      </w:r>
      <w:r>
        <w:t xml:space="preserve"> </w:t>
      </w:r>
      <w:r>
        <w:rPr>
          <w:spacing w:val="4"/>
        </w:rPr>
        <w:t xml:space="preserve"> </w:t>
      </w:r>
      <w:r>
        <w:rPr>
          <w:w w:val="99"/>
        </w:rPr>
        <w:t>If</w:t>
      </w:r>
      <w:r>
        <w:t xml:space="preserve"> </w:t>
      </w:r>
      <w:r>
        <w:rPr>
          <w:spacing w:val="4"/>
        </w:rPr>
        <w:t xml:space="preserve"> </w:t>
      </w:r>
      <w:r>
        <w:rPr>
          <w:w w:val="99"/>
        </w:rPr>
        <w:t>you</w:t>
      </w:r>
      <w:r>
        <w:t xml:space="preserve"> </w:t>
      </w:r>
      <w:r>
        <w:rPr>
          <w:spacing w:val="4"/>
        </w:rPr>
        <w:t xml:space="preserve"> </w:t>
      </w:r>
      <w:r>
        <w:rPr>
          <w:w w:val="99"/>
        </w:rPr>
        <w:t>put</w:t>
      </w:r>
      <w:r>
        <w:t xml:space="preserve"> </w:t>
      </w:r>
      <w:r>
        <w:rPr>
          <w:spacing w:val="4"/>
        </w:rPr>
        <w:t xml:space="preserve"> </w:t>
      </w:r>
      <w:r>
        <w:rPr>
          <w:w w:val="99"/>
        </w:rPr>
        <w:t>a</w:t>
      </w:r>
    </w:p>
    <w:p w14:paraId="1DF5EB0C" w14:textId="77777777" w:rsidR="00184AAA" w:rsidRDefault="00135F3D">
      <w:pPr>
        <w:pStyle w:val="BodyText"/>
        <w:spacing w:line="227" w:lineRule="exact"/>
        <w:ind w:left="0" w:right="38"/>
        <w:jc w:val="right"/>
      </w:pPr>
      <w:r>
        <w:rPr>
          <w:rFonts w:ascii="Courier New"/>
        </w:rPr>
        <w:t>\label</w:t>
      </w:r>
      <w:r>
        <w:rPr>
          <w:rFonts w:ascii="Courier New"/>
          <w:spacing w:val="-5"/>
        </w:rPr>
        <w:t xml:space="preserve"> </w:t>
      </w:r>
      <w:r>
        <w:t>command</w:t>
      </w:r>
      <w:r>
        <w:rPr>
          <w:spacing w:val="66"/>
        </w:rPr>
        <w:t xml:space="preserve"> </w:t>
      </w:r>
      <w:r>
        <w:t>before</w:t>
      </w:r>
      <w:r>
        <w:rPr>
          <w:spacing w:val="66"/>
        </w:rPr>
        <w:t xml:space="preserve"> </w:t>
      </w:r>
      <w:r>
        <w:t>the</w:t>
      </w:r>
      <w:r>
        <w:rPr>
          <w:spacing w:val="66"/>
        </w:rPr>
        <w:t xml:space="preserve"> </w:t>
      </w:r>
      <w:r>
        <w:t>command</w:t>
      </w:r>
      <w:r>
        <w:rPr>
          <w:spacing w:val="66"/>
        </w:rPr>
        <w:t xml:space="preserve"> </w:t>
      </w:r>
      <w:r>
        <w:t>that</w:t>
      </w:r>
      <w:r>
        <w:rPr>
          <w:spacing w:val="65"/>
        </w:rPr>
        <w:t xml:space="preserve"> </w:t>
      </w:r>
      <w:r>
        <w:t>updates</w:t>
      </w:r>
      <w:r>
        <w:rPr>
          <w:spacing w:val="66"/>
        </w:rPr>
        <w:t xml:space="preserve"> </w:t>
      </w:r>
      <w:r>
        <w:t>the</w:t>
      </w:r>
    </w:p>
    <w:p w14:paraId="7E46E08E" w14:textId="77777777" w:rsidR="00184AAA" w:rsidRDefault="00135F3D">
      <w:pPr>
        <w:pStyle w:val="BodyText"/>
        <w:spacing w:line="244" w:lineRule="auto"/>
        <w:ind w:right="38"/>
      </w:pPr>
      <w:r>
        <w:t>counter</w:t>
      </w:r>
      <w:r>
        <w:rPr>
          <w:spacing w:val="-3"/>
        </w:rPr>
        <w:t xml:space="preserve"> </w:t>
      </w:r>
      <w:r>
        <w:t>it’s</w:t>
      </w:r>
      <w:r>
        <w:rPr>
          <w:spacing w:val="-2"/>
        </w:rPr>
        <w:t xml:space="preserve"> </w:t>
      </w:r>
      <w:r>
        <w:t>supposed</w:t>
      </w:r>
      <w:r>
        <w:rPr>
          <w:spacing w:val="-1"/>
        </w:rPr>
        <w:t xml:space="preserve"> </w:t>
      </w:r>
      <w:r>
        <w:t>to</w:t>
      </w:r>
      <w:r>
        <w:rPr>
          <w:spacing w:val="-2"/>
        </w:rPr>
        <w:t xml:space="preserve"> </w:t>
      </w:r>
      <w:r>
        <w:t>be</w:t>
      </w:r>
      <w:r>
        <w:rPr>
          <w:spacing w:val="-2"/>
        </w:rPr>
        <w:t xml:space="preserve"> </w:t>
      </w:r>
      <w:r>
        <w:t>using,</w:t>
      </w:r>
      <w:r>
        <w:rPr>
          <w:spacing w:val="-2"/>
        </w:rPr>
        <w:t xml:space="preserve"> </w:t>
      </w:r>
      <w:r>
        <w:t>the</w:t>
      </w:r>
      <w:r>
        <w:rPr>
          <w:spacing w:val="-3"/>
        </w:rPr>
        <w:t xml:space="preserve"> </w:t>
      </w:r>
      <w:r>
        <w:t>label</w:t>
      </w:r>
      <w:r>
        <w:rPr>
          <w:spacing w:val="-2"/>
        </w:rPr>
        <w:t xml:space="preserve"> </w:t>
      </w:r>
      <w:r>
        <w:t>will</w:t>
      </w:r>
      <w:r>
        <w:rPr>
          <w:spacing w:val="-1"/>
        </w:rPr>
        <w:t xml:space="preserve"> </w:t>
      </w:r>
      <w:r>
        <w:t>pick</w:t>
      </w:r>
      <w:r>
        <w:rPr>
          <w:spacing w:val="-2"/>
        </w:rPr>
        <w:t xml:space="preserve"> </w:t>
      </w:r>
      <w:r>
        <w:t>up</w:t>
      </w:r>
      <w:r>
        <w:rPr>
          <w:spacing w:val="-3"/>
        </w:rPr>
        <w:t xml:space="preserve"> </w:t>
      </w:r>
      <w:r>
        <w:t>the</w:t>
      </w:r>
      <w:r>
        <w:rPr>
          <w:spacing w:val="-2"/>
        </w:rPr>
        <w:t xml:space="preserve"> </w:t>
      </w:r>
      <w:r>
        <w:t>last</w:t>
      </w:r>
      <w:r>
        <w:rPr>
          <w:spacing w:val="-48"/>
        </w:rPr>
        <w:t xml:space="preserve"> </w:t>
      </w:r>
      <w:r>
        <w:t>counter</w:t>
      </w:r>
      <w:r>
        <w:rPr>
          <w:spacing w:val="-5"/>
        </w:rPr>
        <w:t xml:space="preserve"> </w:t>
      </w:r>
      <w:r>
        <w:t>to</w:t>
      </w:r>
      <w:r>
        <w:rPr>
          <w:spacing w:val="-5"/>
        </w:rPr>
        <w:t xml:space="preserve"> </w:t>
      </w:r>
      <w:r>
        <w:t>be</w:t>
      </w:r>
      <w:r>
        <w:rPr>
          <w:spacing w:val="-5"/>
        </w:rPr>
        <w:t xml:space="preserve"> </w:t>
      </w:r>
      <w:r>
        <w:t>cross</w:t>
      </w:r>
      <w:r>
        <w:rPr>
          <w:spacing w:val="-5"/>
        </w:rPr>
        <w:t xml:space="preserve"> </w:t>
      </w:r>
      <w:r>
        <w:t>referenced</w:t>
      </w:r>
      <w:r>
        <w:rPr>
          <w:spacing w:val="-4"/>
        </w:rPr>
        <w:t xml:space="preserve"> </w:t>
      </w:r>
      <w:r>
        <w:t>instead.</w:t>
      </w:r>
      <w:r>
        <w:rPr>
          <w:spacing w:val="-5"/>
        </w:rPr>
        <w:t xml:space="preserve"> </w:t>
      </w:r>
      <w:r>
        <w:t>In</w:t>
      </w:r>
      <w:r>
        <w:rPr>
          <w:spacing w:val="-5"/>
        </w:rPr>
        <w:t xml:space="preserve"> </w:t>
      </w:r>
      <w:r>
        <w:t>particular,</w:t>
      </w:r>
      <w:r>
        <w:rPr>
          <w:spacing w:val="-5"/>
        </w:rPr>
        <w:t xml:space="preserve"> </w:t>
      </w:r>
      <w:r>
        <w:t>a</w:t>
      </w:r>
      <w:r>
        <w:rPr>
          <w:spacing w:val="-5"/>
        </w:rPr>
        <w:t xml:space="preserve"> </w:t>
      </w:r>
      <w:r>
        <w:rPr>
          <w:rFonts w:ascii="Courier New" w:hAnsi="Courier New"/>
        </w:rPr>
        <w:t>\label</w:t>
      </w:r>
      <w:r>
        <w:rPr>
          <w:rFonts w:ascii="Courier New" w:hAnsi="Courier New"/>
          <w:spacing w:val="-117"/>
        </w:rPr>
        <w:t xml:space="preserve"> </w:t>
      </w:r>
      <w:r>
        <w:t>command should not go before the caption of a figure or a</w:t>
      </w:r>
      <w:r>
        <w:rPr>
          <w:spacing w:val="1"/>
        </w:rPr>
        <w:t xml:space="preserve"> </w:t>
      </w:r>
      <w:r>
        <w:t>table.</w:t>
      </w:r>
    </w:p>
    <w:p w14:paraId="0021A672" w14:textId="77777777" w:rsidR="00184AAA" w:rsidRDefault="00135F3D">
      <w:pPr>
        <w:pStyle w:val="BodyText"/>
        <w:spacing w:before="2" w:line="237" w:lineRule="auto"/>
        <w:ind w:right="38" w:firstLine="199"/>
      </w:pPr>
      <w:r>
        <w:rPr>
          <w:w w:val="95"/>
        </w:rPr>
        <w:t xml:space="preserve">Do not use </w:t>
      </w:r>
      <w:r>
        <w:rPr>
          <w:rFonts w:ascii="Courier New" w:hAnsi="Courier New"/>
          <w:w w:val="95"/>
        </w:rPr>
        <w:t>\</w:t>
      </w:r>
      <w:proofErr w:type="spellStart"/>
      <w:r>
        <w:rPr>
          <w:rFonts w:ascii="Courier New" w:hAnsi="Courier New"/>
          <w:w w:val="95"/>
        </w:rPr>
        <w:t>nonumber</w:t>
      </w:r>
      <w:proofErr w:type="spellEnd"/>
      <w:r>
        <w:rPr>
          <w:rFonts w:ascii="Courier New" w:hAnsi="Courier New"/>
          <w:w w:val="95"/>
        </w:rPr>
        <w:t xml:space="preserve"> </w:t>
      </w:r>
      <w:r>
        <w:rPr>
          <w:w w:val="95"/>
        </w:rPr>
        <w:t xml:space="preserve">inside the </w:t>
      </w:r>
      <w:r>
        <w:rPr>
          <w:rFonts w:ascii="Courier New" w:hAnsi="Courier New"/>
          <w:w w:val="95"/>
        </w:rPr>
        <w:t xml:space="preserve">{array} </w:t>
      </w:r>
      <w:r>
        <w:rPr>
          <w:w w:val="95"/>
        </w:rPr>
        <w:t>environment.</w:t>
      </w:r>
      <w:r>
        <w:rPr>
          <w:spacing w:val="1"/>
          <w:w w:val="95"/>
        </w:rPr>
        <w:t xml:space="preserve"> </w:t>
      </w:r>
      <w:r>
        <w:t>It</w:t>
      </w:r>
      <w:r>
        <w:rPr>
          <w:spacing w:val="1"/>
        </w:rPr>
        <w:t xml:space="preserve"> </w:t>
      </w:r>
      <w:r>
        <w:t>will</w:t>
      </w:r>
      <w:r>
        <w:rPr>
          <w:spacing w:val="1"/>
        </w:rPr>
        <w:t xml:space="preserve"> </w:t>
      </w:r>
      <w:r>
        <w:t>not</w:t>
      </w:r>
      <w:r>
        <w:rPr>
          <w:spacing w:val="1"/>
        </w:rPr>
        <w:t xml:space="preserve"> </w:t>
      </w:r>
      <w:r>
        <w:t>stop</w:t>
      </w:r>
      <w:r>
        <w:rPr>
          <w:spacing w:val="1"/>
        </w:rPr>
        <w:t xml:space="preserve"> </w:t>
      </w:r>
      <w:r>
        <w:t>equation</w:t>
      </w:r>
      <w:r>
        <w:rPr>
          <w:spacing w:val="1"/>
        </w:rPr>
        <w:t xml:space="preserve"> </w:t>
      </w:r>
      <w:r>
        <w:t>numbers</w:t>
      </w:r>
      <w:r>
        <w:rPr>
          <w:spacing w:val="1"/>
        </w:rPr>
        <w:t xml:space="preserve"> </w:t>
      </w:r>
      <w:r>
        <w:t>inside</w:t>
      </w:r>
      <w:r>
        <w:rPr>
          <w:spacing w:val="1"/>
        </w:rPr>
        <w:t xml:space="preserve"> </w:t>
      </w:r>
      <w:r>
        <w:rPr>
          <w:rFonts w:ascii="Courier New" w:hAnsi="Courier New"/>
        </w:rPr>
        <w:t xml:space="preserve">{array} </w:t>
      </w:r>
      <w:r>
        <w:t>(there</w:t>
      </w:r>
      <w:r>
        <w:rPr>
          <w:spacing w:val="-47"/>
        </w:rPr>
        <w:t xml:space="preserve"> </w:t>
      </w:r>
      <w:r>
        <w:t>won’t be any anyway) and it might stop a wanted equation</w:t>
      </w:r>
      <w:r>
        <w:rPr>
          <w:spacing w:val="1"/>
        </w:rPr>
        <w:t xml:space="preserve"> </w:t>
      </w:r>
      <w:r>
        <w:t>number</w:t>
      </w:r>
      <w:r>
        <w:rPr>
          <w:spacing w:val="18"/>
        </w:rPr>
        <w:t xml:space="preserve"> </w:t>
      </w:r>
      <w:r>
        <w:t>in</w:t>
      </w:r>
      <w:r>
        <w:rPr>
          <w:spacing w:val="19"/>
        </w:rPr>
        <w:t xml:space="preserve"> </w:t>
      </w:r>
      <w:r>
        <w:t>the</w:t>
      </w:r>
      <w:r>
        <w:rPr>
          <w:spacing w:val="19"/>
        </w:rPr>
        <w:t xml:space="preserve"> </w:t>
      </w:r>
      <w:r>
        <w:t>surrounding</w:t>
      </w:r>
      <w:r>
        <w:rPr>
          <w:spacing w:val="18"/>
        </w:rPr>
        <w:t xml:space="preserve"> </w:t>
      </w:r>
      <w:r>
        <w:t>equation.</w:t>
      </w:r>
    </w:p>
    <w:p w14:paraId="25FB0476" w14:textId="77777777" w:rsidR="00184AAA" w:rsidRDefault="00135F3D">
      <w:pPr>
        <w:pStyle w:val="ListParagraph"/>
        <w:numPr>
          <w:ilvl w:val="0"/>
          <w:numId w:val="2"/>
        </w:numPr>
        <w:tabs>
          <w:tab w:val="left" w:pos="391"/>
        </w:tabs>
        <w:spacing w:before="168"/>
        <w:rPr>
          <w:i/>
          <w:sz w:val="20"/>
        </w:rPr>
      </w:pPr>
      <w:r>
        <w:rPr>
          <w:i/>
          <w:sz w:val="20"/>
        </w:rPr>
        <w:t>Some</w:t>
      </w:r>
      <w:r>
        <w:rPr>
          <w:i/>
          <w:spacing w:val="15"/>
          <w:sz w:val="20"/>
        </w:rPr>
        <w:t xml:space="preserve"> </w:t>
      </w:r>
      <w:r>
        <w:rPr>
          <w:i/>
          <w:sz w:val="20"/>
        </w:rPr>
        <w:t>Common</w:t>
      </w:r>
      <w:r>
        <w:rPr>
          <w:i/>
          <w:spacing w:val="16"/>
          <w:sz w:val="20"/>
        </w:rPr>
        <w:t xml:space="preserve"> </w:t>
      </w:r>
      <w:r>
        <w:rPr>
          <w:i/>
          <w:sz w:val="20"/>
        </w:rPr>
        <w:t>Mistakes</w:t>
      </w:r>
    </w:p>
    <w:p w14:paraId="29E6DA51" w14:textId="77777777" w:rsidR="00184AAA" w:rsidRDefault="00135F3D">
      <w:pPr>
        <w:pStyle w:val="ListParagraph"/>
        <w:numPr>
          <w:ilvl w:val="1"/>
          <w:numId w:val="2"/>
        </w:numPr>
        <w:tabs>
          <w:tab w:val="left" w:pos="520"/>
        </w:tabs>
        <w:spacing w:before="82"/>
        <w:rPr>
          <w:sz w:val="20"/>
        </w:rPr>
      </w:pPr>
      <w:r>
        <w:rPr>
          <w:sz w:val="20"/>
        </w:rPr>
        <w:t>The</w:t>
      </w:r>
      <w:r>
        <w:rPr>
          <w:spacing w:val="15"/>
          <w:sz w:val="20"/>
        </w:rPr>
        <w:t xml:space="preserve"> </w:t>
      </w:r>
      <w:r>
        <w:rPr>
          <w:sz w:val="20"/>
        </w:rPr>
        <w:t>word</w:t>
      </w:r>
      <w:r>
        <w:rPr>
          <w:spacing w:val="16"/>
          <w:sz w:val="20"/>
        </w:rPr>
        <w:t xml:space="preserve"> </w:t>
      </w:r>
      <w:r>
        <w:rPr>
          <w:sz w:val="20"/>
        </w:rPr>
        <w:t>“data”</w:t>
      </w:r>
      <w:r>
        <w:rPr>
          <w:spacing w:val="16"/>
          <w:sz w:val="20"/>
        </w:rPr>
        <w:t xml:space="preserve"> </w:t>
      </w:r>
      <w:r>
        <w:rPr>
          <w:sz w:val="20"/>
        </w:rPr>
        <w:t>is</w:t>
      </w:r>
      <w:r>
        <w:rPr>
          <w:spacing w:val="15"/>
          <w:sz w:val="20"/>
        </w:rPr>
        <w:t xml:space="preserve"> </w:t>
      </w:r>
      <w:r>
        <w:rPr>
          <w:sz w:val="20"/>
        </w:rPr>
        <w:t>plural,</w:t>
      </w:r>
      <w:r>
        <w:rPr>
          <w:spacing w:val="16"/>
          <w:sz w:val="20"/>
        </w:rPr>
        <w:t xml:space="preserve"> </w:t>
      </w:r>
      <w:r>
        <w:rPr>
          <w:sz w:val="20"/>
        </w:rPr>
        <w:t>not</w:t>
      </w:r>
      <w:r>
        <w:rPr>
          <w:spacing w:val="16"/>
          <w:sz w:val="20"/>
        </w:rPr>
        <w:t xml:space="preserve"> </w:t>
      </w:r>
      <w:r>
        <w:rPr>
          <w:sz w:val="20"/>
        </w:rPr>
        <w:t>singular.</w:t>
      </w:r>
    </w:p>
    <w:p w14:paraId="1852272D" w14:textId="77777777" w:rsidR="00184AAA" w:rsidRDefault="00135F3D">
      <w:pPr>
        <w:pStyle w:val="ListParagraph"/>
        <w:numPr>
          <w:ilvl w:val="1"/>
          <w:numId w:val="2"/>
        </w:numPr>
        <w:tabs>
          <w:tab w:val="left" w:pos="520"/>
        </w:tabs>
        <w:spacing w:before="10" w:line="237" w:lineRule="auto"/>
        <w:ind w:right="38"/>
        <w:rPr>
          <w:sz w:val="20"/>
        </w:rPr>
      </w:pPr>
      <w:r>
        <w:rPr>
          <w:sz w:val="20"/>
        </w:rPr>
        <w:t xml:space="preserve">The subscript for the permeability of vacuum </w:t>
      </w:r>
      <w:r>
        <w:rPr>
          <w:rFonts w:ascii="Arial" w:hAnsi="Arial"/>
          <w:i/>
          <w:sz w:val="20"/>
        </w:rPr>
        <w:t>µ</w:t>
      </w:r>
      <w:r>
        <w:rPr>
          <w:rFonts w:ascii="Ink Free" w:hAnsi="Ink Free"/>
          <w:sz w:val="20"/>
          <w:vertAlign w:val="subscript"/>
        </w:rPr>
        <w:t>0</w:t>
      </w:r>
      <w:r>
        <w:rPr>
          <w:sz w:val="20"/>
        </w:rPr>
        <w:t>, and</w:t>
      </w:r>
      <w:r>
        <w:rPr>
          <w:spacing w:val="1"/>
          <w:sz w:val="20"/>
        </w:rPr>
        <w:t xml:space="preserve"> </w:t>
      </w:r>
      <w:r>
        <w:rPr>
          <w:sz w:val="20"/>
        </w:rPr>
        <w:t>other common scientific constants, is zero with subscript</w:t>
      </w:r>
      <w:r>
        <w:rPr>
          <w:spacing w:val="1"/>
          <w:sz w:val="20"/>
        </w:rPr>
        <w:t xml:space="preserve"> </w:t>
      </w:r>
      <w:r>
        <w:rPr>
          <w:sz w:val="20"/>
        </w:rPr>
        <w:t>formatting,</w:t>
      </w:r>
      <w:r>
        <w:rPr>
          <w:spacing w:val="18"/>
          <w:sz w:val="20"/>
        </w:rPr>
        <w:t xml:space="preserve"> </w:t>
      </w:r>
      <w:r>
        <w:rPr>
          <w:sz w:val="20"/>
        </w:rPr>
        <w:t>not</w:t>
      </w:r>
      <w:r>
        <w:rPr>
          <w:spacing w:val="18"/>
          <w:sz w:val="20"/>
        </w:rPr>
        <w:t xml:space="preserve"> </w:t>
      </w:r>
      <w:r>
        <w:rPr>
          <w:sz w:val="20"/>
        </w:rPr>
        <w:t>a</w:t>
      </w:r>
      <w:r>
        <w:rPr>
          <w:spacing w:val="19"/>
          <w:sz w:val="20"/>
        </w:rPr>
        <w:t xml:space="preserve"> </w:t>
      </w:r>
      <w:r>
        <w:rPr>
          <w:sz w:val="20"/>
        </w:rPr>
        <w:t>lowercase</w:t>
      </w:r>
      <w:r>
        <w:rPr>
          <w:spacing w:val="18"/>
          <w:sz w:val="20"/>
        </w:rPr>
        <w:t xml:space="preserve"> </w:t>
      </w:r>
      <w:r>
        <w:rPr>
          <w:sz w:val="20"/>
        </w:rPr>
        <w:t>letter</w:t>
      </w:r>
      <w:r>
        <w:rPr>
          <w:spacing w:val="19"/>
          <w:sz w:val="20"/>
        </w:rPr>
        <w:t xml:space="preserve"> </w:t>
      </w:r>
      <w:r>
        <w:rPr>
          <w:sz w:val="20"/>
        </w:rPr>
        <w:t>“o”.</w:t>
      </w:r>
    </w:p>
    <w:p w14:paraId="22B5A358" w14:textId="77777777" w:rsidR="00184AAA" w:rsidRDefault="00135F3D">
      <w:pPr>
        <w:pStyle w:val="ListParagraph"/>
        <w:numPr>
          <w:ilvl w:val="1"/>
          <w:numId w:val="2"/>
        </w:numPr>
        <w:tabs>
          <w:tab w:val="left" w:pos="520"/>
        </w:tabs>
        <w:spacing w:before="10" w:line="249" w:lineRule="auto"/>
        <w:ind w:right="38"/>
        <w:rPr>
          <w:sz w:val="20"/>
        </w:rPr>
      </w:pPr>
      <w:r>
        <w:rPr>
          <w:sz w:val="20"/>
        </w:rPr>
        <w:t>In</w:t>
      </w:r>
      <w:r>
        <w:rPr>
          <w:spacing w:val="-8"/>
          <w:sz w:val="20"/>
        </w:rPr>
        <w:t xml:space="preserve"> </w:t>
      </w:r>
      <w:r>
        <w:rPr>
          <w:sz w:val="20"/>
        </w:rPr>
        <w:t>American</w:t>
      </w:r>
      <w:r>
        <w:rPr>
          <w:spacing w:val="-8"/>
          <w:sz w:val="20"/>
        </w:rPr>
        <w:t xml:space="preserve"> </w:t>
      </w:r>
      <w:r>
        <w:rPr>
          <w:sz w:val="20"/>
        </w:rPr>
        <w:t>English,</w:t>
      </w:r>
      <w:r>
        <w:rPr>
          <w:spacing w:val="-8"/>
          <w:sz w:val="20"/>
        </w:rPr>
        <w:t xml:space="preserve"> </w:t>
      </w:r>
      <w:r>
        <w:rPr>
          <w:sz w:val="20"/>
        </w:rPr>
        <w:t>commas,</w:t>
      </w:r>
      <w:r>
        <w:rPr>
          <w:spacing w:val="-8"/>
          <w:sz w:val="20"/>
        </w:rPr>
        <w:t xml:space="preserve"> </w:t>
      </w:r>
      <w:r>
        <w:rPr>
          <w:sz w:val="20"/>
        </w:rPr>
        <w:t>semicolons,</w:t>
      </w:r>
      <w:r>
        <w:rPr>
          <w:spacing w:val="-8"/>
          <w:sz w:val="20"/>
        </w:rPr>
        <w:t xml:space="preserve"> </w:t>
      </w:r>
      <w:r>
        <w:rPr>
          <w:sz w:val="20"/>
        </w:rPr>
        <w:t>periods,</w:t>
      </w:r>
      <w:r>
        <w:rPr>
          <w:spacing w:val="-8"/>
          <w:sz w:val="20"/>
        </w:rPr>
        <w:t xml:space="preserve"> </w:t>
      </w:r>
      <w:r>
        <w:rPr>
          <w:sz w:val="20"/>
        </w:rPr>
        <w:t>ques-</w:t>
      </w:r>
      <w:r>
        <w:rPr>
          <w:spacing w:val="-48"/>
          <w:sz w:val="20"/>
        </w:rPr>
        <w:t xml:space="preserve"> </w:t>
      </w:r>
      <w:proofErr w:type="spellStart"/>
      <w:r>
        <w:rPr>
          <w:sz w:val="20"/>
        </w:rPr>
        <w:t>tion</w:t>
      </w:r>
      <w:proofErr w:type="spellEnd"/>
      <w:r>
        <w:rPr>
          <w:sz w:val="20"/>
        </w:rPr>
        <w:t xml:space="preserve"> and exclamation marks are located within quotation</w:t>
      </w:r>
      <w:r>
        <w:rPr>
          <w:spacing w:val="1"/>
          <w:sz w:val="20"/>
        </w:rPr>
        <w:t xml:space="preserve"> </w:t>
      </w:r>
      <w:r>
        <w:rPr>
          <w:sz w:val="20"/>
        </w:rPr>
        <w:t>marks only when a complete thought or name is cited,</w:t>
      </w:r>
      <w:r>
        <w:rPr>
          <w:spacing w:val="1"/>
          <w:sz w:val="20"/>
        </w:rPr>
        <w:t xml:space="preserve"> </w:t>
      </w:r>
      <w:r>
        <w:rPr>
          <w:sz w:val="20"/>
        </w:rPr>
        <w:t>such</w:t>
      </w:r>
      <w:r>
        <w:rPr>
          <w:spacing w:val="27"/>
          <w:sz w:val="20"/>
        </w:rPr>
        <w:t xml:space="preserve"> </w:t>
      </w:r>
      <w:r>
        <w:rPr>
          <w:sz w:val="20"/>
        </w:rPr>
        <w:t>as</w:t>
      </w:r>
      <w:r>
        <w:rPr>
          <w:spacing w:val="28"/>
          <w:sz w:val="20"/>
        </w:rPr>
        <w:t xml:space="preserve"> </w:t>
      </w:r>
      <w:r>
        <w:rPr>
          <w:sz w:val="20"/>
        </w:rPr>
        <w:t>a</w:t>
      </w:r>
      <w:r>
        <w:rPr>
          <w:spacing w:val="28"/>
          <w:sz w:val="20"/>
        </w:rPr>
        <w:t xml:space="preserve"> </w:t>
      </w:r>
      <w:r>
        <w:rPr>
          <w:sz w:val="20"/>
        </w:rPr>
        <w:t>title</w:t>
      </w:r>
      <w:r>
        <w:rPr>
          <w:spacing w:val="27"/>
          <w:sz w:val="20"/>
        </w:rPr>
        <w:t xml:space="preserve"> </w:t>
      </w:r>
      <w:r>
        <w:rPr>
          <w:sz w:val="20"/>
        </w:rPr>
        <w:t>or</w:t>
      </w:r>
      <w:r>
        <w:rPr>
          <w:spacing w:val="28"/>
          <w:sz w:val="20"/>
        </w:rPr>
        <w:t xml:space="preserve"> </w:t>
      </w:r>
      <w:r>
        <w:rPr>
          <w:sz w:val="20"/>
        </w:rPr>
        <w:t>full</w:t>
      </w:r>
      <w:r>
        <w:rPr>
          <w:spacing w:val="28"/>
          <w:sz w:val="20"/>
        </w:rPr>
        <w:t xml:space="preserve"> </w:t>
      </w:r>
      <w:r>
        <w:rPr>
          <w:sz w:val="20"/>
        </w:rPr>
        <w:t>quotation.</w:t>
      </w:r>
      <w:r>
        <w:rPr>
          <w:spacing w:val="28"/>
          <w:sz w:val="20"/>
        </w:rPr>
        <w:t xml:space="preserve"> </w:t>
      </w:r>
      <w:r>
        <w:rPr>
          <w:sz w:val="20"/>
        </w:rPr>
        <w:t>When</w:t>
      </w:r>
      <w:r>
        <w:rPr>
          <w:spacing w:val="27"/>
          <w:sz w:val="20"/>
        </w:rPr>
        <w:t xml:space="preserve"> </w:t>
      </w:r>
      <w:r>
        <w:rPr>
          <w:sz w:val="20"/>
        </w:rPr>
        <w:t>quotation</w:t>
      </w:r>
      <w:r>
        <w:rPr>
          <w:spacing w:val="28"/>
          <w:sz w:val="20"/>
        </w:rPr>
        <w:t xml:space="preserve"> </w:t>
      </w:r>
      <w:r>
        <w:rPr>
          <w:sz w:val="20"/>
        </w:rPr>
        <w:t>marks</w:t>
      </w:r>
      <w:r>
        <w:rPr>
          <w:spacing w:val="-47"/>
          <w:sz w:val="20"/>
        </w:rPr>
        <w:t xml:space="preserve"> </w:t>
      </w:r>
      <w:r>
        <w:rPr>
          <w:sz w:val="20"/>
        </w:rPr>
        <w:t>are</w:t>
      </w:r>
      <w:r>
        <w:rPr>
          <w:spacing w:val="10"/>
          <w:sz w:val="20"/>
        </w:rPr>
        <w:t xml:space="preserve"> </w:t>
      </w:r>
      <w:r>
        <w:rPr>
          <w:sz w:val="20"/>
        </w:rPr>
        <w:t>used,</w:t>
      </w:r>
      <w:r>
        <w:rPr>
          <w:spacing w:val="10"/>
          <w:sz w:val="20"/>
        </w:rPr>
        <w:t xml:space="preserve"> </w:t>
      </w:r>
      <w:r>
        <w:rPr>
          <w:sz w:val="20"/>
        </w:rPr>
        <w:t>instead</w:t>
      </w:r>
      <w:r>
        <w:rPr>
          <w:spacing w:val="11"/>
          <w:sz w:val="20"/>
        </w:rPr>
        <w:t xml:space="preserve"> </w:t>
      </w:r>
      <w:r>
        <w:rPr>
          <w:sz w:val="20"/>
        </w:rPr>
        <w:t>of</w:t>
      </w:r>
      <w:r>
        <w:rPr>
          <w:spacing w:val="10"/>
          <w:sz w:val="20"/>
        </w:rPr>
        <w:t xml:space="preserve"> </w:t>
      </w:r>
      <w:r>
        <w:rPr>
          <w:sz w:val="20"/>
        </w:rPr>
        <w:t>a</w:t>
      </w:r>
      <w:r>
        <w:rPr>
          <w:spacing w:val="11"/>
          <w:sz w:val="20"/>
        </w:rPr>
        <w:t xml:space="preserve"> </w:t>
      </w:r>
      <w:r>
        <w:rPr>
          <w:sz w:val="20"/>
        </w:rPr>
        <w:t>bold</w:t>
      </w:r>
      <w:r>
        <w:rPr>
          <w:spacing w:val="10"/>
          <w:sz w:val="20"/>
        </w:rPr>
        <w:t xml:space="preserve"> </w:t>
      </w:r>
      <w:r>
        <w:rPr>
          <w:sz w:val="20"/>
        </w:rPr>
        <w:t>or</w:t>
      </w:r>
      <w:r>
        <w:rPr>
          <w:spacing w:val="10"/>
          <w:sz w:val="20"/>
        </w:rPr>
        <w:t xml:space="preserve"> </w:t>
      </w:r>
      <w:r>
        <w:rPr>
          <w:sz w:val="20"/>
        </w:rPr>
        <w:t>italic</w:t>
      </w:r>
      <w:r>
        <w:rPr>
          <w:spacing w:val="11"/>
          <w:sz w:val="20"/>
        </w:rPr>
        <w:t xml:space="preserve"> </w:t>
      </w:r>
      <w:r>
        <w:rPr>
          <w:sz w:val="20"/>
        </w:rPr>
        <w:t>typeface,</w:t>
      </w:r>
      <w:r>
        <w:rPr>
          <w:spacing w:val="10"/>
          <w:sz w:val="20"/>
        </w:rPr>
        <w:t xml:space="preserve"> </w:t>
      </w:r>
      <w:r>
        <w:rPr>
          <w:sz w:val="20"/>
        </w:rPr>
        <w:t>to</w:t>
      </w:r>
      <w:r>
        <w:rPr>
          <w:spacing w:val="11"/>
          <w:sz w:val="20"/>
        </w:rPr>
        <w:t xml:space="preserve"> </w:t>
      </w:r>
      <w:r>
        <w:rPr>
          <w:sz w:val="20"/>
        </w:rPr>
        <w:t>highlight</w:t>
      </w:r>
      <w:r>
        <w:rPr>
          <w:spacing w:val="-48"/>
          <w:sz w:val="20"/>
        </w:rPr>
        <w:t xml:space="preserve"> </w:t>
      </w:r>
      <w:r>
        <w:rPr>
          <w:sz w:val="20"/>
        </w:rPr>
        <w:t>a word or phrase, punctuation should appear outside of</w:t>
      </w:r>
      <w:r>
        <w:rPr>
          <w:spacing w:val="1"/>
          <w:sz w:val="20"/>
        </w:rPr>
        <w:t xml:space="preserve"> </w:t>
      </w:r>
      <w:r>
        <w:rPr>
          <w:sz w:val="20"/>
        </w:rPr>
        <w:t>the quotation marks. A parenthetical phrase or statement</w:t>
      </w:r>
      <w:r>
        <w:rPr>
          <w:spacing w:val="1"/>
          <w:sz w:val="20"/>
        </w:rPr>
        <w:t xml:space="preserve"> </w:t>
      </w:r>
      <w:r>
        <w:rPr>
          <w:sz w:val="20"/>
        </w:rPr>
        <w:t>at</w:t>
      </w:r>
      <w:r>
        <w:rPr>
          <w:spacing w:val="1"/>
          <w:sz w:val="20"/>
        </w:rPr>
        <w:t xml:space="preserve"> </w:t>
      </w:r>
      <w:r>
        <w:rPr>
          <w:sz w:val="20"/>
        </w:rPr>
        <w:t>the</w:t>
      </w:r>
      <w:r>
        <w:rPr>
          <w:spacing w:val="1"/>
          <w:sz w:val="20"/>
        </w:rPr>
        <w:t xml:space="preserve"> </w:t>
      </w:r>
      <w:r>
        <w:rPr>
          <w:sz w:val="20"/>
        </w:rPr>
        <w:t>end</w:t>
      </w:r>
      <w:r>
        <w:rPr>
          <w:spacing w:val="1"/>
          <w:sz w:val="20"/>
        </w:rPr>
        <w:t xml:space="preserve"> </w:t>
      </w:r>
      <w:r>
        <w:rPr>
          <w:sz w:val="20"/>
        </w:rPr>
        <w:t>of</w:t>
      </w:r>
      <w:r>
        <w:rPr>
          <w:spacing w:val="1"/>
          <w:sz w:val="20"/>
        </w:rPr>
        <w:t xml:space="preserve"> </w:t>
      </w:r>
      <w:r>
        <w:rPr>
          <w:sz w:val="20"/>
        </w:rPr>
        <w:t>a</w:t>
      </w:r>
      <w:r>
        <w:rPr>
          <w:spacing w:val="1"/>
          <w:sz w:val="20"/>
        </w:rPr>
        <w:t xml:space="preserve"> </w:t>
      </w:r>
      <w:r>
        <w:rPr>
          <w:sz w:val="20"/>
        </w:rPr>
        <w:t>sentence</w:t>
      </w:r>
      <w:r>
        <w:rPr>
          <w:spacing w:val="1"/>
          <w:sz w:val="20"/>
        </w:rPr>
        <w:t xml:space="preserve"> </w:t>
      </w:r>
      <w:r>
        <w:rPr>
          <w:sz w:val="20"/>
        </w:rPr>
        <w:t>is</w:t>
      </w:r>
      <w:r>
        <w:rPr>
          <w:spacing w:val="1"/>
          <w:sz w:val="20"/>
        </w:rPr>
        <w:t xml:space="preserve"> </w:t>
      </w:r>
      <w:r>
        <w:rPr>
          <w:sz w:val="20"/>
        </w:rPr>
        <w:t>punctuated</w:t>
      </w:r>
      <w:r>
        <w:rPr>
          <w:spacing w:val="1"/>
          <w:sz w:val="20"/>
        </w:rPr>
        <w:t xml:space="preserve"> </w:t>
      </w:r>
      <w:r>
        <w:rPr>
          <w:sz w:val="20"/>
        </w:rPr>
        <w:t>outside</w:t>
      </w:r>
      <w:r>
        <w:rPr>
          <w:spacing w:val="1"/>
          <w:sz w:val="20"/>
        </w:rPr>
        <w:t xml:space="preserve"> </w:t>
      </w:r>
      <w:r>
        <w:rPr>
          <w:sz w:val="20"/>
        </w:rPr>
        <w:t>of</w:t>
      </w:r>
      <w:r>
        <w:rPr>
          <w:spacing w:val="1"/>
          <w:sz w:val="20"/>
        </w:rPr>
        <w:t xml:space="preserve"> </w:t>
      </w:r>
      <w:r>
        <w:rPr>
          <w:sz w:val="20"/>
        </w:rPr>
        <w:t>the</w:t>
      </w:r>
      <w:r>
        <w:rPr>
          <w:spacing w:val="-47"/>
          <w:sz w:val="20"/>
        </w:rPr>
        <w:t xml:space="preserve"> </w:t>
      </w:r>
      <w:r>
        <w:rPr>
          <w:sz w:val="20"/>
        </w:rPr>
        <w:t>closing</w:t>
      </w:r>
      <w:r>
        <w:rPr>
          <w:spacing w:val="20"/>
          <w:sz w:val="20"/>
        </w:rPr>
        <w:t xml:space="preserve"> </w:t>
      </w:r>
      <w:r>
        <w:rPr>
          <w:sz w:val="20"/>
        </w:rPr>
        <w:t>parenthesis</w:t>
      </w:r>
      <w:r>
        <w:rPr>
          <w:spacing w:val="21"/>
          <w:sz w:val="20"/>
        </w:rPr>
        <w:t xml:space="preserve"> </w:t>
      </w:r>
      <w:r>
        <w:rPr>
          <w:sz w:val="20"/>
        </w:rPr>
        <w:t>(like</w:t>
      </w:r>
      <w:r>
        <w:rPr>
          <w:spacing w:val="20"/>
          <w:sz w:val="20"/>
        </w:rPr>
        <w:t xml:space="preserve"> </w:t>
      </w:r>
      <w:r>
        <w:rPr>
          <w:sz w:val="20"/>
        </w:rPr>
        <w:t>this).</w:t>
      </w:r>
      <w:r>
        <w:rPr>
          <w:spacing w:val="21"/>
          <w:sz w:val="20"/>
        </w:rPr>
        <w:t xml:space="preserve"> </w:t>
      </w:r>
      <w:r>
        <w:rPr>
          <w:sz w:val="20"/>
        </w:rPr>
        <w:t>(A</w:t>
      </w:r>
      <w:r>
        <w:rPr>
          <w:spacing w:val="20"/>
          <w:sz w:val="20"/>
        </w:rPr>
        <w:t xml:space="preserve"> </w:t>
      </w:r>
      <w:r>
        <w:rPr>
          <w:sz w:val="20"/>
        </w:rPr>
        <w:t>parenthetical</w:t>
      </w:r>
      <w:r>
        <w:rPr>
          <w:spacing w:val="21"/>
          <w:sz w:val="20"/>
        </w:rPr>
        <w:t xml:space="preserve"> </w:t>
      </w:r>
      <w:r>
        <w:rPr>
          <w:sz w:val="20"/>
        </w:rPr>
        <w:t>sentence</w:t>
      </w:r>
      <w:r>
        <w:rPr>
          <w:spacing w:val="-48"/>
          <w:sz w:val="20"/>
        </w:rPr>
        <w:t xml:space="preserve"> </w:t>
      </w:r>
      <w:r>
        <w:rPr>
          <w:sz w:val="20"/>
        </w:rPr>
        <w:t>is</w:t>
      </w:r>
      <w:r>
        <w:rPr>
          <w:spacing w:val="18"/>
          <w:sz w:val="20"/>
        </w:rPr>
        <w:t xml:space="preserve"> </w:t>
      </w:r>
      <w:r>
        <w:rPr>
          <w:sz w:val="20"/>
        </w:rPr>
        <w:t>punctuated</w:t>
      </w:r>
      <w:r>
        <w:rPr>
          <w:spacing w:val="19"/>
          <w:sz w:val="20"/>
        </w:rPr>
        <w:t xml:space="preserve"> </w:t>
      </w:r>
      <w:r>
        <w:rPr>
          <w:sz w:val="20"/>
        </w:rPr>
        <w:t>within</w:t>
      </w:r>
      <w:r>
        <w:rPr>
          <w:spacing w:val="18"/>
          <w:sz w:val="20"/>
        </w:rPr>
        <w:t xml:space="preserve"> </w:t>
      </w:r>
      <w:r>
        <w:rPr>
          <w:sz w:val="20"/>
        </w:rPr>
        <w:t>the</w:t>
      </w:r>
      <w:r>
        <w:rPr>
          <w:spacing w:val="19"/>
          <w:sz w:val="20"/>
        </w:rPr>
        <w:t xml:space="preserve"> </w:t>
      </w:r>
      <w:r>
        <w:rPr>
          <w:sz w:val="20"/>
        </w:rPr>
        <w:t>parentheses.)</w:t>
      </w:r>
    </w:p>
    <w:p w14:paraId="2D483113" w14:textId="77777777" w:rsidR="00184AAA" w:rsidRDefault="00135F3D">
      <w:pPr>
        <w:pStyle w:val="ListParagraph"/>
        <w:numPr>
          <w:ilvl w:val="1"/>
          <w:numId w:val="2"/>
        </w:numPr>
        <w:tabs>
          <w:tab w:val="left" w:pos="520"/>
        </w:tabs>
        <w:spacing w:line="249" w:lineRule="auto"/>
        <w:ind w:right="38"/>
        <w:rPr>
          <w:sz w:val="20"/>
        </w:rPr>
      </w:pPr>
      <w:r>
        <w:rPr>
          <w:sz w:val="20"/>
        </w:rPr>
        <w:t>A graph within a graph is an “inset”, not an “insert”. The</w:t>
      </w:r>
      <w:r>
        <w:rPr>
          <w:spacing w:val="1"/>
          <w:sz w:val="20"/>
        </w:rPr>
        <w:t xml:space="preserve"> </w:t>
      </w:r>
      <w:r>
        <w:rPr>
          <w:sz w:val="20"/>
        </w:rPr>
        <w:t>word alternatively is preferred to the word “alternately”</w:t>
      </w:r>
      <w:r>
        <w:rPr>
          <w:spacing w:val="1"/>
          <w:sz w:val="20"/>
        </w:rPr>
        <w:t xml:space="preserve"> </w:t>
      </w:r>
      <w:r>
        <w:rPr>
          <w:sz w:val="20"/>
        </w:rPr>
        <w:t>(unless</w:t>
      </w:r>
      <w:r>
        <w:rPr>
          <w:spacing w:val="17"/>
          <w:sz w:val="20"/>
        </w:rPr>
        <w:t xml:space="preserve"> </w:t>
      </w:r>
      <w:r>
        <w:rPr>
          <w:sz w:val="20"/>
        </w:rPr>
        <w:t>you</w:t>
      </w:r>
      <w:r>
        <w:rPr>
          <w:spacing w:val="18"/>
          <w:sz w:val="20"/>
        </w:rPr>
        <w:t xml:space="preserve"> </w:t>
      </w:r>
      <w:r>
        <w:rPr>
          <w:sz w:val="20"/>
        </w:rPr>
        <w:t>really</w:t>
      </w:r>
      <w:r>
        <w:rPr>
          <w:spacing w:val="18"/>
          <w:sz w:val="20"/>
        </w:rPr>
        <w:t xml:space="preserve"> </w:t>
      </w:r>
      <w:r>
        <w:rPr>
          <w:sz w:val="20"/>
        </w:rPr>
        <w:t>mean</w:t>
      </w:r>
      <w:r>
        <w:rPr>
          <w:spacing w:val="18"/>
          <w:sz w:val="20"/>
        </w:rPr>
        <w:t xml:space="preserve"> </w:t>
      </w:r>
      <w:r>
        <w:rPr>
          <w:sz w:val="20"/>
        </w:rPr>
        <w:t>something</w:t>
      </w:r>
      <w:r>
        <w:rPr>
          <w:spacing w:val="18"/>
          <w:sz w:val="20"/>
        </w:rPr>
        <w:t xml:space="preserve"> </w:t>
      </w:r>
      <w:r>
        <w:rPr>
          <w:sz w:val="20"/>
        </w:rPr>
        <w:t>that</w:t>
      </w:r>
      <w:r>
        <w:rPr>
          <w:spacing w:val="18"/>
          <w:sz w:val="20"/>
        </w:rPr>
        <w:t xml:space="preserve"> </w:t>
      </w:r>
      <w:r>
        <w:rPr>
          <w:sz w:val="20"/>
        </w:rPr>
        <w:t>alternates).</w:t>
      </w:r>
    </w:p>
    <w:p w14:paraId="458F7208" w14:textId="77777777" w:rsidR="00184AAA" w:rsidRDefault="00135F3D">
      <w:pPr>
        <w:pStyle w:val="ListParagraph"/>
        <w:numPr>
          <w:ilvl w:val="1"/>
          <w:numId w:val="2"/>
        </w:numPr>
        <w:tabs>
          <w:tab w:val="left" w:pos="520"/>
        </w:tabs>
        <w:spacing w:line="249" w:lineRule="auto"/>
        <w:ind w:right="38"/>
        <w:rPr>
          <w:sz w:val="20"/>
        </w:rPr>
      </w:pPr>
      <w:r>
        <w:rPr>
          <w:sz w:val="20"/>
        </w:rPr>
        <w:t>Do</w:t>
      </w:r>
      <w:r>
        <w:rPr>
          <w:spacing w:val="1"/>
          <w:sz w:val="20"/>
        </w:rPr>
        <w:t xml:space="preserve"> </w:t>
      </w:r>
      <w:r>
        <w:rPr>
          <w:sz w:val="20"/>
        </w:rPr>
        <w:t>not</w:t>
      </w:r>
      <w:r>
        <w:rPr>
          <w:spacing w:val="1"/>
          <w:sz w:val="20"/>
        </w:rPr>
        <w:t xml:space="preserve"> </w:t>
      </w:r>
      <w:r>
        <w:rPr>
          <w:sz w:val="20"/>
        </w:rPr>
        <w:t>use</w:t>
      </w:r>
      <w:r>
        <w:rPr>
          <w:spacing w:val="1"/>
          <w:sz w:val="20"/>
        </w:rPr>
        <w:t xml:space="preserve"> </w:t>
      </w:r>
      <w:r>
        <w:rPr>
          <w:sz w:val="20"/>
        </w:rPr>
        <w:t>the</w:t>
      </w:r>
      <w:r>
        <w:rPr>
          <w:spacing w:val="1"/>
          <w:sz w:val="20"/>
        </w:rPr>
        <w:t xml:space="preserve"> </w:t>
      </w:r>
      <w:r>
        <w:rPr>
          <w:sz w:val="20"/>
        </w:rPr>
        <w:t>word</w:t>
      </w:r>
      <w:r>
        <w:rPr>
          <w:spacing w:val="1"/>
          <w:sz w:val="20"/>
        </w:rPr>
        <w:t xml:space="preserve"> </w:t>
      </w:r>
      <w:r>
        <w:rPr>
          <w:sz w:val="20"/>
        </w:rPr>
        <w:t>“essentially”</w:t>
      </w:r>
      <w:r>
        <w:rPr>
          <w:spacing w:val="1"/>
          <w:sz w:val="20"/>
        </w:rPr>
        <w:t xml:space="preserve"> </w:t>
      </w:r>
      <w:r>
        <w:rPr>
          <w:sz w:val="20"/>
        </w:rPr>
        <w:t>to</w:t>
      </w:r>
      <w:r>
        <w:rPr>
          <w:spacing w:val="1"/>
          <w:sz w:val="20"/>
        </w:rPr>
        <w:t xml:space="preserve"> </w:t>
      </w:r>
      <w:r>
        <w:rPr>
          <w:sz w:val="20"/>
        </w:rPr>
        <w:t>mean</w:t>
      </w:r>
      <w:r>
        <w:rPr>
          <w:spacing w:val="1"/>
          <w:sz w:val="20"/>
        </w:rPr>
        <w:t xml:space="preserve"> </w:t>
      </w:r>
      <w:r>
        <w:rPr>
          <w:sz w:val="20"/>
        </w:rPr>
        <w:t>“</w:t>
      </w:r>
      <w:proofErr w:type="spellStart"/>
      <w:r>
        <w:rPr>
          <w:sz w:val="20"/>
        </w:rPr>
        <w:t>approxi</w:t>
      </w:r>
      <w:proofErr w:type="spellEnd"/>
      <w:r>
        <w:rPr>
          <w:sz w:val="20"/>
        </w:rPr>
        <w:t>-</w:t>
      </w:r>
      <w:r>
        <w:rPr>
          <w:spacing w:val="-47"/>
          <w:sz w:val="20"/>
        </w:rPr>
        <w:t xml:space="preserve"> </w:t>
      </w:r>
      <w:proofErr w:type="spellStart"/>
      <w:r>
        <w:rPr>
          <w:sz w:val="20"/>
        </w:rPr>
        <w:t>mately</w:t>
      </w:r>
      <w:proofErr w:type="spellEnd"/>
      <w:r>
        <w:rPr>
          <w:sz w:val="20"/>
        </w:rPr>
        <w:t>”</w:t>
      </w:r>
      <w:r>
        <w:rPr>
          <w:spacing w:val="18"/>
          <w:sz w:val="20"/>
        </w:rPr>
        <w:t xml:space="preserve"> </w:t>
      </w:r>
      <w:r>
        <w:rPr>
          <w:sz w:val="20"/>
        </w:rPr>
        <w:t>or</w:t>
      </w:r>
      <w:r>
        <w:rPr>
          <w:spacing w:val="19"/>
          <w:sz w:val="20"/>
        </w:rPr>
        <w:t xml:space="preserve"> </w:t>
      </w:r>
      <w:r>
        <w:rPr>
          <w:sz w:val="20"/>
        </w:rPr>
        <w:t>“effectively”.</w:t>
      </w:r>
    </w:p>
    <w:p w14:paraId="2B16655D" w14:textId="77777777" w:rsidR="00184AAA" w:rsidRDefault="00135F3D">
      <w:pPr>
        <w:pStyle w:val="ListParagraph"/>
        <w:numPr>
          <w:ilvl w:val="1"/>
          <w:numId w:val="2"/>
        </w:numPr>
        <w:tabs>
          <w:tab w:val="left" w:pos="520"/>
        </w:tabs>
        <w:spacing w:before="71" w:line="249" w:lineRule="auto"/>
        <w:ind w:right="117"/>
        <w:rPr>
          <w:sz w:val="20"/>
        </w:rPr>
      </w:pPr>
      <w:r>
        <w:rPr>
          <w:w w:val="99"/>
          <w:sz w:val="20"/>
        </w:rPr>
        <w:br w:type="column"/>
      </w:r>
      <w:r>
        <w:rPr>
          <w:sz w:val="20"/>
        </w:rPr>
        <w:t>In your paper title, if the words “that uses” can accurately</w:t>
      </w:r>
      <w:r>
        <w:rPr>
          <w:spacing w:val="-47"/>
          <w:sz w:val="20"/>
        </w:rPr>
        <w:t xml:space="preserve"> </w:t>
      </w:r>
      <w:r>
        <w:rPr>
          <w:sz w:val="20"/>
        </w:rPr>
        <w:t>replace the word “using”, capitalize the “u”; if not, keep</w:t>
      </w:r>
      <w:r>
        <w:rPr>
          <w:spacing w:val="1"/>
          <w:sz w:val="20"/>
        </w:rPr>
        <w:t xml:space="preserve"> </w:t>
      </w:r>
      <w:r>
        <w:rPr>
          <w:sz w:val="20"/>
        </w:rPr>
        <w:t>using</w:t>
      </w:r>
      <w:r>
        <w:rPr>
          <w:spacing w:val="18"/>
          <w:sz w:val="20"/>
        </w:rPr>
        <w:t xml:space="preserve"> </w:t>
      </w:r>
      <w:r>
        <w:rPr>
          <w:sz w:val="20"/>
        </w:rPr>
        <w:t>lower-cased.</w:t>
      </w:r>
    </w:p>
    <w:p w14:paraId="153B6D11" w14:textId="77777777" w:rsidR="00184AAA" w:rsidRDefault="00135F3D">
      <w:pPr>
        <w:pStyle w:val="ListParagraph"/>
        <w:numPr>
          <w:ilvl w:val="1"/>
          <w:numId w:val="2"/>
        </w:numPr>
        <w:tabs>
          <w:tab w:val="left" w:pos="520"/>
        </w:tabs>
        <w:spacing w:line="249" w:lineRule="auto"/>
        <w:ind w:right="117"/>
        <w:rPr>
          <w:sz w:val="20"/>
        </w:rPr>
      </w:pPr>
      <w:r>
        <w:rPr>
          <w:sz w:val="20"/>
        </w:rPr>
        <w:t>Be aware of the different meanings of the homophones</w:t>
      </w:r>
      <w:r>
        <w:rPr>
          <w:spacing w:val="1"/>
          <w:sz w:val="20"/>
        </w:rPr>
        <w:t xml:space="preserve"> </w:t>
      </w:r>
      <w:r>
        <w:rPr>
          <w:sz w:val="20"/>
        </w:rPr>
        <w:t>“affect” and “effect”, “complement” and “compliment”,</w:t>
      </w:r>
      <w:r>
        <w:rPr>
          <w:spacing w:val="1"/>
          <w:sz w:val="20"/>
        </w:rPr>
        <w:t xml:space="preserve"> </w:t>
      </w:r>
      <w:r>
        <w:rPr>
          <w:sz w:val="20"/>
        </w:rPr>
        <w:t>“discreet”</w:t>
      </w:r>
      <w:r>
        <w:rPr>
          <w:spacing w:val="17"/>
          <w:sz w:val="20"/>
        </w:rPr>
        <w:t xml:space="preserve"> </w:t>
      </w:r>
      <w:r>
        <w:rPr>
          <w:sz w:val="20"/>
        </w:rPr>
        <w:t>and</w:t>
      </w:r>
      <w:r>
        <w:rPr>
          <w:spacing w:val="17"/>
          <w:sz w:val="20"/>
        </w:rPr>
        <w:t xml:space="preserve"> </w:t>
      </w:r>
      <w:r>
        <w:rPr>
          <w:sz w:val="20"/>
        </w:rPr>
        <w:t>“discrete”,</w:t>
      </w:r>
      <w:r>
        <w:rPr>
          <w:spacing w:val="17"/>
          <w:sz w:val="20"/>
        </w:rPr>
        <w:t xml:space="preserve"> </w:t>
      </w:r>
      <w:r>
        <w:rPr>
          <w:sz w:val="20"/>
        </w:rPr>
        <w:t>“principal”</w:t>
      </w:r>
      <w:r>
        <w:rPr>
          <w:spacing w:val="18"/>
          <w:sz w:val="20"/>
        </w:rPr>
        <w:t xml:space="preserve"> </w:t>
      </w:r>
      <w:r>
        <w:rPr>
          <w:sz w:val="20"/>
        </w:rPr>
        <w:t>and</w:t>
      </w:r>
      <w:r>
        <w:rPr>
          <w:spacing w:val="17"/>
          <w:sz w:val="20"/>
        </w:rPr>
        <w:t xml:space="preserve"> </w:t>
      </w:r>
      <w:r>
        <w:rPr>
          <w:sz w:val="20"/>
        </w:rPr>
        <w:t>“principle”.</w:t>
      </w:r>
    </w:p>
    <w:p w14:paraId="23D3D535" w14:textId="77777777" w:rsidR="00184AAA" w:rsidRDefault="00135F3D">
      <w:pPr>
        <w:pStyle w:val="ListParagraph"/>
        <w:numPr>
          <w:ilvl w:val="1"/>
          <w:numId w:val="2"/>
        </w:numPr>
        <w:tabs>
          <w:tab w:val="left" w:pos="520"/>
        </w:tabs>
        <w:spacing w:line="230" w:lineRule="exact"/>
        <w:rPr>
          <w:sz w:val="20"/>
        </w:rPr>
      </w:pPr>
      <w:r>
        <w:rPr>
          <w:sz w:val="20"/>
        </w:rPr>
        <w:t>Do</w:t>
      </w:r>
      <w:r>
        <w:rPr>
          <w:spacing w:val="17"/>
          <w:sz w:val="20"/>
        </w:rPr>
        <w:t xml:space="preserve"> </w:t>
      </w:r>
      <w:r>
        <w:rPr>
          <w:sz w:val="20"/>
        </w:rPr>
        <w:t>not</w:t>
      </w:r>
      <w:r>
        <w:rPr>
          <w:spacing w:val="17"/>
          <w:sz w:val="20"/>
        </w:rPr>
        <w:t xml:space="preserve"> </w:t>
      </w:r>
      <w:r>
        <w:rPr>
          <w:sz w:val="20"/>
        </w:rPr>
        <w:t>confuse</w:t>
      </w:r>
      <w:r>
        <w:rPr>
          <w:spacing w:val="18"/>
          <w:sz w:val="20"/>
        </w:rPr>
        <w:t xml:space="preserve"> </w:t>
      </w:r>
      <w:r>
        <w:rPr>
          <w:sz w:val="20"/>
        </w:rPr>
        <w:t>“imply”</w:t>
      </w:r>
      <w:r>
        <w:rPr>
          <w:spacing w:val="17"/>
          <w:sz w:val="20"/>
        </w:rPr>
        <w:t xml:space="preserve"> </w:t>
      </w:r>
      <w:r>
        <w:rPr>
          <w:sz w:val="20"/>
        </w:rPr>
        <w:t>and</w:t>
      </w:r>
      <w:r>
        <w:rPr>
          <w:spacing w:val="17"/>
          <w:sz w:val="20"/>
        </w:rPr>
        <w:t xml:space="preserve"> </w:t>
      </w:r>
      <w:r>
        <w:rPr>
          <w:sz w:val="20"/>
        </w:rPr>
        <w:t>“infer”.</w:t>
      </w:r>
    </w:p>
    <w:p w14:paraId="10A7164B" w14:textId="77777777" w:rsidR="00184AAA" w:rsidRDefault="00135F3D">
      <w:pPr>
        <w:pStyle w:val="ListParagraph"/>
        <w:numPr>
          <w:ilvl w:val="1"/>
          <w:numId w:val="2"/>
        </w:numPr>
        <w:tabs>
          <w:tab w:val="left" w:pos="520"/>
        </w:tabs>
        <w:spacing w:before="9" w:line="249" w:lineRule="auto"/>
        <w:ind w:right="117"/>
        <w:jc w:val="left"/>
        <w:rPr>
          <w:sz w:val="20"/>
        </w:rPr>
      </w:pPr>
      <w:r>
        <w:rPr>
          <w:sz w:val="20"/>
        </w:rPr>
        <w:t>The</w:t>
      </w:r>
      <w:r>
        <w:rPr>
          <w:spacing w:val="5"/>
          <w:sz w:val="20"/>
        </w:rPr>
        <w:t xml:space="preserve"> </w:t>
      </w:r>
      <w:r>
        <w:rPr>
          <w:sz w:val="20"/>
        </w:rPr>
        <w:t>prefix</w:t>
      </w:r>
      <w:r>
        <w:rPr>
          <w:spacing w:val="6"/>
          <w:sz w:val="20"/>
        </w:rPr>
        <w:t xml:space="preserve"> </w:t>
      </w:r>
      <w:r>
        <w:rPr>
          <w:sz w:val="20"/>
        </w:rPr>
        <w:t>“non”</w:t>
      </w:r>
      <w:r>
        <w:rPr>
          <w:spacing w:val="6"/>
          <w:sz w:val="20"/>
        </w:rPr>
        <w:t xml:space="preserve"> </w:t>
      </w:r>
      <w:r>
        <w:rPr>
          <w:sz w:val="20"/>
        </w:rPr>
        <w:t>is</w:t>
      </w:r>
      <w:r>
        <w:rPr>
          <w:spacing w:val="6"/>
          <w:sz w:val="20"/>
        </w:rPr>
        <w:t xml:space="preserve"> </w:t>
      </w:r>
      <w:r>
        <w:rPr>
          <w:sz w:val="20"/>
        </w:rPr>
        <w:t>not</w:t>
      </w:r>
      <w:r>
        <w:rPr>
          <w:spacing w:val="5"/>
          <w:sz w:val="20"/>
        </w:rPr>
        <w:t xml:space="preserve"> </w:t>
      </w:r>
      <w:r>
        <w:rPr>
          <w:sz w:val="20"/>
        </w:rPr>
        <w:t>a</w:t>
      </w:r>
      <w:r>
        <w:rPr>
          <w:spacing w:val="6"/>
          <w:sz w:val="20"/>
        </w:rPr>
        <w:t xml:space="preserve"> </w:t>
      </w:r>
      <w:r>
        <w:rPr>
          <w:sz w:val="20"/>
        </w:rPr>
        <w:t>word;</w:t>
      </w:r>
      <w:r>
        <w:rPr>
          <w:spacing w:val="6"/>
          <w:sz w:val="20"/>
        </w:rPr>
        <w:t xml:space="preserve"> </w:t>
      </w:r>
      <w:r>
        <w:rPr>
          <w:sz w:val="20"/>
        </w:rPr>
        <w:t>it</w:t>
      </w:r>
      <w:r>
        <w:rPr>
          <w:spacing w:val="6"/>
          <w:sz w:val="20"/>
        </w:rPr>
        <w:t xml:space="preserve"> </w:t>
      </w:r>
      <w:r>
        <w:rPr>
          <w:sz w:val="20"/>
        </w:rPr>
        <w:t>should</w:t>
      </w:r>
      <w:r>
        <w:rPr>
          <w:spacing w:val="5"/>
          <w:sz w:val="20"/>
        </w:rPr>
        <w:t xml:space="preserve"> </w:t>
      </w:r>
      <w:r>
        <w:rPr>
          <w:sz w:val="20"/>
        </w:rPr>
        <w:t>be</w:t>
      </w:r>
      <w:r>
        <w:rPr>
          <w:spacing w:val="6"/>
          <w:sz w:val="20"/>
        </w:rPr>
        <w:t xml:space="preserve"> </w:t>
      </w:r>
      <w:r>
        <w:rPr>
          <w:sz w:val="20"/>
        </w:rPr>
        <w:t>joined</w:t>
      </w:r>
      <w:r>
        <w:rPr>
          <w:spacing w:val="6"/>
          <w:sz w:val="20"/>
        </w:rPr>
        <w:t xml:space="preserve"> </w:t>
      </w:r>
      <w:r>
        <w:rPr>
          <w:sz w:val="20"/>
        </w:rPr>
        <w:t>to</w:t>
      </w:r>
      <w:r>
        <w:rPr>
          <w:spacing w:val="6"/>
          <w:sz w:val="20"/>
        </w:rPr>
        <w:t xml:space="preserve"> </w:t>
      </w:r>
      <w:r>
        <w:rPr>
          <w:sz w:val="20"/>
        </w:rPr>
        <w:t>the</w:t>
      </w:r>
      <w:r>
        <w:rPr>
          <w:spacing w:val="-47"/>
          <w:sz w:val="20"/>
        </w:rPr>
        <w:t xml:space="preserve"> </w:t>
      </w:r>
      <w:r>
        <w:rPr>
          <w:sz w:val="20"/>
        </w:rPr>
        <w:t>word</w:t>
      </w:r>
      <w:r>
        <w:rPr>
          <w:spacing w:val="17"/>
          <w:sz w:val="20"/>
        </w:rPr>
        <w:t xml:space="preserve"> </w:t>
      </w:r>
      <w:r>
        <w:rPr>
          <w:sz w:val="20"/>
        </w:rPr>
        <w:t>it</w:t>
      </w:r>
      <w:r>
        <w:rPr>
          <w:spacing w:val="18"/>
          <w:sz w:val="20"/>
        </w:rPr>
        <w:t xml:space="preserve"> </w:t>
      </w:r>
      <w:r>
        <w:rPr>
          <w:sz w:val="20"/>
        </w:rPr>
        <w:t>modifies,</w:t>
      </w:r>
      <w:r>
        <w:rPr>
          <w:spacing w:val="18"/>
          <w:sz w:val="20"/>
        </w:rPr>
        <w:t xml:space="preserve"> </w:t>
      </w:r>
      <w:r>
        <w:rPr>
          <w:sz w:val="20"/>
        </w:rPr>
        <w:t>usually</w:t>
      </w:r>
      <w:r>
        <w:rPr>
          <w:spacing w:val="18"/>
          <w:sz w:val="20"/>
        </w:rPr>
        <w:t xml:space="preserve"> </w:t>
      </w:r>
      <w:r>
        <w:rPr>
          <w:sz w:val="20"/>
        </w:rPr>
        <w:t>without</w:t>
      </w:r>
      <w:r>
        <w:rPr>
          <w:spacing w:val="17"/>
          <w:sz w:val="20"/>
        </w:rPr>
        <w:t xml:space="preserve"> </w:t>
      </w:r>
      <w:r>
        <w:rPr>
          <w:sz w:val="20"/>
        </w:rPr>
        <w:t>a</w:t>
      </w:r>
      <w:r>
        <w:rPr>
          <w:spacing w:val="18"/>
          <w:sz w:val="20"/>
        </w:rPr>
        <w:t xml:space="preserve"> </w:t>
      </w:r>
      <w:r>
        <w:rPr>
          <w:sz w:val="20"/>
        </w:rPr>
        <w:t>hyphen.</w:t>
      </w:r>
    </w:p>
    <w:p w14:paraId="750EEC06" w14:textId="77777777" w:rsidR="00184AAA" w:rsidRDefault="00135F3D">
      <w:pPr>
        <w:pStyle w:val="ListParagraph"/>
        <w:numPr>
          <w:ilvl w:val="1"/>
          <w:numId w:val="2"/>
        </w:numPr>
        <w:tabs>
          <w:tab w:val="left" w:pos="520"/>
        </w:tabs>
        <w:spacing w:line="249" w:lineRule="auto"/>
        <w:ind w:right="117"/>
        <w:jc w:val="left"/>
        <w:rPr>
          <w:sz w:val="20"/>
        </w:rPr>
      </w:pPr>
      <w:r>
        <w:rPr>
          <w:sz w:val="20"/>
        </w:rPr>
        <w:t>There</w:t>
      </w:r>
      <w:r>
        <w:rPr>
          <w:spacing w:val="5"/>
          <w:sz w:val="20"/>
        </w:rPr>
        <w:t xml:space="preserve"> </w:t>
      </w:r>
      <w:r>
        <w:rPr>
          <w:sz w:val="20"/>
        </w:rPr>
        <w:t>is</w:t>
      </w:r>
      <w:r>
        <w:rPr>
          <w:spacing w:val="5"/>
          <w:sz w:val="20"/>
        </w:rPr>
        <w:t xml:space="preserve"> </w:t>
      </w:r>
      <w:r>
        <w:rPr>
          <w:sz w:val="20"/>
        </w:rPr>
        <w:t>no</w:t>
      </w:r>
      <w:r>
        <w:rPr>
          <w:spacing w:val="5"/>
          <w:sz w:val="20"/>
        </w:rPr>
        <w:t xml:space="preserve"> </w:t>
      </w:r>
      <w:r>
        <w:rPr>
          <w:sz w:val="20"/>
        </w:rPr>
        <w:t>period</w:t>
      </w:r>
      <w:r>
        <w:rPr>
          <w:spacing w:val="5"/>
          <w:sz w:val="20"/>
        </w:rPr>
        <w:t xml:space="preserve"> </w:t>
      </w:r>
      <w:r>
        <w:rPr>
          <w:sz w:val="20"/>
        </w:rPr>
        <w:t>after</w:t>
      </w:r>
      <w:r>
        <w:rPr>
          <w:spacing w:val="5"/>
          <w:sz w:val="20"/>
        </w:rPr>
        <w:t xml:space="preserve"> </w:t>
      </w:r>
      <w:r>
        <w:rPr>
          <w:sz w:val="20"/>
        </w:rPr>
        <w:t>the</w:t>
      </w:r>
      <w:r>
        <w:rPr>
          <w:spacing w:val="5"/>
          <w:sz w:val="20"/>
        </w:rPr>
        <w:t xml:space="preserve"> </w:t>
      </w:r>
      <w:r>
        <w:rPr>
          <w:sz w:val="20"/>
        </w:rPr>
        <w:t>“et”</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Latin</w:t>
      </w:r>
      <w:r>
        <w:rPr>
          <w:spacing w:val="5"/>
          <w:sz w:val="20"/>
        </w:rPr>
        <w:t xml:space="preserve"> </w:t>
      </w:r>
      <w:r>
        <w:rPr>
          <w:sz w:val="20"/>
        </w:rPr>
        <w:t>abbreviation</w:t>
      </w:r>
      <w:r>
        <w:rPr>
          <w:spacing w:val="-47"/>
          <w:sz w:val="20"/>
        </w:rPr>
        <w:t xml:space="preserve"> </w:t>
      </w:r>
      <w:r>
        <w:rPr>
          <w:sz w:val="20"/>
        </w:rPr>
        <w:t>“et</w:t>
      </w:r>
      <w:r>
        <w:rPr>
          <w:spacing w:val="18"/>
          <w:sz w:val="20"/>
        </w:rPr>
        <w:t xml:space="preserve"> </w:t>
      </w:r>
      <w:r>
        <w:rPr>
          <w:sz w:val="20"/>
        </w:rPr>
        <w:t>al.”.</w:t>
      </w:r>
    </w:p>
    <w:p w14:paraId="58818589" w14:textId="77777777" w:rsidR="00184AAA" w:rsidRDefault="00135F3D">
      <w:pPr>
        <w:pStyle w:val="ListParagraph"/>
        <w:numPr>
          <w:ilvl w:val="1"/>
          <w:numId w:val="2"/>
        </w:numPr>
        <w:tabs>
          <w:tab w:val="left" w:pos="520"/>
        </w:tabs>
        <w:spacing w:line="249" w:lineRule="auto"/>
        <w:ind w:right="117"/>
        <w:jc w:val="left"/>
        <w:rPr>
          <w:sz w:val="20"/>
        </w:rPr>
      </w:pPr>
      <w:r>
        <w:rPr>
          <w:sz w:val="20"/>
        </w:rPr>
        <w:t>The</w:t>
      </w:r>
      <w:r>
        <w:rPr>
          <w:spacing w:val="12"/>
          <w:sz w:val="20"/>
        </w:rPr>
        <w:t xml:space="preserve"> </w:t>
      </w:r>
      <w:r>
        <w:rPr>
          <w:sz w:val="20"/>
        </w:rPr>
        <w:t>abbreviation</w:t>
      </w:r>
      <w:r>
        <w:rPr>
          <w:spacing w:val="13"/>
          <w:sz w:val="20"/>
        </w:rPr>
        <w:t xml:space="preserve"> </w:t>
      </w:r>
      <w:r>
        <w:rPr>
          <w:sz w:val="20"/>
        </w:rPr>
        <w:t>“i.e.”</w:t>
      </w:r>
      <w:r>
        <w:rPr>
          <w:spacing w:val="13"/>
          <w:sz w:val="20"/>
        </w:rPr>
        <w:t xml:space="preserve"> </w:t>
      </w:r>
      <w:r>
        <w:rPr>
          <w:sz w:val="20"/>
        </w:rPr>
        <w:t>means</w:t>
      </w:r>
      <w:r>
        <w:rPr>
          <w:spacing w:val="13"/>
          <w:sz w:val="20"/>
        </w:rPr>
        <w:t xml:space="preserve"> </w:t>
      </w:r>
      <w:r>
        <w:rPr>
          <w:sz w:val="20"/>
        </w:rPr>
        <w:t>“that</w:t>
      </w:r>
      <w:r>
        <w:rPr>
          <w:spacing w:val="13"/>
          <w:sz w:val="20"/>
        </w:rPr>
        <w:t xml:space="preserve"> </w:t>
      </w:r>
      <w:r>
        <w:rPr>
          <w:sz w:val="20"/>
        </w:rPr>
        <w:t>is”,</w:t>
      </w:r>
      <w:r>
        <w:rPr>
          <w:spacing w:val="13"/>
          <w:sz w:val="20"/>
        </w:rPr>
        <w:t xml:space="preserve"> </w:t>
      </w:r>
      <w:r>
        <w:rPr>
          <w:sz w:val="20"/>
        </w:rPr>
        <w:t>and</w:t>
      </w:r>
      <w:r>
        <w:rPr>
          <w:spacing w:val="13"/>
          <w:sz w:val="20"/>
        </w:rPr>
        <w:t xml:space="preserve"> </w:t>
      </w:r>
      <w:r>
        <w:rPr>
          <w:sz w:val="20"/>
        </w:rPr>
        <w:t>the</w:t>
      </w:r>
      <w:r>
        <w:rPr>
          <w:spacing w:val="13"/>
          <w:sz w:val="20"/>
        </w:rPr>
        <w:t xml:space="preserve"> </w:t>
      </w:r>
      <w:proofErr w:type="spellStart"/>
      <w:r>
        <w:rPr>
          <w:sz w:val="20"/>
        </w:rPr>
        <w:t>abbrevi</w:t>
      </w:r>
      <w:proofErr w:type="spellEnd"/>
      <w:r>
        <w:rPr>
          <w:sz w:val="20"/>
        </w:rPr>
        <w:t>-</w:t>
      </w:r>
      <w:r>
        <w:rPr>
          <w:spacing w:val="-47"/>
          <w:sz w:val="20"/>
        </w:rPr>
        <w:t xml:space="preserve"> </w:t>
      </w:r>
      <w:proofErr w:type="spellStart"/>
      <w:r>
        <w:rPr>
          <w:sz w:val="20"/>
        </w:rPr>
        <w:t>ation</w:t>
      </w:r>
      <w:proofErr w:type="spellEnd"/>
      <w:r>
        <w:rPr>
          <w:spacing w:val="18"/>
          <w:sz w:val="20"/>
        </w:rPr>
        <w:t xml:space="preserve"> </w:t>
      </w:r>
      <w:r>
        <w:rPr>
          <w:sz w:val="20"/>
        </w:rPr>
        <w:t>“e.g.”</w:t>
      </w:r>
      <w:r>
        <w:rPr>
          <w:spacing w:val="18"/>
          <w:sz w:val="20"/>
        </w:rPr>
        <w:t xml:space="preserve"> </w:t>
      </w:r>
      <w:r>
        <w:rPr>
          <w:sz w:val="20"/>
        </w:rPr>
        <w:t>means</w:t>
      </w:r>
      <w:r>
        <w:rPr>
          <w:spacing w:val="18"/>
          <w:sz w:val="20"/>
        </w:rPr>
        <w:t xml:space="preserve"> </w:t>
      </w:r>
      <w:r>
        <w:rPr>
          <w:sz w:val="20"/>
        </w:rPr>
        <w:t>“for</w:t>
      </w:r>
      <w:r>
        <w:rPr>
          <w:spacing w:val="18"/>
          <w:sz w:val="20"/>
        </w:rPr>
        <w:t xml:space="preserve"> </w:t>
      </w:r>
      <w:r>
        <w:rPr>
          <w:sz w:val="20"/>
        </w:rPr>
        <w:t>example”.</w:t>
      </w:r>
    </w:p>
    <w:p w14:paraId="7BECAD36" w14:textId="77777777" w:rsidR="00184AAA" w:rsidRDefault="00135F3D">
      <w:pPr>
        <w:pStyle w:val="BodyText"/>
        <w:spacing w:before="57"/>
        <w:jc w:val="left"/>
      </w:pPr>
      <w:r>
        <w:t>An</w:t>
      </w:r>
      <w:r>
        <w:rPr>
          <w:spacing w:val="17"/>
        </w:rPr>
        <w:t xml:space="preserve"> </w:t>
      </w:r>
      <w:r>
        <w:t>excellent</w:t>
      </w:r>
      <w:r>
        <w:rPr>
          <w:spacing w:val="17"/>
        </w:rPr>
        <w:t xml:space="preserve"> </w:t>
      </w:r>
      <w:r>
        <w:t>style</w:t>
      </w:r>
      <w:r>
        <w:rPr>
          <w:spacing w:val="17"/>
        </w:rPr>
        <w:t xml:space="preserve"> </w:t>
      </w:r>
      <w:r>
        <w:t>manual</w:t>
      </w:r>
      <w:r>
        <w:rPr>
          <w:spacing w:val="17"/>
        </w:rPr>
        <w:t xml:space="preserve"> </w:t>
      </w:r>
      <w:r>
        <w:t>for</w:t>
      </w:r>
      <w:r>
        <w:rPr>
          <w:spacing w:val="17"/>
        </w:rPr>
        <w:t xml:space="preserve"> </w:t>
      </w:r>
      <w:r>
        <w:t>science</w:t>
      </w:r>
      <w:r>
        <w:rPr>
          <w:spacing w:val="18"/>
        </w:rPr>
        <w:t xml:space="preserve"> </w:t>
      </w:r>
      <w:r>
        <w:t>writers</w:t>
      </w:r>
      <w:r>
        <w:rPr>
          <w:spacing w:val="17"/>
        </w:rPr>
        <w:t xml:space="preserve"> </w:t>
      </w:r>
      <w:r>
        <w:t>is</w:t>
      </w:r>
      <w:r>
        <w:rPr>
          <w:spacing w:val="17"/>
        </w:rPr>
        <w:t xml:space="preserve"> </w:t>
      </w:r>
      <w:r>
        <w:t>[7].</w:t>
      </w:r>
    </w:p>
    <w:p w14:paraId="41BDE5A8" w14:textId="77777777" w:rsidR="00184AAA" w:rsidRDefault="00135F3D">
      <w:pPr>
        <w:pStyle w:val="ListParagraph"/>
        <w:numPr>
          <w:ilvl w:val="0"/>
          <w:numId w:val="2"/>
        </w:numPr>
        <w:tabs>
          <w:tab w:val="left" w:pos="364"/>
        </w:tabs>
        <w:spacing w:before="212"/>
        <w:ind w:left="363" w:hanging="245"/>
        <w:rPr>
          <w:i/>
          <w:sz w:val="20"/>
        </w:rPr>
      </w:pPr>
      <w:r>
        <w:rPr>
          <w:i/>
          <w:sz w:val="20"/>
        </w:rPr>
        <w:t>Authors</w:t>
      </w:r>
      <w:r>
        <w:rPr>
          <w:i/>
          <w:spacing w:val="9"/>
          <w:sz w:val="20"/>
        </w:rPr>
        <w:t xml:space="preserve"> </w:t>
      </w:r>
      <w:r>
        <w:rPr>
          <w:i/>
          <w:sz w:val="20"/>
        </w:rPr>
        <w:t>and</w:t>
      </w:r>
      <w:r>
        <w:rPr>
          <w:i/>
          <w:spacing w:val="10"/>
          <w:sz w:val="20"/>
        </w:rPr>
        <w:t xml:space="preserve"> </w:t>
      </w:r>
      <w:r>
        <w:rPr>
          <w:i/>
          <w:sz w:val="20"/>
        </w:rPr>
        <w:t>Affiliations</w:t>
      </w:r>
    </w:p>
    <w:p w14:paraId="2D202D62" w14:textId="77777777" w:rsidR="00184AAA" w:rsidRDefault="00135F3D">
      <w:pPr>
        <w:pStyle w:val="BodyText"/>
        <w:spacing w:before="100" w:line="249" w:lineRule="auto"/>
        <w:ind w:right="117" w:firstLine="199"/>
      </w:pPr>
      <w:r>
        <w:rPr>
          <w:b/>
        </w:rPr>
        <w:t>The</w:t>
      </w:r>
      <w:r>
        <w:rPr>
          <w:b/>
          <w:spacing w:val="1"/>
        </w:rPr>
        <w:t xml:space="preserve"> </w:t>
      </w:r>
      <w:r>
        <w:rPr>
          <w:b/>
        </w:rPr>
        <w:t>class</w:t>
      </w:r>
      <w:r>
        <w:rPr>
          <w:b/>
          <w:spacing w:val="1"/>
        </w:rPr>
        <w:t xml:space="preserve"> </w:t>
      </w:r>
      <w:r>
        <w:rPr>
          <w:b/>
        </w:rPr>
        <w:t>file</w:t>
      </w:r>
      <w:r>
        <w:rPr>
          <w:b/>
          <w:spacing w:val="1"/>
        </w:rPr>
        <w:t xml:space="preserve"> </w:t>
      </w:r>
      <w:r>
        <w:rPr>
          <w:b/>
        </w:rPr>
        <w:t>is</w:t>
      </w:r>
      <w:r>
        <w:rPr>
          <w:b/>
          <w:spacing w:val="1"/>
        </w:rPr>
        <w:t xml:space="preserve"> </w:t>
      </w:r>
      <w:r>
        <w:rPr>
          <w:b/>
        </w:rPr>
        <w:t>designed</w:t>
      </w:r>
      <w:r>
        <w:rPr>
          <w:b/>
          <w:spacing w:val="1"/>
        </w:rPr>
        <w:t xml:space="preserve"> </w:t>
      </w:r>
      <w:r>
        <w:rPr>
          <w:b/>
        </w:rPr>
        <w:t>for,</w:t>
      </w:r>
      <w:r>
        <w:rPr>
          <w:b/>
          <w:spacing w:val="1"/>
        </w:rPr>
        <w:t xml:space="preserve"> </w:t>
      </w:r>
      <w:r>
        <w:rPr>
          <w:b/>
        </w:rPr>
        <w:t>but</w:t>
      </w:r>
      <w:r>
        <w:rPr>
          <w:b/>
          <w:spacing w:val="1"/>
        </w:rPr>
        <w:t xml:space="preserve"> </w:t>
      </w:r>
      <w:r>
        <w:rPr>
          <w:b/>
        </w:rPr>
        <w:t>not</w:t>
      </w:r>
      <w:r>
        <w:rPr>
          <w:b/>
          <w:spacing w:val="1"/>
        </w:rPr>
        <w:t xml:space="preserve"> </w:t>
      </w:r>
      <w:r>
        <w:rPr>
          <w:b/>
        </w:rPr>
        <w:t>limited</w:t>
      </w:r>
      <w:r>
        <w:rPr>
          <w:b/>
          <w:spacing w:val="1"/>
        </w:rPr>
        <w:t xml:space="preserve"> </w:t>
      </w:r>
      <w:r>
        <w:rPr>
          <w:b/>
        </w:rPr>
        <w:t>to,</w:t>
      </w:r>
      <w:r>
        <w:rPr>
          <w:b/>
          <w:spacing w:val="1"/>
        </w:rPr>
        <w:t xml:space="preserve"> </w:t>
      </w:r>
      <w:r>
        <w:rPr>
          <w:b/>
        </w:rPr>
        <w:t>six</w:t>
      </w:r>
      <w:r>
        <w:rPr>
          <w:b/>
          <w:spacing w:val="-47"/>
        </w:rPr>
        <w:t xml:space="preserve"> </w:t>
      </w:r>
      <w:r>
        <w:rPr>
          <w:b/>
        </w:rPr>
        <w:t xml:space="preserve">authors. </w:t>
      </w:r>
      <w:r>
        <w:t>A minimum of one author is required for all confer-</w:t>
      </w:r>
      <w:r>
        <w:rPr>
          <w:spacing w:val="1"/>
        </w:rPr>
        <w:t xml:space="preserve"> </w:t>
      </w:r>
      <w:proofErr w:type="spellStart"/>
      <w:r>
        <w:t>ence</w:t>
      </w:r>
      <w:proofErr w:type="spellEnd"/>
      <w:r>
        <w:t xml:space="preserve"> articles. Author names should be listed starting from left</w:t>
      </w:r>
      <w:r>
        <w:rPr>
          <w:spacing w:val="1"/>
        </w:rPr>
        <w:t xml:space="preserve"> </w:t>
      </w:r>
      <w:r>
        <w:t>to right and then moving down to the next line. This is the</w:t>
      </w:r>
      <w:r>
        <w:rPr>
          <w:spacing w:val="1"/>
        </w:rPr>
        <w:t xml:space="preserve"> </w:t>
      </w:r>
      <w:r>
        <w:t>author sequence that will be used in future citations and by</w:t>
      </w:r>
      <w:r>
        <w:rPr>
          <w:spacing w:val="1"/>
        </w:rPr>
        <w:t xml:space="preserve"> </w:t>
      </w:r>
      <w:r>
        <w:t>indexing services. Names should not be listed in columns nor</w:t>
      </w:r>
      <w:r>
        <w:rPr>
          <w:spacing w:val="1"/>
        </w:rPr>
        <w:t xml:space="preserve"> </w:t>
      </w:r>
      <w:r>
        <w:t>group</w:t>
      </w:r>
      <w:r>
        <w:rPr>
          <w:spacing w:val="-7"/>
        </w:rPr>
        <w:t xml:space="preserve"> </w:t>
      </w:r>
      <w:r>
        <w:t>by</w:t>
      </w:r>
      <w:r>
        <w:rPr>
          <w:spacing w:val="-7"/>
        </w:rPr>
        <w:t xml:space="preserve"> </w:t>
      </w:r>
      <w:r>
        <w:t>affiliation.</w:t>
      </w:r>
      <w:r>
        <w:rPr>
          <w:spacing w:val="-6"/>
        </w:rPr>
        <w:t xml:space="preserve"> </w:t>
      </w:r>
      <w:r>
        <w:t>Please</w:t>
      </w:r>
      <w:r>
        <w:rPr>
          <w:spacing w:val="-7"/>
        </w:rPr>
        <w:t xml:space="preserve"> </w:t>
      </w:r>
      <w:r>
        <w:t>keep</w:t>
      </w:r>
      <w:r>
        <w:rPr>
          <w:spacing w:val="-6"/>
        </w:rPr>
        <w:t xml:space="preserve"> </w:t>
      </w:r>
      <w:r>
        <w:t>your</w:t>
      </w:r>
      <w:r>
        <w:rPr>
          <w:spacing w:val="-7"/>
        </w:rPr>
        <w:t xml:space="preserve"> </w:t>
      </w:r>
      <w:r>
        <w:t>affiliations</w:t>
      </w:r>
      <w:r>
        <w:rPr>
          <w:spacing w:val="-6"/>
        </w:rPr>
        <w:t xml:space="preserve"> </w:t>
      </w:r>
      <w:r>
        <w:t>as</w:t>
      </w:r>
      <w:r>
        <w:rPr>
          <w:spacing w:val="-7"/>
        </w:rPr>
        <w:t xml:space="preserve"> </w:t>
      </w:r>
      <w:r>
        <w:t>succinct</w:t>
      </w:r>
      <w:r>
        <w:rPr>
          <w:spacing w:val="-6"/>
        </w:rPr>
        <w:t xml:space="preserve"> </w:t>
      </w:r>
      <w:r>
        <w:t>as</w:t>
      </w:r>
      <w:r>
        <w:rPr>
          <w:spacing w:val="-48"/>
        </w:rPr>
        <w:t xml:space="preserve"> </w:t>
      </w:r>
      <w:r>
        <w:t>possible (for example, do not differentiate among departments</w:t>
      </w:r>
      <w:r>
        <w:rPr>
          <w:spacing w:val="-47"/>
        </w:rPr>
        <w:t xml:space="preserve"> </w:t>
      </w:r>
      <w:r>
        <w:t>of</w:t>
      </w:r>
      <w:r>
        <w:rPr>
          <w:spacing w:val="18"/>
        </w:rPr>
        <w:t xml:space="preserve"> </w:t>
      </w:r>
      <w:r>
        <w:t>the</w:t>
      </w:r>
      <w:r>
        <w:rPr>
          <w:spacing w:val="19"/>
        </w:rPr>
        <w:t xml:space="preserve"> </w:t>
      </w:r>
      <w:r>
        <w:t>same</w:t>
      </w:r>
      <w:r>
        <w:rPr>
          <w:spacing w:val="19"/>
        </w:rPr>
        <w:t xml:space="preserve"> </w:t>
      </w:r>
      <w:r>
        <w:t>organization).</w:t>
      </w:r>
    </w:p>
    <w:p w14:paraId="4679C9CA" w14:textId="77777777" w:rsidR="00184AAA" w:rsidRDefault="00135F3D">
      <w:pPr>
        <w:pStyle w:val="ListParagraph"/>
        <w:numPr>
          <w:ilvl w:val="0"/>
          <w:numId w:val="2"/>
        </w:numPr>
        <w:tabs>
          <w:tab w:val="left" w:pos="413"/>
        </w:tabs>
        <w:spacing w:before="203"/>
        <w:ind w:left="412" w:hanging="294"/>
        <w:rPr>
          <w:i/>
          <w:sz w:val="20"/>
        </w:rPr>
      </w:pPr>
      <w:r>
        <w:rPr>
          <w:i/>
          <w:sz w:val="20"/>
        </w:rPr>
        <w:t>Identify</w:t>
      </w:r>
      <w:r>
        <w:rPr>
          <w:i/>
          <w:spacing w:val="17"/>
          <w:sz w:val="20"/>
        </w:rPr>
        <w:t xml:space="preserve"> </w:t>
      </w:r>
      <w:r>
        <w:rPr>
          <w:i/>
          <w:sz w:val="20"/>
        </w:rPr>
        <w:t>the</w:t>
      </w:r>
      <w:r>
        <w:rPr>
          <w:i/>
          <w:spacing w:val="17"/>
          <w:sz w:val="20"/>
        </w:rPr>
        <w:t xml:space="preserve"> </w:t>
      </w:r>
      <w:r>
        <w:rPr>
          <w:i/>
          <w:sz w:val="20"/>
        </w:rPr>
        <w:t>Headings</w:t>
      </w:r>
    </w:p>
    <w:p w14:paraId="493F2545" w14:textId="77777777" w:rsidR="00184AAA" w:rsidRDefault="00135F3D">
      <w:pPr>
        <w:pStyle w:val="BodyText"/>
        <w:spacing w:before="100" w:line="249" w:lineRule="auto"/>
        <w:ind w:right="117" w:firstLine="199"/>
      </w:pPr>
      <w:r>
        <w:t>Headings,</w:t>
      </w:r>
      <w:r>
        <w:rPr>
          <w:spacing w:val="-6"/>
        </w:rPr>
        <w:t xml:space="preserve"> </w:t>
      </w:r>
      <w:r>
        <w:t>or</w:t>
      </w:r>
      <w:r>
        <w:rPr>
          <w:spacing w:val="-6"/>
        </w:rPr>
        <w:t xml:space="preserve"> </w:t>
      </w:r>
      <w:r>
        <w:t>heads,</w:t>
      </w:r>
      <w:r>
        <w:rPr>
          <w:spacing w:val="-6"/>
        </w:rPr>
        <w:t xml:space="preserve"> </w:t>
      </w:r>
      <w:r>
        <w:t>are</w:t>
      </w:r>
      <w:r>
        <w:rPr>
          <w:spacing w:val="-6"/>
        </w:rPr>
        <w:t xml:space="preserve"> </w:t>
      </w:r>
      <w:r>
        <w:t>organizational</w:t>
      </w:r>
      <w:r>
        <w:rPr>
          <w:spacing w:val="-6"/>
        </w:rPr>
        <w:t xml:space="preserve"> </w:t>
      </w:r>
      <w:r>
        <w:t>devices</w:t>
      </w:r>
      <w:r>
        <w:rPr>
          <w:spacing w:val="-6"/>
        </w:rPr>
        <w:t xml:space="preserve"> </w:t>
      </w:r>
      <w:r>
        <w:t>that</w:t>
      </w:r>
      <w:r>
        <w:rPr>
          <w:spacing w:val="-6"/>
        </w:rPr>
        <w:t xml:space="preserve"> </w:t>
      </w:r>
      <w:r>
        <w:t>guide</w:t>
      </w:r>
      <w:r>
        <w:rPr>
          <w:spacing w:val="-5"/>
        </w:rPr>
        <w:t xml:space="preserve"> </w:t>
      </w:r>
      <w:r>
        <w:t>the</w:t>
      </w:r>
      <w:r>
        <w:rPr>
          <w:spacing w:val="-48"/>
        </w:rPr>
        <w:t xml:space="preserve"> </w:t>
      </w:r>
      <w:r>
        <w:t>reader through your paper. There are two types: component</w:t>
      </w:r>
      <w:r>
        <w:rPr>
          <w:spacing w:val="1"/>
        </w:rPr>
        <w:t xml:space="preserve"> </w:t>
      </w:r>
      <w:r>
        <w:t>heads</w:t>
      </w:r>
      <w:r>
        <w:rPr>
          <w:spacing w:val="18"/>
        </w:rPr>
        <w:t xml:space="preserve"> </w:t>
      </w:r>
      <w:r>
        <w:t>and</w:t>
      </w:r>
      <w:r>
        <w:rPr>
          <w:spacing w:val="19"/>
        </w:rPr>
        <w:t xml:space="preserve"> </w:t>
      </w:r>
      <w:r>
        <w:t>text</w:t>
      </w:r>
      <w:r>
        <w:rPr>
          <w:spacing w:val="19"/>
        </w:rPr>
        <w:t xml:space="preserve"> </w:t>
      </w:r>
      <w:r>
        <w:t>heads.</w:t>
      </w:r>
    </w:p>
    <w:p w14:paraId="1685AE92" w14:textId="77777777" w:rsidR="00184AAA" w:rsidRDefault="00135F3D">
      <w:pPr>
        <w:pStyle w:val="BodyText"/>
        <w:spacing w:before="8" w:line="249" w:lineRule="auto"/>
        <w:ind w:right="117" w:firstLine="199"/>
      </w:pPr>
      <w:r>
        <w:t>Component</w:t>
      </w:r>
      <w:r>
        <w:rPr>
          <w:spacing w:val="1"/>
        </w:rPr>
        <w:t xml:space="preserve"> </w:t>
      </w:r>
      <w:r>
        <w:t>heads</w:t>
      </w:r>
      <w:r>
        <w:rPr>
          <w:spacing w:val="1"/>
        </w:rPr>
        <w:t xml:space="preserve"> </w:t>
      </w:r>
      <w:r>
        <w:t>identify</w:t>
      </w:r>
      <w:r>
        <w:rPr>
          <w:spacing w:val="1"/>
        </w:rPr>
        <w:t xml:space="preserve"> </w:t>
      </w:r>
      <w:r>
        <w:t>the</w:t>
      </w:r>
      <w:r>
        <w:rPr>
          <w:spacing w:val="1"/>
        </w:rPr>
        <w:t xml:space="preserve"> </w:t>
      </w:r>
      <w:r>
        <w:t>different</w:t>
      </w:r>
      <w:r>
        <w:rPr>
          <w:spacing w:val="50"/>
        </w:rPr>
        <w:t xml:space="preserve"> </w:t>
      </w:r>
      <w:r>
        <w:t>components</w:t>
      </w:r>
      <w:r>
        <w:rPr>
          <w:spacing w:val="50"/>
        </w:rPr>
        <w:t xml:space="preserve"> </w:t>
      </w:r>
      <w:r>
        <w:t>of</w:t>
      </w:r>
      <w:r>
        <w:rPr>
          <w:spacing w:val="1"/>
        </w:rPr>
        <w:t xml:space="preserve"> </w:t>
      </w:r>
      <w:r>
        <w:t>your paper and are not topically subordinate to each other.</w:t>
      </w:r>
      <w:r>
        <w:rPr>
          <w:spacing w:val="1"/>
        </w:rPr>
        <w:t xml:space="preserve"> </w:t>
      </w:r>
      <w:r>
        <w:t>Examples include Acknowledgments and References and, for</w:t>
      </w:r>
      <w:r>
        <w:rPr>
          <w:spacing w:val="1"/>
        </w:rPr>
        <w:t xml:space="preserve"> </w:t>
      </w:r>
      <w:r>
        <w:t>these, the correct style to use is “Heading 5”. Use “figure</w:t>
      </w:r>
      <w:r>
        <w:rPr>
          <w:spacing w:val="1"/>
        </w:rPr>
        <w:t xml:space="preserve"> </w:t>
      </w:r>
      <w:r>
        <w:t>caption” for your Figure captions, and “table head” for your</w:t>
      </w:r>
      <w:r>
        <w:rPr>
          <w:spacing w:val="1"/>
        </w:rPr>
        <w:t xml:space="preserve"> </w:t>
      </w:r>
      <w:r>
        <w:t>table title. Run-in heads, such as “Abstract”, will require you</w:t>
      </w:r>
      <w:r>
        <w:rPr>
          <w:spacing w:val="1"/>
        </w:rPr>
        <w:t xml:space="preserve"> </w:t>
      </w:r>
      <w:r>
        <w:t>to apply a style (in this case, italic) in addition to the style</w:t>
      </w:r>
      <w:r>
        <w:rPr>
          <w:spacing w:val="1"/>
        </w:rPr>
        <w:t xml:space="preserve"> </w:t>
      </w:r>
      <w:r>
        <w:t>provided</w:t>
      </w:r>
      <w:r>
        <w:rPr>
          <w:spacing w:val="-5"/>
        </w:rPr>
        <w:t xml:space="preserve"> </w:t>
      </w:r>
      <w:r>
        <w:t>by</w:t>
      </w:r>
      <w:r>
        <w:rPr>
          <w:spacing w:val="-5"/>
        </w:rPr>
        <w:t xml:space="preserve"> </w:t>
      </w:r>
      <w:r>
        <w:t>the</w:t>
      </w:r>
      <w:r>
        <w:rPr>
          <w:spacing w:val="-5"/>
        </w:rPr>
        <w:t xml:space="preserve"> </w:t>
      </w:r>
      <w:r>
        <w:t>drop</w:t>
      </w:r>
      <w:r>
        <w:rPr>
          <w:spacing w:val="-5"/>
        </w:rPr>
        <w:t xml:space="preserve"> </w:t>
      </w:r>
      <w:r>
        <w:t>down</w:t>
      </w:r>
      <w:r>
        <w:rPr>
          <w:spacing w:val="-5"/>
        </w:rPr>
        <w:t xml:space="preserve"> </w:t>
      </w:r>
      <w:r>
        <w:t>menu</w:t>
      </w:r>
      <w:r>
        <w:rPr>
          <w:spacing w:val="-5"/>
        </w:rPr>
        <w:t xml:space="preserve"> </w:t>
      </w:r>
      <w:r>
        <w:t>to</w:t>
      </w:r>
      <w:r>
        <w:rPr>
          <w:spacing w:val="-5"/>
        </w:rPr>
        <w:t xml:space="preserve"> </w:t>
      </w:r>
      <w:r>
        <w:t>differentiate</w:t>
      </w:r>
      <w:r>
        <w:rPr>
          <w:spacing w:val="-4"/>
        </w:rPr>
        <w:t xml:space="preserve"> </w:t>
      </w:r>
      <w:r>
        <w:t>the</w:t>
      </w:r>
      <w:r>
        <w:rPr>
          <w:spacing w:val="-5"/>
        </w:rPr>
        <w:t xml:space="preserve"> </w:t>
      </w:r>
      <w:r>
        <w:t>head</w:t>
      </w:r>
      <w:r>
        <w:rPr>
          <w:spacing w:val="-5"/>
        </w:rPr>
        <w:t xml:space="preserve"> </w:t>
      </w:r>
      <w:r>
        <w:t>from</w:t>
      </w:r>
      <w:r>
        <w:rPr>
          <w:spacing w:val="-48"/>
        </w:rPr>
        <w:t xml:space="preserve"> </w:t>
      </w:r>
      <w:r>
        <w:t>the</w:t>
      </w:r>
      <w:r>
        <w:rPr>
          <w:spacing w:val="18"/>
        </w:rPr>
        <w:t xml:space="preserve"> </w:t>
      </w:r>
      <w:r>
        <w:t>text.</w:t>
      </w:r>
    </w:p>
    <w:p w14:paraId="2186DD19" w14:textId="77777777" w:rsidR="00184AAA" w:rsidRDefault="00135F3D">
      <w:pPr>
        <w:pStyle w:val="BodyText"/>
        <w:spacing w:before="7" w:line="249" w:lineRule="auto"/>
        <w:ind w:right="117" w:firstLine="199"/>
      </w:pPr>
      <w:r>
        <w:t>Text heads organize the topics on a relational, hierarchical</w:t>
      </w:r>
      <w:r>
        <w:rPr>
          <w:spacing w:val="1"/>
        </w:rPr>
        <w:t xml:space="preserve"> </w:t>
      </w:r>
      <w:r>
        <w:t>basis. For example, the paper title is the primary text head</w:t>
      </w:r>
      <w:r>
        <w:rPr>
          <w:spacing w:val="1"/>
        </w:rPr>
        <w:t xml:space="preserve"> </w:t>
      </w:r>
      <w:r>
        <w:t>because all subsequent material relates and elaborates on this</w:t>
      </w:r>
      <w:r>
        <w:rPr>
          <w:spacing w:val="1"/>
        </w:rPr>
        <w:t xml:space="preserve"> </w:t>
      </w:r>
      <w:r>
        <w:t>one</w:t>
      </w:r>
      <w:r>
        <w:rPr>
          <w:spacing w:val="1"/>
        </w:rPr>
        <w:t xml:space="preserve"> </w:t>
      </w:r>
      <w:r>
        <w:t>topic.</w:t>
      </w:r>
      <w:r>
        <w:rPr>
          <w:spacing w:val="1"/>
        </w:rPr>
        <w:t xml:space="preserve"> </w:t>
      </w:r>
      <w:r>
        <w:t>If</w:t>
      </w:r>
      <w:r>
        <w:rPr>
          <w:spacing w:val="1"/>
        </w:rPr>
        <w:t xml:space="preserve"> </w:t>
      </w:r>
      <w:r>
        <w:t>there</w:t>
      </w:r>
      <w:r>
        <w:rPr>
          <w:spacing w:val="1"/>
        </w:rPr>
        <w:t xml:space="preserve"> </w:t>
      </w:r>
      <w:r>
        <w:t>are</w:t>
      </w:r>
      <w:r>
        <w:rPr>
          <w:spacing w:val="50"/>
        </w:rPr>
        <w:t xml:space="preserve"> </w:t>
      </w:r>
      <w:r>
        <w:t>two</w:t>
      </w:r>
      <w:r>
        <w:rPr>
          <w:spacing w:val="50"/>
        </w:rPr>
        <w:t xml:space="preserve"> </w:t>
      </w:r>
      <w:r>
        <w:t>or</w:t>
      </w:r>
      <w:r>
        <w:rPr>
          <w:spacing w:val="50"/>
        </w:rPr>
        <w:t xml:space="preserve"> </w:t>
      </w:r>
      <w:r>
        <w:t>more</w:t>
      </w:r>
      <w:r>
        <w:rPr>
          <w:spacing w:val="50"/>
        </w:rPr>
        <w:t xml:space="preserve"> </w:t>
      </w:r>
      <w:r>
        <w:t>sub-topics,</w:t>
      </w:r>
      <w:r>
        <w:rPr>
          <w:spacing w:val="50"/>
        </w:rPr>
        <w:t xml:space="preserve"> </w:t>
      </w:r>
      <w:r>
        <w:t>the</w:t>
      </w:r>
      <w:r>
        <w:rPr>
          <w:spacing w:val="50"/>
        </w:rPr>
        <w:t xml:space="preserve"> </w:t>
      </w:r>
      <w:r>
        <w:t>next</w:t>
      </w:r>
      <w:r>
        <w:rPr>
          <w:spacing w:val="1"/>
        </w:rPr>
        <w:t xml:space="preserve"> </w:t>
      </w:r>
      <w:r>
        <w:t>level head (uppercase Roman numerals) should be used and,</w:t>
      </w:r>
      <w:r>
        <w:rPr>
          <w:spacing w:val="1"/>
        </w:rPr>
        <w:t xml:space="preserve"> </w:t>
      </w:r>
      <w:r>
        <w:t>conversely, if there are not at least two sub-topics, then no</w:t>
      </w:r>
      <w:r>
        <w:rPr>
          <w:spacing w:val="1"/>
        </w:rPr>
        <w:t xml:space="preserve"> </w:t>
      </w:r>
      <w:r>
        <w:t>subheads</w:t>
      </w:r>
      <w:r>
        <w:rPr>
          <w:spacing w:val="18"/>
        </w:rPr>
        <w:t xml:space="preserve"> </w:t>
      </w:r>
      <w:r>
        <w:t>should</w:t>
      </w:r>
      <w:r>
        <w:rPr>
          <w:spacing w:val="19"/>
        </w:rPr>
        <w:t xml:space="preserve"> </w:t>
      </w:r>
      <w:r>
        <w:t>be</w:t>
      </w:r>
      <w:r>
        <w:rPr>
          <w:spacing w:val="19"/>
        </w:rPr>
        <w:t xml:space="preserve"> </w:t>
      </w:r>
      <w:r>
        <w:t>introduced.</w:t>
      </w:r>
    </w:p>
    <w:p w14:paraId="4DDCDB8D" w14:textId="77777777" w:rsidR="00184AAA" w:rsidRDefault="00135F3D">
      <w:pPr>
        <w:pStyle w:val="ListParagraph"/>
        <w:numPr>
          <w:ilvl w:val="0"/>
          <w:numId w:val="2"/>
        </w:numPr>
        <w:tabs>
          <w:tab w:val="left" w:pos="413"/>
        </w:tabs>
        <w:spacing w:before="203"/>
        <w:ind w:left="412" w:hanging="294"/>
        <w:rPr>
          <w:i/>
          <w:sz w:val="20"/>
        </w:rPr>
      </w:pPr>
      <w:r>
        <w:rPr>
          <w:i/>
          <w:sz w:val="20"/>
        </w:rPr>
        <w:t>Figures</w:t>
      </w:r>
      <w:r>
        <w:rPr>
          <w:i/>
          <w:spacing w:val="5"/>
          <w:sz w:val="20"/>
        </w:rPr>
        <w:t xml:space="preserve"> </w:t>
      </w:r>
      <w:r>
        <w:rPr>
          <w:i/>
          <w:sz w:val="20"/>
        </w:rPr>
        <w:t>and</w:t>
      </w:r>
      <w:r>
        <w:rPr>
          <w:i/>
          <w:spacing w:val="5"/>
          <w:sz w:val="20"/>
        </w:rPr>
        <w:t xml:space="preserve"> </w:t>
      </w:r>
      <w:r>
        <w:rPr>
          <w:i/>
          <w:sz w:val="20"/>
        </w:rPr>
        <w:t>Tables</w:t>
      </w:r>
    </w:p>
    <w:p w14:paraId="2CDF9767" w14:textId="77777777" w:rsidR="00184AAA" w:rsidRDefault="00135F3D">
      <w:pPr>
        <w:pStyle w:val="BodyText"/>
        <w:spacing w:before="100" w:line="249" w:lineRule="auto"/>
        <w:ind w:right="117" w:firstLine="398"/>
      </w:pPr>
      <w:r>
        <w:rPr>
          <w:i/>
        </w:rPr>
        <w:t>a) Positioning</w:t>
      </w:r>
      <w:r>
        <w:rPr>
          <w:i/>
          <w:spacing w:val="1"/>
        </w:rPr>
        <w:t xml:space="preserve"> </w:t>
      </w:r>
      <w:r>
        <w:rPr>
          <w:i/>
        </w:rPr>
        <w:t>Figures</w:t>
      </w:r>
      <w:r>
        <w:rPr>
          <w:i/>
          <w:spacing w:val="1"/>
        </w:rPr>
        <w:t xml:space="preserve"> </w:t>
      </w:r>
      <w:r>
        <w:rPr>
          <w:i/>
        </w:rPr>
        <w:t>and</w:t>
      </w:r>
      <w:r>
        <w:rPr>
          <w:i/>
          <w:spacing w:val="1"/>
        </w:rPr>
        <w:t xml:space="preserve"> </w:t>
      </w:r>
      <w:r>
        <w:rPr>
          <w:i/>
        </w:rPr>
        <w:t>Tables:</w:t>
      </w:r>
      <w:r>
        <w:rPr>
          <w:i/>
          <w:spacing w:val="1"/>
        </w:rPr>
        <w:t xml:space="preserve"> </w:t>
      </w:r>
      <w:r>
        <w:t>Place</w:t>
      </w:r>
      <w:r>
        <w:rPr>
          <w:spacing w:val="1"/>
        </w:rPr>
        <w:t xml:space="preserve"> </w:t>
      </w:r>
      <w:r>
        <w:t>figures</w:t>
      </w:r>
      <w:r>
        <w:rPr>
          <w:spacing w:val="1"/>
        </w:rPr>
        <w:t xml:space="preserve"> </w:t>
      </w:r>
      <w:r>
        <w:t>and</w:t>
      </w:r>
      <w:r>
        <w:rPr>
          <w:spacing w:val="1"/>
        </w:rPr>
        <w:t xml:space="preserve"> </w:t>
      </w:r>
      <w:r>
        <w:t>tables</w:t>
      </w:r>
      <w:r>
        <w:rPr>
          <w:spacing w:val="15"/>
        </w:rPr>
        <w:t xml:space="preserve"> </w:t>
      </w:r>
      <w:r>
        <w:t>at</w:t>
      </w:r>
      <w:r>
        <w:rPr>
          <w:spacing w:val="16"/>
        </w:rPr>
        <w:t xml:space="preserve"> </w:t>
      </w:r>
      <w:r>
        <w:t>the</w:t>
      </w:r>
      <w:r>
        <w:rPr>
          <w:spacing w:val="15"/>
        </w:rPr>
        <w:t xml:space="preserve"> </w:t>
      </w:r>
      <w:r>
        <w:t>top</w:t>
      </w:r>
      <w:r>
        <w:rPr>
          <w:spacing w:val="16"/>
        </w:rPr>
        <w:t xml:space="preserve"> </w:t>
      </w:r>
      <w:r>
        <w:t>and</w:t>
      </w:r>
      <w:r>
        <w:rPr>
          <w:spacing w:val="15"/>
        </w:rPr>
        <w:t xml:space="preserve"> </w:t>
      </w:r>
      <w:r>
        <w:t>bottom</w:t>
      </w:r>
      <w:r>
        <w:rPr>
          <w:spacing w:val="16"/>
        </w:rPr>
        <w:t xml:space="preserve"> </w:t>
      </w:r>
      <w:r>
        <w:t>of</w:t>
      </w:r>
      <w:r>
        <w:rPr>
          <w:spacing w:val="16"/>
        </w:rPr>
        <w:t xml:space="preserve"> </w:t>
      </w:r>
      <w:r>
        <w:t>columns.</w:t>
      </w:r>
      <w:r>
        <w:rPr>
          <w:spacing w:val="15"/>
        </w:rPr>
        <w:t xml:space="preserve"> </w:t>
      </w:r>
      <w:r>
        <w:t>Avoid</w:t>
      </w:r>
      <w:r>
        <w:rPr>
          <w:spacing w:val="16"/>
        </w:rPr>
        <w:t xml:space="preserve"> </w:t>
      </w:r>
      <w:r>
        <w:t>placing</w:t>
      </w:r>
      <w:r>
        <w:rPr>
          <w:spacing w:val="15"/>
        </w:rPr>
        <w:t xml:space="preserve"> </w:t>
      </w:r>
      <w:r>
        <w:t>them</w:t>
      </w:r>
      <w:r>
        <w:rPr>
          <w:spacing w:val="-47"/>
        </w:rPr>
        <w:t xml:space="preserve"> </w:t>
      </w:r>
      <w:r>
        <w:t>in the middle of columns. Large figures and tables may span</w:t>
      </w:r>
      <w:r>
        <w:rPr>
          <w:spacing w:val="1"/>
        </w:rPr>
        <w:t xml:space="preserve"> </w:t>
      </w:r>
      <w:r>
        <w:t>across</w:t>
      </w:r>
      <w:r>
        <w:rPr>
          <w:spacing w:val="47"/>
        </w:rPr>
        <w:t xml:space="preserve"> </w:t>
      </w:r>
      <w:r>
        <w:t>both</w:t>
      </w:r>
      <w:r>
        <w:rPr>
          <w:spacing w:val="47"/>
        </w:rPr>
        <w:t xml:space="preserve"> </w:t>
      </w:r>
      <w:r>
        <w:t>columns.</w:t>
      </w:r>
      <w:r>
        <w:rPr>
          <w:spacing w:val="47"/>
        </w:rPr>
        <w:t xml:space="preserve"> </w:t>
      </w:r>
      <w:r>
        <w:t>Figure</w:t>
      </w:r>
      <w:r>
        <w:rPr>
          <w:spacing w:val="47"/>
        </w:rPr>
        <w:t xml:space="preserve"> </w:t>
      </w:r>
      <w:r>
        <w:t>captions</w:t>
      </w:r>
      <w:r>
        <w:rPr>
          <w:spacing w:val="47"/>
        </w:rPr>
        <w:t xml:space="preserve"> </w:t>
      </w:r>
      <w:r>
        <w:t>should</w:t>
      </w:r>
      <w:r>
        <w:rPr>
          <w:spacing w:val="48"/>
        </w:rPr>
        <w:t xml:space="preserve"> </w:t>
      </w:r>
      <w:r>
        <w:t>be</w:t>
      </w:r>
      <w:r>
        <w:rPr>
          <w:spacing w:val="47"/>
        </w:rPr>
        <w:t xml:space="preserve"> </w:t>
      </w:r>
      <w:r>
        <w:t>below</w:t>
      </w:r>
      <w:r>
        <w:rPr>
          <w:spacing w:val="47"/>
        </w:rPr>
        <w:t xml:space="preserve"> </w:t>
      </w:r>
      <w:r>
        <w:t>the</w:t>
      </w:r>
      <w:r>
        <w:rPr>
          <w:spacing w:val="-48"/>
        </w:rPr>
        <w:t xml:space="preserve"> </w:t>
      </w:r>
      <w:r>
        <w:t>figures;</w:t>
      </w:r>
      <w:r>
        <w:rPr>
          <w:spacing w:val="1"/>
        </w:rPr>
        <w:t xml:space="preserve"> </w:t>
      </w:r>
      <w:r>
        <w:t>table</w:t>
      </w:r>
      <w:r>
        <w:rPr>
          <w:spacing w:val="1"/>
        </w:rPr>
        <w:t xml:space="preserve"> </w:t>
      </w:r>
      <w:r>
        <w:t>heads</w:t>
      </w:r>
      <w:r>
        <w:rPr>
          <w:spacing w:val="1"/>
        </w:rPr>
        <w:t xml:space="preserve"> </w:t>
      </w:r>
      <w:r>
        <w:t>should</w:t>
      </w:r>
      <w:r>
        <w:rPr>
          <w:spacing w:val="1"/>
        </w:rPr>
        <w:t xml:space="preserve"> </w:t>
      </w:r>
      <w:r>
        <w:t>appear</w:t>
      </w:r>
      <w:r>
        <w:rPr>
          <w:spacing w:val="1"/>
        </w:rPr>
        <w:t xml:space="preserve"> </w:t>
      </w:r>
      <w:r>
        <w:t>above</w:t>
      </w:r>
      <w:r>
        <w:rPr>
          <w:spacing w:val="1"/>
        </w:rPr>
        <w:t xml:space="preserve"> </w:t>
      </w:r>
      <w:r>
        <w:t>the</w:t>
      </w:r>
      <w:r>
        <w:rPr>
          <w:spacing w:val="1"/>
        </w:rPr>
        <w:t xml:space="preserve"> </w:t>
      </w:r>
      <w:r>
        <w:t>tables.</w:t>
      </w:r>
      <w:r>
        <w:rPr>
          <w:spacing w:val="1"/>
        </w:rPr>
        <w:t xml:space="preserve"> </w:t>
      </w:r>
      <w:r>
        <w:t>Insert</w:t>
      </w:r>
      <w:r>
        <w:rPr>
          <w:spacing w:val="-47"/>
        </w:rPr>
        <w:t xml:space="preserve"> </w:t>
      </w:r>
      <w:r>
        <w:t>figures and tables after they are cited in the text. Use the</w:t>
      </w:r>
      <w:r>
        <w:rPr>
          <w:spacing w:val="1"/>
        </w:rPr>
        <w:t xml:space="preserve"> </w:t>
      </w:r>
      <w:r>
        <w:t>abbreviation</w:t>
      </w:r>
      <w:r>
        <w:rPr>
          <w:spacing w:val="16"/>
        </w:rPr>
        <w:t xml:space="preserve"> </w:t>
      </w:r>
      <w:r>
        <w:t>“Fig.</w:t>
      </w:r>
      <w:r>
        <w:rPr>
          <w:spacing w:val="16"/>
        </w:rPr>
        <w:t xml:space="preserve"> </w:t>
      </w:r>
      <w:r>
        <w:t>1”,</w:t>
      </w:r>
      <w:r>
        <w:rPr>
          <w:spacing w:val="17"/>
        </w:rPr>
        <w:t xml:space="preserve"> </w:t>
      </w:r>
      <w:r>
        <w:t>even</w:t>
      </w:r>
      <w:r>
        <w:rPr>
          <w:spacing w:val="16"/>
        </w:rPr>
        <w:t xml:space="preserve"> </w:t>
      </w:r>
      <w:r>
        <w:t>at</w:t>
      </w:r>
      <w:r>
        <w:rPr>
          <w:spacing w:val="17"/>
        </w:rPr>
        <w:t xml:space="preserve"> </w:t>
      </w:r>
      <w:r>
        <w:t>the</w:t>
      </w:r>
      <w:r>
        <w:rPr>
          <w:spacing w:val="16"/>
        </w:rPr>
        <w:t xml:space="preserve"> </w:t>
      </w:r>
      <w:r>
        <w:t>beginning</w:t>
      </w:r>
      <w:r>
        <w:rPr>
          <w:spacing w:val="17"/>
        </w:rPr>
        <w:t xml:space="preserve"> </w:t>
      </w:r>
      <w:r>
        <w:t>of</w:t>
      </w:r>
      <w:r>
        <w:rPr>
          <w:spacing w:val="16"/>
        </w:rPr>
        <w:t xml:space="preserve"> </w:t>
      </w:r>
      <w:r>
        <w:t>a</w:t>
      </w:r>
      <w:r>
        <w:rPr>
          <w:spacing w:val="17"/>
        </w:rPr>
        <w:t xml:space="preserve"> </w:t>
      </w:r>
      <w:r>
        <w:t>sentence.</w:t>
      </w:r>
    </w:p>
    <w:p w14:paraId="18C00278" w14:textId="77777777" w:rsidR="00184AAA" w:rsidRDefault="00184AAA">
      <w:pPr>
        <w:spacing w:line="249" w:lineRule="auto"/>
        <w:sectPr w:rsidR="00184AAA">
          <w:pgSz w:w="12240" w:h="15840"/>
          <w:pgMar w:top="920" w:right="860" w:bottom="280" w:left="860" w:header="720" w:footer="720" w:gutter="0"/>
          <w:cols w:num="2" w:space="720" w:equalWidth="0">
            <w:col w:w="5181" w:space="79"/>
            <w:col w:w="5260"/>
          </w:cols>
        </w:sectPr>
      </w:pPr>
    </w:p>
    <w:p w14:paraId="192B63FA" w14:textId="77777777" w:rsidR="00184AAA" w:rsidRDefault="00135F3D">
      <w:pPr>
        <w:spacing w:before="109" w:line="182" w:lineRule="exact"/>
        <w:ind w:left="1424" w:right="1345"/>
        <w:jc w:val="center"/>
        <w:rPr>
          <w:sz w:val="16"/>
        </w:rPr>
      </w:pPr>
      <w:r>
        <w:rPr>
          <w:sz w:val="16"/>
        </w:rPr>
        <w:lastRenderedPageBreak/>
        <w:t>TABLE</w:t>
      </w:r>
      <w:r>
        <w:rPr>
          <w:spacing w:val="6"/>
          <w:sz w:val="16"/>
        </w:rPr>
        <w:t xml:space="preserve"> </w:t>
      </w:r>
      <w:r>
        <w:rPr>
          <w:sz w:val="16"/>
        </w:rPr>
        <w:t>I</w:t>
      </w:r>
    </w:p>
    <w:p w14:paraId="30A73202" w14:textId="77777777" w:rsidR="00184AAA" w:rsidRDefault="00135F3D">
      <w:pPr>
        <w:spacing w:line="182" w:lineRule="exact"/>
        <w:ind w:left="1424" w:right="1345"/>
        <w:jc w:val="center"/>
        <w:rPr>
          <w:sz w:val="12"/>
        </w:rPr>
      </w:pPr>
      <w:r>
        <w:rPr>
          <w:w w:val="105"/>
          <w:sz w:val="16"/>
        </w:rPr>
        <w:t>T</w:t>
      </w:r>
      <w:r>
        <w:rPr>
          <w:w w:val="105"/>
          <w:sz w:val="12"/>
        </w:rPr>
        <w:t xml:space="preserve">ABLE </w:t>
      </w:r>
      <w:r>
        <w:rPr>
          <w:spacing w:val="5"/>
          <w:w w:val="105"/>
          <w:sz w:val="12"/>
        </w:rPr>
        <w:t xml:space="preserve"> </w:t>
      </w:r>
      <w:r>
        <w:rPr>
          <w:w w:val="105"/>
          <w:sz w:val="16"/>
        </w:rPr>
        <w:t>T</w:t>
      </w:r>
      <w:r>
        <w:rPr>
          <w:w w:val="105"/>
          <w:sz w:val="12"/>
        </w:rPr>
        <w:t xml:space="preserve">YPE </w:t>
      </w:r>
      <w:r>
        <w:rPr>
          <w:spacing w:val="5"/>
          <w:w w:val="105"/>
          <w:sz w:val="12"/>
        </w:rPr>
        <w:t xml:space="preserve"> </w:t>
      </w:r>
      <w:r>
        <w:rPr>
          <w:w w:val="105"/>
          <w:sz w:val="16"/>
        </w:rPr>
        <w:t>S</w:t>
      </w:r>
      <w:r>
        <w:rPr>
          <w:w w:val="105"/>
          <w:sz w:val="12"/>
        </w:rPr>
        <w:t>TYLES</w:t>
      </w:r>
    </w:p>
    <w:p w14:paraId="19363572" w14:textId="77777777" w:rsidR="00184AAA" w:rsidRDefault="00184AAA">
      <w:pPr>
        <w:pStyle w:val="BodyText"/>
        <w:spacing w:before="6"/>
        <w:ind w:left="0"/>
        <w:jc w:val="left"/>
        <w:rPr>
          <w:sz w:val="14"/>
        </w:rPr>
      </w:pPr>
    </w:p>
    <w:tbl>
      <w:tblPr>
        <w:tblW w:w="0" w:type="auto"/>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4"/>
        <w:gridCol w:w="1764"/>
        <w:gridCol w:w="818"/>
        <w:gridCol w:w="818"/>
      </w:tblGrid>
      <w:tr w:rsidR="00184AAA" w14:paraId="2345E081" w14:textId="77777777">
        <w:trPr>
          <w:trHeight w:val="177"/>
        </w:trPr>
        <w:tc>
          <w:tcPr>
            <w:tcW w:w="614" w:type="dxa"/>
            <w:vMerge w:val="restart"/>
          </w:tcPr>
          <w:p w14:paraId="4FAD0B2A" w14:textId="77777777" w:rsidR="00184AAA" w:rsidRDefault="00135F3D">
            <w:pPr>
              <w:pStyle w:val="TableParagraph"/>
              <w:spacing w:line="166" w:lineRule="exact"/>
              <w:rPr>
                <w:b/>
                <w:sz w:val="16"/>
              </w:rPr>
            </w:pPr>
            <w:r>
              <w:rPr>
                <w:b/>
                <w:sz w:val="16"/>
              </w:rPr>
              <w:t>Table</w:t>
            </w:r>
          </w:p>
          <w:p w14:paraId="3C921F4D" w14:textId="77777777" w:rsidR="00184AAA" w:rsidRDefault="00135F3D">
            <w:pPr>
              <w:pStyle w:val="TableParagraph"/>
              <w:spacing w:line="171" w:lineRule="exact"/>
              <w:ind w:left="124"/>
              <w:rPr>
                <w:b/>
                <w:sz w:val="16"/>
              </w:rPr>
            </w:pPr>
            <w:r>
              <w:rPr>
                <w:b/>
                <w:sz w:val="16"/>
              </w:rPr>
              <w:t>Head</w:t>
            </w:r>
          </w:p>
        </w:tc>
        <w:tc>
          <w:tcPr>
            <w:tcW w:w="3400" w:type="dxa"/>
            <w:gridSpan w:val="3"/>
          </w:tcPr>
          <w:p w14:paraId="4CC7AD08" w14:textId="77777777" w:rsidR="00184AAA" w:rsidRDefault="00135F3D">
            <w:pPr>
              <w:pStyle w:val="TableParagraph"/>
              <w:spacing w:line="157" w:lineRule="exact"/>
              <w:ind w:left="995"/>
              <w:rPr>
                <w:b/>
                <w:sz w:val="16"/>
              </w:rPr>
            </w:pPr>
            <w:r>
              <w:rPr>
                <w:b/>
                <w:sz w:val="16"/>
              </w:rPr>
              <w:t>Table</w:t>
            </w:r>
            <w:r>
              <w:rPr>
                <w:b/>
                <w:spacing w:val="12"/>
                <w:sz w:val="16"/>
              </w:rPr>
              <w:t xml:space="preserve"> </w:t>
            </w:r>
            <w:r>
              <w:rPr>
                <w:b/>
                <w:sz w:val="16"/>
              </w:rPr>
              <w:t>Column</w:t>
            </w:r>
            <w:r>
              <w:rPr>
                <w:b/>
                <w:spacing w:val="12"/>
                <w:sz w:val="16"/>
              </w:rPr>
              <w:t xml:space="preserve"> </w:t>
            </w:r>
            <w:r>
              <w:rPr>
                <w:b/>
                <w:sz w:val="16"/>
              </w:rPr>
              <w:t>Head</w:t>
            </w:r>
          </w:p>
        </w:tc>
      </w:tr>
      <w:tr w:rsidR="00184AAA" w14:paraId="34A59F61" w14:textId="77777777">
        <w:trPr>
          <w:trHeight w:val="169"/>
        </w:trPr>
        <w:tc>
          <w:tcPr>
            <w:tcW w:w="614" w:type="dxa"/>
            <w:vMerge/>
            <w:tcBorders>
              <w:top w:val="nil"/>
            </w:tcBorders>
          </w:tcPr>
          <w:p w14:paraId="4AC26B1C" w14:textId="77777777" w:rsidR="00184AAA" w:rsidRDefault="00184AAA">
            <w:pPr>
              <w:rPr>
                <w:sz w:val="2"/>
                <w:szCs w:val="2"/>
              </w:rPr>
            </w:pPr>
          </w:p>
        </w:tc>
        <w:tc>
          <w:tcPr>
            <w:tcW w:w="1764" w:type="dxa"/>
          </w:tcPr>
          <w:p w14:paraId="1F93FE7F" w14:textId="77777777" w:rsidR="00184AAA" w:rsidRDefault="00135F3D">
            <w:pPr>
              <w:pStyle w:val="TableParagraph"/>
              <w:ind w:left="96" w:right="91"/>
              <w:jc w:val="center"/>
              <w:rPr>
                <w:b/>
                <w:i/>
                <w:sz w:val="16"/>
              </w:rPr>
            </w:pPr>
            <w:r>
              <w:rPr>
                <w:b/>
                <w:i/>
                <w:sz w:val="16"/>
              </w:rPr>
              <w:t>Table</w:t>
            </w:r>
            <w:r>
              <w:rPr>
                <w:b/>
                <w:i/>
                <w:spacing w:val="12"/>
                <w:sz w:val="16"/>
              </w:rPr>
              <w:t xml:space="preserve"> </w:t>
            </w:r>
            <w:r>
              <w:rPr>
                <w:b/>
                <w:i/>
                <w:sz w:val="16"/>
              </w:rPr>
              <w:t>column</w:t>
            </w:r>
            <w:r>
              <w:rPr>
                <w:b/>
                <w:i/>
                <w:spacing w:val="12"/>
                <w:sz w:val="16"/>
              </w:rPr>
              <w:t xml:space="preserve"> </w:t>
            </w:r>
            <w:r>
              <w:rPr>
                <w:b/>
                <w:i/>
                <w:sz w:val="16"/>
              </w:rPr>
              <w:t>subhead</w:t>
            </w:r>
          </w:p>
        </w:tc>
        <w:tc>
          <w:tcPr>
            <w:tcW w:w="818" w:type="dxa"/>
          </w:tcPr>
          <w:p w14:paraId="0B970224" w14:textId="77777777" w:rsidR="00184AAA" w:rsidRDefault="00135F3D">
            <w:pPr>
              <w:pStyle w:val="TableParagraph"/>
              <w:rPr>
                <w:b/>
                <w:i/>
                <w:sz w:val="16"/>
              </w:rPr>
            </w:pPr>
            <w:r>
              <w:rPr>
                <w:b/>
                <w:i/>
                <w:sz w:val="16"/>
              </w:rPr>
              <w:t>Subhead</w:t>
            </w:r>
          </w:p>
        </w:tc>
        <w:tc>
          <w:tcPr>
            <w:tcW w:w="818" w:type="dxa"/>
          </w:tcPr>
          <w:p w14:paraId="3B39D4CD" w14:textId="77777777" w:rsidR="00184AAA" w:rsidRDefault="00135F3D">
            <w:pPr>
              <w:pStyle w:val="TableParagraph"/>
              <w:rPr>
                <w:b/>
                <w:i/>
                <w:sz w:val="16"/>
              </w:rPr>
            </w:pPr>
            <w:r>
              <w:rPr>
                <w:b/>
                <w:i/>
                <w:sz w:val="16"/>
              </w:rPr>
              <w:t>Subhead</w:t>
            </w:r>
          </w:p>
        </w:tc>
      </w:tr>
      <w:tr w:rsidR="00184AAA" w14:paraId="67C07CBF" w14:textId="77777777">
        <w:trPr>
          <w:trHeight w:val="177"/>
        </w:trPr>
        <w:tc>
          <w:tcPr>
            <w:tcW w:w="614" w:type="dxa"/>
          </w:tcPr>
          <w:p w14:paraId="50E01D16" w14:textId="77777777" w:rsidR="00184AAA" w:rsidRDefault="00135F3D">
            <w:pPr>
              <w:pStyle w:val="TableParagraph"/>
              <w:spacing w:line="157" w:lineRule="exact"/>
              <w:ind w:left="151"/>
              <w:rPr>
                <w:sz w:val="16"/>
              </w:rPr>
            </w:pPr>
            <w:r>
              <w:rPr>
                <w:sz w:val="16"/>
              </w:rPr>
              <w:t>copy</w:t>
            </w:r>
          </w:p>
        </w:tc>
        <w:tc>
          <w:tcPr>
            <w:tcW w:w="1764" w:type="dxa"/>
          </w:tcPr>
          <w:p w14:paraId="40C8AE75" w14:textId="77777777" w:rsidR="00184AAA" w:rsidRDefault="00135F3D">
            <w:pPr>
              <w:pStyle w:val="TableParagraph"/>
              <w:spacing w:line="157" w:lineRule="exact"/>
              <w:ind w:left="90" w:right="91"/>
              <w:jc w:val="center"/>
              <w:rPr>
                <w:rFonts w:ascii="Lucida Console"/>
                <w:sz w:val="12"/>
              </w:rPr>
            </w:pPr>
            <w:r>
              <w:rPr>
                <w:sz w:val="16"/>
              </w:rPr>
              <w:t>More</w:t>
            </w:r>
            <w:r>
              <w:rPr>
                <w:spacing w:val="13"/>
                <w:sz w:val="16"/>
              </w:rPr>
              <w:t xml:space="preserve"> </w:t>
            </w:r>
            <w:r>
              <w:rPr>
                <w:sz w:val="16"/>
              </w:rPr>
              <w:t>table</w:t>
            </w:r>
            <w:r>
              <w:rPr>
                <w:spacing w:val="13"/>
                <w:sz w:val="16"/>
              </w:rPr>
              <w:t xml:space="preserve"> </w:t>
            </w:r>
            <w:r>
              <w:rPr>
                <w:sz w:val="16"/>
              </w:rPr>
              <w:t>copy</w:t>
            </w:r>
            <w:r>
              <w:rPr>
                <w:rFonts w:ascii="Lucida Console"/>
                <w:position w:val="6"/>
                <w:sz w:val="12"/>
              </w:rPr>
              <w:t>a</w:t>
            </w:r>
          </w:p>
        </w:tc>
        <w:tc>
          <w:tcPr>
            <w:tcW w:w="818" w:type="dxa"/>
          </w:tcPr>
          <w:p w14:paraId="6DD993B2" w14:textId="77777777" w:rsidR="00184AAA" w:rsidRDefault="00184AAA">
            <w:pPr>
              <w:pStyle w:val="TableParagraph"/>
              <w:spacing w:line="240" w:lineRule="auto"/>
              <w:ind w:left="0"/>
              <w:rPr>
                <w:sz w:val="10"/>
              </w:rPr>
            </w:pPr>
          </w:p>
        </w:tc>
        <w:tc>
          <w:tcPr>
            <w:tcW w:w="818" w:type="dxa"/>
          </w:tcPr>
          <w:p w14:paraId="4F0401A8" w14:textId="77777777" w:rsidR="00184AAA" w:rsidRDefault="00184AAA">
            <w:pPr>
              <w:pStyle w:val="TableParagraph"/>
              <w:spacing w:line="240" w:lineRule="auto"/>
              <w:ind w:left="0"/>
              <w:rPr>
                <w:sz w:val="10"/>
              </w:rPr>
            </w:pPr>
          </w:p>
        </w:tc>
      </w:tr>
    </w:tbl>
    <w:p w14:paraId="5E7E88BF" w14:textId="77777777" w:rsidR="00184AAA" w:rsidRDefault="00135F3D">
      <w:pPr>
        <w:ind w:left="714"/>
        <w:rPr>
          <w:sz w:val="16"/>
        </w:rPr>
      </w:pPr>
      <w:r>
        <w:rPr>
          <w:rFonts w:ascii="Lucida Console"/>
          <w:position w:val="6"/>
          <w:sz w:val="12"/>
        </w:rPr>
        <w:t>a</w:t>
      </w:r>
      <w:r>
        <w:rPr>
          <w:sz w:val="16"/>
        </w:rPr>
        <w:t>Sample</w:t>
      </w:r>
      <w:r>
        <w:rPr>
          <w:spacing w:val="13"/>
          <w:sz w:val="16"/>
        </w:rPr>
        <w:t xml:space="preserve"> </w:t>
      </w:r>
      <w:r>
        <w:rPr>
          <w:sz w:val="16"/>
        </w:rPr>
        <w:t>of</w:t>
      </w:r>
      <w:r>
        <w:rPr>
          <w:spacing w:val="13"/>
          <w:sz w:val="16"/>
        </w:rPr>
        <w:t xml:space="preserve"> </w:t>
      </w:r>
      <w:r>
        <w:rPr>
          <w:sz w:val="16"/>
        </w:rPr>
        <w:t>a</w:t>
      </w:r>
      <w:r>
        <w:rPr>
          <w:spacing w:val="13"/>
          <w:sz w:val="16"/>
        </w:rPr>
        <w:t xml:space="preserve"> </w:t>
      </w:r>
      <w:r>
        <w:rPr>
          <w:sz w:val="16"/>
        </w:rPr>
        <w:t>Table</w:t>
      </w:r>
      <w:r>
        <w:rPr>
          <w:spacing w:val="13"/>
          <w:sz w:val="16"/>
        </w:rPr>
        <w:t xml:space="preserve"> </w:t>
      </w:r>
      <w:r>
        <w:rPr>
          <w:sz w:val="16"/>
        </w:rPr>
        <w:t>footnote.</w:t>
      </w:r>
    </w:p>
    <w:p w14:paraId="3750EDAA" w14:textId="77777777" w:rsidR="00184AAA" w:rsidRDefault="00184AAA">
      <w:pPr>
        <w:pStyle w:val="BodyText"/>
        <w:ind w:left="0"/>
        <w:jc w:val="left"/>
      </w:pPr>
    </w:p>
    <w:p w14:paraId="36BA6A46" w14:textId="77777777" w:rsidR="00184AAA" w:rsidRDefault="00184AAA">
      <w:pPr>
        <w:pStyle w:val="BodyText"/>
        <w:ind w:left="0"/>
        <w:jc w:val="left"/>
      </w:pPr>
    </w:p>
    <w:p w14:paraId="288BDF44" w14:textId="77777777" w:rsidR="00184AAA" w:rsidRDefault="00184AAA">
      <w:pPr>
        <w:pStyle w:val="BodyText"/>
        <w:ind w:left="0"/>
        <w:jc w:val="left"/>
      </w:pPr>
    </w:p>
    <w:p w14:paraId="1900F365" w14:textId="77777777" w:rsidR="00184AAA" w:rsidRDefault="00135F3D">
      <w:pPr>
        <w:pStyle w:val="BodyText"/>
        <w:spacing w:before="9"/>
        <w:ind w:left="0"/>
        <w:jc w:val="left"/>
        <w:rPr>
          <w:sz w:val="17"/>
        </w:rPr>
      </w:pPr>
      <w:r>
        <w:rPr>
          <w:noProof/>
        </w:rPr>
        <w:drawing>
          <wp:anchor distT="0" distB="0" distL="0" distR="0" simplePos="0" relativeHeight="251657216" behindDoc="0" locked="0" layoutInCell="1" allowOverlap="1" wp14:anchorId="3ACC2D59" wp14:editId="45F4899F">
            <wp:simplePos x="0" y="0"/>
            <wp:positionH relativeFrom="page">
              <wp:posOffset>2117001</wp:posOffset>
            </wp:positionH>
            <wp:positionV relativeFrom="paragraph">
              <wp:posOffset>154615</wp:posOffset>
            </wp:positionV>
            <wp:extent cx="219456" cy="23164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19456" cy="231648"/>
                    </a:xfrm>
                    <a:prstGeom prst="rect">
                      <a:avLst/>
                    </a:prstGeom>
                  </pic:spPr>
                </pic:pic>
              </a:graphicData>
            </a:graphic>
          </wp:anchor>
        </w:drawing>
      </w:r>
    </w:p>
    <w:p w14:paraId="54862C4D" w14:textId="77777777" w:rsidR="00184AAA" w:rsidRDefault="00184AAA">
      <w:pPr>
        <w:pStyle w:val="BodyText"/>
        <w:ind w:left="0"/>
        <w:jc w:val="left"/>
        <w:rPr>
          <w:sz w:val="18"/>
        </w:rPr>
      </w:pPr>
    </w:p>
    <w:p w14:paraId="3A5E722B" w14:textId="77777777" w:rsidR="00184AAA" w:rsidRDefault="00184AAA">
      <w:pPr>
        <w:pStyle w:val="BodyText"/>
        <w:ind w:left="0"/>
        <w:jc w:val="left"/>
        <w:rPr>
          <w:sz w:val="18"/>
        </w:rPr>
      </w:pPr>
    </w:p>
    <w:p w14:paraId="544EC08C" w14:textId="77777777" w:rsidR="00184AAA" w:rsidRDefault="00184AAA">
      <w:pPr>
        <w:pStyle w:val="BodyText"/>
        <w:ind w:left="0"/>
        <w:jc w:val="left"/>
        <w:rPr>
          <w:sz w:val="18"/>
        </w:rPr>
      </w:pPr>
    </w:p>
    <w:p w14:paraId="6C3DAE65" w14:textId="77777777" w:rsidR="00184AAA" w:rsidRDefault="00135F3D">
      <w:pPr>
        <w:spacing w:before="111"/>
        <w:ind w:left="1424" w:right="1345"/>
        <w:jc w:val="center"/>
        <w:rPr>
          <w:sz w:val="16"/>
        </w:rPr>
      </w:pPr>
      <w:r>
        <w:rPr>
          <w:sz w:val="16"/>
        </w:rPr>
        <w:t>Fig.</w:t>
      </w:r>
      <w:r>
        <w:rPr>
          <w:spacing w:val="12"/>
          <w:sz w:val="16"/>
        </w:rPr>
        <w:t xml:space="preserve"> </w:t>
      </w:r>
      <w:r>
        <w:rPr>
          <w:sz w:val="16"/>
        </w:rPr>
        <w:t>1.</w:t>
      </w:r>
      <w:r>
        <w:rPr>
          <w:spacing w:val="28"/>
          <w:sz w:val="16"/>
        </w:rPr>
        <w:t xml:space="preserve"> </w:t>
      </w:r>
      <w:r>
        <w:rPr>
          <w:sz w:val="16"/>
        </w:rPr>
        <w:t>Example</w:t>
      </w:r>
      <w:r>
        <w:rPr>
          <w:spacing w:val="13"/>
          <w:sz w:val="16"/>
        </w:rPr>
        <w:t xml:space="preserve"> </w:t>
      </w:r>
      <w:r>
        <w:rPr>
          <w:sz w:val="16"/>
        </w:rPr>
        <w:t>of</w:t>
      </w:r>
      <w:r>
        <w:rPr>
          <w:spacing w:val="13"/>
          <w:sz w:val="16"/>
        </w:rPr>
        <w:t xml:space="preserve"> </w:t>
      </w:r>
      <w:r>
        <w:rPr>
          <w:sz w:val="16"/>
        </w:rPr>
        <w:t>a</w:t>
      </w:r>
      <w:r>
        <w:rPr>
          <w:spacing w:val="13"/>
          <w:sz w:val="16"/>
        </w:rPr>
        <w:t xml:space="preserve"> </w:t>
      </w:r>
      <w:r>
        <w:rPr>
          <w:sz w:val="16"/>
        </w:rPr>
        <w:t>figure</w:t>
      </w:r>
      <w:r>
        <w:rPr>
          <w:spacing w:val="13"/>
          <w:sz w:val="16"/>
        </w:rPr>
        <w:t xml:space="preserve"> </w:t>
      </w:r>
      <w:r>
        <w:rPr>
          <w:sz w:val="16"/>
        </w:rPr>
        <w:t>caption.</w:t>
      </w:r>
    </w:p>
    <w:p w14:paraId="15585C58" w14:textId="77777777" w:rsidR="00184AAA" w:rsidRDefault="00184AAA">
      <w:pPr>
        <w:pStyle w:val="BodyText"/>
        <w:ind w:left="0"/>
        <w:jc w:val="left"/>
        <w:rPr>
          <w:sz w:val="18"/>
        </w:rPr>
      </w:pPr>
    </w:p>
    <w:p w14:paraId="79DB54FC" w14:textId="77777777" w:rsidR="00184AAA" w:rsidRDefault="00184AAA">
      <w:pPr>
        <w:pStyle w:val="BodyText"/>
        <w:spacing w:before="5"/>
        <w:ind w:left="0"/>
        <w:jc w:val="left"/>
        <w:rPr>
          <w:sz w:val="21"/>
        </w:rPr>
      </w:pPr>
    </w:p>
    <w:p w14:paraId="6E585083" w14:textId="77777777" w:rsidR="00184AAA" w:rsidRDefault="002D30E9">
      <w:pPr>
        <w:pStyle w:val="BodyText"/>
        <w:spacing w:line="249" w:lineRule="auto"/>
        <w:ind w:right="38" w:firstLine="199"/>
      </w:pPr>
      <w:r>
        <w:pict w14:anchorId="51506DE1">
          <v:shapetype id="_x0000_t202" coordsize="21600,21600" o:spt="202" path="m,l,21600r21600,l21600,xe">
            <v:stroke joinstyle="miter"/>
            <v:path gradientshapeok="t" o:connecttype="rect"/>
          </v:shapetype>
          <v:shape id="_x0000_s1026" type="#_x0000_t202" style="position:absolute;left:0;text-align:left;margin-left:48.95pt;margin-top:85.3pt;width:43.2pt;height:17.3pt;z-index:-251658240;mso-position-horizontal-relative:page" filled="f" stroked="f">
            <v:textbox inset="0,0,0,0">
              <w:txbxContent>
                <w:p w14:paraId="159437C5" w14:textId="77777777" w:rsidR="00184AAA" w:rsidRDefault="00135F3D">
                  <w:pPr>
                    <w:tabs>
                      <w:tab w:val="left" w:pos="763"/>
                    </w:tabs>
                    <w:spacing w:line="196" w:lineRule="exact"/>
                    <w:rPr>
                      <w:rFonts w:ascii="Verdana"/>
                      <w:i/>
                      <w:sz w:val="20"/>
                    </w:rPr>
                  </w:pPr>
                  <w:r>
                    <w:rPr>
                      <w:rFonts w:ascii="Verdana"/>
                      <w:i/>
                      <w:w w:val="90"/>
                      <w:sz w:val="20"/>
                    </w:rPr>
                    <w:t>{</w:t>
                  </w:r>
                  <w:r>
                    <w:rPr>
                      <w:rFonts w:ascii="Verdana"/>
                      <w:i/>
                      <w:w w:val="90"/>
                      <w:sz w:val="20"/>
                    </w:rPr>
                    <w:tab/>
                  </w:r>
                  <w:r>
                    <w:rPr>
                      <w:rFonts w:ascii="Verdana"/>
                      <w:i/>
                      <w:spacing w:val="-15"/>
                      <w:w w:val="85"/>
                      <w:sz w:val="20"/>
                    </w:rPr>
                    <w:t>}</w:t>
                  </w:r>
                </w:p>
              </w:txbxContent>
            </v:textbox>
            <w10:wrap anchorx="page"/>
          </v:shape>
        </w:pict>
      </w:r>
      <w:r w:rsidR="00135F3D">
        <w:t>Figure Labels: Use 8 point Times New Roman for Figure</w:t>
      </w:r>
      <w:r w:rsidR="00135F3D">
        <w:rPr>
          <w:spacing w:val="1"/>
        </w:rPr>
        <w:t xml:space="preserve"> </w:t>
      </w:r>
      <w:r w:rsidR="00135F3D">
        <w:t>labels. Use words rather than symbols or abbreviations when</w:t>
      </w:r>
      <w:r w:rsidR="00135F3D">
        <w:rPr>
          <w:spacing w:val="1"/>
        </w:rPr>
        <w:t xml:space="preserve"> </w:t>
      </w:r>
      <w:r w:rsidR="00135F3D">
        <w:t>writing Figure axis labels to avoid confusing the reader. As an</w:t>
      </w:r>
      <w:r w:rsidR="00135F3D">
        <w:rPr>
          <w:spacing w:val="-47"/>
        </w:rPr>
        <w:t xml:space="preserve"> </w:t>
      </w:r>
      <w:r w:rsidR="00135F3D">
        <w:t>example, write the quantity “Magnetization”, or “</w:t>
      </w:r>
      <w:proofErr w:type="spellStart"/>
      <w:r w:rsidR="00135F3D">
        <w:t>Magnetiza</w:t>
      </w:r>
      <w:proofErr w:type="spellEnd"/>
      <w:r w:rsidR="00135F3D">
        <w:t>-</w:t>
      </w:r>
      <w:r w:rsidR="00135F3D">
        <w:rPr>
          <w:spacing w:val="1"/>
        </w:rPr>
        <w:t xml:space="preserve"> </w:t>
      </w:r>
      <w:proofErr w:type="spellStart"/>
      <w:r w:rsidR="00135F3D">
        <w:t>tion</w:t>
      </w:r>
      <w:proofErr w:type="spellEnd"/>
      <w:r w:rsidR="00135F3D">
        <w:t>, M”, not just “M”. If including units in the label, present</w:t>
      </w:r>
      <w:r w:rsidR="00135F3D">
        <w:rPr>
          <w:spacing w:val="1"/>
        </w:rPr>
        <w:t xml:space="preserve"> </w:t>
      </w:r>
      <w:r w:rsidR="00135F3D">
        <w:t>them within parentheses. Do not label axes only with units. In</w:t>
      </w:r>
      <w:r w:rsidR="00135F3D">
        <w:rPr>
          <w:spacing w:val="1"/>
        </w:rPr>
        <w:t xml:space="preserve"> </w:t>
      </w:r>
      <w:r w:rsidR="00135F3D">
        <w:t>the example, write “Magnetization (A/m)” or “Magnetization</w:t>
      </w:r>
      <w:r w:rsidR="00135F3D">
        <w:rPr>
          <w:spacing w:val="1"/>
        </w:rPr>
        <w:t xml:space="preserve"> </w:t>
      </w:r>
      <w:r w:rsidR="00135F3D">
        <w:t>A[m(1)] ”, not just “A/m”. Do not label axes with a ratio of</w:t>
      </w:r>
      <w:r w:rsidR="00135F3D">
        <w:rPr>
          <w:spacing w:val="1"/>
        </w:rPr>
        <w:t xml:space="preserve"> </w:t>
      </w:r>
      <w:r w:rsidR="00135F3D">
        <w:t>quantities and units. For example, write “Temperature (K)”,</w:t>
      </w:r>
      <w:r w:rsidR="00135F3D">
        <w:rPr>
          <w:spacing w:val="1"/>
        </w:rPr>
        <w:t xml:space="preserve"> </w:t>
      </w:r>
      <w:r w:rsidR="00135F3D">
        <w:t>not</w:t>
      </w:r>
      <w:r w:rsidR="00135F3D">
        <w:rPr>
          <w:spacing w:val="18"/>
        </w:rPr>
        <w:t xml:space="preserve"> </w:t>
      </w:r>
      <w:r w:rsidR="00135F3D">
        <w:t>“Temperature/K”.</w:t>
      </w:r>
    </w:p>
    <w:p w14:paraId="4D15B34A" w14:textId="77777777" w:rsidR="00184AAA" w:rsidRDefault="00184AAA">
      <w:pPr>
        <w:pStyle w:val="BodyText"/>
        <w:spacing w:before="2"/>
        <w:ind w:left="0"/>
        <w:jc w:val="left"/>
      </w:pPr>
    </w:p>
    <w:p w14:paraId="548C07E8" w14:textId="104455FD" w:rsidR="00184AAA" w:rsidRPr="00135F3D" w:rsidRDefault="00135F3D">
      <w:pPr>
        <w:spacing w:before="1"/>
        <w:ind w:left="1424" w:right="1345"/>
        <w:jc w:val="center"/>
        <w:rPr>
          <w:sz w:val="16"/>
          <w:szCs w:val="16"/>
        </w:rPr>
      </w:pPr>
      <w:r w:rsidRPr="00135F3D">
        <w:rPr>
          <w:sz w:val="16"/>
          <w:szCs w:val="16"/>
        </w:rPr>
        <w:t>REFERENCES</w:t>
      </w:r>
    </w:p>
    <w:p w14:paraId="1B1829F2" w14:textId="77777777" w:rsidR="00184AAA" w:rsidRDefault="00135F3D">
      <w:pPr>
        <w:pStyle w:val="BodyText"/>
        <w:spacing w:before="141" w:line="249" w:lineRule="auto"/>
        <w:ind w:right="38" w:firstLine="199"/>
      </w:pPr>
      <w:r>
        <w:t>The preferred spelling of the word “acknowledgment” in</w:t>
      </w:r>
      <w:r>
        <w:rPr>
          <w:spacing w:val="1"/>
        </w:rPr>
        <w:t xml:space="preserve"> </w:t>
      </w:r>
      <w:r>
        <w:t>America is without an “e” after the “g”. Avoid the stilted</w:t>
      </w:r>
      <w:r>
        <w:rPr>
          <w:spacing w:val="1"/>
        </w:rPr>
        <w:t xml:space="preserve"> </w:t>
      </w:r>
      <w:r>
        <w:rPr>
          <w:w w:val="95"/>
        </w:rPr>
        <w:t>expression</w:t>
      </w:r>
      <w:r>
        <w:rPr>
          <w:spacing w:val="45"/>
        </w:rPr>
        <w:t xml:space="preserve"> </w:t>
      </w:r>
      <w:r>
        <w:rPr>
          <w:w w:val="95"/>
        </w:rPr>
        <w:t>“one</w:t>
      </w:r>
      <w:r>
        <w:rPr>
          <w:spacing w:val="45"/>
        </w:rPr>
        <w:t xml:space="preserve"> </w:t>
      </w:r>
      <w:r>
        <w:rPr>
          <w:w w:val="95"/>
        </w:rPr>
        <w:t>of</w:t>
      </w:r>
      <w:r>
        <w:rPr>
          <w:spacing w:val="45"/>
        </w:rPr>
        <w:t xml:space="preserve"> </w:t>
      </w:r>
      <w:r>
        <w:rPr>
          <w:w w:val="95"/>
        </w:rPr>
        <w:t>us</w:t>
      </w:r>
      <w:r>
        <w:rPr>
          <w:spacing w:val="45"/>
        </w:rPr>
        <w:t xml:space="preserve"> </w:t>
      </w:r>
      <w:r>
        <w:rPr>
          <w:w w:val="95"/>
        </w:rPr>
        <w:t>(R.</w:t>
      </w:r>
      <w:r>
        <w:rPr>
          <w:spacing w:val="45"/>
        </w:rPr>
        <w:t xml:space="preserve"> </w:t>
      </w:r>
      <w:r>
        <w:rPr>
          <w:w w:val="95"/>
        </w:rPr>
        <w:t>B.</w:t>
      </w:r>
      <w:r>
        <w:rPr>
          <w:spacing w:val="45"/>
        </w:rPr>
        <w:t xml:space="preserve"> </w:t>
      </w:r>
      <w:r>
        <w:rPr>
          <w:w w:val="95"/>
        </w:rPr>
        <w:t>G.)</w:t>
      </w:r>
      <w:r>
        <w:rPr>
          <w:spacing w:val="45"/>
        </w:rPr>
        <w:t xml:space="preserve"> </w:t>
      </w:r>
      <w:r>
        <w:rPr>
          <w:w w:val="95"/>
        </w:rPr>
        <w:t>thanks</w:t>
      </w:r>
      <w:r>
        <w:rPr>
          <w:spacing w:val="45"/>
        </w:rPr>
        <w:t xml:space="preserve"> </w:t>
      </w:r>
      <w:r>
        <w:rPr>
          <w:rFonts w:ascii="Arial" w:hAnsi="Arial"/>
          <w:i/>
          <w:w w:val="95"/>
        </w:rPr>
        <w:t>. . .</w:t>
      </w:r>
      <w:r>
        <w:rPr>
          <w:w w:val="95"/>
        </w:rPr>
        <w:t>”.</w:t>
      </w:r>
      <w:r>
        <w:rPr>
          <w:spacing w:val="45"/>
        </w:rPr>
        <w:t xml:space="preserve"> </w:t>
      </w:r>
      <w:r>
        <w:rPr>
          <w:w w:val="95"/>
        </w:rPr>
        <w:t>Instead,</w:t>
      </w:r>
      <w:r>
        <w:rPr>
          <w:spacing w:val="45"/>
        </w:rPr>
        <w:t xml:space="preserve"> </w:t>
      </w:r>
      <w:r>
        <w:rPr>
          <w:w w:val="95"/>
        </w:rPr>
        <w:t>try</w:t>
      </w:r>
      <w:r>
        <w:rPr>
          <w:spacing w:val="1"/>
          <w:w w:val="95"/>
        </w:rPr>
        <w:t xml:space="preserve"> </w:t>
      </w:r>
      <w:r>
        <w:rPr>
          <w:w w:val="95"/>
        </w:rPr>
        <w:t>“R.</w:t>
      </w:r>
      <w:r>
        <w:rPr>
          <w:spacing w:val="1"/>
          <w:w w:val="95"/>
        </w:rPr>
        <w:t xml:space="preserve"> </w:t>
      </w:r>
      <w:r>
        <w:rPr>
          <w:w w:val="95"/>
        </w:rPr>
        <w:t>B.</w:t>
      </w:r>
      <w:r>
        <w:rPr>
          <w:spacing w:val="1"/>
          <w:w w:val="95"/>
        </w:rPr>
        <w:t xml:space="preserve"> </w:t>
      </w:r>
      <w:r>
        <w:rPr>
          <w:w w:val="95"/>
        </w:rPr>
        <w:t>G.</w:t>
      </w:r>
      <w:r>
        <w:rPr>
          <w:spacing w:val="1"/>
          <w:w w:val="95"/>
        </w:rPr>
        <w:t xml:space="preserve"> </w:t>
      </w:r>
      <w:r>
        <w:rPr>
          <w:w w:val="95"/>
        </w:rPr>
        <w:t>thanks</w:t>
      </w:r>
      <w:r>
        <w:rPr>
          <w:rFonts w:ascii="Arial" w:hAnsi="Arial"/>
          <w:i/>
          <w:w w:val="95"/>
        </w:rPr>
        <w:t>. . .</w:t>
      </w:r>
      <w:r>
        <w:rPr>
          <w:w w:val="95"/>
        </w:rPr>
        <w:t>”.</w:t>
      </w:r>
      <w:r>
        <w:rPr>
          <w:spacing w:val="1"/>
          <w:w w:val="95"/>
        </w:rPr>
        <w:t xml:space="preserve"> </w:t>
      </w:r>
      <w:r>
        <w:rPr>
          <w:w w:val="95"/>
        </w:rPr>
        <w:t>Put</w:t>
      </w:r>
      <w:r>
        <w:rPr>
          <w:spacing w:val="1"/>
          <w:w w:val="95"/>
        </w:rPr>
        <w:t xml:space="preserve"> </w:t>
      </w:r>
      <w:r>
        <w:rPr>
          <w:w w:val="95"/>
        </w:rPr>
        <w:t>sponsor</w:t>
      </w:r>
      <w:r>
        <w:rPr>
          <w:spacing w:val="1"/>
          <w:w w:val="95"/>
        </w:rPr>
        <w:t xml:space="preserve"> </w:t>
      </w:r>
      <w:r>
        <w:rPr>
          <w:w w:val="95"/>
        </w:rPr>
        <w:t>acknowledgments</w:t>
      </w:r>
      <w:r>
        <w:rPr>
          <w:spacing w:val="1"/>
          <w:w w:val="95"/>
        </w:rPr>
        <w:t xml:space="preserve"> </w:t>
      </w:r>
      <w:r>
        <w:rPr>
          <w:w w:val="95"/>
        </w:rPr>
        <w:t>in</w:t>
      </w:r>
      <w:r>
        <w:rPr>
          <w:spacing w:val="1"/>
          <w:w w:val="95"/>
        </w:rPr>
        <w:t xml:space="preserve"> </w:t>
      </w:r>
      <w:r>
        <w:rPr>
          <w:w w:val="95"/>
        </w:rPr>
        <w:t>the</w:t>
      </w:r>
      <w:r>
        <w:rPr>
          <w:spacing w:val="1"/>
          <w:w w:val="95"/>
        </w:rPr>
        <w:t xml:space="preserve"> </w:t>
      </w:r>
      <w:r>
        <w:t>unnumbered</w:t>
      </w:r>
      <w:r>
        <w:rPr>
          <w:spacing w:val="18"/>
        </w:rPr>
        <w:t xml:space="preserve"> </w:t>
      </w:r>
      <w:r>
        <w:t>footnote</w:t>
      </w:r>
      <w:r>
        <w:rPr>
          <w:spacing w:val="18"/>
        </w:rPr>
        <w:t xml:space="preserve"> </w:t>
      </w:r>
      <w:r>
        <w:t>on</w:t>
      </w:r>
      <w:r>
        <w:rPr>
          <w:spacing w:val="18"/>
        </w:rPr>
        <w:t xml:space="preserve"> </w:t>
      </w:r>
      <w:r>
        <w:t>the</w:t>
      </w:r>
      <w:r>
        <w:rPr>
          <w:spacing w:val="19"/>
        </w:rPr>
        <w:t xml:space="preserve"> </w:t>
      </w:r>
      <w:r>
        <w:t>first</w:t>
      </w:r>
      <w:r>
        <w:rPr>
          <w:spacing w:val="18"/>
        </w:rPr>
        <w:t xml:space="preserve"> </w:t>
      </w:r>
      <w:r>
        <w:t>page.</w:t>
      </w:r>
    </w:p>
    <w:p w14:paraId="090DFA84" w14:textId="77777777" w:rsidR="00184AAA" w:rsidRDefault="00184AAA">
      <w:pPr>
        <w:pStyle w:val="BodyText"/>
        <w:spacing w:before="1"/>
        <w:ind w:left="0"/>
        <w:jc w:val="left"/>
      </w:pPr>
    </w:p>
    <w:p w14:paraId="78504602" w14:textId="7972BF05" w:rsidR="00184AAA" w:rsidRPr="00135F3D" w:rsidRDefault="00135F3D">
      <w:pPr>
        <w:ind w:left="1424" w:right="1345"/>
        <w:jc w:val="center"/>
        <w:rPr>
          <w:sz w:val="16"/>
          <w:szCs w:val="16"/>
        </w:rPr>
      </w:pPr>
      <w:r>
        <w:rPr>
          <w:sz w:val="20"/>
        </w:rPr>
        <w:t>C</w:t>
      </w:r>
      <w:r>
        <w:rPr>
          <w:sz w:val="16"/>
          <w:szCs w:val="16"/>
        </w:rPr>
        <w:t>ONCLUSION</w:t>
      </w:r>
    </w:p>
    <w:p w14:paraId="3A9AB370" w14:textId="77777777" w:rsidR="00184AAA" w:rsidRDefault="00135F3D">
      <w:pPr>
        <w:pStyle w:val="BodyText"/>
        <w:spacing w:before="141" w:line="249" w:lineRule="auto"/>
        <w:ind w:right="38" w:firstLine="199"/>
      </w:pPr>
      <w:r>
        <w:t>Please number citations consecutively within brackets [1].</w:t>
      </w:r>
      <w:r>
        <w:rPr>
          <w:spacing w:val="1"/>
        </w:rPr>
        <w:t xml:space="preserve"> </w:t>
      </w:r>
      <w:r>
        <w:t>The</w:t>
      </w:r>
      <w:r>
        <w:rPr>
          <w:spacing w:val="-6"/>
        </w:rPr>
        <w:t xml:space="preserve"> </w:t>
      </w:r>
      <w:r>
        <w:t>sentence</w:t>
      </w:r>
      <w:r>
        <w:rPr>
          <w:spacing w:val="-5"/>
        </w:rPr>
        <w:t xml:space="preserve"> </w:t>
      </w:r>
      <w:r>
        <w:t>punctuation</w:t>
      </w:r>
      <w:r>
        <w:rPr>
          <w:spacing w:val="-6"/>
        </w:rPr>
        <w:t xml:space="preserve"> </w:t>
      </w:r>
      <w:r>
        <w:t>follows</w:t>
      </w:r>
      <w:r>
        <w:rPr>
          <w:spacing w:val="-5"/>
        </w:rPr>
        <w:t xml:space="preserve"> </w:t>
      </w:r>
      <w:r>
        <w:t>the</w:t>
      </w:r>
      <w:r>
        <w:rPr>
          <w:spacing w:val="-5"/>
        </w:rPr>
        <w:t xml:space="preserve"> </w:t>
      </w:r>
      <w:r>
        <w:t>bracket</w:t>
      </w:r>
      <w:r>
        <w:rPr>
          <w:spacing w:val="-6"/>
        </w:rPr>
        <w:t xml:space="preserve"> </w:t>
      </w:r>
      <w:r>
        <w:t>[2].</w:t>
      </w:r>
      <w:r>
        <w:rPr>
          <w:spacing w:val="-5"/>
        </w:rPr>
        <w:t xml:space="preserve"> </w:t>
      </w:r>
      <w:r>
        <w:t>Refer</w:t>
      </w:r>
      <w:r>
        <w:rPr>
          <w:spacing w:val="-6"/>
        </w:rPr>
        <w:t xml:space="preserve"> </w:t>
      </w:r>
      <w:r>
        <w:t>simply</w:t>
      </w:r>
      <w:r>
        <w:rPr>
          <w:spacing w:val="-47"/>
        </w:rPr>
        <w:t xml:space="preserve"> </w:t>
      </w:r>
      <w:r>
        <w:t>to</w:t>
      </w:r>
      <w:r>
        <w:rPr>
          <w:spacing w:val="47"/>
        </w:rPr>
        <w:t xml:space="preserve"> </w:t>
      </w:r>
      <w:r>
        <w:t>the</w:t>
      </w:r>
      <w:r>
        <w:rPr>
          <w:spacing w:val="47"/>
        </w:rPr>
        <w:t xml:space="preserve"> </w:t>
      </w:r>
      <w:r>
        <w:t>reference</w:t>
      </w:r>
      <w:r>
        <w:rPr>
          <w:spacing w:val="47"/>
        </w:rPr>
        <w:t xml:space="preserve"> </w:t>
      </w:r>
      <w:r>
        <w:t>number,</w:t>
      </w:r>
      <w:r>
        <w:rPr>
          <w:spacing w:val="48"/>
        </w:rPr>
        <w:t xml:space="preserve"> </w:t>
      </w:r>
      <w:r>
        <w:t>as</w:t>
      </w:r>
      <w:r>
        <w:rPr>
          <w:spacing w:val="47"/>
        </w:rPr>
        <w:t xml:space="preserve"> </w:t>
      </w:r>
      <w:r>
        <w:t>in</w:t>
      </w:r>
      <w:r>
        <w:rPr>
          <w:spacing w:val="47"/>
        </w:rPr>
        <w:t xml:space="preserve"> </w:t>
      </w:r>
      <w:r>
        <w:t>[3]—do</w:t>
      </w:r>
      <w:r>
        <w:rPr>
          <w:spacing w:val="47"/>
        </w:rPr>
        <w:t xml:space="preserve"> </w:t>
      </w:r>
      <w:r>
        <w:t>not</w:t>
      </w:r>
      <w:r>
        <w:rPr>
          <w:spacing w:val="48"/>
        </w:rPr>
        <w:t xml:space="preserve"> </w:t>
      </w:r>
      <w:r>
        <w:t>use</w:t>
      </w:r>
      <w:r>
        <w:rPr>
          <w:spacing w:val="47"/>
        </w:rPr>
        <w:t xml:space="preserve"> </w:t>
      </w:r>
      <w:r>
        <w:t>“Ref.</w:t>
      </w:r>
      <w:r>
        <w:rPr>
          <w:spacing w:val="47"/>
        </w:rPr>
        <w:t xml:space="preserve"> </w:t>
      </w:r>
      <w:r>
        <w:t>[3]”</w:t>
      </w:r>
      <w:r>
        <w:rPr>
          <w:spacing w:val="-47"/>
        </w:rPr>
        <w:t xml:space="preserve"> </w:t>
      </w:r>
      <w:r>
        <w:t>or</w:t>
      </w:r>
      <w:r>
        <w:rPr>
          <w:spacing w:val="1"/>
        </w:rPr>
        <w:t xml:space="preserve"> </w:t>
      </w:r>
      <w:r>
        <w:t>“reference</w:t>
      </w:r>
      <w:r>
        <w:rPr>
          <w:spacing w:val="1"/>
        </w:rPr>
        <w:t xml:space="preserve"> </w:t>
      </w:r>
      <w:r>
        <w:t>[3]”</w:t>
      </w:r>
      <w:r>
        <w:rPr>
          <w:spacing w:val="1"/>
        </w:rPr>
        <w:t xml:space="preserve"> </w:t>
      </w:r>
      <w:r>
        <w:t>except</w:t>
      </w:r>
      <w:r>
        <w:rPr>
          <w:spacing w:val="1"/>
        </w:rPr>
        <w:t xml:space="preserve"> </w:t>
      </w:r>
      <w:r>
        <w:t>at</w:t>
      </w:r>
      <w:r>
        <w:rPr>
          <w:spacing w:val="1"/>
        </w:rPr>
        <w:t xml:space="preserve"> </w:t>
      </w:r>
      <w:r>
        <w:t>the</w:t>
      </w:r>
      <w:r>
        <w:rPr>
          <w:spacing w:val="1"/>
        </w:rPr>
        <w:t xml:space="preserve"> </w:t>
      </w:r>
      <w:r>
        <w:t>beginning</w:t>
      </w:r>
      <w:r>
        <w:rPr>
          <w:spacing w:val="1"/>
        </w:rPr>
        <w:t xml:space="preserve"> </w:t>
      </w:r>
      <w:r>
        <w:t>of</w:t>
      </w:r>
      <w:r>
        <w:rPr>
          <w:spacing w:val="1"/>
        </w:rPr>
        <w:t xml:space="preserve"> </w:t>
      </w:r>
      <w:r>
        <w:t>a</w:t>
      </w:r>
      <w:r>
        <w:rPr>
          <w:spacing w:val="1"/>
        </w:rPr>
        <w:t xml:space="preserve"> </w:t>
      </w:r>
      <w:r>
        <w:t>sentence:</w:t>
      </w:r>
      <w:r>
        <w:rPr>
          <w:spacing w:val="1"/>
        </w:rPr>
        <w:t xml:space="preserve"> </w:t>
      </w:r>
      <w:r>
        <w:rPr>
          <w:w w:val="95"/>
        </w:rPr>
        <w:t>“Reference</w:t>
      </w:r>
      <w:r>
        <w:rPr>
          <w:spacing w:val="23"/>
          <w:w w:val="95"/>
        </w:rPr>
        <w:t xml:space="preserve"> </w:t>
      </w:r>
      <w:r>
        <w:rPr>
          <w:w w:val="95"/>
        </w:rPr>
        <w:t>[3]</w:t>
      </w:r>
      <w:r>
        <w:rPr>
          <w:spacing w:val="24"/>
          <w:w w:val="95"/>
        </w:rPr>
        <w:t xml:space="preserve"> </w:t>
      </w:r>
      <w:r>
        <w:rPr>
          <w:w w:val="95"/>
        </w:rPr>
        <w:t>was</w:t>
      </w:r>
      <w:r>
        <w:rPr>
          <w:spacing w:val="24"/>
          <w:w w:val="95"/>
        </w:rPr>
        <w:t xml:space="preserve"> </w:t>
      </w:r>
      <w:r>
        <w:rPr>
          <w:w w:val="95"/>
        </w:rPr>
        <w:t>the</w:t>
      </w:r>
      <w:r>
        <w:rPr>
          <w:spacing w:val="24"/>
          <w:w w:val="95"/>
        </w:rPr>
        <w:t xml:space="preserve"> </w:t>
      </w:r>
      <w:r>
        <w:rPr>
          <w:w w:val="95"/>
        </w:rPr>
        <w:t>first</w:t>
      </w:r>
      <w:r>
        <w:rPr>
          <w:spacing w:val="23"/>
          <w:w w:val="95"/>
        </w:rPr>
        <w:t xml:space="preserve"> </w:t>
      </w:r>
      <w:r>
        <w:rPr>
          <w:rFonts w:ascii="Arial" w:hAnsi="Arial"/>
          <w:i/>
          <w:w w:val="95"/>
        </w:rPr>
        <w:t>.</w:t>
      </w:r>
      <w:r>
        <w:rPr>
          <w:rFonts w:ascii="Arial" w:hAnsi="Arial"/>
          <w:i/>
          <w:spacing w:val="-19"/>
          <w:w w:val="95"/>
        </w:rPr>
        <w:t xml:space="preserve"> </w:t>
      </w:r>
      <w:r>
        <w:rPr>
          <w:rFonts w:ascii="Arial" w:hAnsi="Arial"/>
          <w:i/>
          <w:w w:val="95"/>
        </w:rPr>
        <w:t>.</w:t>
      </w:r>
      <w:r>
        <w:rPr>
          <w:rFonts w:ascii="Arial" w:hAnsi="Arial"/>
          <w:i/>
          <w:spacing w:val="-19"/>
          <w:w w:val="95"/>
        </w:rPr>
        <w:t xml:space="preserve"> </w:t>
      </w:r>
      <w:r>
        <w:rPr>
          <w:rFonts w:ascii="Arial" w:hAnsi="Arial"/>
          <w:i/>
          <w:w w:val="95"/>
        </w:rPr>
        <w:t>.</w:t>
      </w:r>
      <w:r>
        <w:rPr>
          <w:w w:val="95"/>
        </w:rPr>
        <w:t>”</w:t>
      </w:r>
    </w:p>
    <w:p w14:paraId="5BE29B24" w14:textId="77777777" w:rsidR="00184AAA" w:rsidRDefault="00135F3D">
      <w:pPr>
        <w:pStyle w:val="BodyText"/>
        <w:spacing w:before="11" w:line="249" w:lineRule="auto"/>
        <w:ind w:right="38" w:firstLine="199"/>
      </w:pPr>
      <w:r>
        <w:t>Number footnotes separately in superscripts. Place the ac-</w:t>
      </w:r>
      <w:r>
        <w:rPr>
          <w:spacing w:val="1"/>
        </w:rPr>
        <w:t xml:space="preserve"> </w:t>
      </w:r>
      <w:proofErr w:type="spellStart"/>
      <w:r>
        <w:t>tual</w:t>
      </w:r>
      <w:proofErr w:type="spellEnd"/>
      <w:r>
        <w:rPr>
          <w:spacing w:val="41"/>
        </w:rPr>
        <w:t xml:space="preserve"> </w:t>
      </w:r>
      <w:r>
        <w:t>footnote</w:t>
      </w:r>
      <w:r>
        <w:rPr>
          <w:spacing w:val="41"/>
        </w:rPr>
        <w:t xml:space="preserve"> </w:t>
      </w:r>
      <w:r>
        <w:t>at</w:t>
      </w:r>
      <w:r>
        <w:rPr>
          <w:spacing w:val="42"/>
        </w:rPr>
        <w:t xml:space="preserve"> </w:t>
      </w:r>
      <w:r>
        <w:t>the</w:t>
      </w:r>
      <w:r>
        <w:rPr>
          <w:spacing w:val="41"/>
        </w:rPr>
        <w:t xml:space="preserve"> </w:t>
      </w:r>
      <w:r>
        <w:t>bottom</w:t>
      </w:r>
      <w:r>
        <w:rPr>
          <w:spacing w:val="41"/>
        </w:rPr>
        <w:t xml:space="preserve"> </w:t>
      </w:r>
      <w:r>
        <w:t>of</w:t>
      </w:r>
      <w:r>
        <w:rPr>
          <w:spacing w:val="42"/>
        </w:rPr>
        <w:t xml:space="preserve"> </w:t>
      </w:r>
      <w:r>
        <w:t>the</w:t>
      </w:r>
      <w:r>
        <w:rPr>
          <w:spacing w:val="41"/>
        </w:rPr>
        <w:t xml:space="preserve"> </w:t>
      </w:r>
      <w:r>
        <w:t>column</w:t>
      </w:r>
      <w:r>
        <w:rPr>
          <w:spacing w:val="41"/>
        </w:rPr>
        <w:t xml:space="preserve"> </w:t>
      </w:r>
      <w:r>
        <w:t>in</w:t>
      </w:r>
      <w:r>
        <w:rPr>
          <w:spacing w:val="42"/>
        </w:rPr>
        <w:t xml:space="preserve"> </w:t>
      </w:r>
      <w:r>
        <w:t>which</w:t>
      </w:r>
      <w:r>
        <w:rPr>
          <w:spacing w:val="41"/>
        </w:rPr>
        <w:t xml:space="preserve"> </w:t>
      </w:r>
      <w:r>
        <w:t>it</w:t>
      </w:r>
      <w:r>
        <w:rPr>
          <w:spacing w:val="41"/>
        </w:rPr>
        <w:t xml:space="preserve"> </w:t>
      </w:r>
      <w:r>
        <w:t>was</w:t>
      </w:r>
      <w:r>
        <w:rPr>
          <w:spacing w:val="-47"/>
        </w:rPr>
        <w:t xml:space="preserve"> </w:t>
      </w:r>
      <w:r>
        <w:t>cited.</w:t>
      </w:r>
      <w:r>
        <w:rPr>
          <w:spacing w:val="33"/>
        </w:rPr>
        <w:t xml:space="preserve"> </w:t>
      </w:r>
      <w:r>
        <w:t>Do</w:t>
      </w:r>
      <w:r>
        <w:rPr>
          <w:spacing w:val="34"/>
        </w:rPr>
        <w:t xml:space="preserve"> </w:t>
      </w:r>
      <w:r>
        <w:t>not</w:t>
      </w:r>
      <w:r>
        <w:rPr>
          <w:spacing w:val="34"/>
        </w:rPr>
        <w:t xml:space="preserve"> </w:t>
      </w:r>
      <w:r>
        <w:t>put</w:t>
      </w:r>
      <w:r>
        <w:rPr>
          <w:spacing w:val="34"/>
        </w:rPr>
        <w:t xml:space="preserve"> </w:t>
      </w:r>
      <w:r>
        <w:t>footnotes</w:t>
      </w:r>
      <w:r>
        <w:rPr>
          <w:spacing w:val="34"/>
        </w:rPr>
        <w:t xml:space="preserve"> </w:t>
      </w:r>
      <w:r>
        <w:t>in</w:t>
      </w:r>
      <w:r>
        <w:rPr>
          <w:spacing w:val="34"/>
        </w:rPr>
        <w:t xml:space="preserve"> </w:t>
      </w:r>
      <w:r>
        <w:t>the</w:t>
      </w:r>
      <w:r>
        <w:rPr>
          <w:spacing w:val="34"/>
        </w:rPr>
        <w:t xml:space="preserve"> </w:t>
      </w:r>
      <w:r>
        <w:t>abstract</w:t>
      </w:r>
      <w:r>
        <w:rPr>
          <w:spacing w:val="34"/>
        </w:rPr>
        <w:t xml:space="preserve"> </w:t>
      </w:r>
      <w:r>
        <w:t>or</w:t>
      </w:r>
      <w:r>
        <w:rPr>
          <w:spacing w:val="34"/>
        </w:rPr>
        <w:t xml:space="preserve"> </w:t>
      </w:r>
      <w:r>
        <w:t>reference</w:t>
      </w:r>
      <w:r>
        <w:rPr>
          <w:spacing w:val="34"/>
        </w:rPr>
        <w:t xml:space="preserve"> </w:t>
      </w:r>
      <w:r>
        <w:t>list.</w:t>
      </w:r>
      <w:r>
        <w:rPr>
          <w:spacing w:val="-48"/>
        </w:rPr>
        <w:t xml:space="preserve"> </w:t>
      </w:r>
      <w:r>
        <w:t>Use</w:t>
      </w:r>
      <w:r>
        <w:rPr>
          <w:spacing w:val="18"/>
        </w:rPr>
        <w:t xml:space="preserve"> </w:t>
      </w:r>
      <w:r>
        <w:t>letters</w:t>
      </w:r>
      <w:r>
        <w:rPr>
          <w:spacing w:val="19"/>
        </w:rPr>
        <w:t xml:space="preserve"> </w:t>
      </w:r>
      <w:r>
        <w:t>for</w:t>
      </w:r>
      <w:r>
        <w:rPr>
          <w:spacing w:val="19"/>
        </w:rPr>
        <w:t xml:space="preserve"> </w:t>
      </w:r>
      <w:r>
        <w:t>table</w:t>
      </w:r>
      <w:r>
        <w:rPr>
          <w:spacing w:val="19"/>
        </w:rPr>
        <w:t xml:space="preserve"> </w:t>
      </w:r>
      <w:r>
        <w:t>footnotes.</w:t>
      </w:r>
    </w:p>
    <w:p w14:paraId="1F668A8C" w14:textId="77777777" w:rsidR="00184AAA" w:rsidRDefault="00135F3D">
      <w:pPr>
        <w:pStyle w:val="BodyText"/>
        <w:spacing w:before="11" w:line="249" w:lineRule="auto"/>
        <w:ind w:right="38" w:firstLine="199"/>
      </w:pPr>
      <w:r>
        <w:t>Unless</w:t>
      </w:r>
      <w:r>
        <w:rPr>
          <w:spacing w:val="-5"/>
        </w:rPr>
        <w:t xml:space="preserve"> </w:t>
      </w:r>
      <w:r>
        <w:t>there</w:t>
      </w:r>
      <w:r>
        <w:rPr>
          <w:spacing w:val="-5"/>
        </w:rPr>
        <w:t xml:space="preserve"> </w:t>
      </w:r>
      <w:r>
        <w:t>are</w:t>
      </w:r>
      <w:r>
        <w:rPr>
          <w:spacing w:val="-5"/>
        </w:rPr>
        <w:t xml:space="preserve"> </w:t>
      </w:r>
      <w:r>
        <w:t>six</w:t>
      </w:r>
      <w:r>
        <w:rPr>
          <w:spacing w:val="-5"/>
        </w:rPr>
        <w:t xml:space="preserve"> </w:t>
      </w:r>
      <w:r>
        <w:t>authors</w:t>
      </w:r>
      <w:r>
        <w:rPr>
          <w:spacing w:val="-5"/>
        </w:rPr>
        <w:t xml:space="preserve"> </w:t>
      </w:r>
      <w:r>
        <w:t>or</w:t>
      </w:r>
      <w:r>
        <w:rPr>
          <w:spacing w:val="-4"/>
        </w:rPr>
        <w:t xml:space="preserve"> </w:t>
      </w:r>
      <w:r>
        <w:t>more</w:t>
      </w:r>
      <w:r>
        <w:rPr>
          <w:spacing w:val="-5"/>
        </w:rPr>
        <w:t xml:space="preserve"> </w:t>
      </w:r>
      <w:r>
        <w:t>give</w:t>
      </w:r>
      <w:r>
        <w:rPr>
          <w:spacing w:val="-5"/>
        </w:rPr>
        <w:t xml:space="preserve"> </w:t>
      </w:r>
      <w:r>
        <w:t>all</w:t>
      </w:r>
      <w:r>
        <w:rPr>
          <w:spacing w:val="-5"/>
        </w:rPr>
        <w:t xml:space="preserve"> </w:t>
      </w:r>
      <w:r>
        <w:t>authors’</w:t>
      </w:r>
      <w:r>
        <w:rPr>
          <w:spacing w:val="-5"/>
        </w:rPr>
        <w:t xml:space="preserve"> </w:t>
      </w:r>
      <w:r>
        <w:t>names;</w:t>
      </w:r>
      <w:r>
        <w:rPr>
          <w:spacing w:val="-47"/>
        </w:rPr>
        <w:t xml:space="preserve"> </w:t>
      </w:r>
      <w:r>
        <w:t>do</w:t>
      </w:r>
      <w:r>
        <w:rPr>
          <w:spacing w:val="1"/>
        </w:rPr>
        <w:t xml:space="preserve"> </w:t>
      </w:r>
      <w:r>
        <w:t>not</w:t>
      </w:r>
      <w:r>
        <w:rPr>
          <w:spacing w:val="1"/>
        </w:rPr>
        <w:t xml:space="preserve"> </w:t>
      </w:r>
      <w:r>
        <w:t>use</w:t>
      </w:r>
      <w:r>
        <w:rPr>
          <w:spacing w:val="1"/>
        </w:rPr>
        <w:t xml:space="preserve"> </w:t>
      </w:r>
      <w:r>
        <w:t>“et</w:t>
      </w:r>
      <w:r>
        <w:rPr>
          <w:spacing w:val="1"/>
        </w:rPr>
        <w:t xml:space="preserve"> </w:t>
      </w:r>
      <w:r>
        <w:t>al.”.</w:t>
      </w:r>
      <w:r>
        <w:rPr>
          <w:spacing w:val="1"/>
        </w:rPr>
        <w:t xml:space="preserve"> </w:t>
      </w:r>
      <w:r>
        <w:t>Papers</w:t>
      </w:r>
      <w:r>
        <w:rPr>
          <w:spacing w:val="1"/>
        </w:rPr>
        <w:t xml:space="preserve"> </w:t>
      </w:r>
      <w:r>
        <w:t>that</w:t>
      </w:r>
      <w:r>
        <w:rPr>
          <w:spacing w:val="50"/>
        </w:rPr>
        <w:t xml:space="preserve"> </w:t>
      </w:r>
      <w:r>
        <w:t>have</w:t>
      </w:r>
      <w:r>
        <w:rPr>
          <w:spacing w:val="50"/>
        </w:rPr>
        <w:t xml:space="preserve"> </w:t>
      </w:r>
      <w:r>
        <w:t>not</w:t>
      </w:r>
      <w:r>
        <w:rPr>
          <w:spacing w:val="50"/>
        </w:rPr>
        <w:t xml:space="preserve"> </w:t>
      </w:r>
      <w:r>
        <w:t>been</w:t>
      </w:r>
      <w:r>
        <w:rPr>
          <w:spacing w:val="50"/>
        </w:rPr>
        <w:t xml:space="preserve"> </w:t>
      </w:r>
      <w:r>
        <w:t>published,</w:t>
      </w:r>
      <w:r>
        <w:rPr>
          <w:spacing w:val="1"/>
        </w:rPr>
        <w:t xml:space="preserve"> </w:t>
      </w:r>
      <w:r>
        <w:t>even if they have been submitted for publication, should be</w:t>
      </w:r>
      <w:r>
        <w:rPr>
          <w:spacing w:val="1"/>
        </w:rPr>
        <w:t xml:space="preserve"> </w:t>
      </w:r>
      <w:r>
        <w:t>cited as “unpublished” [4]. Papers that have been accepted for</w:t>
      </w:r>
      <w:r>
        <w:rPr>
          <w:spacing w:val="1"/>
        </w:rPr>
        <w:t xml:space="preserve"> </w:t>
      </w:r>
      <w:r>
        <w:t>publication should be cited as “in press” [5]. Capitalize only</w:t>
      </w:r>
      <w:r>
        <w:rPr>
          <w:spacing w:val="1"/>
        </w:rPr>
        <w:t xml:space="preserve"> </w:t>
      </w:r>
      <w:r>
        <w:t>the first word in a paper title, except for proper nouns and</w:t>
      </w:r>
      <w:r>
        <w:rPr>
          <w:spacing w:val="1"/>
        </w:rPr>
        <w:t xml:space="preserve"> </w:t>
      </w:r>
      <w:r>
        <w:t>element</w:t>
      </w:r>
      <w:r>
        <w:rPr>
          <w:spacing w:val="18"/>
        </w:rPr>
        <w:t xml:space="preserve"> </w:t>
      </w:r>
      <w:r>
        <w:t>symbols.</w:t>
      </w:r>
    </w:p>
    <w:p w14:paraId="3BDDE7DD" w14:textId="77777777" w:rsidR="00184AAA" w:rsidRDefault="00135F3D">
      <w:pPr>
        <w:pStyle w:val="BodyText"/>
        <w:spacing w:before="11" w:line="249" w:lineRule="auto"/>
        <w:ind w:right="38" w:firstLine="199"/>
      </w:pPr>
      <w:r>
        <w:t>For papers published in translation journals, please give the</w:t>
      </w:r>
      <w:r>
        <w:rPr>
          <w:spacing w:val="1"/>
        </w:rPr>
        <w:t xml:space="preserve"> </w:t>
      </w:r>
      <w:r>
        <w:t>English</w:t>
      </w:r>
      <w:r>
        <w:rPr>
          <w:spacing w:val="-11"/>
        </w:rPr>
        <w:t xml:space="preserve"> </w:t>
      </w:r>
      <w:r>
        <w:t>citation</w:t>
      </w:r>
      <w:r>
        <w:rPr>
          <w:spacing w:val="-10"/>
        </w:rPr>
        <w:t xml:space="preserve"> </w:t>
      </w:r>
      <w:r>
        <w:t>first,</w:t>
      </w:r>
      <w:r>
        <w:rPr>
          <w:spacing w:val="-10"/>
        </w:rPr>
        <w:t xml:space="preserve"> </w:t>
      </w:r>
      <w:r>
        <w:t>followed</w:t>
      </w:r>
      <w:r>
        <w:rPr>
          <w:spacing w:val="-10"/>
        </w:rPr>
        <w:t xml:space="preserve"> </w:t>
      </w:r>
      <w:r>
        <w:t>by</w:t>
      </w:r>
      <w:r>
        <w:rPr>
          <w:spacing w:val="-10"/>
        </w:rPr>
        <w:t xml:space="preserve"> </w:t>
      </w:r>
      <w:r>
        <w:t>the</w:t>
      </w:r>
      <w:r>
        <w:rPr>
          <w:spacing w:val="-10"/>
        </w:rPr>
        <w:t xml:space="preserve"> </w:t>
      </w:r>
      <w:r>
        <w:t>original</w:t>
      </w:r>
      <w:r>
        <w:rPr>
          <w:spacing w:val="-10"/>
        </w:rPr>
        <w:t xml:space="preserve"> </w:t>
      </w:r>
      <w:r>
        <w:t>foreign-language</w:t>
      </w:r>
      <w:r>
        <w:rPr>
          <w:spacing w:val="-47"/>
        </w:rPr>
        <w:t xml:space="preserve"> </w:t>
      </w:r>
      <w:r>
        <w:t>citation</w:t>
      </w:r>
      <w:r>
        <w:rPr>
          <w:spacing w:val="18"/>
        </w:rPr>
        <w:t xml:space="preserve"> </w:t>
      </w:r>
      <w:r>
        <w:t>[6].</w:t>
      </w:r>
    </w:p>
    <w:p w14:paraId="4B14DC4E" w14:textId="77777777" w:rsidR="00184AAA" w:rsidRDefault="00135F3D">
      <w:pPr>
        <w:spacing w:before="71"/>
        <w:ind w:left="2094" w:right="2094"/>
        <w:jc w:val="center"/>
        <w:rPr>
          <w:sz w:val="16"/>
        </w:rPr>
      </w:pPr>
      <w:r>
        <w:br w:type="column"/>
      </w:r>
      <w:r>
        <w:rPr>
          <w:sz w:val="20"/>
        </w:rPr>
        <w:t>R</w:t>
      </w:r>
      <w:r>
        <w:rPr>
          <w:sz w:val="16"/>
        </w:rPr>
        <w:t>EFERENCES</w:t>
      </w:r>
    </w:p>
    <w:p w14:paraId="7A548010" w14:textId="77777777" w:rsidR="00184AAA" w:rsidRDefault="00135F3D">
      <w:pPr>
        <w:pStyle w:val="ListParagraph"/>
        <w:numPr>
          <w:ilvl w:val="0"/>
          <w:numId w:val="1"/>
        </w:numPr>
        <w:tabs>
          <w:tab w:val="left" w:pos="485"/>
        </w:tabs>
        <w:spacing w:before="108" w:line="232" w:lineRule="auto"/>
        <w:ind w:right="117"/>
        <w:rPr>
          <w:sz w:val="16"/>
        </w:rPr>
      </w:pPr>
      <w:r>
        <w:rPr>
          <w:sz w:val="16"/>
        </w:rPr>
        <w:t>G.</w:t>
      </w:r>
      <w:r>
        <w:rPr>
          <w:spacing w:val="1"/>
          <w:sz w:val="16"/>
        </w:rPr>
        <w:t xml:space="preserve"> </w:t>
      </w:r>
      <w:r>
        <w:rPr>
          <w:sz w:val="16"/>
        </w:rPr>
        <w:t>Eason,</w:t>
      </w:r>
      <w:r>
        <w:rPr>
          <w:spacing w:val="1"/>
          <w:sz w:val="16"/>
        </w:rPr>
        <w:t xml:space="preserve"> </w:t>
      </w:r>
      <w:r>
        <w:rPr>
          <w:sz w:val="16"/>
        </w:rPr>
        <w:t>B.</w:t>
      </w:r>
      <w:r>
        <w:rPr>
          <w:spacing w:val="1"/>
          <w:sz w:val="16"/>
        </w:rPr>
        <w:t xml:space="preserve"> </w:t>
      </w:r>
      <w:r>
        <w:rPr>
          <w:sz w:val="16"/>
        </w:rPr>
        <w:t>Noble,</w:t>
      </w:r>
      <w:r>
        <w:rPr>
          <w:spacing w:val="1"/>
          <w:sz w:val="16"/>
        </w:rPr>
        <w:t xml:space="preserve"> </w:t>
      </w:r>
      <w:r>
        <w:rPr>
          <w:sz w:val="16"/>
        </w:rPr>
        <w:t>and</w:t>
      </w:r>
      <w:r>
        <w:rPr>
          <w:spacing w:val="1"/>
          <w:sz w:val="16"/>
        </w:rPr>
        <w:t xml:space="preserve"> </w:t>
      </w:r>
      <w:r>
        <w:rPr>
          <w:sz w:val="16"/>
        </w:rPr>
        <w:t>I.</w:t>
      </w:r>
      <w:r>
        <w:rPr>
          <w:spacing w:val="1"/>
          <w:sz w:val="16"/>
        </w:rPr>
        <w:t xml:space="preserve"> </w:t>
      </w:r>
      <w:r>
        <w:rPr>
          <w:sz w:val="16"/>
        </w:rPr>
        <w:t>N.</w:t>
      </w:r>
      <w:r>
        <w:rPr>
          <w:spacing w:val="1"/>
          <w:sz w:val="16"/>
        </w:rPr>
        <w:t xml:space="preserve"> </w:t>
      </w:r>
      <w:r>
        <w:rPr>
          <w:sz w:val="16"/>
        </w:rPr>
        <w:t>Sneddon,</w:t>
      </w:r>
      <w:r>
        <w:rPr>
          <w:spacing w:val="1"/>
          <w:sz w:val="16"/>
        </w:rPr>
        <w:t xml:space="preserve"> </w:t>
      </w:r>
      <w:r>
        <w:rPr>
          <w:sz w:val="16"/>
        </w:rPr>
        <w:t>“On</w:t>
      </w:r>
      <w:r>
        <w:rPr>
          <w:spacing w:val="1"/>
          <w:sz w:val="16"/>
        </w:rPr>
        <w:t xml:space="preserve"> </w:t>
      </w:r>
      <w:r>
        <w:rPr>
          <w:sz w:val="16"/>
        </w:rPr>
        <w:t>certain</w:t>
      </w:r>
      <w:r>
        <w:rPr>
          <w:spacing w:val="1"/>
          <w:sz w:val="16"/>
        </w:rPr>
        <w:t xml:space="preserve"> </w:t>
      </w:r>
      <w:r>
        <w:rPr>
          <w:sz w:val="16"/>
        </w:rPr>
        <w:t>integrals</w:t>
      </w:r>
      <w:r>
        <w:rPr>
          <w:spacing w:val="1"/>
          <w:sz w:val="16"/>
        </w:rPr>
        <w:t xml:space="preserve"> </w:t>
      </w:r>
      <w:r>
        <w:rPr>
          <w:sz w:val="16"/>
        </w:rPr>
        <w:t>of</w:t>
      </w:r>
      <w:r>
        <w:rPr>
          <w:spacing w:val="1"/>
          <w:sz w:val="16"/>
        </w:rPr>
        <w:t xml:space="preserve"> </w:t>
      </w:r>
      <w:r>
        <w:rPr>
          <w:sz w:val="16"/>
        </w:rPr>
        <w:t>Lipschitz-Hankel type involving products of Bessel functions,” Phil.</w:t>
      </w:r>
      <w:r>
        <w:rPr>
          <w:spacing w:val="1"/>
          <w:sz w:val="16"/>
        </w:rPr>
        <w:t xml:space="preserve"> </w:t>
      </w:r>
      <w:r>
        <w:rPr>
          <w:sz w:val="16"/>
        </w:rPr>
        <w:t>Trans.</w:t>
      </w:r>
      <w:r>
        <w:rPr>
          <w:spacing w:val="13"/>
          <w:sz w:val="16"/>
        </w:rPr>
        <w:t xml:space="preserve"> </w:t>
      </w:r>
      <w:r>
        <w:rPr>
          <w:sz w:val="16"/>
        </w:rPr>
        <w:t>Roy.</w:t>
      </w:r>
      <w:r>
        <w:rPr>
          <w:spacing w:val="13"/>
          <w:sz w:val="16"/>
        </w:rPr>
        <w:t xml:space="preserve"> </w:t>
      </w:r>
      <w:r>
        <w:rPr>
          <w:sz w:val="16"/>
        </w:rPr>
        <w:t>Soc.</w:t>
      </w:r>
      <w:r>
        <w:rPr>
          <w:spacing w:val="13"/>
          <w:sz w:val="16"/>
        </w:rPr>
        <w:t xml:space="preserve"> </w:t>
      </w:r>
      <w:r>
        <w:rPr>
          <w:sz w:val="16"/>
        </w:rPr>
        <w:t>London,</w:t>
      </w:r>
      <w:r>
        <w:rPr>
          <w:spacing w:val="13"/>
          <w:sz w:val="16"/>
        </w:rPr>
        <w:t xml:space="preserve"> </w:t>
      </w:r>
      <w:r>
        <w:rPr>
          <w:sz w:val="16"/>
        </w:rPr>
        <w:t>vol.</w:t>
      </w:r>
      <w:r>
        <w:rPr>
          <w:spacing w:val="13"/>
          <w:sz w:val="16"/>
        </w:rPr>
        <w:t xml:space="preserve"> </w:t>
      </w:r>
      <w:r>
        <w:rPr>
          <w:sz w:val="16"/>
        </w:rPr>
        <w:t>A247,</w:t>
      </w:r>
      <w:r>
        <w:rPr>
          <w:spacing w:val="13"/>
          <w:sz w:val="16"/>
        </w:rPr>
        <w:t xml:space="preserve"> </w:t>
      </w:r>
      <w:r>
        <w:rPr>
          <w:sz w:val="16"/>
        </w:rPr>
        <w:t>pp.</w:t>
      </w:r>
      <w:r>
        <w:rPr>
          <w:spacing w:val="13"/>
          <w:sz w:val="16"/>
        </w:rPr>
        <w:t xml:space="preserve"> </w:t>
      </w:r>
      <w:r>
        <w:rPr>
          <w:sz w:val="16"/>
        </w:rPr>
        <w:t>529–551,</w:t>
      </w:r>
      <w:r>
        <w:rPr>
          <w:spacing w:val="13"/>
          <w:sz w:val="16"/>
        </w:rPr>
        <w:t xml:space="preserve"> </w:t>
      </w:r>
      <w:r>
        <w:rPr>
          <w:sz w:val="16"/>
        </w:rPr>
        <w:t>April</w:t>
      </w:r>
      <w:r>
        <w:rPr>
          <w:spacing w:val="13"/>
          <w:sz w:val="16"/>
        </w:rPr>
        <w:t xml:space="preserve"> </w:t>
      </w:r>
      <w:r>
        <w:rPr>
          <w:sz w:val="16"/>
        </w:rPr>
        <w:t>1955.</w:t>
      </w:r>
    </w:p>
    <w:p w14:paraId="16C1DCF4" w14:textId="77777777" w:rsidR="00184AAA" w:rsidRDefault="00135F3D">
      <w:pPr>
        <w:pStyle w:val="ListParagraph"/>
        <w:numPr>
          <w:ilvl w:val="0"/>
          <w:numId w:val="1"/>
        </w:numPr>
        <w:tabs>
          <w:tab w:val="left" w:pos="485"/>
        </w:tabs>
        <w:spacing w:line="180" w:lineRule="exact"/>
        <w:ind w:hanging="287"/>
        <w:rPr>
          <w:sz w:val="16"/>
        </w:rPr>
      </w:pPr>
      <w:r>
        <w:rPr>
          <w:sz w:val="16"/>
        </w:rPr>
        <w:t>J. Clerk</w:t>
      </w:r>
      <w:r>
        <w:rPr>
          <w:spacing w:val="1"/>
          <w:sz w:val="16"/>
        </w:rPr>
        <w:t xml:space="preserve"> </w:t>
      </w:r>
      <w:r>
        <w:rPr>
          <w:sz w:val="16"/>
        </w:rPr>
        <w:t>Maxwell,</w:t>
      </w:r>
      <w:r>
        <w:rPr>
          <w:spacing w:val="1"/>
          <w:sz w:val="16"/>
        </w:rPr>
        <w:t xml:space="preserve"> </w:t>
      </w:r>
      <w:r>
        <w:rPr>
          <w:sz w:val="16"/>
        </w:rPr>
        <w:t>A</w:t>
      </w:r>
      <w:r>
        <w:rPr>
          <w:spacing w:val="1"/>
          <w:sz w:val="16"/>
        </w:rPr>
        <w:t xml:space="preserve"> </w:t>
      </w:r>
      <w:r>
        <w:rPr>
          <w:sz w:val="16"/>
        </w:rPr>
        <w:t>Treatise</w:t>
      </w:r>
      <w:r>
        <w:rPr>
          <w:spacing w:val="1"/>
          <w:sz w:val="16"/>
        </w:rPr>
        <w:t xml:space="preserve"> </w:t>
      </w:r>
      <w:r>
        <w:rPr>
          <w:sz w:val="16"/>
        </w:rPr>
        <w:t>on</w:t>
      </w:r>
      <w:r>
        <w:rPr>
          <w:spacing w:val="1"/>
          <w:sz w:val="16"/>
        </w:rPr>
        <w:t xml:space="preserve"> </w:t>
      </w:r>
      <w:r>
        <w:rPr>
          <w:sz w:val="16"/>
        </w:rPr>
        <w:t>Electricity</w:t>
      </w:r>
      <w:r>
        <w:rPr>
          <w:spacing w:val="1"/>
          <w:sz w:val="16"/>
        </w:rPr>
        <w:t xml:space="preserve"> </w:t>
      </w:r>
      <w:r>
        <w:rPr>
          <w:sz w:val="16"/>
        </w:rPr>
        <w:t>and Magnetism,</w:t>
      </w:r>
      <w:r>
        <w:rPr>
          <w:spacing w:val="1"/>
          <w:sz w:val="16"/>
        </w:rPr>
        <w:t xml:space="preserve"> </w:t>
      </w:r>
      <w:r>
        <w:rPr>
          <w:sz w:val="16"/>
        </w:rPr>
        <w:t>3rd</w:t>
      </w:r>
      <w:r>
        <w:rPr>
          <w:spacing w:val="1"/>
          <w:sz w:val="16"/>
        </w:rPr>
        <w:t xml:space="preserve"> </w:t>
      </w:r>
      <w:r>
        <w:rPr>
          <w:sz w:val="16"/>
        </w:rPr>
        <w:t>ed.,</w:t>
      </w:r>
      <w:r>
        <w:rPr>
          <w:spacing w:val="1"/>
          <w:sz w:val="16"/>
        </w:rPr>
        <w:t xml:space="preserve"> </w:t>
      </w:r>
      <w:r>
        <w:rPr>
          <w:sz w:val="16"/>
        </w:rPr>
        <w:t>vol.</w:t>
      </w:r>
    </w:p>
    <w:p w14:paraId="264628ED" w14:textId="77777777" w:rsidR="00184AAA" w:rsidRDefault="00135F3D">
      <w:pPr>
        <w:spacing w:line="179" w:lineRule="exact"/>
        <w:ind w:left="484"/>
        <w:jc w:val="both"/>
        <w:rPr>
          <w:sz w:val="16"/>
        </w:rPr>
      </w:pPr>
      <w:r>
        <w:rPr>
          <w:sz w:val="16"/>
        </w:rPr>
        <w:t>2.</w:t>
      </w:r>
      <w:r>
        <w:rPr>
          <w:spacing w:val="13"/>
          <w:sz w:val="16"/>
        </w:rPr>
        <w:t xml:space="preserve"> </w:t>
      </w:r>
      <w:r>
        <w:rPr>
          <w:sz w:val="16"/>
        </w:rPr>
        <w:t>Oxford:</w:t>
      </w:r>
      <w:r>
        <w:rPr>
          <w:spacing w:val="13"/>
          <w:sz w:val="16"/>
        </w:rPr>
        <w:t xml:space="preserve"> </w:t>
      </w:r>
      <w:r>
        <w:rPr>
          <w:sz w:val="16"/>
        </w:rPr>
        <w:t>Clarendon,</w:t>
      </w:r>
      <w:r>
        <w:rPr>
          <w:spacing w:val="13"/>
          <w:sz w:val="16"/>
        </w:rPr>
        <w:t xml:space="preserve"> </w:t>
      </w:r>
      <w:r>
        <w:rPr>
          <w:sz w:val="16"/>
        </w:rPr>
        <w:t>1892,</w:t>
      </w:r>
      <w:r>
        <w:rPr>
          <w:spacing w:val="14"/>
          <w:sz w:val="16"/>
        </w:rPr>
        <w:t xml:space="preserve"> </w:t>
      </w:r>
      <w:r>
        <w:rPr>
          <w:sz w:val="16"/>
        </w:rPr>
        <w:t>pp.68–73.</w:t>
      </w:r>
    </w:p>
    <w:p w14:paraId="6C9CCCFC" w14:textId="77777777" w:rsidR="00184AAA" w:rsidRDefault="00135F3D">
      <w:pPr>
        <w:pStyle w:val="ListParagraph"/>
        <w:numPr>
          <w:ilvl w:val="0"/>
          <w:numId w:val="1"/>
        </w:numPr>
        <w:tabs>
          <w:tab w:val="left" w:pos="485"/>
        </w:tabs>
        <w:spacing w:before="2" w:line="232" w:lineRule="auto"/>
        <w:ind w:right="117"/>
        <w:rPr>
          <w:sz w:val="16"/>
        </w:rPr>
      </w:pPr>
      <w:r>
        <w:rPr>
          <w:sz w:val="16"/>
        </w:rPr>
        <w:t>I. S. Jacobs and C. P. Bean, “Fine particles, thin films and exchange</w:t>
      </w:r>
      <w:r>
        <w:rPr>
          <w:spacing w:val="1"/>
          <w:sz w:val="16"/>
        </w:rPr>
        <w:t xml:space="preserve"> </w:t>
      </w:r>
      <w:r>
        <w:rPr>
          <w:sz w:val="16"/>
        </w:rPr>
        <w:t xml:space="preserve">anisotropy,” in Magnetism, vol. III, G. T. </w:t>
      </w:r>
      <w:proofErr w:type="spellStart"/>
      <w:r>
        <w:rPr>
          <w:sz w:val="16"/>
        </w:rPr>
        <w:t>Rado</w:t>
      </w:r>
      <w:proofErr w:type="spellEnd"/>
      <w:r>
        <w:rPr>
          <w:sz w:val="16"/>
        </w:rPr>
        <w:t xml:space="preserve"> and H. Suhl, Eds. New</w:t>
      </w:r>
      <w:r>
        <w:rPr>
          <w:spacing w:val="1"/>
          <w:sz w:val="16"/>
        </w:rPr>
        <w:t xml:space="preserve"> </w:t>
      </w:r>
      <w:r>
        <w:rPr>
          <w:sz w:val="16"/>
        </w:rPr>
        <w:t>York:</w:t>
      </w:r>
      <w:r>
        <w:rPr>
          <w:spacing w:val="14"/>
          <w:sz w:val="16"/>
        </w:rPr>
        <w:t xml:space="preserve"> </w:t>
      </w:r>
      <w:r>
        <w:rPr>
          <w:sz w:val="16"/>
        </w:rPr>
        <w:t>Academic,</w:t>
      </w:r>
      <w:r>
        <w:rPr>
          <w:spacing w:val="14"/>
          <w:sz w:val="16"/>
        </w:rPr>
        <w:t xml:space="preserve"> </w:t>
      </w:r>
      <w:r>
        <w:rPr>
          <w:sz w:val="16"/>
        </w:rPr>
        <w:t>1963,</w:t>
      </w:r>
      <w:r>
        <w:rPr>
          <w:spacing w:val="15"/>
          <w:sz w:val="16"/>
        </w:rPr>
        <w:t xml:space="preserve"> </w:t>
      </w:r>
      <w:r>
        <w:rPr>
          <w:sz w:val="16"/>
        </w:rPr>
        <w:t>pp.</w:t>
      </w:r>
      <w:r>
        <w:rPr>
          <w:spacing w:val="14"/>
          <w:sz w:val="16"/>
        </w:rPr>
        <w:t xml:space="preserve"> </w:t>
      </w:r>
      <w:r>
        <w:rPr>
          <w:sz w:val="16"/>
        </w:rPr>
        <w:t>271–350.</w:t>
      </w:r>
    </w:p>
    <w:p w14:paraId="5670C4EC" w14:textId="77777777" w:rsidR="00184AAA" w:rsidRDefault="00135F3D">
      <w:pPr>
        <w:pStyle w:val="ListParagraph"/>
        <w:numPr>
          <w:ilvl w:val="0"/>
          <w:numId w:val="1"/>
        </w:numPr>
        <w:tabs>
          <w:tab w:val="left" w:pos="485"/>
        </w:tabs>
        <w:spacing w:line="180" w:lineRule="exact"/>
        <w:ind w:hanging="287"/>
        <w:rPr>
          <w:sz w:val="16"/>
        </w:rPr>
      </w:pPr>
      <w:r>
        <w:rPr>
          <w:sz w:val="16"/>
        </w:rPr>
        <w:t>K.</w:t>
      </w:r>
      <w:r>
        <w:rPr>
          <w:spacing w:val="10"/>
          <w:sz w:val="16"/>
        </w:rPr>
        <w:t xml:space="preserve"> </w:t>
      </w:r>
      <w:r>
        <w:rPr>
          <w:sz w:val="16"/>
        </w:rPr>
        <w:t>Elissa,</w:t>
      </w:r>
      <w:r>
        <w:rPr>
          <w:spacing w:val="11"/>
          <w:sz w:val="16"/>
        </w:rPr>
        <w:t xml:space="preserve"> </w:t>
      </w:r>
      <w:r>
        <w:rPr>
          <w:sz w:val="16"/>
        </w:rPr>
        <w:t>“Title</w:t>
      </w:r>
      <w:r>
        <w:rPr>
          <w:spacing w:val="11"/>
          <w:sz w:val="16"/>
        </w:rPr>
        <w:t xml:space="preserve"> </w:t>
      </w:r>
      <w:r>
        <w:rPr>
          <w:sz w:val="16"/>
        </w:rPr>
        <w:t>of</w:t>
      </w:r>
      <w:r>
        <w:rPr>
          <w:spacing w:val="11"/>
          <w:sz w:val="16"/>
        </w:rPr>
        <w:t xml:space="preserve"> </w:t>
      </w:r>
      <w:r>
        <w:rPr>
          <w:sz w:val="16"/>
        </w:rPr>
        <w:t>paper</w:t>
      </w:r>
      <w:r>
        <w:rPr>
          <w:spacing w:val="11"/>
          <w:sz w:val="16"/>
        </w:rPr>
        <w:t xml:space="preserve"> </w:t>
      </w:r>
      <w:r>
        <w:rPr>
          <w:sz w:val="16"/>
        </w:rPr>
        <w:t>if</w:t>
      </w:r>
      <w:r>
        <w:rPr>
          <w:spacing w:val="11"/>
          <w:sz w:val="16"/>
        </w:rPr>
        <w:t xml:space="preserve"> </w:t>
      </w:r>
      <w:r>
        <w:rPr>
          <w:sz w:val="16"/>
        </w:rPr>
        <w:t>known,”</w:t>
      </w:r>
      <w:r>
        <w:rPr>
          <w:spacing w:val="11"/>
          <w:sz w:val="16"/>
        </w:rPr>
        <w:t xml:space="preserve"> </w:t>
      </w:r>
      <w:r>
        <w:rPr>
          <w:sz w:val="16"/>
        </w:rPr>
        <w:t>unpublished.</w:t>
      </w:r>
    </w:p>
    <w:p w14:paraId="3F3F88CC" w14:textId="77777777" w:rsidR="00184AAA" w:rsidRDefault="00135F3D">
      <w:pPr>
        <w:pStyle w:val="ListParagraph"/>
        <w:numPr>
          <w:ilvl w:val="0"/>
          <w:numId w:val="1"/>
        </w:numPr>
        <w:tabs>
          <w:tab w:val="left" w:pos="485"/>
        </w:tabs>
        <w:spacing w:before="2" w:line="232" w:lineRule="auto"/>
        <w:ind w:right="117"/>
        <w:rPr>
          <w:sz w:val="16"/>
        </w:rPr>
      </w:pPr>
      <w:r>
        <w:rPr>
          <w:sz w:val="16"/>
        </w:rPr>
        <w:t>R. Nicole, “Title of paper with only first word capitalized,” J. Name</w:t>
      </w:r>
      <w:r>
        <w:rPr>
          <w:spacing w:val="1"/>
          <w:sz w:val="16"/>
        </w:rPr>
        <w:t xml:space="preserve"> </w:t>
      </w:r>
      <w:r>
        <w:rPr>
          <w:sz w:val="16"/>
        </w:rPr>
        <w:t>Stand.</w:t>
      </w:r>
      <w:r>
        <w:rPr>
          <w:spacing w:val="14"/>
          <w:sz w:val="16"/>
        </w:rPr>
        <w:t xml:space="preserve"> </w:t>
      </w:r>
      <w:r>
        <w:rPr>
          <w:sz w:val="16"/>
        </w:rPr>
        <w:t>Abbrev.,</w:t>
      </w:r>
      <w:r>
        <w:rPr>
          <w:spacing w:val="15"/>
          <w:sz w:val="16"/>
        </w:rPr>
        <w:t xml:space="preserve"> </w:t>
      </w:r>
      <w:r>
        <w:rPr>
          <w:sz w:val="16"/>
        </w:rPr>
        <w:t>in</w:t>
      </w:r>
      <w:r>
        <w:rPr>
          <w:spacing w:val="14"/>
          <w:sz w:val="16"/>
        </w:rPr>
        <w:t xml:space="preserve"> </w:t>
      </w:r>
      <w:r>
        <w:rPr>
          <w:sz w:val="16"/>
        </w:rPr>
        <w:t>press.</w:t>
      </w:r>
    </w:p>
    <w:p w14:paraId="036FC5A4" w14:textId="77777777" w:rsidR="00184AAA" w:rsidRDefault="00135F3D">
      <w:pPr>
        <w:pStyle w:val="ListParagraph"/>
        <w:numPr>
          <w:ilvl w:val="0"/>
          <w:numId w:val="1"/>
        </w:numPr>
        <w:tabs>
          <w:tab w:val="left" w:pos="485"/>
        </w:tabs>
        <w:spacing w:before="2" w:line="232" w:lineRule="auto"/>
        <w:ind w:right="117"/>
        <w:rPr>
          <w:sz w:val="16"/>
        </w:rPr>
      </w:pPr>
      <w:r>
        <w:rPr>
          <w:sz w:val="16"/>
        </w:rPr>
        <w:t>Y. Yorozu, M. Hirano, K. Oka, and Y. Tagawa, “Electron spectroscopy</w:t>
      </w:r>
      <w:r>
        <w:rPr>
          <w:spacing w:val="1"/>
          <w:sz w:val="16"/>
        </w:rPr>
        <w:t xml:space="preserve"> </w:t>
      </w:r>
      <w:r>
        <w:rPr>
          <w:sz w:val="16"/>
        </w:rPr>
        <w:t>studies on magneto-optical media and plastic substrate interface,” IEEE</w:t>
      </w:r>
      <w:r>
        <w:rPr>
          <w:spacing w:val="1"/>
          <w:sz w:val="16"/>
        </w:rPr>
        <w:t xml:space="preserve"> </w:t>
      </w:r>
      <w:r>
        <w:rPr>
          <w:sz w:val="16"/>
        </w:rPr>
        <w:t xml:space="preserve">Transl. J. </w:t>
      </w:r>
      <w:proofErr w:type="spellStart"/>
      <w:r>
        <w:rPr>
          <w:sz w:val="16"/>
        </w:rPr>
        <w:t>Magn</w:t>
      </w:r>
      <w:proofErr w:type="spellEnd"/>
      <w:r>
        <w:rPr>
          <w:sz w:val="16"/>
        </w:rPr>
        <w:t>. Japan, vol. 2, pp. 740–741, August 1987 [Digests 9th</w:t>
      </w:r>
      <w:r>
        <w:rPr>
          <w:spacing w:val="1"/>
          <w:sz w:val="16"/>
        </w:rPr>
        <w:t xml:space="preserve"> </w:t>
      </w:r>
      <w:r>
        <w:rPr>
          <w:sz w:val="16"/>
        </w:rPr>
        <w:t>Annual</w:t>
      </w:r>
      <w:r>
        <w:rPr>
          <w:spacing w:val="14"/>
          <w:sz w:val="16"/>
        </w:rPr>
        <w:t xml:space="preserve"> </w:t>
      </w:r>
      <w:r>
        <w:rPr>
          <w:sz w:val="16"/>
        </w:rPr>
        <w:t>Conf.</w:t>
      </w:r>
      <w:r>
        <w:rPr>
          <w:spacing w:val="15"/>
          <w:sz w:val="16"/>
        </w:rPr>
        <w:t xml:space="preserve"> </w:t>
      </w:r>
      <w:r>
        <w:rPr>
          <w:sz w:val="16"/>
        </w:rPr>
        <w:t>Magnetics</w:t>
      </w:r>
      <w:r>
        <w:rPr>
          <w:spacing w:val="15"/>
          <w:sz w:val="16"/>
        </w:rPr>
        <w:t xml:space="preserve"> </w:t>
      </w:r>
      <w:r>
        <w:rPr>
          <w:sz w:val="16"/>
        </w:rPr>
        <w:t>Japan,</w:t>
      </w:r>
      <w:r>
        <w:rPr>
          <w:spacing w:val="14"/>
          <w:sz w:val="16"/>
        </w:rPr>
        <w:t xml:space="preserve"> </w:t>
      </w:r>
      <w:r>
        <w:rPr>
          <w:sz w:val="16"/>
        </w:rPr>
        <w:t>p.</w:t>
      </w:r>
      <w:r>
        <w:rPr>
          <w:spacing w:val="15"/>
          <w:sz w:val="16"/>
        </w:rPr>
        <w:t xml:space="preserve"> </w:t>
      </w:r>
      <w:r>
        <w:rPr>
          <w:sz w:val="16"/>
        </w:rPr>
        <w:t>301,</w:t>
      </w:r>
      <w:r>
        <w:rPr>
          <w:spacing w:val="15"/>
          <w:sz w:val="16"/>
        </w:rPr>
        <w:t xml:space="preserve"> </w:t>
      </w:r>
      <w:r>
        <w:rPr>
          <w:sz w:val="16"/>
        </w:rPr>
        <w:t>1982].</w:t>
      </w:r>
    </w:p>
    <w:p w14:paraId="71FDDBA6" w14:textId="77777777" w:rsidR="00184AAA" w:rsidRDefault="00135F3D">
      <w:pPr>
        <w:pStyle w:val="ListParagraph"/>
        <w:numPr>
          <w:ilvl w:val="0"/>
          <w:numId w:val="1"/>
        </w:numPr>
        <w:tabs>
          <w:tab w:val="left" w:pos="485"/>
        </w:tabs>
        <w:spacing w:before="3" w:line="232" w:lineRule="auto"/>
        <w:ind w:right="117"/>
        <w:rPr>
          <w:sz w:val="16"/>
        </w:rPr>
      </w:pPr>
      <w:r>
        <w:rPr>
          <w:sz w:val="16"/>
        </w:rPr>
        <w:t xml:space="preserve">M. Young, The Technical Writer’s Handbook. Mill Valley, CA: </w:t>
      </w:r>
      <w:proofErr w:type="spellStart"/>
      <w:r>
        <w:rPr>
          <w:sz w:val="16"/>
        </w:rPr>
        <w:t>Univer</w:t>
      </w:r>
      <w:proofErr w:type="spellEnd"/>
      <w:r>
        <w:rPr>
          <w:sz w:val="16"/>
        </w:rPr>
        <w:t>-</w:t>
      </w:r>
      <w:r>
        <w:rPr>
          <w:spacing w:val="-37"/>
          <w:sz w:val="16"/>
        </w:rPr>
        <w:t xml:space="preserve"> </w:t>
      </w:r>
      <w:proofErr w:type="spellStart"/>
      <w:r>
        <w:rPr>
          <w:sz w:val="16"/>
        </w:rPr>
        <w:t>sity</w:t>
      </w:r>
      <w:proofErr w:type="spellEnd"/>
      <w:r>
        <w:rPr>
          <w:spacing w:val="14"/>
          <w:sz w:val="16"/>
        </w:rPr>
        <w:t xml:space="preserve"> </w:t>
      </w:r>
      <w:r>
        <w:rPr>
          <w:sz w:val="16"/>
        </w:rPr>
        <w:t>Science,</w:t>
      </w:r>
      <w:r>
        <w:rPr>
          <w:spacing w:val="15"/>
          <w:sz w:val="16"/>
        </w:rPr>
        <w:t xml:space="preserve"> </w:t>
      </w:r>
      <w:r>
        <w:rPr>
          <w:sz w:val="16"/>
        </w:rPr>
        <w:t>1989.</w:t>
      </w:r>
    </w:p>
    <w:p w14:paraId="32E05C8D" w14:textId="77777777" w:rsidR="00184AAA" w:rsidRDefault="00184AAA">
      <w:pPr>
        <w:pStyle w:val="BodyText"/>
        <w:ind w:left="0"/>
        <w:jc w:val="left"/>
        <w:rPr>
          <w:sz w:val="26"/>
        </w:rPr>
      </w:pPr>
    </w:p>
    <w:p w14:paraId="644B60C4" w14:textId="77777777" w:rsidR="00184AAA" w:rsidRDefault="00135F3D">
      <w:pPr>
        <w:pStyle w:val="BodyText"/>
        <w:spacing w:line="249" w:lineRule="auto"/>
        <w:ind w:right="117"/>
      </w:pPr>
      <w:r>
        <w:rPr>
          <w:color w:val="FF0000"/>
        </w:rPr>
        <w:t>IEEE conference templates contain guidance text for compos-</w:t>
      </w:r>
      <w:r>
        <w:rPr>
          <w:color w:val="FF0000"/>
          <w:spacing w:val="1"/>
        </w:rPr>
        <w:t xml:space="preserve"> </w:t>
      </w:r>
      <w:proofErr w:type="spellStart"/>
      <w:r>
        <w:rPr>
          <w:color w:val="FF0000"/>
        </w:rPr>
        <w:t>ing</w:t>
      </w:r>
      <w:proofErr w:type="spellEnd"/>
      <w:r>
        <w:rPr>
          <w:color w:val="FF0000"/>
        </w:rPr>
        <w:t xml:space="preserve"> and formatting conference papers. Please ensure that all</w:t>
      </w:r>
      <w:r>
        <w:rPr>
          <w:color w:val="FF0000"/>
          <w:spacing w:val="1"/>
        </w:rPr>
        <w:t xml:space="preserve"> </w:t>
      </w:r>
      <w:r>
        <w:rPr>
          <w:color w:val="FF0000"/>
        </w:rPr>
        <w:t>template text is removed from your conference paper prior to</w:t>
      </w:r>
      <w:r>
        <w:rPr>
          <w:color w:val="FF0000"/>
          <w:spacing w:val="1"/>
        </w:rPr>
        <w:t xml:space="preserve"> </w:t>
      </w:r>
      <w:r>
        <w:rPr>
          <w:color w:val="FF0000"/>
        </w:rPr>
        <w:t>submission to the conference. Failure to remove the template</w:t>
      </w:r>
      <w:r>
        <w:rPr>
          <w:color w:val="FF0000"/>
          <w:spacing w:val="1"/>
        </w:rPr>
        <w:t xml:space="preserve"> </w:t>
      </w:r>
      <w:r>
        <w:rPr>
          <w:color w:val="FF0000"/>
        </w:rPr>
        <w:t>text</w:t>
      </w:r>
      <w:r>
        <w:rPr>
          <w:color w:val="FF0000"/>
          <w:spacing w:val="1"/>
        </w:rPr>
        <w:t xml:space="preserve"> </w:t>
      </w:r>
      <w:r>
        <w:rPr>
          <w:color w:val="FF0000"/>
        </w:rPr>
        <w:t>from</w:t>
      </w:r>
      <w:r>
        <w:rPr>
          <w:color w:val="FF0000"/>
          <w:spacing w:val="1"/>
        </w:rPr>
        <w:t xml:space="preserve"> </w:t>
      </w:r>
      <w:r>
        <w:rPr>
          <w:color w:val="FF0000"/>
        </w:rPr>
        <w:t>your</w:t>
      </w:r>
      <w:r>
        <w:rPr>
          <w:color w:val="FF0000"/>
          <w:spacing w:val="1"/>
        </w:rPr>
        <w:t xml:space="preserve"> </w:t>
      </w:r>
      <w:r>
        <w:rPr>
          <w:color w:val="FF0000"/>
        </w:rPr>
        <w:t>paper</w:t>
      </w:r>
      <w:r>
        <w:rPr>
          <w:color w:val="FF0000"/>
          <w:spacing w:val="1"/>
        </w:rPr>
        <w:t xml:space="preserve"> </w:t>
      </w:r>
      <w:r>
        <w:rPr>
          <w:color w:val="FF0000"/>
        </w:rPr>
        <w:t>may</w:t>
      </w:r>
      <w:r>
        <w:rPr>
          <w:color w:val="FF0000"/>
          <w:spacing w:val="1"/>
        </w:rPr>
        <w:t xml:space="preserve"> </w:t>
      </w:r>
      <w:r>
        <w:rPr>
          <w:color w:val="FF0000"/>
        </w:rPr>
        <w:t>result</w:t>
      </w:r>
      <w:r>
        <w:rPr>
          <w:color w:val="FF0000"/>
          <w:spacing w:val="1"/>
        </w:rPr>
        <w:t xml:space="preserve"> </w:t>
      </w:r>
      <w:r>
        <w:rPr>
          <w:color w:val="FF0000"/>
        </w:rPr>
        <w:t>in</w:t>
      </w:r>
      <w:r>
        <w:rPr>
          <w:color w:val="FF0000"/>
          <w:spacing w:val="1"/>
        </w:rPr>
        <w:t xml:space="preserve"> </w:t>
      </w:r>
      <w:r>
        <w:rPr>
          <w:color w:val="FF0000"/>
        </w:rPr>
        <w:t>your</w:t>
      </w:r>
      <w:r>
        <w:rPr>
          <w:color w:val="FF0000"/>
          <w:spacing w:val="1"/>
        </w:rPr>
        <w:t xml:space="preserve"> </w:t>
      </w:r>
      <w:r>
        <w:rPr>
          <w:color w:val="FF0000"/>
        </w:rPr>
        <w:t>paper</w:t>
      </w:r>
      <w:r>
        <w:rPr>
          <w:color w:val="FF0000"/>
          <w:spacing w:val="1"/>
        </w:rPr>
        <w:t xml:space="preserve"> </w:t>
      </w:r>
      <w:r>
        <w:rPr>
          <w:color w:val="FF0000"/>
        </w:rPr>
        <w:t>not</w:t>
      </w:r>
      <w:r>
        <w:rPr>
          <w:color w:val="FF0000"/>
          <w:spacing w:val="1"/>
        </w:rPr>
        <w:t xml:space="preserve"> </w:t>
      </w:r>
      <w:r>
        <w:rPr>
          <w:color w:val="FF0000"/>
        </w:rPr>
        <w:t>being</w:t>
      </w:r>
      <w:r>
        <w:rPr>
          <w:color w:val="FF0000"/>
          <w:spacing w:val="1"/>
        </w:rPr>
        <w:t xml:space="preserve"> </w:t>
      </w:r>
      <w:r>
        <w:rPr>
          <w:color w:val="FF0000"/>
        </w:rPr>
        <w:t>published.</w:t>
      </w:r>
    </w:p>
    <w:sectPr w:rsidR="00184AAA">
      <w:pgSz w:w="12240" w:h="15840"/>
      <w:pgMar w:top="920" w:right="860" w:bottom="280" w:left="860" w:header="720" w:footer="720" w:gutter="0"/>
      <w:cols w:num="2" w:space="720" w:equalWidth="0">
        <w:col w:w="5181" w:space="7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T Serif">
    <w:charset w:val="00"/>
    <w:family w:val="roman"/>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 w:name="Ink Free">
    <w:altName w:val="Ink Free"/>
    <w:panose1 w:val="03080402000500000000"/>
    <w:charset w:val="00"/>
    <w:family w:val="script"/>
    <w:pitch w:val="variable"/>
    <w:sig w:usb0="8000000F" w:usb1="00000000" w:usb2="00000000" w:usb3="00000000" w:csb0="00000093" w:csb1="00000000"/>
  </w:font>
  <w:font w:name="Lucida Console">
    <w:altName w:val="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580C"/>
    <w:multiLevelType w:val="hybridMultilevel"/>
    <w:tmpl w:val="0EE6DEA4"/>
    <w:lvl w:ilvl="0" w:tplc="DD48C0E2">
      <w:start w:val="1"/>
      <w:numFmt w:val="decimal"/>
      <w:lvlText w:val="[%1]"/>
      <w:lvlJc w:val="left"/>
      <w:pPr>
        <w:ind w:left="484" w:hanging="286"/>
      </w:pPr>
      <w:rPr>
        <w:rFonts w:ascii="Times New Roman" w:eastAsia="Times New Roman" w:hAnsi="Times New Roman" w:cs="Times New Roman" w:hint="default"/>
        <w:w w:val="99"/>
        <w:sz w:val="16"/>
        <w:szCs w:val="16"/>
        <w:lang w:val="en-US" w:eastAsia="en-US" w:bidi="ar-SA"/>
      </w:rPr>
    </w:lvl>
    <w:lvl w:ilvl="1" w:tplc="4BCE9F4C">
      <w:numFmt w:val="bullet"/>
      <w:lvlText w:val="•"/>
      <w:lvlJc w:val="left"/>
      <w:pPr>
        <w:ind w:left="660" w:hanging="286"/>
      </w:pPr>
      <w:rPr>
        <w:rFonts w:hint="default"/>
        <w:lang w:val="en-US" w:eastAsia="en-US" w:bidi="ar-SA"/>
      </w:rPr>
    </w:lvl>
    <w:lvl w:ilvl="2" w:tplc="8EFA9B9E">
      <w:numFmt w:val="bullet"/>
      <w:lvlText w:val="•"/>
      <w:lvlJc w:val="left"/>
      <w:pPr>
        <w:ind w:left="1171" w:hanging="286"/>
      </w:pPr>
      <w:rPr>
        <w:rFonts w:hint="default"/>
        <w:lang w:val="en-US" w:eastAsia="en-US" w:bidi="ar-SA"/>
      </w:rPr>
    </w:lvl>
    <w:lvl w:ilvl="3" w:tplc="9746014C">
      <w:numFmt w:val="bullet"/>
      <w:lvlText w:val="•"/>
      <w:lvlJc w:val="left"/>
      <w:pPr>
        <w:ind w:left="1682" w:hanging="286"/>
      </w:pPr>
      <w:rPr>
        <w:rFonts w:hint="default"/>
        <w:lang w:val="en-US" w:eastAsia="en-US" w:bidi="ar-SA"/>
      </w:rPr>
    </w:lvl>
    <w:lvl w:ilvl="4" w:tplc="3D1A5A44">
      <w:numFmt w:val="bullet"/>
      <w:lvlText w:val="•"/>
      <w:lvlJc w:val="left"/>
      <w:pPr>
        <w:ind w:left="2193" w:hanging="286"/>
      </w:pPr>
      <w:rPr>
        <w:rFonts w:hint="default"/>
        <w:lang w:val="en-US" w:eastAsia="en-US" w:bidi="ar-SA"/>
      </w:rPr>
    </w:lvl>
    <w:lvl w:ilvl="5" w:tplc="71846C7E">
      <w:numFmt w:val="bullet"/>
      <w:lvlText w:val="•"/>
      <w:lvlJc w:val="left"/>
      <w:pPr>
        <w:ind w:left="2704" w:hanging="286"/>
      </w:pPr>
      <w:rPr>
        <w:rFonts w:hint="default"/>
        <w:lang w:val="en-US" w:eastAsia="en-US" w:bidi="ar-SA"/>
      </w:rPr>
    </w:lvl>
    <w:lvl w:ilvl="6" w:tplc="A4EEB6C8">
      <w:numFmt w:val="bullet"/>
      <w:lvlText w:val="•"/>
      <w:lvlJc w:val="left"/>
      <w:pPr>
        <w:ind w:left="3215" w:hanging="286"/>
      </w:pPr>
      <w:rPr>
        <w:rFonts w:hint="default"/>
        <w:lang w:val="en-US" w:eastAsia="en-US" w:bidi="ar-SA"/>
      </w:rPr>
    </w:lvl>
    <w:lvl w:ilvl="7" w:tplc="9D0ECCCE">
      <w:numFmt w:val="bullet"/>
      <w:lvlText w:val="•"/>
      <w:lvlJc w:val="left"/>
      <w:pPr>
        <w:ind w:left="3726" w:hanging="286"/>
      </w:pPr>
      <w:rPr>
        <w:rFonts w:hint="default"/>
        <w:lang w:val="en-US" w:eastAsia="en-US" w:bidi="ar-SA"/>
      </w:rPr>
    </w:lvl>
    <w:lvl w:ilvl="8" w:tplc="8424CD3E">
      <w:numFmt w:val="bullet"/>
      <w:lvlText w:val="•"/>
      <w:lvlJc w:val="left"/>
      <w:pPr>
        <w:ind w:left="4237" w:hanging="286"/>
      </w:pPr>
      <w:rPr>
        <w:rFonts w:hint="default"/>
        <w:lang w:val="en-US" w:eastAsia="en-US" w:bidi="ar-SA"/>
      </w:rPr>
    </w:lvl>
  </w:abstractNum>
  <w:abstractNum w:abstractNumId="1" w15:restartNumberingAfterBreak="0">
    <w:nsid w:val="56FD6AFB"/>
    <w:multiLevelType w:val="hybridMultilevel"/>
    <w:tmpl w:val="C3B0E0C6"/>
    <w:lvl w:ilvl="0" w:tplc="B85ADBD8">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80DE2412">
      <w:numFmt w:val="bullet"/>
      <w:lvlText w:val="•"/>
      <w:lvlJc w:val="left"/>
      <w:pPr>
        <w:ind w:left="2390" w:hanging="236"/>
      </w:pPr>
      <w:rPr>
        <w:rFonts w:hint="default"/>
        <w:lang w:val="en-US" w:eastAsia="en-US" w:bidi="ar-SA"/>
      </w:rPr>
    </w:lvl>
    <w:lvl w:ilvl="2" w:tplc="474489A2">
      <w:numFmt w:val="bullet"/>
      <w:lvlText w:val="•"/>
      <w:lvlJc w:val="left"/>
      <w:pPr>
        <w:ind w:left="2700" w:hanging="236"/>
      </w:pPr>
      <w:rPr>
        <w:rFonts w:hint="default"/>
        <w:lang w:val="en-US" w:eastAsia="en-US" w:bidi="ar-SA"/>
      </w:rPr>
    </w:lvl>
    <w:lvl w:ilvl="3" w:tplc="6C8474D0">
      <w:numFmt w:val="bullet"/>
      <w:lvlText w:val="•"/>
      <w:lvlJc w:val="left"/>
      <w:pPr>
        <w:ind w:left="3010" w:hanging="236"/>
      </w:pPr>
      <w:rPr>
        <w:rFonts w:hint="default"/>
        <w:lang w:val="en-US" w:eastAsia="en-US" w:bidi="ar-SA"/>
      </w:rPr>
    </w:lvl>
    <w:lvl w:ilvl="4" w:tplc="F4668F66">
      <w:numFmt w:val="bullet"/>
      <w:lvlText w:val="•"/>
      <w:lvlJc w:val="left"/>
      <w:pPr>
        <w:ind w:left="3320" w:hanging="236"/>
      </w:pPr>
      <w:rPr>
        <w:rFonts w:hint="default"/>
        <w:lang w:val="en-US" w:eastAsia="en-US" w:bidi="ar-SA"/>
      </w:rPr>
    </w:lvl>
    <w:lvl w:ilvl="5" w:tplc="C256FE4E">
      <w:numFmt w:val="bullet"/>
      <w:lvlText w:val="•"/>
      <w:lvlJc w:val="left"/>
      <w:pPr>
        <w:ind w:left="3630" w:hanging="236"/>
      </w:pPr>
      <w:rPr>
        <w:rFonts w:hint="default"/>
        <w:lang w:val="en-US" w:eastAsia="en-US" w:bidi="ar-SA"/>
      </w:rPr>
    </w:lvl>
    <w:lvl w:ilvl="6" w:tplc="7E46A356">
      <w:numFmt w:val="bullet"/>
      <w:lvlText w:val="•"/>
      <w:lvlJc w:val="left"/>
      <w:pPr>
        <w:ind w:left="3940" w:hanging="236"/>
      </w:pPr>
      <w:rPr>
        <w:rFonts w:hint="default"/>
        <w:lang w:val="en-US" w:eastAsia="en-US" w:bidi="ar-SA"/>
      </w:rPr>
    </w:lvl>
    <w:lvl w:ilvl="7" w:tplc="B992BAF8">
      <w:numFmt w:val="bullet"/>
      <w:lvlText w:val="•"/>
      <w:lvlJc w:val="left"/>
      <w:pPr>
        <w:ind w:left="4250" w:hanging="236"/>
      </w:pPr>
      <w:rPr>
        <w:rFonts w:hint="default"/>
        <w:lang w:val="en-US" w:eastAsia="en-US" w:bidi="ar-SA"/>
      </w:rPr>
    </w:lvl>
    <w:lvl w:ilvl="8" w:tplc="56FA4150">
      <w:numFmt w:val="bullet"/>
      <w:lvlText w:val="•"/>
      <w:lvlJc w:val="left"/>
      <w:pPr>
        <w:ind w:left="4560" w:hanging="236"/>
      </w:pPr>
      <w:rPr>
        <w:rFonts w:hint="default"/>
        <w:lang w:val="en-US" w:eastAsia="en-US" w:bidi="ar-SA"/>
      </w:rPr>
    </w:lvl>
  </w:abstractNum>
  <w:abstractNum w:abstractNumId="2" w15:restartNumberingAfterBreak="0">
    <w:nsid w:val="66A805C5"/>
    <w:multiLevelType w:val="hybridMultilevel"/>
    <w:tmpl w:val="32FC796A"/>
    <w:lvl w:ilvl="0" w:tplc="3B824EA4">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6A5CCCE6">
      <w:numFmt w:val="bullet"/>
      <w:lvlText w:val="•"/>
      <w:lvlJc w:val="left"/>
      <w:pPr>
        <w:ind w:left="519" w:hanging="202"/>
      </w:pPr>
      <w:rPr>
        <w:rFonts w:ascii="Arial" w:eastAsia="Arial" w:hAnsi="Arial" w:cs="Arial" w:hint="default"/>
        <w:i/>
        <w:iCs/>
        <w:w w:val="166"/>
        <w:sz w:val="14"/>
        <w:szCs w:val="14"/>
        <w:lang w:val="en-US" w:eastAsia="en-US" w:bidi="ar-SA"/>
      </w:rPr>
    </w:lvl>
    <w:lvl w:ilvl="2" w:tplc="3CF4E860">
      <w:numFmt w:val="bullet"/>
      <w:lvlText w:val="•"/>
      <w:lvlJc w:val="left"/>
      <w:pPr>
        <w:ind w:left="453" w:hanging="202"/>
      </w:pPr>
      <w:rPr>
        <w:rFonts w:hint="default"/>
        <w:lang w:val="en-US" w:eastAsia="en-US" w:bidi="ar-SA"/>
      </w:rPr>
    </w:lvl>
    <w:lvl w:ilvl="3" w:tplc="599E5FF4">
      <w:numFmt w:val="bullet"/>
      <w:lvlText w:val="•"/>
      <w:lvlJc w:val="left"/>
      <w:pPr>
        <w:ind w:left="386" w:hanging="202"/>
      </w:pPr>
      <w:rPr>
        <w:rFonts w:hint="default"/>
        <w:lang w:val="en-US" w:eastAsia="en-US" w:bidi="ar-SA"/>
      </w:rPr>
    </w:lvl>
    <w:lvl w:ilvl="4" w:tplc="85A0CD1E">
      <w:numFmt w:val="bullet"/>
      <w:lvlText w:val="•"/>
      <w:lvlJc w:val="left"/>
      <w:pPr>
        <w:ind w:left="320" w:hanging="202"/>
      </w:pPr>
      <w:rPr>
        <w:rFonts w:hint="default"/>
        <w:lang w:val="en-US" w:eastAsia="en-US" w:bidi="ar-SA"/>
      </w:rPr>
    </w:lvl>
    <w:lvl w:ilvl="5" w:tplc="B6486954">
      <w:numFmt w:val="bullet"/>
      <w:lvlText w:val="•"/>
      <w:lvlJc w:val="left"/>
      <w:pPr>
        <w:ind w:left="253" w:hanging="202"/>
      </w:pPr>
      <w:rPr>
        <w:rFonts w:hint="default"/>
        <w:lang w:val="en-US" w:eastAsia="en-US" w:bidi="ar-SA"/>
      </w:rPr>
    </w:lvl>
    <w:lvl w:ilvl="6" w:tplc="4126E3A0">
      <w:numFmt w:val="bullet"/>
      <w:lvlText w:val="•"/>
      <w:lvlJc w:val="left"/>
      <w:pPr>
        <w:ind w:left="186" w:hanging="202"/>
      </w:pPr>
      <w:rPr>
        <w:rFonts w:hint="default"/>
        <w:lang w:val="en-US" w:eastAsia="en-US" w:bidi="ar-SA"/>
      </w:rPr>
    </w:lvl>
    <w:lvl w:ilvl="7" w:tplc="F2007D32">
      <w:numFmt w:val="bullet"/>
      <w:lvlText w:val="•"/>
      <w:lvlJc w:val="left"/>
      <w:pPr>
        <w:ind w:left="120" w:hanging="202"/>
      </w:pPr>
      <w:rPr>
        <w:rFonts w:hint="default"/>
        <w:lang w:val="en-US" w:eastAsia="en-US" w:bidi="ar-SA"/>
      </w:rPr>
    </w:lvl>
    <w:lvl w:ilvl="8" w:tplc="61BAA80A">
      <w:numFmt w:val="bullet"/>
      <w:lvlText w:val="•"/>
      <w:lvlJc w:val="left"/>
      <w:pPr>
        <w:ind w:left="53" w:hanging="202"/>
      </w:pPr>
      <w:rPr>
        <w:rFonts w:hint="default"/>
        <w:lang w:val="en-US" w:eastAsia="en-US" w:bidi="ar-SA"/>
      </w:rPr>
    </w:lvl>
  </w:abstractNum>
  <w:abstractNum w:abstractNumId="3" w15:restartNumberingAfterBreak="0">
    <w:nsid w:val="7F010AC8"/>
    <w:multiLevelType w:val="hybridMultilevel"/>
    <w:tmpl w:val="2B943476"/>
    <w:lvl w:ilvl="0" w:tplc="5EAA3AE0">
      <w:start w:val="1"/>
      <w:numFmt w:val="upperLetter"/>
      <w:lvlText w:val="%1."/>
      <w:lvlJc w:val="left"/>
      <w:pPr>
        <w:ind w:left="479" w:hanging="360"/>
      </w:pPr>
      <w:rPr>
        <w:rFonts w:hint="default"/>
      </w:rPr>
    </w:lvl>
    <w:lvl w:ilvl="1" w:tplc="04070019" w:tentative="1">
      <w:start w:val="1"/>
      <w:numFmt w:val="lowerLetter"/>
      <w:lvlText w:val="%2."/>
      <w:lvlJc w:val="left"/>
      <w:pPr>
        <w:ind w:left="1199" w:hanging="360"/>
      </w:pPr>
    </w:lvl>
    <w:lvl w:ilvl="2" w:tplc="0407001B" w:tentative="1">
      <w:start w:val="1"/>
      <w:numFmt w:val="lowerRoman"/>
      <w:lvlText w:val="%3."/>
      <w:lvlJc w:val="right"/>
      <w:pPr>
        <w:ind w:left="1919" w:hanging="180"/>
      </w:pPr>
    </w:lvl>
    <w:lvl w:ilvl="3" w:tplc="0407000F" w:tentative="1">
      <w:start w:val="1"/>
      <w:numFmt w:val="decimal"/>
      <w:lvlText w:val="%4."/>
      <w:lvlJc w:val="left"/>
      <w:pPr>
        <w:ind w:left="2639" w:hanging="360"/>
      </w:pPr>
    </w:lvl>
    <w:lvl w:ilvl="4" w:tplc="04070019" w:tentative="1">
      <w:start w:val="1"/>
      <w:numFmt w:val="lowerLetter"/>
      <w:lvlText w:val="%5."/>
      <w:lvlJc w:val="left"/>
      <w:pPr>
        <w:ind w:left="3359" w:hanging="360"/>
      </w:pPr>
    </w:lvl>
    <w:lvl w:ilvl="5" w:tplc="0407001B" w:tentative="1">
      <w:start w:val="1"/>
      <w:numFmt w:val="lowerRoman"/>
      <w:lvlText w:val="%6."/>
      <w:lvlJc w:val="right"/>
      <w:pPr>
        <w:ind w:left="4079" w:hanging="180"/>
      </w:pPr>
    </w:lvl>
    <w:lvl w:ilvl="6" w:tplc="0407000F" w:tentative="1">
      <w:start w:val="1"/>
      <w:numFmt w:val="decimal"/>
      <w:lvlText w:val="%7."/>
      <w:lvlJc w:val="left"/>
      <w:pPr>
        <w:ind w:left="4799" w:hanging="360"/>
      </w:pPr>
    </w:lvl>
    <w:lvl w:ilvl="7" w:tplc="04070019" w:tentative="1">
      <w:start w:val="1"/>
      <w:numFmt w:val="lowerLetter"/>
      <w:lvlText w:val="%8."/>
      <w:lvlJc w:val="left"/>
      <w:pPr>
        <w:ind w:left="5519" w:hanging="360"/>
      </w:pPr>
    </w:lvl>
    <w:lvl w:ilvl="8" w:tplc="0407001B" w:tentative="1">
      <w:start w:val="1"/>
      <w:numFmt w:val="lowerRoman"/>
      <w:lvlText w:val="%9."/>
      <w:lvlJc w:val="right"/>
      <w:pPr>
        <w:ind w:left="6239" w:hanging="180"/>
      </w:pPr>
    </w:lvl>
  </w:abstractNum>
  <w:num w:numId="1" w16cid:durableId="111095924">
    <w:abstractNumId w:val="0"/>
  </w:num>
  <w:num w:numId="2" w16cid:durableId="1165978142">
    <w:abstractNumId w:val="2"/>
  </w:num>
  <w:num w:numId="3" w16cid:durableId="299385363">
    <w:abstractNumId w:val="1"/>
  </w:num>
  <w:num w:numId="4" w16cid:durableId="315574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84AAA"/>
    <w:rsid w:val="000460CC"/>
    <w:rsid w:val="000E37BB"/>
    <w:rsid w:val="00135F3D"/>
    <w:rsid w:val="00165353"/>
    <w:rsid w:val="00184AAA"/>
    <w:rsid w:val="00293610"/>
    <w:rsid w:val="002C7D0C"/>
    <w:rsid w:val="002D30E9"/>
    <w:rsid w:val="0036334A"/>
    <w:rsid w:val="003D57E7"/>
    <w:rsid w:val="003E728D"/>
    <w:rsid w:val="003F42DC"/>
    <w:rsid w:val="004D371D"/>
    <w:rsid w:val="00586BED"/>
    <w:rsid w:val="005A2395"/>
    <w:rsid w:val="006614F6"/>
    <w:rsid w:val="006B63AA"/>
    <w:rsid w:val="0079302F"/>
    <w:rsid w:val="007E6883"/>
    <w:rsid w:val="00846C91"/>
    <w:rsid w:val="00861A09"/>
    <w:rsid w:val="00950B65"/>
    <w:rsid w:val="009D27A4"/>
    <w:rsid w:val="00A64EFE"/>
    <w:rsid w:val="00AA7D15"/>
    <w:rsid w:val="00AC24EA"/>
    <w:rsid w:val="00AC6E4F"/>
    <w:rsid w:val="00AD1C97"/>
    <w:rsid w:val="00B12093"/>
    <w:rsid w:val="00B21A3E"/>
    <w:rsid w:val="00BD50DD"/>
    <w:rsid w:val="00DE0942"/>
    <w:rsid w:val="00F17CFB"/>
    <w:rsid w:val="00FA24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838E56"/>
  <w15:docId w15:val="{DD640B12-937A-45F0-8CA5-CE45B37F4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8"/>
      <w:jc w:val="cente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jc w:val="both"/>
    </w:pPr>
    <w:rPr>
      <w:sz w:val="20"/>
      <w:szCs w:val="20"/>
    </w:rPr>
  </w:style>
  <w:style w:type="paragraph" w:styleId="Title">
    <w:name w:val="Title"/>
    <w:basedOn w:val="Normal"/>
    <w:uiPriority w:val="10"/>
    <w:qFormat/>
    <w:pPr>
      <w:spacing w:before="76"/>
      <w:ind w:left="2886"/>
    </w:pPr>
    <w:rPr>
      <w:sz w:val="48"/>
      <w:szCs w:val="48"/>
    </w:rPr>
  </w:style>
  <w:style w:type="paragraph" w:styleId="ListParagraph">
    <w:name w:val="List Paragraph"/>
    <w:basedOn w:val="Normal"/>
    <w:uiPriority w:val="1"/>
    <w:qFormat/>
    <w:pPr>
      <w:ind w:left="519" w:hanging="202"/>
      <w:jc w:val="both"/>
    </w:pPr>
  </w:style>
  <w:style w:type="paragraph" w:customStyle="1" w:styleId="TableParagraph">
    <w:name w:val="Table Paragraph"/>
    <w:basedOn w:val="Normal"/>
    <w:uiPriority w:val="1"/>
    <w:qFormat/>
    <w:pPr>
      <w:spacing w:line="149" w:lineRule="exact"/>
      <w:ind w:left="118"/>
    </w:pPr>
  </w:style>
  <w:style w:type="paragraph" w:styleId="NormalWeb">
    <w:name w:val="Normal (Web)"/>
    <w:basedOn w:val="Normal"/>
    <w:uiPriority w:val="99"/>
    <w:semiHidden/>
    <w:unhideWhenUsed/>
    <w:rsid w:val="004D371D"/>
    <w:rPr>
      <w:sz w:val="24"/>
      <w:szCs w:val="24"/>
    </w:rPr>
  </w:style>
  <w:style w:type="character" w:styleId="Hyperlink">
    <w:name w:val="Hyperlink"/>
    <w:basedOn w:val="DefaultParagraphFont"/>
    <w:uiPriority w:val="99"/>
    <w:unhideWhenUsed/>
    <w:rsid w:val="007E6883"/>
    <w:rPr>
      <w:color w:val="0000FF" w:themeColor="hyperlink"/>
      <w:u w:val="single"/>
    </w:rPr>
  </w:style>
  <w:style w:type="character" w:styleId="UnresolvedMention">
    <w:name w:val="Unresolved Mention"/>
    <w:basedOn w:val="DefaultParagraphFont"/>
    <w:uiPriority w:val="99"/>
    <w:semiHidden/>
    <w:unhideWhenUsed/>
    <w:rsid w:val="007E6883"/>
    <w:rPr>
      <w:color w:val="605E5C"/>
      <w:shd w:val="clear" w:color="auto" w:fill="E1DFDD"/>
    </w:rPr>
  </w:style>
  <w:style w:type="character" w:customStyle="1" w:styleId="BodyTextChar">
    <w:name w:val="Body Text Char"/>
    <w:basedOn w:val="DefaultParagraphFont"/>
    <w:link w:val="BodyText"/>
    <w:uiPriority w:val="1"/>
    <w:rsid w:val="007E6883"/>
    <w:rPr>
      <w:rFonts w:ascii="Times New Roman" w:eastAsia="Times New Roman" w:hAnsi="Times New Roman" w:cs="Times New Roman"/>
      <w:sz w:val="20"/>
      <w:szCs w:val="20"/>
    </w:rPr>
  </w:style>
  <w:style w:type="paragraph" w:customStyle="1" w:styleId="noindent">
    <w:name w:val="noindent"/>
    <w:basedOn w:val="Normal"/>
    <w:rsid w:val="003F42DC"/>
    <w:pPr>
      <w:widowControl/>
      <w:autoSpaceDE/>
      <w:autoSpaceDN/>
      <w:spacing w:before="100" w:beforeAutospacing="1" w:after="100" w:afterAutospacing="1"/>
    </w:pPr>
    <w:rPr>
      <w:sz w:val="24"/>
      <w:szCs w:val="24"/>
      <w:lang w:val="de-DE" w:eastAsia="de-DE"/>
    </w:rPr>
  </w:style>
  <w:style w:type="paragraph" w:styleId="NoSpacing">
    <w:name w:val="No Spacing"/>
    <w:uiPriority w:val="1"/>
    <w:qFormat/>
    <w:rsid w:val="000460C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667">
      <w:bodyDiv w:val="1"/>
      <w:marLeft w:val="0"/>
      <w:marRight w:val="0"/>
      <w:marTop w:val="0"/>
      <w:marBottom w:val="0"/>
      <w:divBdr>
        <w:top w:val="none" w:sz="0" w:space="0" w:color="auto"/>
        <w:left w:val="none" w:sz="0" w:space="0" w:color="auto"/>
        <w:bottom w:val="none" w:sz="0" w:space="0" w:color="auto"/>
        <w:right w:val="none" w:sz="0" w:space="0" w:color="auto"/>
      </w:divBdr>
    </w:div>
    <w:div w:id="440303059">
      <w:bodyDiv w:val="1"/>
      <w:marLeft w:val="0"/>
      <w:marRight w:val="0"/>
      <w:marTop w:val="0"/>
      <w:marBottom w:val="0"/>
      <w:divBdr>
        <w:top w:val="none" w:sz="0" w:space="0" w:color="auto"/>
        <w:left w:val="none" w:sz="0" w:space="0" w:color="auto"/>
        <w:bottom w:val="none" w:sz="0" w:space="0" w:color="auto"/>
        <w:right w:val="none" w:sz="0" w:space="0" w:color="auto"/>
      </w:divBdr>
    </w:div>
    <w:div w:id="485124959">
      <w:bodyDiv w:val="1"/>
      <w:marLeft w:val="0"/>
      <w:marRight w:val="0"/>
      <w:marTop w:val="0"/>
      <w:marBottom w:val="0"/>
      <w:divBdr>
        <w:top w:val="none" w:sz="0" w:space="0" w:color="auto"/>
        <w:left w:val="none" w:sz="0" w:space="0" w:color="auto"/>
        <w:bottom w:val="none" w:sz="0" w:space="0" w:color="auto"/>
        <w:right w:val="none" w:sz="0" w:space="0" w:color="auto"/>
      </w:divBdr>
    </w:div>
    <w:div w:id="695348621">
      <w:bodyDiv w:val="1"/>
      <w:marLeft w:val="0"/>
      <w:marRight w:val="0"/>
      <w:marTop w:val="0"/>
      <w:marBottom w:val="0"/>
      <w:divBdr>
        <w:top w:val="none" w:sz="0" w:space="0" w:color="auto"/>
        <w:left w:val="none" w:sz="0" w:space="0" w:color="auto"/>
        <w:bottom w:val="none" w:sz="0" w:space="0" w:color="auto"/>
        <w:right w:val="none" w:sz="0" w:space="0" w:color="auto"/>
      </w:divBdr>
    </w:div>
    <w:div w:id="783504846">
      <w:bodyDiv w:val="1"/>
      <w:marLeft w:val="0"/>
      <w:marRight w:val="0"/>
      <w:marTop w:val="0"/>
      <w:marBottom w:val="0"/>
      <w:divBdr>
        <w:top w:val="none" w:sz="0" w:space="0" w:color="auto"/>
        <w:left w:val="none" w:sz="0" w:space="0" w:color="auto"/>
        <w:bottom w:val="none" w:sz="0" w:space="0" w:color="auto"/>
        <w:right w:val="none" w:sz="0" w:space="0" w:color="auto"/>
      </w:divBdr>
    </w:div>
    <w:div w:id="1039210135">
      <w:bodyDiv w:val="1"/>
      <w:marLeft w:val="0"/>
      <w:marRight w:val="0"/>
      <w:marTop w:val="0"/>
      <w:marBottom w:val="0"/>
      <w:divBdr>
        <w:top w:val="none" w:sz="0" w:space="0" w:color="auto"/>
        <w:left w:val="none" w:sz="0" w:space="0" w:color="auto"/>
        <w:bottom w:val="none" w:sz="0" w:space="0" w:color="auto"/>
        <w:right w:val="none" w:sz="0" w:space="0" w:color="auto"/>
      </w:divBdr>
    </w:div>
    <w:div w:id="1064059061">
      <w:bodyDiv w:val="1"/>
      <w:marLeft w:val="0"/>
      <w:marRight w:val="0"/>
      <w:marTop w:val="0"/>
      <w:marBottom w:val="0"/>
      <w:divBdr>
        <w:top w:val="none" w:sz="0" w:space="0" w:color="auto"/>
        <w:left w:val="none" w:sz="0" w:space="0" w:color="auto"/>
        <w:bottom w:val="none" w:sz="0" w:space="0" w:color="auto"/>
        <w:right w:val="none" w:sz="0" w:space="0" w:color="auto"/>
      </w:divBdr>
    </w:div>
    <w:div w:id="1296368535">
      <w:bodyDiv w:val="1"/>
      <w:marLeft w:val="0"/>
      <w:marRight w:val="0"/>
      <w:marTop w:val="0"/>
      <w:marBottom w:val="0"/>
      <w:divBdr>
        <w:top w:val="none" w:sz="0" w:space="0" w:color="auto"/>
        <w:left w:val="none" w:sz="0" w:space="0" w:color="auto"/>
        <w:bottom w:val="none" w:sz="0" w:space="0" w:color="auto"/>
        <w:right w:val="none" w:sz="0" w:space="0" w:color="auto"/>
      </w:divBdr>
    </w:div>
    <w:div w:id="1405682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3334</Words>
  <Characters>21010</Characters>
  <Application>Microsoft Office Word</Application>
  <DocSecurity>0</DocSecurity>
  <Lines>175</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 Mal</cp:lastModifiedBy>
  <cp:revision>22</cp:revision>
  <dcterms:created xsi:type="dcterms:W3CDTF">2022-05-24T21:03:00Z</dcterms:created>
  <dcterms:modified xsi:type="dcterms:W3CDTF">2022-05-30T21:36:00Z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TeX</vt:lpwstr>
  </property>
  <property fmtid="{D5CDD505-2E9C-101B-9397-08002B2CF9AE}" pid="4" name="LastSaved">
    <vt:filetime>2022-05-24T00:00:00Z</vt:filetime>
  </property>
</Properties>
</file>