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"/>
        <w:gridCol w:w="2563"/>
        <w:gridCol w:w="1646"/>
        <w:gridCol w:w="1287"/>
        <w:gridCol w:w="1281"/>
        <w:gridCol w:w="1224"/>
        <w:gridCol w:w="1234"/>
      </w:tblGrid>
      <w:tr w:rsidR="000A6739" w14:paraId="6AE785B2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672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8EB4E1" w:fill="8EB4E1"/>
            <w:vAlign w:val="center"/>
          </w:tcPr>
          <w:p w14:paraId="6AE785B1" w14:textId="77777777" w:rsidR="000A6739" w:rsidRDefault="000B780C">
            <w:pPr>
              <w:spacing w:before="47" w:after="43" w:line="279" w:lineRule="exact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bookmarkStart w:id="0" w:name="_GoBack"/>
            <w:bookmarkEnd w:id="0"/>
            <w:r>
              <w:rPr>
                <w:rFonts w:ascii="Calibri" w:eastAsia="Calibri" w:hAnsi="Calibri"/>
                <w:b/>
                <w:color w:val="040507"/>
                <w:sz w:val="27"/>
              </w:rPr>
              <w:t>Functional Specification (the" Specification")</w:t>
            </w:r>
          </w:p>
        </w:tc>
      </w:tr>
      <w:tr w:rsidR="000A6739" w14:paraId="6AE785B5" w14:textId="77777777">
        <w:tblPrEx>
          <w:tblCellMar>
            <w:top w:w="0" w:type="dxa"/>
            <w:bottom w:w="0" w:type="dxa"/>
          </w:tblCellMar>
        </w:tblPrEx>
        <w:trPr>
          <w:trHeight w:hRule="exact" w:val="1843"/>
        </w:trPr>
        <w:tc>
          <w:tcPr>
            <w:tcW w:w="9672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B3" w14:textId="77777777" w:rsidR="000A6739" w:rsidRDefault="000B780C">
            <w:pPr>
              <w:spacing w:before="37" w:line="279" w:lineRule="exact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HR Database Management Solution (the "Solution")</w:t>
            </w:r>
          </w:p>
          <w:p w14:paraId="6AE785B4" w14:textId="77777777" w:rsidR="000A6739" w:rsidRDefault="000B780C">
            <w:pPr>
              <w:spacing w:before="11" w:after="311" w:line="301" w:lineRule="exact"/>
              <w:ind w:right="72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The function of the solution will consist of 3 modules, Search, LinkedIn database and CV database. The purpose of this solution is to help ease the work load of the consultants having to search/update their database in Excel. An export function will be imp</w:t>
            </w:r>
            <w:r>
              <w:rPr>
                <w:rFonts w:ascii="Calibri" w:eastAsia="Calibri" w:hAnsi="Calibri"/>
                <w:color w:val="040507"/>
                <w:sz w:val="23"/>
              </w:rPr>
              <w:t>lemented for their search results to CSV. As well as allowing the consultants to have ownership of their candidates.</w:t>
            </w:r>
          </w:p>
        </w:tc>
      </w:tr>
      <w:tr w:rsidR="000A6739" w14:paraId="6AE785BB" w14:textId="77777777">
        <w:tblPrEx>
          <w:tblCellMar>
            <w:top w:w="0" w:type="dxa"/>
            <w:bottom w:w="0" w:type="dxa"/>
          </w:tblCellMar>
        </w:tblPrEx>
        <w:trPr>
          <w:trHeight w:hRule="exact" w:val="657"/>
        </w:trPr>
        <w:tc>
          <w:tcPr>
            <w:tcW w:w="437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none" w:sz="0" w:space="0" w:color="000000"/>
            </w:tcBorders>
          </w:tcPr>
          <w:p w14:paraId="6AE785B6" w14:textId="77777777" w:rsidR="000A6739" w:rsidRDefault="000B780C">
            <w:pPr>
              <w:spacing w:after="5785" w:line="317" w:lineRule="exact"/>
              <w:ind w:left="288" w:hanging="216"/>
              <w:textAlignment w:val="baseline"/>
              <w:rPr>
                <w:rFonts w:ascii="Calibri" w:eastAsia="Calibri" w:hAnsi="Calibri"/>
                <w:b/>
                <w:color w:val="040507"/>
                <w:spacing w:val="-62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pacing w:val="-62"/>
                <w:sz w:val="27"/>
              </w:rPr>
              <w:t xml:space="preserve">Access </w:t>
            </w:r>
            <w:r>
              <w:rPr>
                <w:rFonts w:ascii="Calibri" w:eastAsia="Calibri" w:hAnsi="Calibri"/>
                <w:color w:val="040507"/>
                <w:spacing w:val="-62"/>
                <w:sz w:val="26"/>
              </w:rPr>
              <w:t>-</w:t>
            </w:r>
          </w:p>
        </w:tc>
        <w:tc>
          <w:tcPr>
            <w:tcW w:w="8001" w:type="dxa"/>
            <w:gridSpan w:val="5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</w:tcPr>
          <w:p w14:paraId="6AE785B7" w14:textId="77777777" w:rsidR="000A6739" w:rsidRDefault="000B780C">
            <w:pPr>
              <w:spacing w:before="37" w:line="280" w:lineRule="exact"/>
              <w:ind w:right="6840"/>
              <w:jc w:val="right"/>
              <w:textAlignment w:val="baseline"/>
              <w:rPr>
                <w:rFonts w:ascii="Calibri" w:eastAsia="Calibri" w:hAnsi="Calibri"/>
                <w:b/>
                <w:color w:val="040507"/>
                <w:spacing w:val="-2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pacing w:val="-2"/>
                <w:sz w:val="27"/>
              </w:rPr>
              <w:t>Rights</w:t>
            </w:r>
          </w:p>
          <w:p w14:paraId="6AE785B8" w14:textId="77777777" w:rsidR="000A6739" w:rsidRDefault="000B780C">
            <w:pPr>
              <w:spacing w:before="69" w:after="18" w:line="243" w:lineRule="exact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Access can be given or removed by Administrator</w:t>
            </w:r>
          </w:p>
        </w:tc>
        <w:tc>
          <w:tcPr>
            <w:tcW w:w="1234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B9" w14:textId="77777777" w:rsidR="000A6739" w:rsidRDefault="000B780C">
            <w:pPr>
              <w:spacing w:before="4240" w:line="243" w:lineRule="exact"/>
              <w:ind w:right="602"/>
              <w:jc w:val="right"/>
              <w:textAlignment w:val="baseline"/>
              <w:rPr>
                <w:rFonts w:ascii="Calibri" w:eastAsia="Calibri" w:hAnsi="Calibri"/>
                <w:color w:val="040507"/>
                <w:spacing w:val="-4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4"/>
                <w:sz w:val="23"/>
              </w:rPr>
              <w:t>data</w:t>
            </w:r>
          </w:p>
          <w:p w14:paraId="6AE785BA" w14:textId="77777777" w:rsidR="000A6739" w:rsidRDefault="000B780C">
            <w:pPr>
              <w:spacing w:before="751" w:after="959" w:line="243" w:lineRule="exact"/>
              <w:jc w:val="center"/>
              <w:textAlignment w:val="baseline"/>
              <w:rPr>
                <w:rFonts w:ascii="Calibri" w:eastAsia="Calibri" w:hAnsi="Calibri"/>
                <w:color w:val="040507"/>
                <w:spacing w:val="-5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5"/>
                <w:sz w:val="23"/>
              </w:rPr>
              <w:t>able to view,</w:t>
            </w:r>
          </w:p>
        </w:tc>
      </w:tr>
      <w:tr w:rsidR="000A6739" w14:paraId="6AE785C3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BC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BD" w14:textId="77777777" w:rsidR="000A6739" w:rsidRDefault="000B780C">
            <w:pPr>
              <w:spacing w:before="67" w:after="24" w:line="245" w:lineRule="exact"/>
              <w:jc w:val="center"/>
              <w:textAlignment w:val="baseline"/>
              <w:rPr>
                <w:rFonts w:ascii="Calibri" w:eastAsia="Calibri" w:hAnsi="Calibri"/>
                <w:b/>
                <w:color w:val="040507"/>
                <w:spacing w:val="-5"/>
                <w:sz w:val="24"/>
              </w:rPr>
            </w:pPr>
            <w:r>
              <w:rPr>
                <w:rFonts w:ascii="Calibri" w:eastAsia="Calibri" w:hAnsi="Calibri"/>
                <w:b/>
                <w:color w:val="040507"/>
                <w:spacing w:val="-5"/>
                <w:sz w:val="24"/>
              </w:rPr>
              <w:t>Rights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BE" w14:textId="77777777" w:rsidR="000A6739" w:rsidRDefault="000B780C">
            <w:pPr>
              <w:spacing w:before="53" w:line="283" w:lineRule="exact"/>
              <w:jc w:val="center"/>
              <w:textAlignment w:val="baseline"/>
              <w:rPr>
                <w:rFonts w:ascii="Calibri" w:eastAsia="Calibri" w:hAnsi="Calibri"/>
                <w:b/>
                <w:color w:val="040507"/>
                <w:spacing w:val="-6"/>
                <w:sz w:val="24"/>
              </w:rPr>
            </w:pPr>
            <w:r>
              <w:rPr>
                <w:rFonts w:ascii="Calibri" w:eastAsia="Calibri" w:hAnsi="Calibri"/>
                <w:b/>
                <w:color w:val="040507"/>
                <w:spacing w:val="-6"/>
                <w:sz w:val="24"/>
              </w:rPr>
              <w:t xml:space="preserve">Administrator </w:t>
            </w:r>
            <w:r>
              <w:rPr>
                <w:rFonts w:ascii="Calibri" w:eastAsia="Calibri" w:hAnsi="Calibri"/>
                <w:b/>
                <w:color w:val="040507"/>
                <w:spacing w:val="-6"/>
                <w:sz w:val="24"/>
                <w:vertAlign w:val="superscript"/>
              </w:rPr>
              <w:t>5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BF" w14:textId="77777777" w:rsidR="000A6739" w:rsidRDefault="000B780C">
            <w:pPr>
              <w:spacing w:before="53" w:line="283" w:lineRule="exact"/>
              <w:jc w:val="center"/>
              <w:textAlignment w:val="baseline"/>
              <w:rPr>
                <w:rFonts w:ascii="Calibri" w:eastAsia="Calibri" w:hAnsi="Calibri"/>
                <w:b/>
                <w:color w:val="040507"/>
                <w:spacing w:val="-6"/>
                <w:sz w:val="24"/>
              </w:rPr>
            </w:pPr>
            <w:r>
              <w:rPr>
                <w:rFonts w:ascii="Calibri" w:eastAsia="Calibri" w:hAnsi="Calibri"/>
                <w:b/>
                <w:color w:val="040507"/>
                <w:spacing w:val="-6"/>
                <w:sz w:val="24"/>
              </w:rPr>
              <w:t xml:space="preserve">Supervisor </w:t>
            </w:r>
            <w:r>
              <w:rPr>
                <w:rFonts w:ascii="Calibri" w:eastAsia="Calibri" w:hAnsi="Calibri"/>
                <w:b/>
                <w:color w:val="040507"/>
                <w:spacing w:val="-6"/>
                <w:sz w:val="24"/>
                <w:vertAlign w:val="superscript"/>
              </w:rPr>
              <w:t>4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C0" w14:textId="77777777" w:rsidR="000A6739" w:rsidRDefault="000B780C">
            <w:pPr>
              <w:spacing w:before="67" w:after="24" w:line="245" w:lineRule="exact"/>
              <w:jc w:val="center"/>
              <w:textAlignment w:val="baseline"/>
              <w:rPr>
                <w:rFonts w:ascii="Calibri" w:eastAsia="Calibri" w:hAnsi="Calibri"/>
                <w:b/>
                <w:color w:val="040507"/>
                <w:spacing w:val="-4"/>
                <w:sz w:val="24"/>
              </w:rPr>
            </w:pPr>
            <w:r>
              <w:rPr>
                <w:rFonts w:ascii="Calibri" w:eastAsia="Calibri" w:hAnsi="Calibri"/>
                <w:b/>
                <w:color w:val="040507"/>
                <w:spacing w:val="-4"/>
                <w:sz w:val="24"/>
              </w:rPr>
              <w:t>Consultants</w:t>
            </w: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C1" w14:textId="77777777" w:rsidR="000A6739" w:rsidRDefault="000B780C">
            <w:pPr>
              <w:spacing w:before="67" w:after="24" w:line="245" w:lineRule="exact"/>
              <w:jc w:val="center"/>
              <w:textAlignment w:val="baseline"/>
              <w:rPr>
                <w:rFonts w:ascii="Calibri" w:eastAsia="Calibri" w:hAnsi="Calibri"/>
                <w:b/>
                <w:color w:val="040507"/>
                <w:spacing w:val="-3"/>
                <w:sz w:val="24"/>
              </w:rPr>
            </w:pPr>
            <w:r>
              <w:rPr>
                <w:rFonts w:ascii="Calibri" w:eastAsia="Calibri" w:hAnsi="Calibri"/>
                <w:b/>
                <w:color w:val="040507"/>
                <w:spacing w:val="-3"/>
                <w:sz w:val="24"/>
              </w:rPr>
              <w:t>Assistant</w:t>
            </w: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C2" w14:textId="77777777" w:rsidR="000A6739" w:rsidRDefault="000A6739"/>
        </w:tc>
      </w:tr>
      <w:tr w:rsidR="000A6739" w14:paraId="6AE785CB" w14:textId="77777777">
        <w:tblPrEx>
          <w:tblCellMar>
            <w:top w:w="0" w:type="dxa"/>
            <w:bottom w:w="0" w:type="dxa"/>
          </w:tblCellMar>
        </w:tblPrEx>
        <w:trPr>
          <w:trHeight w:hRule="exact" w:val="303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C4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C5" w14:textId="77777777" w:rsidR="000A6739" w:rsidRDefault="000B780C">
            <w:pPr>
              <w:spacing w:before="31" w:after="23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Create/Delete Accounts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C6" w14:textId="77777777" w:rsidR="000A6739" w:rsidRDefault="000B780C">
            <w:pPr>
              <w:spacing w:after="28" w:line="243" w:lineRule="exact"/>
              <w:ind w:left="73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C7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C8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C9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CA" w14:textId="77777777" w:rsidR="000A6739" w:rsidRDefault="000A6739"/>
        </w:tc>
      </w:tr>
      <w:tr w:rsidR="000A6739" w14:paraId="6AE785D3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CC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CD" w14:textId="77777777" w:rsidR="000A6739" w:rsidRDefault="000B780C">
            <w:pPr>
              <w:spacing w:before="52" w:line="274" w:lineRule="exact"/>
              <w:ind w:left="38"/>
              <w:textAlignment w:val="baseline"/>
              <w:rPr>
                <w:rFonts w:ascii="Calibri" w:eastAsia="Calibri" w:hAnsi="Calibri"/>
                <w:color w:val="040507"/>
                <w:spacing w:val="-3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3"/>
                <w:sz w:val="23"/>
              </w:rPr>
              <w:t xml:space="preserve">Reassign data </w:t>
            </w:r>
            <w:r>
              <w:rPr>
                <w:rFonts w:ascii="Calibri" w:eastAsia="Calibri" w:hAnsi="Calibri"/>
                <w:color w:val="040507"/>
                <w:spacing w:val="-3"/>
                <w:sz w:val="23"/>
                <w:vertAlign w:val="superscript"/>
              </w:rPr>
              <w:t>3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CE" w14:textId="77777777" w:rsidR="000A6739" w:rsidRDefault="000B780C">
            <w:pPr>
              <w:spacing w:before="69" w:after="14" w:line="243" w:lineRule="exact"/>
              <w:ind w:left="73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CF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D0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D1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D2" w14:textId="77777777" w:rsidR="000A6739" w:rsidRDefault="000A6739"/>
        </w:tc>
      </w:tr>
      <w:tr w:rsidR="000A6739" w14:paraId="6AE785DB" w14:textId="77777777">
        <w:tblPrEx>
          <w:tblCellMar>
            <w:top w:w="0" w:type="dxa"/>
            <w:bottom w:w="0" w:type="dxa"/>
          </w:tblCellMar>
        </w:tblPrEx>
        <w:trPr>
          <w:trHeight w:hRule="exact" w:val="303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D4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D5" w14:textId="77777777" w:rsidR="000A6739" w:rsidRDefault="000B780C">
            <w:pPr>
              <w:spacing w:before="31" w:after="28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Supervisor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D6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D7" w14:textId="77777777" w:rsidR="000A6739" w:rsidRDefault="000B780C">
            <w:pPr>
              <w:spacing w:before="31" w:after="28" w:line="243" w:lineRule="exact"/>
              <w:ind w:left="537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D8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D9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DA" w14:textId="77777777" w:rsidR="000A6739" w:rsidRDefault="000A6739"/>
        </w:tc>
      </w:tr>
      <w:tr w:rsidR="000A6739" w14:paraId="6AE785E3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DC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DD" w14:textId="77777777" w:rsidR="000A6739" w:rsidRDefault="000B780C">
            <w:pPr>
              <w:spacing w:before="69" w:after="19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View data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DE" w14:textId="77777777" w:rsidR="000A6739" w:rsidRDefault="000B780C">
            <w:pPr>
              <w:spacing w:before="69" w:after="19" w:line="243" w:lineRule="exact"/>
              <w:ind w:left="73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DF" w14:textId="77777777" w:rsidR="000A6739" w:rsidRDefault="000B780C">
            <w:pPr>
              <w:spacing w:line="320" w:lineRule="exact"/>
              <w:ind w:left="537"/>
              <w:textAlignment w:val="baseline"/>
              <w:rPr>
                <w:rFonts w:ascii="Calibri" w:eastAsia="Calibri" w:hAnsi="Calibri"/>
                <w:color w:val="040507"/>
                <w:spacing w:val="-11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1"/>
                <w:sz w:val="23"/>
              </w:rPr>
              <w:t xml:space="preserve">X </w:t>
            </w:r>
            <w:r>
              <w:rPr>
                <w:rFonts w:ascii="Calibri" w:eastAsia="Calibri" w:hAnsi="Calibri"/>
                <w:color w:val="040507"/>
                <w:spacing w:val="-11"/>
                <w:sz w:val="23"/>
                <w:vertAlign w:val="superscript"/>
              </w:rPr>
              <w:t>1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0" w14:textId="77777777" w:rsidR="000A6739" w:rsidRDefault="000B780C">
            <w:pPr>
              <w:spacing w:line="320" w:lineRule="exact"/>
              <w:ind w:left="541"/>
              <w:textAlignment w:val="baseline"/>
              <w:rPr>
                <w:rFonts w:ascii="Calibri" w:eastAsia="Calibri" w:hAnsi="Calibri"/>
                <w:color w:val="040507"/>
                <w:spacing w:val="-12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2"/>
                <w:sz w:val="23"/>
              </w:rPr>
              <w:t xml:space="preserve">X </w:t>
            </w:r>
            <w:r>
              <w:rPr>
                <w:rFonts w:ascii="Calibri" w:eastAsia="Calibri" w:hAnsi="Calibri"/>
                <w:color w:val="040507"/>
                <w:spacing w:val="-12"/>
                <w:sz w:val="23"/>
                <w:vertAlign w:val="superscript"/>
              </w:rPr>
              <w:t>1</w:t>
            </w: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E1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E2" w14:textId="77777777" w:rsidR="000A6739" w:rsidRDefault="000A6739"/>
        </w:tc>
      </w:tr>
      <w:tr w:rsidR="000A6739" w14:paraId="6AE785EB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E4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5" w14:textId="77777777" w:rsidR="000A6739" w:rsidRDefault="000B780C">
            <w:pPr>
              <w:spacing w:after="19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pacing w:val="-1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"/>
                <w:sz w:val="23"/>
              </w:rPr>
              <w:t>Edit data (Owner)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6" w14:textId="77777777" w:rsidR="000A6739" w:rsidRDefault="000B780C">
            <w:pPr>
              <w:spacing w:after="19" w:line="243" w:lineRule="exact"/>
              <w:ind w:left="73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7" w14:textId="77777777" w:rsidR="000A6739" w:rsidRDefault="000B780C">
            <w:pPr>
              <w:spacing w:after="19" w:line="243" w:lineRule="exact"/>
              <w:ind w:left="537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8" w14:textId="77777777" w:rsidR="000A6739" w:rsidRDefault="000B780C">
            <w:pPr>
              <w:spacing w:after="19" w:line="243" w:lineRule="exact"/>
              <w:ind w:left="54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E9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EA" w14:textId="77777777" w:rsidR="000A6739" w:rsidRDefault="000A6739"/>
        </w:tc>
      </w:tr>
      <w:tr w:rsidR="000A6739" w14:paraId="6AE785F3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EC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D" w14:textId="77777777" w:rsidR="000A6739" w:rsidRDefault="000B780C">
            <w:pPr>
              <w:spacing w:before="69" w:after="24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Search data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E" w14:textId="77777777" w:rsidR="000A6739" w:rsidRDefault="000B780C">
            <w:pPr>
              <w:spacing w:before="69" w:after="24" w:line="243" w:lineRule="exact"/>
              <w:ind w:left="73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EF" w14:textId="77777777" w:rsidR="000A6739" w:rsidRDefault="000B780C">
            <w:pPr>
              <w:spacing w:after="5" w:line="320" w:lineRule="exact"/>
              <w:ind w:left="537"/>
              <w:textAlignment w:val="baseline"/>
              <w:rPr>
                <w:rFonts w:ascii="Calibri" w:eastAsia="Calibri" w:hAnsi="Calibri"/>
                <w:color w:val="040507"/>
                <w:spacing w:val="-11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1"/>
                <w:sz w:val="23"/>
              </w:rPr>
              <w:t xml:space="preserve">X </w:t>
            </w:r>
            <w:r>
              <w:rPr>
                <w:rFonts w:ascii="Calibri" w:eastAsia="Calibri" w:hAnsi="Calibri"/>
                <w:color w:val="040507"/>
                <w:spacing w:val="-11"/>
                <w:sz w:val="23"/>
                <w:vertAlign w:val="superscript"/>
              </w:rPr>
              <w:t>1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0" w14:textId="77777777" w:rsidR="000A6739" w:rsidRDefault="000B780C">
            <w:pPr>
              <w:spacing w:after="5" w:line="320" w:lineRule="exact"/>
              <w:ind w:left="541"/>
              <w:textAlignment w:val="baseline"/>
              <w:rPr>
                <w:rFonts w:ascii="Calibri" w:eastAsia="Calibri" w:hAnsi="Calibri"/>
                <w:color w:val="040507"/>
                <w:spacing w:val="-12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2"/>
                <w:sz w:val="23"/>
              </w:rPr>
              <w:t xml:space="preserve">X </w:t>
            </w:r>
            <w:r>
              <w:rPr>
                <w:rFonts w:ascii="Calibri" w:eastAsia="Calibri" w:hAnsi="Calibri"/>
                <w:color w:val="040507"/>
                <w:spacing w:val="-12"/>
                <w:sz w:val="23"/>
                <w:vertAlign w:val="superscript"/>
              </w:rPr>
              <w:t>1</w:t>
            </w: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F1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F2" w14:textId="77777777" w:rsidR="000A6739" w:rsidRDefault="000A6739"/>
        </w:tc>
      </w:tr>
      <w:tr w:rsidR="000A6739" w14:paraId="6AE785FB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F4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5" w14:textId="77777777" w:rsidR="000A6739" w:rsidRDefault="000B780C">
            <w:pPr>
              <w:spacing w:before="74" w:after="23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pacing w:val="110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110"/>
                <w:sz w:val="23"/>
              </w:rPr>
              <w:t>Export data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6" w14:textId="77777777" w:rsidR="000A6739" w:rsidRDefault="000B780C">
            <w:pPr>
              <w:spacing w:after="9" w:line="320" w:lineRule="exact"/>
              <w:ind w:left="731"/>
              <w:textAlignment w:val="baseline"/>
              <w:rPr>
                <w:rFonts w:ascii="Calibri" w:eastAsia="Calibri" w:hAnsi="Calibri"/>
                <w:color w:val="040507"/>
                <w:spacing w:val="-11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1"/>
                <w:sz w:val="23"/>
              </w:rPr>
              <w:t xml:space="preserve">X </w:t>
            </w:r>
            <w:r>
              <w:rPr>
                <w:rFonts w:ascii="Calibri" w:eastAsia="Calibri" w:hAnsi="Calibri"/>
                <w:color w:val="040507"/>
                <w:spacing w:val="-11"/>
                <w:sz w:val="23"/>
                <w:vertAlign w:val="superscript"/>
              </w:rPr>
              <w:t>2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7" w14:textId="77777777" w:rsidR="000A6739" w:rsidRDefault="000B780C">
            <w:pPr>
              <w:spacing w:before="74" w:after="23" w:line="243" w:lineRule="exact"/>
              <w:ind w:left="537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8" w14:textId="77777777" w:rsidR="000A6739" w:rsidRDefault="000B780C">
            <w:pPr>
              <w:spacing w:before="74" w:after="23" w:line="243" w:lineRule="exact"/>
              <w:ind w:left="54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5F9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FA" w14:textId="77777777" w:rsidR="000A6739" w:rsidRDefault="000A6739"/>
        </w:tc>
      </w:tr>
      <w:tr w:rsidR="000A6739" w14:paraId="6AE78603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5FC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D" w14:textId="77777777" w:rsidR="000A6739" w:rsidRDefault="000B780C">
            <w:pPr>
              <w:spacing w:after="29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Manual Entry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E" w14:textId="77777777" w:rsidR="000A6739" w:rsidRDefault="000B780C">
            <w:pPr>
              <w:spacing w:after="29" w:line="243" w:lineRule="exact"/>
              <w:ind w:left="73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5FF" w14:textId="77777777" w:rsidR="000A6739" w:rsidRDefault="000B780C">
            <w:pPr>
              <w:spacing w:after="29" w:line="243" w:lineRule="exact"/>
              <w:ind w:left="537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00" w14:textId="77777777" w:rsidR="000A6739" w:rsidRDefault="000B780C">
            <w:pPr>
              <w:spacing w:after="29" w:line="243" w:lineRule="exact"/>
              <w:ind w:left="54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601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602" w14:textId="77777777" w:rsidR="000A6739" w:rsidRDefault="000A6739"/>
        </w:tc>
      </w:tr>
      <w:tr w:rsidR="000A6739" w14:paraId="6AE7860B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604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05" w14:textId="77777777" w:rsidR="000A6739" w:rsidRDefault="000B780C">
            <w:pPr>
              <w:spacing w:before="31" w:after="14" w:line="243" w:lineRule="exact"/>
              <w:ind w:left="3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Upload database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06" w14:textId="77777777" w:rsidR="000A6739" w:rsidRDefault="000B780C">
            <w:pPr>
              <w:spacing w:before="31" w:after="14" w:line="243" w:lineRule="exact"/>
              <w:ind w:left="73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07" w14:textId="77777777" w:rsidR="000A6739" w:rsidRDefault="000B780C">
            <w:pPr>
              <w:spacing w:before="31" w:after="14" w:line="243" w:lineRule="exact"/>
              <w:ind w:left="537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08" w14:textId="77777777" w:rsidR="000A6739" w:rsidRDefault="000B780C">
            <w:pPr>
              <w:spacing w:before="31" w:after="14" w:line="243" w:lineRule="exact"/>
              <w:ind w:left="541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09" w14:textId="77777777" w:rsidR="000A6739" w:rsidRDefault="000B780C">
            <w:pPr>
              <w:spacing w:before="31" w:after="14" w:line="243" w:lineRule="exact"/>
              <w:jc w:val="center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60A" w14:textId="77777777" w:rsidR="000A6739" w:rsidRDefault="000A6739"/>
        </w:tc>
      </w:tr>
      <w:tr w:rsidR="000A6739" w14:paraId="6AE78613" w14:textId="77777777">
        <w:tblPrEx>
          <w:tblCellMar>
            <w:top w:w="0" w:type="dxa"/>
            <w:bottom w:w="0" w:type="dxa"/>
          </w:tblCellMar>
        </w:tblPrEx>
        <w:trPr>
          <w:trHeight w:hRule="exact" w:val="303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60C" w14:textId="77777777" w:rsidR="000A6739" w:rsidRDefault="000A6739"/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0D" w14:textId="77777777" w:rsidR="000A6739" w:rsidRDefault="000B780C">
            <w:pPr>
              <w:spacing w:after="28" w:line="248" w:lineRule="exact"/>
              <w:ind w:left="3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Assistant Manual Entry</w:t>
            </w:r>
          </w:p>
        </w:tc>
        <w:tc>
          <w:tcPr>
            <w:tcW w:w="1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60E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60F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610" w14:textId="77777777" w:rsidR="000A6739" w:rsidRDefault="000A6739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E78611" w14:textId="77777777" w:rsidR="000A6739" w:rsidRDefault="000B780C">
            <w:pPr>
              <w:spacing w:after="33" w:line="243" w:lineRule="exact"/>
              <w:jc w:val="center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X</w:t>
            </w:r>
          </w:p>
        </w:tc>
        <w:tc>
          <w:tcPr>
            <w:tcW w:w="1234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6AE78612" w14:textId="77777777" w:rsidR="000A6739" w:rsidRDefault="000A6739"/>
        </w:tc>
      </w:tr>
      <w:tr w:rsidR="000A6739" w14:paraId="6AE7861B" w14:textId="77777777">
        <w:tblPrEx>
          <w:tblCellMar>
            <w:top w:w="0" w:type="dxa"/>
            <w:bottom w:w="0" w:type="dxa"/>
          </w:tblCellMar>
        </w:tblPrEx>
        <w:trPr>
          <w:trHeight w:hRule="exact" w:val="2270"/>
        </w:trPr>
        <w:tc>
          <w:tcPr>
            <w:tcW w:w="437" w:type="dxa"/>
            <w:vMerge/>
            <w:tcBorders>
              <w:top w:val="none" w:sz="0" w:space="0" w:color="000000"/>
              <w:left w:val="single" w:sz="7" w:space="0" w:color="000000"/>
              <w:bottom w:val="single" w:sz="7" w:space="0" w:color="000000"/>
              <w:right w:val="none" w:sz="0" w:space="0" w:color="000000"/>
            </w:tcBorders>
          </w:tcPr>
          <w:p w14:paraId="6AE78614" w14:textId="77777777" w:rsidR="000A6739" w:rsidRDefault="000A6739"/>
        </w:tc>
        <w:tc>
          <w:tcPr>
            <w:tcW w:w="8001" w:type="dxa"/>
            <w:gridSpan w:val="5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none" w:sz="0" w:space="0" w:color="000000"/>
            </w:tcBorders>
          </w:tcPr>
          <w:p w14:paraId="6AE78615" w14:textId="77777777" w:rsidR="000A6739" w:rsidRDefault="000B780C">
            <w:pPr>
              <w:spacing w:before="48" w:line="257" w:lineRule="exact"/>
              <w:ind w:right="36"/>
              <w:textAlignment w:val="baseline"/>
              <w:rPr>
                <w:rFonts w:ascii="Calibri" w:eastAsia="Calibri" w:hAnsi="Calibri"/>
                <w:color w:val="040507"/>
                <w:spacing w:val="-2"/>
                <w:sz w:val="16"/>
                <w:vertAlign w:val="superscript"/>
              </w:rPr>
            </w:pPr>
            <w:r>
              <w:rPr>
                <w:rFonts w:ascii="Calibri" w:eastAsia="Calibri" w:hAnsi="Calibri"/>
                <w:color w:val="040507"/>
                <w:spacing w:val="-2"/>
                <w:sz w:val="16"/>
                <w:vertAlign w:val="superscript"/>
              </w:rPr>
              <w:t>1</w:t>
            </w:r>
            <w:r>
              <w:rPr>
                <w:rFonts w:ascii="Calibri" w:eastAsia="Calibri" w:hAnsi="Calibri"/>
                <w:color w:val="040507"/>
                <w:spacing w:val="-2"/>
                <w:sz w:val="23"/>
              </w:rPr>
              <w:t xml:space="preserve"> Limited: Email, contact no. and CV will be hidden for consultants that do not own the</w:t>
            </w:r>
          </w:p>
          <w:p w14:paraId="6AE78616" w14:textId="77777777" w:rsidR="000A6739" w:rsidRDefault="000B780C">
            <w:pPr>
              <w:spacing w:before="88" w:line="260" w:lineRule="exact"/>
              <w:ind w:right="36"/>
              <w:textAlignment w:val="baseline"/>
              <w:rPr>
                <w:rFonts w:ascii="Calibri" w:eastAsia="Calibri" w:hAnsi="Calibri"/>
                <w:color w:val="040507"/>
                <w:sz w:val="16"/>
                <w:vertAlign w:val="superscript"/>
              </w:rPr>
            </w:pPr>
            <w:r>
              <w:rPr>
                <w:rFonts w:ascii="Calibri" w:eastAsia="Calibri" w:hAnsi="Calibri"/>
                <w:color w:val="040507"/>
                <w:sz w:val="16"/>
                <w:vertAlign w:val="superscript"/>
              </w:rPr>
              <w:t>2</w:t>
            </w:r>
            <w:r>
              <w:rPr>
                <w:rFonts w:ascii="Calibri" w:eastAsia="Calibri" w:hAnsi="Calibri"/>
                <w:color w:val="040507"/>
                <w:sz w:val="23"/>
              </w:rPr>
              <w:t xml:space="preserve"> Administrator only option to export all data for back up</w:t>
            </w:r>
          </w:p>
          <w:p w14:paraId="6AE78617" w14:textId="77777777" w:rsidR="000A6739" w:rsidRDefault="000B780C">
            <w:pPr>
              <w:spacing w:before="38" w:line="259" w:lineRule="exact"/>
              <w:ind w:right="36"/>
              <w:textAlignment w:val="baseline"/>
              <w:rPr>
                <w:rFonts w:ascii="Calibri" w:eastAsia="Calibri" w:hAnsi="Calibri"/>
                <w:color w:val="040507"/>
                <w:sz w:val="16"/>
                <w:vertAlign w:val="superscript"/>
              </w:rPr>
            </w:pPr>
            <w:r>
              <w:rPr>
                <w:rFonts w:ascii="Calibri" w:eastAsia="Calibri" w:hAnsi="Calibri"/>
                <w:color w:val="040507"/>
                <w:sz w:val="16"/>
                <w:vertAlign w:val="superscript"/>
              </w:rPr>
              <w:t>3</w:t>
            </w:r>
            <w:r>
              <w:rPr>
                <w:rFonts w:ascii="Calibri" w:eastAsia="Calibri" w:hAnsi="Calibri"/>
                <w:color w:val="040507"/>
                <w:sz w:val="23"/>
              </w:rPr>
              <w:t xml:space="preserve"> Administrator can reassign or add consultant to the ownership of the data</w:t>
            </w:r>
          </w:p>
          <w:p w14:paraId="6AE78618" w14:textId="77777777" w:rsidR="000A6739" w:rsidRDefault="000B780C">
            <w:pPr>
              <w:spacing w:before="55" w:line="299" w:lineRule="exact"/>
              <w:ind w:right="36"/>
              <w:jc w:val="both"/>
              <w:textAlignment w:val="baseline"/>
              <w:rPr>
                <w:rFonts w:ascii="Calibri" w:eastAsia="Calibri" w:hAnsi="Calibri"/>
                <w:color w:val="040507"/>
                <w:sz w:val="16"/>
                <w:vertAlign w:val="superscript"/>
              </w:rPr>
            </w:pPr>
            <w:r>
              <w:rPr>
                <w:rFonts w:ascii="Calibri" w:eastAsia="Calibri" w:hAnsi="Calibri"/>
                <w:color w:val="040507"/>
                <w:sz w:val="16"/>
                <w:vertAlign w:val="superscript"/>
              </w:rPr>
              <w:t>4</w:t>
            </w:r>
            <w:r>
              <w:rPr>
                <w:rFonts w:ascii="Calibri" w:eastAsia="Calibri" w:hAnsi="Calibri"/>
                <w:color w:val="040507"/>
                <w:sz w:val="23"/>
              </w:rPr>
              <w:t xml:space="preserve"> Consultants may have a supervisor tagged in their profile, tagged supervisor will be edit, search and export the consultant's data.</w:t>
            </w:r>
          </w:p>
          <w:p w14:paraId="6AE78619" w14:textId="77777777" w:rsidR="000A6739" w:rsidRDefault="000B780C">
            <w:pPr>
              <w:spacing w:before="82" w:after="319" w:line="256" w:lineRule="exact"/>
              <w:ind w:right="36"/>
              <w:textAlignment w:val="baseline"/>
              <w:rPr>
                <w:rFonts w:ascii="Calibri" w:eastAsia="Calibri" w:hAnsi="Calibri"/>
                <w:color w:val="040507"/>
                <w:sz w:val="16"/>
                <w:vertAlign w:val="superscript"/>
              </w:rPr>
            </w:pPr>
            <w:r>
              <w:rPr>
                <w:rFonts w:ascii="Calibri" w:eastAsia="Calibri" w:hAnsi="Calibri"/>
                <w:color w:val="040507"/>
                <w:sz w:val="16"/>
                <w:vertAlign w:val="superscript"/>
              </w:rPr>
              <w:t>5</w:t>
            </w:r>
            <w:r>
              <w:rPr>
                <w:rFonts w:ascii="Calibri" w:eastAsia="Calibri" w:hAnsi="Calibri"/>
                <w:color w:val="040507"/>
                <w:sz w:val="23"/>
              </w:rPr>
              <w:t xml:space="preserve"> Administrator can view/edit/search ALL data</w:t>
            </w:r>
          </w:p>
        </w:tc>
        <w:tc>
          <w:tcPr>
            <w:tcW w:w="1234" w:type="dxa"/>
            <w:vMerge/>
            <w:tcBorders>
              <w:top w:val="none" w:sz="0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</w:tcPr>
          <w:p w14:paraId="6AE7861A" w14:textId="77777777" w:rsidR="000A6739" w:rsidRDefault="000A6739"/>
        </w:tc>
      </w:tr>
      <w:tr w:rsidR="000A6739" w14:paraId="6AE78624" w14:textId="77777777">
        <w:tblPrEx>
          <w:tblCellMar>
            <w:top w:w="0" w:type="dxa"/>
            <w:bottom w:w="0" w:type="dxa"/>
          </w:tblCellMar>
        </w:tblPrEx>
        <w:trPr>
          <w:trHeight w:hRule="exact" w:val="2770"/>
        </w:trPr>
        <w:tc>
          <w:tcPr>
            <w:tcW w:w="9672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7861C" w14:textId="77777777" w:rsidR="000A6739" w:rsidRDefault="000B780C">
            <w:pPr>
              <w:spacing w:before="37" w:line="279" w:lineRule="exact"/>
              <w:textAlignment w:val="baseline"/>
              <w:rPr>
                <w:rFonts w:ascii="Calibri" w:eastAsia="Calibri" w:hAnsi="Calibri"/>
                <w:b/>
                <w:color w:val="040507"/>
                <w:spacing w:val="-1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pacing w:val="-1"/>
                <w:sz w:val="27"/>
              </w:rPr>
              <w:t>Candidates' Data</w:t>
            </w:r>
          </w:p>
          <w:p w14:paraId="6AE7861D" w14:textId="77777777" w:rsidR="000A6739" w:rsidRDefault="000B780C">
            <w:pPr>
              <w:spacing w:before="44" w:line="291" w:lineRule="exact"/>
              <w:ind w:left="360"/>
              <w:textAlignment w:val="baseline"/>
              <w:rPr>
                <w:rFonts w:ascii="Calibri" w:eastAsia="Calibri" w:hAnsi="Calibri"/>
                <w:color w:val="040507"/>
                <w:spacing w:val="-2"/>
                <w:sz w:val="26"/>
              </w:rPr>
            </w:pPr>
            <w:r>
              <w:rPr>
                <w:rFonts w:ascii="Calibri" w:eastAsia="Calibri" w:hAnsi="Calibri"/>
                <w:color w:val="040507"/>
                <w:spacing w:val="-2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pacing w:val="-2"/>
                <w:sz w:val="23"/>
              </w:rPr>
              <w:t>Ownership</w:t>
            </w:r>
          </w:p>
          <w:p w14:paraId="6AE7861E" w14:textId="77777777" w:rsidR="000A6739" w:rsidRDefault="000B780C">
            <w:pPr>
              <w:spacing w:before="7" w:line="291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Administrator's data ownership is for all (common database)</w:t>
            </w:r>
          </w:p>
          <w:p w14:paraId="6AE7861F" w14:textId="77777777" w:rsidR="000A6739" w:rsidRDefault="000B780C">
            <w:pPr>
              <w:spacing w:before="11" w:line="291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Consultant's data ownership belongs to consultant</w:t>
            </w:r>
          </w:p>
          <w:p w14:paraId="6AE78620" w14:textId="77777777" w:rsidR="000A6739" w:rsidRDefault="000B780C">
            <w:pPr>
              <w:spacing w:before="11" w:line="291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Assistant's data ownership to be selected when entering the data</w:t>
            </w:r>
          </w:p>
          <w:p w14:paraId="6AE78621" w14:textId="77777777" w:rsidR="000A6739" w:rsidRDefault="000B780C">
            <w:pPr>
              <w:spacing w:before="33" w:line="243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Selecting of consultant(s) or common database</w:t>
            </w:r>
          </w:p>
          <w:p w14:paraId="6AE78622" w14:textId="77777777" w:rsidR="000A6739" w:rsidRDefault="000B780C">
            <w:pPr>
              <w:spacing w:before="33" w:line="291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Each data has its owned dat</w:t>
            </w:r>
            <w:r>
              <w:rPr>
                <w:rFonts w:ascii="Calibri" w:eastAsia="Calibri" w:hAnsi="Calibri"/>
                <w:color w:val="040507"/>
                <w:sz w:val="23"/>
              </w:rPr>
              <w:t>a ID</w:t>
            </w:r>
          </w:p>
          <w:p w14:paraId="6AE78623" w14:textId="77777777" w:rsidR="000A6739" w:rsidRDefault="000B780C">
            <w:pPr>
              <w:spacing w:before="7" w:after="318" w:line="291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LT</w:t>
            </w:r>
            <w:r>
              <w:rPr>
                <w:rFonts w:ascii="Calibri" w:eastAsia="Calibri" w:hAnsi="Calibri"/>
                <w:color w:val="040507"/>
                <w:sz w:val="26"/>
              </w:rPr>
              <w:t>-</w:t>
            </w:r>
            <w:r>
              <w:rPr>
                <w:rFonts w:ascii="Calibri" w:eastAsia="Calibri" w:hAnsi="Calibri"/>
                <w:color w:val="040507"/>
                <w:sz w:val="23"/>
              </w:rPr>
              <w:t>AA00001 and so on, running number after LT</w:t>
            </w:r>
            <w:r>
              <w:rPr>
                <w:rFonts w:ascii="Calibri" w:eastAsia="Calibri" w:hAnsi="Calibri"/>
                <w:color w:val="040507"/>
                <w:sz w:val="26"/>
              </w:rPr>
              <w:t>-</w:t>
            </w:r>
          </w:p>
        </w:tc>
      </w:tr>
    </w:tbl>
    <w:p w14:paraId="40B2C0B6" w14:textId="77777777" w:rsidR="000B780C" w:rsidRDefault="000B780C" w:rsidP="000B780C">
      <w:pPr>
        <w:spacing w:before="57" w:line="219" w:lineRule="exact"/>
        <w:textAlignment w:val="baseline"/>
        <w:rPr>
          <w:rFonts w:ascii="Calibri" w:eastAsia="Calibri" w:hAnsi="Calibri"/>
          <w:color w:val="040507"/>
          <w:sz w:val="21"/>
        </w:rPr>
      </w:pPr>
    </w:p>
    <w:p w14:paraId="71DF0704" w14:textId="77777777" w:rsidR="000B780C" w:rsidRDefault="000B780C">
      <w:pPr>
        <w:rPr>
          <w:rFonts w:ascii="Calibri" w:eastAsia="Calibri" w:hAnsi="Calibri"/>
          <w:color w:val="040507"/>
          <w:sz w:val="21"/>
        </w:rPr>
      </w:pPr>
      <w:r>
        <w:rPr>
          <w:rFonts w:ascii="Calibri" w:eastAsia="Calibri" w:hAnsi="Calibri"/>
          <w:color w:val="040507"/>
          <w:sz w:val="21"/>
        </w:rPr>
        <w:br w:type="page"/>
      </w:r>
    </w:p>
    <w:p w14:paraId="6AE78626" w14:textId="2497E2A8" w:rsidR="000A6739" w:rsidRDefault="000A6739" w:rsidP="000B780C">
      <w:pPr>
        <w:spacing w:before="57" w:line="219" w:lineRule="exact"/>
        <w:textAlignment w:val="baseline"/>
        <w:rPr>
          <w:rFonts w:ascii="Calibri" w:eastAsia="Calibri" w:hAnsi="Calibri"/>
          <w:color w:val="040507"/>
          <w:sz w:val="21"/>
        </w:rPr>
      </w:pPr>
    </w:p>
    <w:p w14:paraId="6AE7862A" w14:textId="217B4977" w:rsidR="000A6739" w:rsidRDefault="000A6739">
      <w:pPr>
        <w:spacing w:before="14" w:after="254"/>
        <w:ind w:left="2967" w:right="2938"/>
        <w:textAlignment w:val="baseline"/>
      </w:pPr>
    </w:p>
    <w:p w14:paraId="6AE7862B" w14:textId="77777777" w:rsidR="000A6739" w:rsidRDefault="000A6739">
      <w:pPr>
        <w:spacing w:before="4" w:line="20" w:lineRule="exact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2"/>
      </w:tblGrid>
      <w:tr w:rsidR="000A6739" w14:paraId="6AE7862D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8EB4E1" w:fill="8EB4E1"/>
            <w:vAlign w:val="center"/>
          </w:tcPr>
          <w:p w14:paraId="6AE7862C" w14:textId="77777777" w:rsidR="000A6739" w:rsidRDefault="000B780C">
            <w:pPr>
              <w:spacing w:before="47" w:after="43" w:line="279" w:lineRule="exact"/>
              <w:ind w:left="72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Functional Specification (the" Specification")</w:t>
            </w:r>
          </w:p>
        </w:tc>
      </w:tr>
      <w:tr w:rsidR="000A6739" w14:paraId="6AE7862F" w14:textId="77777777">
        <w:tblPrEx>
          <w:tblCellMar>
            <w:top w:w="0" w:type="dxa"/>
            <w:bottom w:w="0" w:type="dxa"/>
          </w:tblCellMar>
        </w:tblPrEx>
        <w:trPr>
          <w:trHeight w:hRule="exact" w:val="657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7862E" w14:textId="77777777" w:rsidR="000A6739" w:rsidRDefault="000B780C">
            <w:pPr>
              <w:spacing w:before="37" w:after="331" w:line="279" w:lineRule="exact"/>
              <w:ind w:left="72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HR Database Management Solution (the "Solution")</w:t>
            </w:r>
          </w:p>
        </w:tc>
      </w:tr>
      <w:tr w:rsidR="000A6739" w14:paraId="6AE7863D" w14:textId="77777777">
        <w:tblPrEx>
          <w:tblCellMar>
            <w:top w:w="0" w:type="dxa"/>
            <w:bottom w:w="0" w:type="dxa"/>
          </w:tblCellMar>
        </w:tblPrEx>
        <w:trPr>
          <w:trHeight w:hRule="exact" w:val="4258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78630" w14:textId="77777777" w:rsidR="000A6739" w:rsidRDefault="000B780C">
            <w:pPr>
              <w:spacing w:before="37" w:line="278" w:lineRule="exact"/>
              <w:ind w:left="72"/>
              <w:textAlignment w:val="baseline"/>
              <w:rPr>
                <w:rFonts w:ascii="Calibri" w:eastAsia="Calibri" w:hAnsi="Calibri"/>
                <w:b/>
                <w:color w:val="040507"/>
                <w:spacing w:val="-2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pacing w:val="-2"/>
                <w:sz w:val="27"/>
              </w:rPr>
              <w:t>Main/Search</w:t>
            </w:r>
          </w:p>
          <w:p w14:paraId="6AE78631" w14:textId="77777777" w:rsidR="000A6739" w:rsidRDefault="000B780C">
            <w:pPr>
              <w:spacing w:before="32" w:line="299" w:lineRule="exact"/>
              <w:ind w:left="288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Users can search (each option to have a separate check, default common and personal):</w:t>
            </w:r>
          </w:p>
          <w:p w14:paraId="6AE78632" w14:textId="77777777" w:rsidR="000A6739" w:rsidRDefault="000B780C">
            <w:pPr>
              <w:spacing w:before="4" w:line="299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Common database (Uploaded by the Assistant/Administrator)</w:t>
            </w:r>
          </w:p>
          <w:p w14:paraId="6AE78633" w14:textId="77777777" w:rsidR="000A6739" w:rsidRDefault="000B780C">
            <w:pPr>
              <w:spacing w:before="3" w:line="298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Personal database</w:t>
            </w:r>
          </w:p>
          <w:p w14:paraId="6AE78634" w14:textId="77777777" w:rsidR="000A6739" w:rsidRDefault="000B780C">
            <w:pPr>
              <w:spacing w:line="299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Other consultants database (Contact number, email and CV will be blocked)</w:t>
            </w:r>
          </w:p>
          <w:p w14:paraId="6AE78635" w14:textId="77777777" w:rsidR="000A6739" w:rsidRDefault="000B780C">
            <w:pPr>
              <w:spacing w:before="37" w:line="243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An option will be given to non candidate holder (ABC) to unblock email, contact number</w:t>
            </w:r>
          </w:p>
          <w:p w14:paraId="6AE78636" w14:textId="77777777" w:rsidR="000A6739" w:rsidRDefault="000B780C">
            <w:pPr>
              <w:spacing w:before="55" w:line="241" w:lineRule="exact"/>
              <w:ind w:left="64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and CV backend will send an email to inform candidate holder that ABC selected the view</w:t>
            </w:r>
          </w:p>
          <w:p w14:paraId="6AE78637" w14:textId="77777777" w:rsidR="000A6739" w:rsidRDefault="000B780C">
            <w:pPr>
              <w:spacing w:before="61" w:line="243" w:lineRule="exact"/>
              <w:ind w:left="648"/>
              <w:textAlignment w:val="baseline"/>
              <w:rPr>
                <w:rFonts w:ascii="Calibri" w:eastAsia="Calibri" w:hAnsi="Calibri"/>
                <w:color w:val="040507"/>
                <w:spacing w:val="-2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2"/>
                <w:sz w:val="23"/>
              </w:rPr>
              <w:t>optio</w:t>
            </w:r>
            <w:r>
              <w:rPr>
                <w:rFonts w:ascii="Calibri" w:eastAsia="Calibri" w:hAnsi="Calibri"/>
                <w:color w:val="040507"/>
                <w:spacing w:val="-2"/>
                <w:sz w:val="23"/>
              </w:rPr>
              <w:t>n</w:t>
            </w:r>
          </w:p>
          <w:p w14:paraId="6AE78638" w14:textId="77777777" w:rsidR="000A6739" w:rsidRDefault="000B780C">
            <w:pPr>
              <w:spacing w:before="21" w:line="299" w:lineRule="exact"/>
              <w:ind w:left="288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Search tags will be implemented</w:t>
            </w:r>
          </w:p>
          <w:p w14:paraId="6AE78639" w14:textId="77777777" w:rsidR="000A6739" w:rsidRDefault="000B780C">
            <w:pPr>
              <w:spacing w:before="3" w:line="298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Once a keyword is keyed, the keyword will retain to allow multiple keyword search</w:t>
            </w:r>
          </w:p>
          <w:p w14:paraId="6AE7863A" w14:textId="77777777" w:rsidR="000A6739" w:rsidRDefault="000B780C">
            <w:pPr>
              <w:spacing w:line="299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 "remove (x)" option will be added beside the keyword to allow removal of keyword</w:t>
            </w:r>
          </w:p>
          <w:p w14:paraId="6AE7863B" w14:textId="77777777" w:rsidR="000A6739" w:rsidRDefault="000B780C">
            <w:pPr>
              <w:spacing w:before="3" w:line="299" w:lineRule="exact"/>
              <w:ind w:left="288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Unwanted results can be removed manually</w:t>
            </w:r>
          </w:p>
          <w:p w14:paraId="6AE7863C" w14:textId="77777777" w:rsidR="000A6739" w:rsidRDefault="000B780C">
            <w:pPr>
              <w:spacing w:before="3" w:after="300" w:line="299" w:lineRule="exact"/>
              <w:ind w:left="288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Once results are shown, an option to export data to CSV will be available</w:t>
            </w:r>
          </w:p>
        </w:tc>
      </w:tr>
      <w:tr w:rsidR="000A6739" w14:paraId="6AE7864E" w14:textId="77777777">
        <w:tblPrEx>
          <w:tblCellMar>
            <w:top w:w="0" w:type="dxa"/>
            <w:bottom w:w="0" w:type="dxa"/>
          </w:tblCellMar>
        </w:tblPrEx>
        <w:trPr>
          <w:trHeight w:hRule="exact" w:val="6043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7863E" w14:textId="77777777" w:rsidR="000A6739" w:rsidRDefault="000B780C">
            <w:pPr>
              <w:spacing w:before="37" w:line="280" w:lineRule="exact"/>
              <w:ind w:left="72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Duplicate to sharing function</w:t>
            </w:r>
          </w:p>
          <w:p w14:paraId="6AE7863F" w14:textId="77777777" w:rsidR="000A6739" w:rsidRDefault="000B780C">
            <w:pPr>
              <w:spacing w:before="38" w:line="299" w:lineRule="exact"/>
              <w:ind w:left="432" w:right="972" w:hanging="144"/>
              <w:jc w:val="both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 xml:space="preserve">Duplicate checks will be implemented to prevent overriding of self updated information </w:t>
            </w: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Check according to email:</w:t>
            </w:r>
          </w:p>
          <w:p w14:paraId="6AE78640" w14:textId="77777777" w:rsidR="000A6739" w:rsidRDefault="000B780C">
            <w:pPr>
              <w:numPr>
                <w:ilvl w:val="0"/>
                <w:numId w:val="1"/>
              </w:numPr>
              <w:tabs>
                <w:tab w:val="clear" w:pos="216"/>
                <w:tab w:val="decimal" w:pos="648"/>
              </w:tabs>
              <w:spacing w:before="33" w:line="243" w:lineRule="exact"/>
              <w:ind w:left="432"/>
              <w:textAlignment w:val="baseline"/>
              <w:rPr>
                <w:rFonts w:ascii="Calibri" w:eastAsia="Calibri" w:hAnsi="Calibri"/>
                <w:b/>
                <w:color w:val="040507"/>
                <w:spacing w:val="1"/>
                <w:sz w:val="23"/>
              </w:rPr>
            </w:pPr>
            <w:r>
              <w:rPr>
                <w:rFonts w:ascii="Calibri" w:eastAsia="Calibri" w:hAnsi="Calibri"/>
                <w:b/>
                <w:color w:val="040507"/>
                <w:spacing w:val="1"/>
                <w:sz w:val="23"/>
              </w:rPr>
              <w:t>Email</w:t>
            </w:r>
            <w:r>
              <w:rPr>
                <w:rFonts w:ascii="Calibri" w:eastAsia="Calibri" w:hAnsi="Calibri"/>
                <w:color w:val="040507"/>
                <w:spacing w:val="1"/>
                <w:sz w:val="23"/>
              </w:rPr>
              <w:t>: Main duplicate check, once duplicate check hit on email, proceed this flow</w:t>
            </w:r>
          </w:p>
          <w:p w14:paraId="6AE78641" w14:textId="77777777" w:rsidR="000A6739" w:rsidRDefault="000B780C">
            <w:pPr>
              <w:numPr>
                <w:ilvl w:val="0"/>
                <w:numId w:val="1"/>
              </w:numPr>
              <w:tabs>
                <w:tab w:val="decimal" w:pos="720"/>
              </w:tabs>
              <w:spacing w:line="299" w:lineRule="exact"/>
              <w:ind w:left="432" w:right="1404"/>
              <w:textAlignment w:val="baseline"/>
              <w:rPr>
                <w:rFonts w:ascii="Calibri" w:eastAsia="Calibri" w:hAnsi="Calibri"/>
                <w:b/>
                <w:color w:val="040507"/>
                <w:sz w:val="23"/>
              </w:rPr>
            </w:pPr>
            <w:r>
              <w:rPr>
                <w:rFonts w:ascii="Calibri" w:eastAsia="Calibri" w:hAnsi="Calibri"/>
                <w:b/>
                <w:color w:val="040507"/>
                <w:sz w:val="23"/>
              </w:rPr>
              <w:t>Name</w:t>
            </w:r>
            <w:r>
              <w:rPr>
                <w:rFonts w:ascii="Calibri" w:eastAsia="Calibri" w:hAnsi="Calibri"/>
                <w:color w:val="040507"/>
                <w:sz w:val="23"/>
              </w:rPr>
              <w:t>: If differs, store new name (maximum of 2), prompt both new and original consultants</w:t>
            </w:r>
          </w:p>
          <w:p w14:paraId="6AE78642" w14:textId="77777777" w:rsidR="000A6739" w:rsidRDefault="000B780C">
            <w:pPr>
              <w:numPr>
                <w:ilvl w:val="0"/>
                <w:numId w:val="1"/>
              </w:numPr>
              <w:tabs>
                <w:tab w:val="decimal" w:pos="720"/>
              </w:tabs>
              <w:spacing w:before="8" w:line="299" w:lineRule="exact"/>
              <w:ind w:left="432" w:right="1116"/>
              <w:textAlignment w:val="baseline"/>
              <w:rPr>
                <w:rFonts w:ascii="Calibri" w:eastAsia="Calibri" w:hAnsi="Calibri"/>
                <w:b/>
                <w:color w:val="040507"/>
                <w:sz w:val="23"/>
              </w:rPr>
            </w:pPr>
            <w:r>
              <w:rPr>
                <w:rFonts w:ascii="Calibri" w:eastAsia="Calibri" w:hAnsi="Calibri"/>
                <w:b/>
                <w:color w:val="040507"/>
                <w:sz w:val="23"/>
              </w:rPr>
              <w:t>Phone Number</w:t>
            </w:r>
            <w:r>
              <w:rPr>
                <w:rFonts w:ascii="Calibri" w:eastAsia="Calibri" w:hAnsi="Calibri"/>
                <w:color w:val="040507"/>
                <w:sz w:val="23"/>
              </w:rPr>
              <w:t>: If differs, store new number (maximum of 2), prompt both new and original consultants. If blank, limited view for new consultant or vice versa.</w:t>
            </w:r>
          </w:p>
          <w:p w14:paraId="6AE78643" w14:textId="77777777" w:rsidR="000A6739" w:rsidRDefault="000B780C">
            <w:pPr>
              <w:numPr>
                <w:ilvl w:val="0"/>
                <w:numId w:val="1"/>
              </w:numPr>
              <w:tabs>
                <w:tab w:val="clear" w:pos="216"/>
                <w:tab w:val="decimal" w:pos="648"/>
              </w:tabs>
              <w:spacing w:before="50" w:line="243" w:lineRule="exact"/>
              <w:ind w:left="432"/>
              <w:textAlignment w:val="baseline"/>
              <w:rPr>
                <w:rFonts w:ascii="Calibri" w:eastAsia="Calibri" w:hAnsi="Calibri"/>
                <w:b/>
                <w:color w:val="040507"/>
                <w:spacing w:val="1"/>
                <w:sz w:val="23"/>
              </w:rPr>
            </w:pPr>
            <w:r>
              <w:rPr>
                <w:rFonts w:ascii="Calibri" w:eastAsia="Calibri" w:hAnsi="Calibri"/>
                <w:b/>
                <w:color w:val="040507"/>
                <w:spacing w:val="1"/>
                <w:sz w:val="23"/>
              </w:rPr>
              <w:t>CV (Check by value, not file name)</w:t>
            </w:r>
            <w:r>
              <w:rPr>
                <w:rFonts w:ascii="Calibri" w:eastAsia="Calibri" w:hAnsi="Calibri"/>
                <w:color w:val="040507"/>
                <w:spacing w:val="1"/>
                <w:sz w:val="23"/>
              </w:rPr>
              <w:t>:If differs, store new number (maximum of 2), prompt</w:t>
            </w:r>
          </w:p>
          <w:p w14:paraId="6AE78644" w14:textId="77777777" w:rsidR="000A6739" w:rsidRDefault="000B780C">
            <w:pPr>
              <w:spacing w:before="60" w:line="247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both new and original c</w:t>
            </w:r>
            <w:r>
              <w:rPr>
                <w:rFonts w:ascii="Calibri" w:eastAsia="Calibri" w:hAnsi="Calibri"/>
                <w:color w:val="040507"/>
                <w:sz w:val="23"/>
              </w:rPr>
              <w:t>onsultants. If blank, limited view for new consultant or vice versa.</w:t>
            </w:r>
          </w:p>
          <w:p w14:paraId="6AE78645" w14:textId="77777777" w:rsidR="000A6739" w:rsidRDefault="000B780C">
            <w:pPr>
              <w:spacing w:before="21" w:line="299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If ALL duplicate hits, share ownership with new consultant (Prompt original consultant)</w:t>
            </w:r>
          </w:p>
          <w:p w14:paraId="6AE78646" w14:textId="77777777" w:rsidR="000A6739" w:rsidRDefault="000B780C">
            <w:pPr>
              <w:spacing w:before="3" w:line="299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Note: Scenario 1: New consultant upload LinkedIn, hits duplicate check.</w:t>
            </w:r>
          </w:p>
          <w:p w14:paraId="6AE78647" w14:textId="77777777" w:rsidR="000A6739" w:rsidRDefault="000B780C">
            <w:pPr>
              <w:spacing w:before="33" w:line="241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Share candidate infor</w:t>
            </w:r>
            <w:r>
              <w:rPr>
                <w:rFonts w:ascii="Calibri" w:eastAsia="Calibri" w:hAnsi="Calibri"/>
                <w:color w:val="040507"/>
                <w:sz w:val="23"/>
              </w:rPr>
              <w:t>mation but BLOCK Phone number and CV access if information exist</w:t>
            </w:r>
          </w:p>
          <w:p w14:paraId="6AE78648" w14:textId="77777777" w:rsidR="000A6739" w:rsidRDefault="000B780C">
            <w:pPr>
              <w:spacing w:before="61" w:line="243" w:lineRule="exact"/>
              <w:ind w:left="64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(Prompt original consultant)</w:t>
            </w:r>
          </w:p>
          <w:p w14:paraId="6AE78649" w14:textId="77777777" w:rsidR="000A6739" w:rsidRDefault="000B780C">
            <w:pPr>
              <w:spacing w:before="7" w:line="299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Note: Scenario 2: New consultant did a manual entry, hits duplicate check</w:t>
            </w:r>
          </w:p>
          <w:p w14:paraId="6AE7864A" w14:textId="77777777" w:rsidR="000A6739" w:rsidRDefault="000B780C">
            <w:pPr>
              <w:spacing w:before="23" w:line="243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</w:t>
            </w:r>
            <w:r>
              <w:rPr>
                <w:rFonts w:ascii="Calibri" w:eastAsia="Calibri" w:hAnsi="Calibri"/>
                <w:color w:val="040507"/>
                <w:sz w:val="23"/>
              </w:rPr>
              <w:t xml:space="preserve"> Share candidate information but BLOCK either Phone number, CV or both if original data</w:t>
            </w:r>
          </w:p>
          <w:p w14:paraId="6AE7864B" w14:textId="77777777" w:rsidR="000A6739" w:rsidRDefault="000B780C">
            <w:pPr>
              <w:spacing w:before="54" w:line="243" w:lineRule="exact"/>
              <w:ind w:left="64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already contains the information (Prompt original consultant)</w:t>
            </w:r>
          </w:p>
          <w:p w14:paraId="6AE7864C" w14:textId="77777777" w:rsidR="000A6739" w:rsidRDefault="000B780C">
            <w:pPr>
              <w:spacing w:before="60" w:line="243" w:lineRule="exact"/>
              <w:ind w:left="432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Reverse scenario, original consultant will be prompted, newly added Phone number, CV or</w:t>
            </w:r>
          </w:p>
          <w:p w14:paraId="6AE7864D" w14:textId="77777777" w:rsidR="000A6739" w:rsidRDefault="000B780C">
            <w:pPr>
              <w:spacing w:before="54" w:after="343" w:line="241" w:lineRule="exact"/>
              <w:ind w:left="648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both will be blocked</w:t>
            </w:r>
          </w:p>
        </w:tc>
      </w:tr>
    </w:tbl>
    <w:p w14:paraId="6AE7864F" w14:textId="77777777" w:rsidR="000A6739" w:rsidRDefault="000A6739">
      <w:pPr>
        <w:spacing w:after="1268" w:line="20" w:lineRule="exact"/>
      </w:pPr>
    </w:p>
    <w:p w14:paraId="2268A793" w14:textId="77777777" w:rsidR="000B780C" w:rsidRDefault="000B780C">
      <w:pPr>
        <w:spacing w:after="1268" w:line="20" w:lineRule="exact"/>
      </w:pPr>
    </w:p>
    <w:p w14:paraId="6AE78653" w14:textId="141D294E" w:rsidR="000A6739" w:rsidRDefault="000A6739">
      <w:pPr>
        <w:spacing w:before="14" w:after="254"/>
        <w:ind w:left="2967" w:right="2938"/>
        <w:textAlignment w:val="baseline"/>
      </w:pPr>
    </w:p>
    <w:p w14:paraId="6AE78654" w14:textId="77777777" w:rsidR="000A6739" w:rsidRDefault="000A6739">
      <w:pPr>
        <w:spacing w:before="4" w:line="20" w:lineRule="exact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2"/>
      </w:tblGrid>
      <w:tr w:rsidR="000A6739" w14:paraId="6AE78656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8EB4E1" w:fill="8EB4E1"/>
            <w:vAlign w:val="center"/>
          </w:tcPr>
          <w:p w14:paraId="6AE78655" w14:textId="77777777" w:rsidR="000A6739" w:rsidRDefault="000B780C">
            <w:pPr>
              <w:spacing w:before="47" w:after="43" w:line="279" w:lineRule="exact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Functional Specification (the" Specification")</w:t>
            </w:r>
          </w:p>
        </w:tc>
      </w:tr>
      <w:tr w:rsidR="000A6739" w14:paraId="6AE78658" w14:textId="77777777">
        <w:tblPrEx>
          <w:tblCellMar>
            <w:top w:w="0" w:type="dxa"/>
            <w:bottom w:w="0" w:type="dxa"/>
          </w:tblCellMar>
        </w:tblPrEx>
        <w:trPr>
          <w:trHeight w:hRule="exact" w:val="657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78657" w14:textId="77777777" w:rsidR="000A6739" w:rsidRDefault="000B780C">
            <w:pPr>
              <w:spacing w:before="37" w:after="331" w:line="279" w:lineRule="exact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HR Database Management Solution (the "Solution")</w:t>
            </w:r>
          </w:p>
        </w:tc>
      </w:tr>
      <w:tr w:rsidR="000A6739" w14:paraId="6AE78664" w14:textId="77777777">
        <w:tblPrEx>
          <w:tblCellMar>
            <w:top w:w="0" w:type="dxa"/>
            <w:bottom w:w="0" w:type="dxa"/>
          </w:tblCellMar>
        </w:tblPrEx>
        <w:trPr>
          <w:trHeight w:hRule="exact" w:val="3658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78659" w14:textId="77777777" w:rsidR="000A6739" w:rsidRDefault="000B780C">
            <w:pPr>
              <w:spacing w:before="37" w:line="280" w:lineRule="exact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LinkedIn Database Management</w:t>
            </w:r>
          </w:p>
          <w:p w14:paraId="6AE7865A" w14:textId="77777777" w:rsidR="000A6739" w:rsidRDefault="000B780C">
            <w:pPr>
              <w:spacing w:before="30" w:line="299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Allows upload of CSV exported from LinkedIn (Consultants to amend LinkedIn export)</w:t>
            </w:r>
          </w:p>
          <w:p w14:paraId="6AE7865B" w14:textId="77777777" w:rsidR="000A6739" w:rsidRDefault="000B780C">
            <w:pPr>
              <w:spacing w:before="12" w:line="291" w:lineRule="exact"/>
              <w:ind w:left="360"/>
              <w:textAlignment w:val="baseline"/>
              <w:rPr>
                <w:rFonts w:ascii="Calibri" w:eastAsia="Calibri" w:hAnsi="Calibri"/>
                <w:color w:val="040507"/>
                <w:spacing w:val="-4"/>
                <w:sz w:val="26"/>
              </w:rPr>
            </w:pPr>
            <w:r>
              <w:rPr>
                <w:rFonts w:ascii="Calibri" w:eastAsia="Calibri" w:hAnsi="Calibri"/>
                <w:color w:val="040507"/>
                <w:spacing w:val="-4"/>
                <w:sz w:val="26"/>
              </w:rPr>
              <w:t xml:space="preserve">- </w:t>
            </w:r>
            <w:r>
              <w:rPr>
                <w:rFonts w:ascii="Calibri" w:eastAsia="Calibri" w:hAnsi="Calibri"/>
                <w:b/>
                <w:color w:val="040507"/>
                <w:spacing w:val="-4"/>
                <w:sz w:val="24"/>
              </w:rPr>
              <w:t>Details:</w:t>
            </w:r>
          </w:p>
          <w:p w14:paraId="6AE7865C" w14:textId="77777777" w:rsidR="000A6739" w:rsidRDefault="000B780C">
            <w:pPr>
              <w:spacing w:before="3" w:line="298" w:lineRule="exact"/>
              <w:ind w:left="360"/>
              <w:textAlignment w:val="baseline"/>
              <w:rPr>
                <w:rFonts w:ascii="Calibri" w:eastAsia="Calibri" w:hAnsi="Calibri"/>
                <w:color w:val="040507"/>
                <w:spacing w:val="-1"/>
                <w:sz w:val="26"/>
              </w:rPr>
            </w:pPr>
            <w:r>
              <w:rPr>
                <w:rFonts w:ascii="Calibri" w:eastAsia="Calibri" w:hAnsi="Calibri"/>
                <w:color w:val="040507"/>
                <w:spacing w:val="-1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pacing w:val="-1"/>
                <w:sz w:val="23"/>
              </w:rPr>
              <w:t>First Name</w:t>
            </w:r>
          </w:p>
          <w:p w14:paraId="6AE7865D" w14:textId="77777777" w:rsidR="000A6739" w:rsidRDefault="000B780C">
            <w:pPr>
              <w:spacing w:line="299" w:lineRule="exact"/>
              <w:ind w:left="360"/>
              <w:textAlignment w:val="baseline"/>
              <w:rPr>
                <w:rFonts w:ascii="Calibri" w:eastAsia="Calibri" w:hAnsi="Calibri"/>
                <w:color w:val="040507"/>
                <w:spacing w:val="-1"/>
                <w:sz w:val="26"/>
              </w:rPr>
            </w:pPr>
            <w:r>
              <w:rPr>
                <w:rFonts w:ascii="Calibri" w:eastAsia="Calibri" w:hAnsi="Calibri"/>
                <w:color w:val="040507"/>
                <w:spacing w:val="-1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pacing w:val="-1"/>
                <w:sz w:val="23"/>
              </w:rPr>
              <w:t>Last Name</w:t>
            </w:r>
          </w:p>
          <w:p w14:paraId="6AE7865E" w14:textId="77777777" w:rsidR="000A6739" w:rsidRDefault="000B780C">
            <w:pPr>
              <w:spacing w:before="3" w:line="298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Email / Contact number (Either or)</w:t>
            </w:r>
          </w:p>
          <w:p w14:paraId="6AE7865F" w14:textId="77777777" w:rsidR="000A6739" w:rsidRDefault="000B780C">
            <w:pPr>
              <w:spacing w:line="299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Company Name (Current + 3*)</w:t>
            </w:r>
          </w:p>
          <w:p w14:paraId="6AE78660" w14:textId="77777777" w:rsidR="000A6739" w:rsidRDefault="000B780C">
            <w:pPr>
              <w:spacing w:before="3" w:line="299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Job Title (To be replaced with latest upload)</w:t>
            </w:r>
          </w:p>
          <w:p w14:paraId="6AE78661" w14:textId="77777777" w:rsidR="000A6739" w:rsidRDefault="000B780C">
            <w:pPr>
              <w:spacing w:before="33" w:line="247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*Non mandatory</w:t>
            </w:r>
          </w:p>
          <w:p w14:paraId="6AE78662" w14:textId="77777777" w:rsidR="000A6739" w:rsidRDefault="000B780C">
            <w:pPr>
              <w:spacing w:before="21" w:line="298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Able to upload/download of CV of candidate (view option)</w:t>
            </w:r>
          </w:p>
          <w:p w14:paraId="6AE78663" w14:textId="77777777" w:rsidR="000A6739" w:rsidRDefault="000B780C">
            <w:pPr>
              <w:spacing w:after="299" w:line="299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Able to include Tags to candidates</w:t>
            </w:r>
          </w:p>
        </w:tc>
      </w:tr>
      <w:tr w:rsidR="000A6739" w14:paraId="6AE78679" w14:textId="77777777">
        <w:tblPrEx>
          <w:tblCellMar>
            <w:top w:w="0" w:type="dxa"/>
            <w:bottom w:w="0" w:type="dxa"/>
          </w:tblCellMar>
        </w:tblPrEx>
        <w:trPr>
          <w:trHeight w:hRule="exact" w:val="6374"/>
        </w:trPr>
        <w:tc>
          <w:tcPr>
            <w:tcW w:w="96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78665" w14:textId="77777777" w:rsidR="000A6739" w:rsidRDefault="000B780C">
            <w:pPr>
              <w:spacing w:before="37" w:line="280" w:lineRule="exact"/>
              <w:textAlignment w:val="baseline"/>
              <w:rPr>
                <w:rFonts w:ascii="Calibri" w:eastAsia="Calibri" w:hAnsi="Calibri"/>
                <w:b/>
                <w:color w:val="040507"/>
                <w:sz w:val="27"/>
              </w:rPr>
            </w:pPr>
            <w:r>
              <w:rPr>
                <w:rFonts w:ascii="Calibri" w:eastAsia="Calibri" w:hAnsi="Calibri"/>
                <w:b/>
                <w:color w:val="040507"/>
                <w:sz w:val="27"/>
              </w:rPr>
              <w:t>CV Database Management</w:t>
            </w:r>
          </w:p>
          <w:p w14:paraId="6AE78666" w14:textId="77777777" w:rsidR="000A6739" w:rsidRDefault="000B780C">
            <w:pPr>
              <w:spacing w:before="35" w:line="298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Able to upload/download of CV of candidate</w:t>
            </w:r>
          </w:p>
          <w:p w14:paraId="6AE78667" w14:textId="77777777" w:rsidR="000A6739" w:rsidRDefault="000B780C">
            <w:pPr>
              <w:spacing w:line="298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Manual data entry</w:t>
            </w:r>
          </w:p>
          <w:p w14:paraId="6AE78668" w14:textId="77777777" w:rsidR="000A6739" w:rsidRDefault="000B780C">
            <w:pPr>
              <w:spacing w:before="12" w:line="291" w:lineRule="exact"/>
              <w:ind w:left="360"/>
              <w:textAlignment w:val="baseline"/>
              <w:rPr>
                <w:rFonts w:ascii="Calibri" w:eastAsia="Calibri" w:hAnsi="Calibri"/>
                <w:b/>
                <w:color w:val="040507"/>
                <w:spacing w:val="-4"/>
                <w:sz w:val="26"/>
              </w:rPr>
            </w:pPr>
            <w:r>
              <w:rPr>
                <w:rFonts w:ascii="Calibri" w:eastAsia="Calibri" w:hAnsi="Calibri"/>
                <w:b/>
                <w:color w:val="040507"/>
                <w:spacing w:val="-4"/>
                <w:sz w:val="26"/>
              </w:rPr>
              <w:t xml:space="preserve">- </w:t>
            </w:r>
            <w:r>
              <w:rPr>
                <w:rFonts w:ascii="Calibri" w:eastAsia="Calibri" w:hAnsi="Calibri"/>
                <w:b/>
                <w:color w:val="040507"/>
                <w:spacing w:val="-4"/>
                <w:sz w:val="24"/>
              </w:rPr>
              <w:t>Profile:</w:t>
            </w:r>
          </w:p>
          <w:p w14:paraId="6AE78669" w14:textId="77777777" w:rsidR="000A6739" w:rsidRDefault="000B780C">
            <w:pPr>
              <w:spacing w:before="37" w:line="243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Email / Contact number (Either or)</w:t>
            </w:r>
          </w:p>
          <w:p w14:paraId="6AE7866A" w14:textId="77777777" w:rsidR="000A6739" w:rsidRDefault="000B780C">
            <w:pPr>
              <w:spacing w:before="55" w:line="242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First Name</w:t>
            </w:r>
          </w:p>
          <w:p w14:paraId="6AE7866B" w14:textId="77777777" w:rsidR="000A6739" w:rsidRDefault="000B780C">
            <w:pPr>
              <w:spacing w:before="60" w:line="242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Last Name</w:t>
            </w:r>
          </w:p>
          <w:p w14:paraId="6AE7866C" w14:textId="77777777" w:rsidR="000A6739" w:rsidRDefault="000B780C">
            <w:pPr>
              <w:spacing w:before="56" w:line="243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Nationality *</w:t>
            </w:r>
          </w:p>
          <w:p w14:paraId="6AE7866D" w14:textId="77777777" w:rsidR="000A6739" w:rsidRDefault="000B780C">
            <w:pPr>
              <w:spacing w:before="59" w:line="242" w:lineRule="exact"/>
              <w:ind w:left="504"/>
              <w:textAlignment w:val="baseline"/>
              <w:rPr>
                <w:rFonts w:ascii="Calibri" w:eastAsia="Calibri" w:hAnsi="Calibri"/>
                <w:color w:val="040507"/>
                <w:spacing w:val="-1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"/>
                <w:sz w:val="23"/>
              </w:rPr>
              <w:t>&gt; Gender *</w:t>
            </w:r>
          </w:p>
          <w:p w14:paraId="6AE7866E" w14:textId="77777777" w:rsidR="000A6739" w:rsidRDefault="000B780C">
            <w:pPr>
              <w:spacing w:before="56" w:line="242" w:lineRule="exact"/>
              <w:ind w:left="504"/>
              <w:textAlignment w:val="baseline"/>
              <w:rPr>
                <w:rFonts w:ascii="Calibri" w:eastAsia="Calibri" w:hAnsi="Calibri"/>
                <w:color w:val="040507"/>
                <w:spacing w:val="-1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"/>
                <w:sz w:val="23"/>
              </w:rPr>
              <w:t>&gt; Address *</w:t>
            </w:r>
          </w:p>
          <w:p w14:paraId="6AE7866F" w14:textId="77777777" w:rsidR="000A6739" w:rsidRDefault="000B780C">
            <w:pPr>
              <w:spacing w:before="60" w:line="243" w:lineRule="exact"/>
              <w:ind w:left="504"/>
              <w:textAlignment w:val="baseline"/>
              <w:rPr>
                <w:rFonts w:ascii="Calibri" w:eastAsia="Calibri" w:hAnsi="Calibri"/>
                <w:color w:val="040507"/>
                <w:spacing w:val="-2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2"/>
                <w:sz w:val="23"/>
              </w:rPr>
              <w:t>&gt; Age *</w:t>
            </w:r>
          </w:p>
          <w:p w14:paraId="6AE78670" w14:textId="77777777" w:rsidR="000A6739" w:rsidRDefault="000B780C">
            <w:pPr>
              <w:spacing w:before="55" w:line="247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Highest Qualification *</w:t>
            </w:r>
          </w:p>
          <w:p w14:paraId="6AE78671" w14:textId="77777777" w:rsidR="000A6739" w:rsidRDefault="000B780C">
            <w:pPr>
              <w:spacing w:before="29" w:line="291" w:lineRule="exact"/>
              <w:ind w:left="360"/>
              <w:textAlignment w:val="baseline"/>
              <w:rPr>
                <w:rFonts w:ascii="Calibri" w:eastAsia="Calibri" w:hAnsi="Calibri"/>
                <w:b/>
                <w:color w:val="040507"/>
                <w:spacing w:val="-4"/>
                <w:sz w:val="26"/>
              </w:rPr>
            </w:pPr>
            <w:r>
              <w:rPr>
                <w:rFonts w:ascii="Calibri" w:eastAsia="Calibri" w:hAnsi="Calibri"/>
                <w:b/>
                <w:color w:val="040507"/>
                <w:spacing w:val="-4"/>
                <w:sz w:val="26"/>
              </w:rPr>
              <w:t xml:space="preserve">- </w:t>
            </w:r>
            <w:r>
              <w:rPr>
                <w:rFonts w:ascii="Calibri" w:eastAsia="Calibri" w:hAnsi="Calibri"/>
                <w:b/>
                <w:color w:val="040507"/>
                <w:spacing w:val="-4"/>
                <w:sz w:val="24"/>
              </w:rPr>
              <w:t>Work Experience</w:t>
            </w:r>
          </w:p>
          <w:p w14:paraId="6AE78672" w14:textId="77777777" w:rsidR="000A6739" w:rsidRDefault="000B780C">
            <w:pPr>
              <w:spacing w:before="37" w:line="242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Job Title</w:t>
            </w:r>
          </w:p>
          <w:p w14:paraId="6AE78673" w14:textId="77777777" w:rsidR="000A6739" w:rsidRDefault="000B780C">
            <w:pPr>
              <w:spacing w:before="56" w:line="243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Company Name (Current + 3*)</w:t>
            </w:r>
          </w:p>
          <w:p w14:paraId="6AE78674" w14:textId="77777777" w:rsidR="000A6739" w:rsidRDefault="000B780C">
            <w:pPr>
              <w:spacing w:before="59" w:line="242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Duration *</w:t>
            </w:r>
          </w:p>
          <w:p w14:paraId="6AE78675" w14:textId="77777777" w:rsidR="000A6739" w:rsidRDefault="000B780C">
            <w:pPr>
              <w:spacing w:before="56" w:line="243" w:lineRule="exact"/>
              <w:ind w:left="504"/>
              <w:textAlignment w:val="baseline"/>
              <w:rPr>
                <w:rFonts w:ascii="Calibri" w:eastAsia="Calibri" w:hAnsi="Calibri"/>
                <w:color w:val="040507"/>
                <w:spacing w:val="-1"/>
                <w:sz w:val="23"/>
              </w:rPr>
            </w:pPr>
            <w:r>
              <w:rPr>
                <w:rFonts w:ascii="Calibri" w:eastAsia="Calibri" w:hAnsi="Calibri"/>
                <w:color w:val="040507"/>
                <w:spacing w:val="-1"/>
                <w:sz w:val="23"/>
              </w:rPr>
              <w:t>&gt; Salary *</w:t>
            </w:r>
          </w:p>
          <w:p w14:paraId="6AE78676" w14:textId="77777777" w:rsidR="000A6739" w:rsidRDefault="000B780C">
            <w:pPr>
              <w:spacing w:before="59" w:line="243" w:lineRule="exact"/>
              <w:ind w:left="504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&gt; Total years of experience *</w:t>
            </w:r>
          </w:p>
          <w:p w14:paraId="6AE78677" w14:textId="77777777" w:rsidR="000A6739" w:rsidRDefault="000B780C">
            <w:pPr>
              <w:spacing w:before="55" w:line="243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3"/>
              </w:rPr>
            </w:pPr>
            <w:r>
              <w:rPr>
                <w:rFonts w:ascii="Calibri" w:eastAsia="Calibri" w:hAnsi="Calibri"/>
                <w:color w:val="040507"/>
                <w:sz w:val="23"/>
              </w:rPr>
              <w:t>*Non mandatory</w:t>
            </w:r>
          </w:p>
          <w:p w14:paraId="6AE78678" w14:textId="77777777" w:rsidR="000A6739" w:rsidRDefault="000B780C">
            <w:pPr>
              <w:spacing w:before="25" w:after="314" w:line="299" w:lineRule="exact"/>
              <w:ind w:left="360"/>
              <w:textAlignment w:val="baseline"/>
              <w:rPr>
                <w:rFonts w:ascii="Calibri" w:eastAsia="Calibri" w:hAnsi="Calibri"/>
                <w:color w:val="040507"/>
                <w:sz w:val="26"/>
              </w:rPr>
            </w:pPr>
            <w:r>
              <w:rPr>
                <w:rFonts w:ascii="Calibri" w:eastAsia="Calibri" w:hAnsi="Calibri"/>
                <w:color w:val="040507"/>
                <w:sz w:val="26"/>
              </w:rPr>
              <w:t xml:space="preserve">- </w:t>
            </w:r>
            <w:r>
              <w:rPr>
                <w:rFonts w:ascii="Calibri" w:eastAsia="Calibri" w:hAnsi="Calibri"/>
                <w:color w:val="040507"/>
                <w:sz w:val="23"/>
              </w:rPr>
              <w:t>Able to include Tags to candidates</w:t>
            </w:r>
          </w:p>
        </w:tc>
      </w:tr>
    </w:tbl>
    <w:p w14:paraId="6AE7867A" w14:textId="77777777" w:rsidR="000A6739" w:rsidRDefault="000A6739">
      <w:pPr>
        <w:spacing w:after="1537" w:line="20" w:lineRule="exact"/>
      </w:pPr>
    </w:p>
    <w:sectPr w:rsidR="000A6739">
      <w:pgSz w:w="11904" w:h="16843"/>
      <w:pgMar w:top="1460" w:right="1094" w:bottom="307" w:left="10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06844"/>
    <w:multiLevelType w:val="multilevel"/>
    <w:tmpl w:val="801C3250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Calibri" w:eastAsia="Calibri" w:hAnsi="Calibri"/>
        <w:b/>
        <w:strike w:val="0"/>
        <w:color w:val="040507"/>
        <w:spacing w:val="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4"/>
  </w:compat>
  <w:rsids>
    <w:rsidRoot w:val="000A6739"/>
    <w:rsid w:val="000A6739"/>
    <w:rsid w:val="000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85B0"/>
  <w15:docId w15:val="{F20709FD-2F49-43EE-8E5E-F3F07E97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drId3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Rashid Atan</cp:lastModifiedBy>
  <cp:revision>2</cp:revision>
  <dcterms:created xsi:type="dcterms:W3CDTF">2015-04-21T09:40:00Z</dcterms:created>
  <dcterms:modified xsi:type="dcterms:W3CDTF">2015-04-21T09:42:00Z</dcterms:modified>
</cp:coreProperties>
</file>