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72"/>
      </w:tblGrid>
      <w:tr>
        <w:trPr/>
        <w:tc>
          <w:tcPr>
            <w:shd w:val="clear" w:color="auto" w:fill="1a0b2e"/>
            <w:tcBorders>
              <w:top w:val="none" w:color="ffffff" w:sz="0" w:space="0"/>
              <w:left w:val="none" w:color="ffffff" w:sz="0" w:space="0"/>
              <w:bottom w:val="single" w:color="39ff14" w:sz="36" w:space="0"/>
              <w:right w:val="none" w:color="ffffff" w:sz="0" w:space="0"/>
            </w:tcBorders>
            <w:tcMar>
              <w:left w:w="400" w:type="dxa"/>
              <w:top w:w="450" w:type="dxa"/>
              <w:right w:w="400" w:type="dxa"/>
              <w:bottom w:w="450" w:type="dxa"/>
            </w:tcMar>
            <w:tcW w:w="10472" w:type="dxa"/>
          </w:tcPr>
          <w:p>
            <w:pPr>
              <w:pBdr/>
              <w:spacing w:after="100"/>
              <w:ind/>
              <w:jc w:val="both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eastAsia="Aptos" w:cs="Aptos"/>
                <w:b/>
                <w:bCs/>
                <w:color w:val="39ff14"/>
                <w:sz w:val="22"/>
                <w:szCs w:val="22"/>
              </w:rPr>
              <w:t xml:space="preserve">DEVOPS ENGINEER EXPERT (AZ-400)  |  CAPSTONE PROJECT</w:t>
            </w:r>
            <w:r>
              <w:rPr>
                <w:rFonts w:ascii="Aptos" w:hAnsi="Aptos" w:eastAsia="Aptos" w:cs="Aptos"/>
                <w:sz w:val="22"/>
                <w:szCs w:val="22"/>
              </w:rPr>
            </w:r>
          </w:p>
          <w:p>
            <w:pPr>
              <w:pBdr/>
              <w:spacing w:after="140"/>
              <w:ind/>
              <w:jc w:val="both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72"/>
                <w:szCs w:val="72"/>
              </w:rPr>
              <w:t xml:space="preserve">Submission Guide</w:t>
            </w:r>
            <w:r>
              <w:rPr>
                <w:rFonts w:ascii="Aptos" w:hAnsi="Aptos" w:eastAsia="Aptos" w:cs="Aptos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eastAsia="Aptos" w:cs="Aptos"/>
                <w:color w:val="d9c8f5"/>
                <w:sz w:val="28"/>
                <w:szCs w:val="28"/>
              </w:rPr>
              <w:t xml:space="preserve">What to submit, how to name it, how it is marked, and how to hand it in.</w:t>
            </w:r>
            <w:r>
              <w:rPr>
                <w:rFonts w:ascii="Aptos" w:hAnsi="Aptos" w:eastAsia="Aptos" w:cs="Aptos"/>
                <w:sz w:val="22"/>
                <w:szCs w:val="22"/>
              </w:rPr>
            </w:r>
          </w:p>
        </w:tc>
      </w:tr>
    </w:tbl>
    <w:p>
      <w:pPr>
        <w:pBdr/>
        <w:spacing w:after="160"/>
        <w:ind/>
        <w:rPr>
          <w:rFonts w:ascii="Aptos" w:hAnsi="Aptos" w:cs="Aptos"/>
        </w:rPr>
      </w:pPr>
      <w:r>
        <w:rPr>
          <w:rFonts w:ascii="Aptos" w:hAnsi="Aptos" w:eastAsia="Aptos" w:cs="Aptos"/>
        </w:rPr>
      </w:r>
      <w:r>
        <w:rPr>
          <w:rFonts w:ascii="Aptos" w:hAnsi="Aptos" w:eastAsia="Aptos" w:cs="Aptos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7772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7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Item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77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Value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7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sz w:val="24"/>
                <w:szCs w:val="24"/>
              </w:rPr>
              <w:t xml:space="preserve">Submission deadline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772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16:45 Hrs - 18 October 2026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7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sz w:val="24"/>
                <w:szCs w:val="24"/>
              </w:rPr>
              <w:t xml:space="preserve">Submit to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772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r>
            <w:r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r>
            <w:hyperlink r:id="rId11" w:tooltip="https://bit.ly/PSEBCorVitDevOps3" w:history="1">
              <w:r>
                <w:rPr>
                  <w:rStyle w:val="737"/>
                  <w:rFonts w:ascii="Aptos" w:hAnsi="Aptos" w:eastAsia="Aptos" w:cs="Aptos"/>
                  <w:b w:val="0"/>
                  <w:bCs w:val="0"/>
                  <w:sz w:val="24"/>
                  <w:szCs w:val="24"/>
                </w:rPr>
                <w:t xml:space="preserve">https://bit.ly/PSEBCorVitDevOps3</w:t>
              </w:r>
              <w:r>
                <w:rPr>
                  <w:rStyle w:val="737"/>
                  <w:rFonts w:ascii="Aptos" w:hAnsi="Aptos" w:eastAsia="Aptos" w:cs="Aptos"/>
                  <w:b w:val="0"/>
                  <w:bCs w:val="0"/>
                  <w:sz w:val="24"/>
                  <w:szCs w:val="24"/>
                </w:rPr>
              </w:r>
              <w:r>
                <w:rPr>
                  <w:rStyle w:val="737"/>
                  <w:rFonts w:ascii="Aptos" w:hAnsi="Aptos" w:eastAsia="Aptos" w:cs="Aptos"/>
                  <w:sz w:val="28"/>
                  <w:szCs w:val="28"/>
                </w:rPr>
              </w:r>
            </w:hyperlink>
            <w:r/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7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sz w:val="24"/>
                <w:szCs w:val="24"/>
              </w:rPr>
              <w:t xml:space="preserve">Maximum upload size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772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100 MB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7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sz w:val="24"/>
                <w:szCs w:val="24"/>
              </w:rPr>
              <w:t xml:space="preserve">Questions go to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772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All Participants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7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sz w:val="24"/>
                <w:szCs w:val="24"/>
              </w:rPr>
              <w:t xml:space="preserve">Cloud track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772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Azure, AWS, or both (the trainer tells you which one is marked)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</w:tbl>
    <w:p>
      <w:pPr>
        <w:pBdr/>
        <w:spacing w:after="80"/>
        <w:ind/>
        <w:rPr>
          <w:rFonts w:ascii="Aptos" w:hAnsi="Aptos" w:cs="Aptos"/>
        </w:rPr>
      </w:pPr>
      <w:r>
        <w:rPr>
          <w:rFonts w:ascii="Aptos" w:hAnsi="Aptos" w:eastAsia="Aptos" w:cs="Aptos"/>
        </w:rPr>
      </w:r>
      <w:r>
        <w:rPr>
          <w:rFonts w:ascii="Aptos" w:hAnsi="Aptos" w:eastAsia="Aptos" w:cs="Aptos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72"/>
      </w:tblGrid>
      <w:tr>
        <w:trPr>
          <w:cantSplit/>
        </w:trPr>
        <w:tc>
          <w:tcPr>
            <w:shd w:val="clear" w:color="auto" w:fill="eaffe0"/>
            <w:tcBorders>
              <w:top w:val="none" w:color="ffffff" w:sz="0" w:space="0"/>
              <w:left w:val="single" w:color="39ff14" w:sz="3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90" w:type="dxa"/>
              <w:right w:w="120" w:type="dxa"/>
              <w:bottom w:w="90" w:type="dxa"/>
            </w:tcMar>
            <w:tcW w:w="10472" w:type="dxa"/>
          </w:tcPr>
          <w:p>
            <w:pPr>
              <w:pBdr/>
              <w:spacing w:after="50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3b1066"/>
                <w:sz w:val="24"/>
                <w:szCs w:val="24"/>
              </w:rPr>
              <w:t xml:space="preserve">In one sentence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  <w:p>
            <w:pPr>
              <w:pBdr/>
              <w:spacing w:after="40" w:line="258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Submit ONE zip file containing a short report, your screenshots named by mission, your written deliverables and a links file, all showing your STUDENT_NAME and your verify token, and only after you have run the cleanup script.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</w:tbl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1. What you submit</w:t>
      </w:r>
      <w:r>
        <w:rPr>
          <w:rFonts w:ascii="Aptos" w:hAnsi="Aptos" w:eastAsia="Aptos" w:cs="Aptos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5000"/>
        <w:gridCol w:w="2329"/>
        <w:gridCol w:w="2693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#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Item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Format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Marks*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Cover sheet (Section 3)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Page 1 of the report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required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2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Evidence screenshots, one set per mission (Section 4)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PNG or JPG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85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3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Verify and report output (M10)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PNG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10 (inside the 85 above, see Section 7)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4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Written deliverables D1 to D5 (Section 5)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DOCX, PDF or Markdown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10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Cleanup proof: the CLEAN line and the billing page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PNG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6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Links file with your GitHub repository, pull request and build numbers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TXT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supports marks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7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Check-question answers (one per mission) inside the report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329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DOCX or PDF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693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inside each mission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</w:tbl>
    <w:p>
      <w:pPr>
        <w:pBdr/>
        <w:spacing w:after="100" w:before="0" w:line="276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Marks are shown against the capstone marking scheme of 100 marks (Section 7). Do not submit the scripts themselves; the trainer already has them.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2. Folder and file naming</w:t>
      </w:r>
      <w:r>
        <w:rPr>
          <w:rFonts w:ascii="Aptos" w:hAnsi="Aptos" w:eastAsia="Aptos" w:cs="Aptos"/>
        </w:rPr>
      </w:r>
    </w:p>
    <w:p>
      <w:pPr>
        <w:pBdr/>
        <w:spacing w:after="100" w:before="0" w:line="276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Create this folder on your laptop, fill it, then zip it. Use your own STUDENT_ID everywhere. No spaces, no capital letters in file names except the mission code.</w:t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CAPSTONE_&lt;id&gt;_&lt;cloud&gt;/              e.g. CAPSTONE_amk07_azure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00_cover_sheet.docx               filled cover sheet (Section 3)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01_report.docx                    short report: one section per mission, with answers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02_evidence/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  M0/  M1/  M2/  M3/  M4/  M5/  M6/  M7/  M8/  M9/  M10/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                                  screenshots named M#_what.png (list in Section 4)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03_deliverables/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  D1_stakeholder_update.docx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  D2_change_request.docx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  D3_readme_and_case_study.docx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  D4_freelance_offer.docx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cs="Aptos Mono"/>
          <w:sz w:val="32"/>
          <w:szCs w:val="32"/>
        </w:rPr>
      </w:pPr>
      <w:r>
        <w:rPr>
          <w:rFonts w:ascii="Aptos Mono" w:hAnsi="Aptos Mono" w:eastAsia="Aptos Mono" w:cs="Aptos Mono"/>
          <w:color w:val="2b1050"/>
          <w:sz w:val="24"/>
          <w:szCs w:val="24"/>
        </w:rPr>
        <w:t xml:space="preserve">    D5_azure_vs_aws.docx            only if you did both clouds or </w:t>
      </w:r>
      <w:r>
        <w:rPr>
          <w:rFonts w:ascii="Aptos Mono" w:hAnsi="Aptos Mono" w:eastAsia="Aptos Mono" w:cs="Aptos Mono"/>
          <w:color w:val="2b1050"/>
          <w:sz w:val="24"/>
          <w:szCs w:val="24"/>
          <w:lang w:val="undefined"/>
        </w:rPr>
        <w:t xml:space="preserve">worked in a pair</w:t>
      </w:r>
      <w:r>
        <w:rPr>
          <w:rFonts w:ascii="Aptos Mono" w:hAnsi="Aptos Mono" w:eastAsia="Aptos Mono" w:cs="Aptos Mono"/>
          <w:sz w:val="32"/>
          <w:szCs w:val="32"/>
        </w:rPr>
      </w:r>
    </w:p>
    <w:p>
      <w:pPr>
        <w:pBdr/>
        <w:shd w:val="clear" w:color="auto" w:fill="f4f1f8"/>
        <w:spacing w:after="0" w:line="240" w:lineRule="auto"/>
        <w:ind w:left="60"/>
        <w:rPr>
          <w:rFonts w:ascii="Aptos Mono" w:hAnsi="Aptos Mono" w:eastAsia="Aptos Mono" w:cs="Aptos Mono"/>
          <w:color w:val="2b1050"/>
          <w:sz w:val="24"/>
          <w:szCs w:val="24"/>
          <w14:ligatures w14:val="none"/>
        </w:rPr>
      </w:pPr>
      <w:r>
        <w:rPr>
          <w:rFonts w:ascii="Aptos Mono" w:hAnsi="Aptos Mono" w:eastAsia="Aptos Mono" w:cs="Aptos Mono"/>
          <w:color w:val="2b1050"/>
          <w:sz w:val="24"/>
          <w:szCs w:val="24"/>
          <w:lang w:val="undefined"/>
        </w:rPr>
        <w:t xml:space="preserve">  04_links.txt                      GitHub repo URL, merged PR URL, Jenkins build numbers</w:t>
      </w:r>
      <w:r>
        <w:rPr>
          <w:rFonts w:ascii="Aptos Mono" w:hAnsi="Aptos Mono" w:eastAsia="Aptos Mono" w:cs="Aptos Mono"/>
          <w:color w:val="2b1050"/>
          <w:sz w:val="24"/>
          <w:szCs w:val="24"/>
          <w:lang w:val="undefined"/>
        </w:rPr>
      </w:r>
    </w:p>
    <w:p>
      <w:pPr>
        <w:pBdr/>
        <w:spacing w:after="60"/>
        <w:ind/>
        <w:rPr>
          <w:rFonts w:ascii="Aptos" w:hAnsi="Aptos" w:cs="Aptos"/>
        </w:rPr>
      </w:pPr>
      <w:r>
        <w:rPr>
          <w:rFonts w:ascii="Aptos" w:hAnsi="Aptos" w:eastAsia="Aptos" w:cs="Aptos"/>
        </w:rPr>
      </w:r>
      <w:r>
        <w:rPr>
          <w:rFonts w:ascii="Aptos" w:hAnsi="Aptos" w:eastAsia="Aptos" w:cs="Aptos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Zip name:</w:t>
      </w:r>
      <w:r>
        <w:rPr>
          <w:rFonts w:ascii="Aptos" w:hAnsi="Aptos" w:eastAsia="Aptos" w:cs="Aptos"/>
          <w:sz w:val="24"/>
          <w:szCs w:val="24"/>
        </w:rPr>
        <w:t xml:space="preserve"> </w:t>
      </w:r>
      <w:r>
        <w:rPr>
          <w:rFonts w:ascii="Aptos" w:hAnsi="Aptos" w:eastAsia="Aptos" w:cs="Aptos"/>
          <w:color w:val="5a1e9a"/>
          <w:sz w:val="24"/>
          <w:szCs w:val="24"/>
        </w:rPr>
        <w:t xml:space="preserve">CAPSTONE_&lt;id&gt;_&lt;cloud&gt;.zip</w:t>
      </w:r>
      <w:r>
        <w:rPr>
          <w:rFonts w:ascii="Aptos" w:hAnsi="Aptos" w:eastAsia="Aptos" w:cs="Aptos"/>
          <w:sz w:val="24"/>
          <w:szCs w:val="24"/>
        </w:rPr>
        <w:t xml:space="preserve">, for example </w:t>
      </w:r>
      <w:r>
        <w:rPr>
          <w:rFonts w:ascii="Aptos" w:hAnsi="Aptos" w:eastAsia="Aptos" w:cs="Aptos"/>
          <w:color w:val="5a1e9a"/>
          <w:sz w:val="24"/>
          <w:szCs w:val="24"/>
        </w:rPr>
        <w:t xml:space="preserve">CAPSTONE_amk07_azure.zip</w:t>
      </w:r>
      <w:r>
        <w:rPr>
          <w:rFonts w:ascii="Aptos" w:hAnsi="Aptos" w:eastAsia="Aptos" w:cs="Aptos"/>
          <w:sz w:val="24"/>
          <w:szCs w:val="24"/>
        </w:rPr>
        <w:t xml:space="preserve">. One zip per cloud.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Image names:</w:t>
      </w:r>
      <w:r>
        <w:rPr>
          <w:rFonts w:ascii="Aptos" w:hAnsi="Aptos" w:eastAsia="Aptos" w:cs="Aptos"/>
          <w:sz w:val="24"/>
          <w:szCs w:val="24"/>
        </w:rPr>
        <w:t xml:space="preserve"> </w:t>
      </w:r>
      <w:r>
        <w:rPr>
          <w:rFonts w:ascii="Aptos" w:hAnsi="Aptos" w:eastAsia="Aptos" w:cs="Aptos"/>
          <w:color w:val="5a1e9a"/>
          <w:sz w:val="24"/>
          <w:szCs w:val="24"/>
        </w:rPr>
        <w:t xml:space="preserve">M5_red.png</w:t>
      </w:r>
      <w:r>
        <w:rPr>
          <w:rFonts w:ascii="Aptos" w:hAnsi="Aptos" w:eastAsia="Aptos" w:cs="Aptos"/>
          <w:sz w:val="24"/>
          <w:szCs w:val="24"/>
        </w:rPr>
        <w:t xml:space="preserve">, </w:t>
      </w:r>
      <w:r>
        <w:rPr>
          <w:rFonts w:ascii="Aptos" w:hAnsi="Aptos" w:eastAsia="Aptos" w:cs="Aptos"/>
          <w:color w:val="5a1e9a"/>
          <w:sz w:val="24"/>
          <w:szCs w:val="24"/>
        </w:rPr>
        <w:t xml:space="preserve">M7_pull_error.png</w:t>
      </w:r>
      <w:r>
        <w:rPr>
          <w:rFonts w:ascii="Aptos" w:hAnsi="Aptos" w:eastAsia="Aptos" w:cs="Aptos"/>
          <w:sz w:val="24"/>
          <w:szCs w:val="24"/>
        </w:rPr>
        <w:t xml:space="preserve"> (mission code, underscore, short description).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Dates and times</w:t>
      </w:r>
      <w:r>
        <w:rPr>
          <w:rFonts w:ascii="Aptos" w:hAnsi="Aptos" w:eastAsia="Aptos" w:cs="Aptos"/>
          <w:sz w:val="24"/>
          <w:szCs w:val="24"/>
        </w:rPr>
        <w:t xml:space="preserve"> in screenshots must be visible. Do not crop out the browser address bar or the shell prompt.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3. Cover sheet</w:t>
      </w:r>
      <w:r>
        <w:rPr>
          <w:rFonts w:ascii="Aptos" w:hAnsi="Aptos" w:eastAsia="Aptos" w:cs="Aptos"/>
        </w:rPr>
      </w:r>
    </w:p>
    <w:p>
      <w:pPr>
        <w:pBdr/>
        <w:spacing w:after="100" w:before="0" w:line="276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Copy this table to the first page of </w:t>
      </w:r>
      <w:r>
        <w:rPr>
          <w:rFonts w:ascii="Aptos" w:hAnsi="Aptos" w:eastAsia="Aptos" w:cs="Aptos"/>
          <w:color w:val="5a1e9a"/>
          <w:sz w:val="24"/>
          <w:szCs w:val="24"/>
        </w:rPr>
        <w:t xml:space="preserve">00_cover_sheet.docx</w:t>
      </w:r>
      <w:r>
        <w:rPr>
          <w:rFonts w:ascii="Aptos" w:hAnsi="Aptos" w:eastAsia="Aptos" w:cs="Aptos"/>
          <w:sz w:val="24"/>
          <w:szCs w:val="24"/>
        </w:rPr>
        <w:t xml:space="preserve"> and fill every row.</w:t>
      </w:r>
      <w:r>
        <w:rPr>
          <w:rFonts w:ascii="Aptos" w:hAnsi="Aptos" w:eastAsia="Aptos" w:cs="Aptos"/>
          <w:sz w:val="24"/>
          <w:szCs w:val="24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00"/>
        <w:gridCol w:w="5446"/>
      </w:tblGrid>
      <w:tr>
        <w:trPr>
          <w:cantSplit/>
          <w:trHeight w:val="432"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Field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Your entry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Full name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STUDENT_ID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Cloud used (Azure / AWS / both)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Region or location used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Verify score and token (from M10)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Score: ___ / ___     Token: ______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Date and time of verify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GitHub repository URL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Cleanup done (date and time)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I confirm this is my own work and that I removed all cloud resources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446" w:type="dxa"/>
            <w:vAlign w:val="center"/>
          </w:tcPr>
          <w:p>
            <w:pPr>
              <w:pBdr/>
              <w:spacing w:line="250" w:lineRule="auto"/>
              <w:ind/>
              <w:rPr>
                <w:rFonts w:ascii="Aptos" w:hAnsi="Aptos" w:eastAsia="Aptos" w:cs="Aptos"/>
                <w:sz w:val="24"/>
                <w:szCs w:val="24"/>
                <w:highlight w:val="none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Signature or </w:t>
            </w:r>
            <w:r>
              <w:rPr>
                <w:rFonts w:ascii="Aptos" w:hAnsi="Aptos" w:eastAsia="Aptos" w:cs="Aptos"/>
                <w:sz w:val="24"/>
                <w:szCs w:val="24"/>
                <w:highlight w:val="yellow"/>
              </w:rPr>
              <w:t xml:space="preserve">typed name</w:t>
            </w:r>
            <w:r>
              <w:rPr>
                <w:rFonts w:ascii="Aptos" w:hAnsi="Aptos" w:eastAsia="Aptos" w:cs="Aptos"/>
                <w:sz w:val="24"/>
                <w:szCs w:val="24"/>
                <w:highlight w:val="yellow"/>
              </w:rPr>
              <w:t xml:space="preserve"> (Recomended)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: </w:t>
            </w:r>
            <w:r>
              <w:rPr>
                <w:rFonts w:ascii="Aptos" w:hAnsi="Aptos" w:cs="Aptos"/>
                <w:sz w:val="24"/>
                <w:szCs w:val="24"/>
              </w:rPr>
            </w:r>
          </w:p>
          <w:p w14:paraId="70300429">
            <w:pPr>
              <w:pBdr/>
              <w:spacing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  <w:highlight w:val="none"/>
              </w:rPr>
              <w:t xml:space="preserve">_______________________________________</w:t>
            </w:r>
            <w:r>
              <w:rPr>
                <w:rFonts w:ascii="Aptos" w:hAnsi="Aptos" w:eastAsia="Aptos" w:cs="Aptos"/>
                <w:sz w:val="24"/>
                <w:szCs w:val="24"/>
                <w:highlight w:val="none"/>
              </w:rPr>
            </w:r>
            <w:r>
              <w:rPr>
                <w:rFonts w:ascii="Aptos" w:hAnsi="Aptos" w:eastAsia="Aptos" w:cs="Aptos"/>
                <w:sz w:val="24"/>
                <w:szCs w:val="24"/>
                <w:highlight w:val="none"/>
              </w:rPr>
            </w:r>
          </w:p>
        </w:tc>
      </w:tr>
    </w:tbl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4. Evidence checklist by mission</w:t>
      </w:r>
      <w:r>
        <w:rPr>
          <w:rFonts w:ascii="Aptos" w:hAnsi="Aptos" w:eastAsia="Aptos" w:cs="Aptos"/>
        </w:rPr>
      </w:r>
    </w:p>
    <w:p>
      <w:pPr>
        <w:pBdr/>
        <w:spacing w:after="100" w:before="0" w:line="276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Tick each item before you zip. A screenshot with the wrong or missing STUDENT_ID, token or timestamp can score zero for that item. If a step does not apply to your cloud, write "not applicable on &lt;cloud&gt;" in the report instead.</w:t>
      </w:r>
      <w:r>
        <w:rPr>
          <w:rFonts w:ascii="Aptos" w:hAnsi="Aptos" w:eastAsia="Aptos" w:cs="Aptos"/>
          <w:sz w:val="24"/>
          <w:szCs w:val="24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500"/>
        <w:gridCol w:w="4172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Mission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Required evidence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File names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M0 Prepare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Budget page; check output with green [ OK ] lines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M0_budget.png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M0_check.png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M1 Source and flow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git log --oneline --graph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; merged pull request showing your username; your manual time estimate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M1_git_log.png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M1_pr.png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estimate in the report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M2 Network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Firewall rules with your IP; the curl timeout from the shell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M2_rules.png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M2_timeout.png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M3 Identity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Role assignments or IAM role; secret read (length only); denied write; Azure only: lock error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M3_iam.png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M3_read.png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M3_write_denied.png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M3_lock.png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M4 Compute and Ansible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Server list with tags; recap with changed=0; drift run showing changed=1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M4_instances.png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M4_changed0.png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M4_drift.png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M5 Jenkins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Green stage view with the approval step; red build with number and failing line; registry tags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M5_stage_view.png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M5_red.png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M5_tags.png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M6 Containers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Image history; whoami output; cache lines after the code change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M6_history.png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M6_whoami.png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M6_cache.png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M7 Kubernetes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Pods running; browser with id and token; loop of 200 responses; pull error for 9.9; rollback; self-heal; decoded Secret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M7_pods_running.png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M7_browser.png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M7_loop_200.png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M7_pull_error.png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M7_rollback.png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M7_heal.png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M7_secret_decoded.png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M8 Security and IaC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Both scan outputs; your table of five production shortcuts with fixes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M8_scan.png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M8_shortcuts_table.docx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M9 Monitoring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Alert rule; CPU chart; alert fired; e-mail; audit trail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M9_alert_rule.png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M9_cpu_chart.png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M9_alert_fired.png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M9_mail.png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M9_audit.png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M10 Prove and clean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500" w:type="dxa"/>
            <w:vAlign w:val="center"/>
          </w:tcPr>
          <w:p>
            <w:pPr>
              <w:pBdr/>
              <w:spacing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Verify result (score, token, time); report output; the CLEAN line; billing page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4172" w:type="dxa"/>
            <w:vAlign w:val="center"/>
          </w:tcPr>
          <w:p>
            <w:pPr>
              <w:pBdr/>
              <w:spacing w:line="250" w:lineRule="auto"/>
              <w:ind/>
              <w:jc w:val="left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M10_verify.png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M10_report.png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M10_clean.png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,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M10_billing.png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</w:tbl>
    <w:p>
      <w:pPr>
        <w:pBdr/>
        <w:spacing w:after="60"/>
        <w:ind/>
        <w:rPr>
          <w:rFonts w:ascii="Aptos" w:hAnsi="Aptos" w:cs="Aptos"/>
        </w:rPr>
      </w:pPr>
      <w:r>
        <w:rPr>
          <w:rFonts w:ascii="Aptos" w:hAnsi="Aptos" w:eastAsia="Aptos" w:cs="Aptos"/>
        </w:rPr>
      </w:r>
      <w:r>
        <w:rPr>
          <w:rFonts w:ascii="Aptos" w:hAnsi="Aptos" w:eastAsia="Aptos" w:cs="Aptos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72"/>
      </w:tblGrid>
      <w:tr>
        <w:trPr>
          <w:cantSplit/>
        </w:trPr>
        <w:tc>
          <w:tcPr>
            <w:shd w:val="clear" w:color="auto" w:fill="fff4d6"/>
            <w:tcBorders>
              <w:top w:val="none" w:color="ffffff" w:sz="0" w:space="0"/>
              <w:left w:val="single" w:color="ffb703" w:sz="3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90" w:type="dxa"/>
              <w:right w:w="120" w:type="dxa"/>
              <w:bottom w:w="90" w:type="dxa"/>
            </w:tcMar>
            <w:tcW w:w="10472" w:type="dxa"/>
          </w:tcPr>
          <w:p>
            <w:pPr>
              <w:pBdr/>
              <w:spacing w:after="50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3b1066"/>
                <w:sz w:val="24"/>
                <w:szCs w:val="24"/>
              </w:rPr>
              <w:t xml:space="preserve">What must never appear in a screenshot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  <w:p>
            <w:pPr>
              <w:pBdr/>
              <w:spacing w:after="40" w:line="258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GitHub tokens, the Jenkins unlock password, secret values (only the length is allowed), cloud account keys, and other students' IDs. Blur or crop before saving. Submitting a secret is a rule violation, not just a lost mark.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</w:tbl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5. Written deliverables (10 marks)</w:t>
      </w:r>
      <w:r>
        <w:rPr>
          <w:rFonts w:ascii="Aptos" w:hAnsi="Aptos" w:eastAsia="Aptos" w:cs="Aptos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52"/>
        <w:gridCol w:w="5794"/>
        <w:gridCol w:w="2426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5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File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794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What to write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26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Length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5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D1 stakeholder update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79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Message to a non-technical manager about your red build: headline, business impact, cause in plain words, what you did, new time and owner. Quote your real build number.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26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120 words maximum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5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D2 change request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79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Friday 4:40 pm scenario: decision in one sentence, three reasons, reply message, controls that would allow a safe yes, and which controls you actually have in the lab. Use a real build number or commit hash.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26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 page; message 120 words maximum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5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D3 README and case study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79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README of your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capstone-app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 repository (what it is, architecture picture, how to run, what you learned). One-page STAR case study with numbers from your own run.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26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README plus 1 page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5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D4 freelance offer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79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One-page offer with three packages, your own hour estimates, scope, exclusions, revisions and acceptance test.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26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 page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25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D5 Azure vs AWS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579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Comparison table from your own results (pairs or both-cloud students only).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26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 table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</w:tbl>
    <w:p>
      <w:pPr>
        <w:pBdr/>
        <w:spacing w:after="100" w:before="0" w:line="276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Write in your own words, in plain business language. Generic text without your own numbers, IDs and build numbers receives at most 3 of 10 for that item.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6. Report structure (01_report.docx)</w:t>
      </w:r>
      <w:r>
        <w:rPr>
          <w:rFonts w:ascii="Aptos" w:hAnsi="Aptos" w:eastAsia="Aptos" w:cs="Aptos"/>
        </w:rPr>
      </w:r>
    </w:p>
    <w:p>
      <w:pPr>
        <w:pBdr/>
        <w:spacing w:after="100" w:before="0" w:line="276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Keep the report short. Screenshots stay in the evidence folder; the report only points to them and answers the questions.</w:t>
      </w:r>
      <w:r>
        <w:rPr>
          <w:rFonts w:ascii="Aptos" w:hAnsi="Aptos" w:eastAsia="Aptos" w:cs="Aptos"/>
          <w:sz w:val="24"/>
          <w:szCs w:val="24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7572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Section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57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Content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Page 1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Cover sheet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eastAsia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Section per mission</w:t>
            </w:r>
            <w:r>
              <w:rPr>
                <w:rFonts w:ascii="Aptos" w:hAnsi="Aptos" w:cs="Aptos"/>
                <w:sz w:val="24"/>
                <w:szCs w:val="24"/>
              </w:rPr>
            </w:r>
          </w:p>
          <w:p w14:paraId="17976BCC"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(M0 to M10)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  <w:r/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Three to six lines: what you did, one thing that surprised you, the file names of your screenshots, and your answer to that mission's check question using your own output.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One real error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The exact error text, the command, minutes lost, the diagnostic steps in order, which step revealed the cause, and the log or alert that would have shown it earlier.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Value stream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Your manual estimate (M1) versus the </w:t>
            </w:r>
            <w:r>
              <w:rPr>
                <w:rFonts w:ascii="Aptos" w:hAnsi="Aptos" w:eastAsia="Aptos" w:cs="Aptos"/>
                <w:color w:val="5a1e9a"/>
                <w:sz w:val="24"/>
                <w:szCs w:val="24"/>
              </w:rPr>
              <w:t xml:space="preserve">report</w:t>
            </w:r>
            <w:r>
              <w:rPr>
                <w:rFonts w:ascii="Aptos" w:hAnsi="Aptos" w:eastAsia="Aptos" w:cs="Aptos"/>
                <w:sz w:val="24"/>
                <w:szCs w:val="24"/>
              </w:rPr>
              <w:t xml:space="preserve"> result: lead time, wait time, flow efficiency, and one sentence on what the difference means.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Lessons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4"/>
                <w:szCs w:val="24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Three things you would do differently in a real project.</w:t>
            </w:r>
            <w:r>
              <w:rPr>
                <w:rFonts w:ascii="Aptos" w:hAnsi="Aptos" w:eastAsia="Aptos" w:cs="Aptos"/>
                <w:sz w:val="24"/>
                <w:szCs w:val="24"/>
              </w:rPr>
            </w:r>
          </w:p>
        </w:tc>
      </w:tr>
    </w:tbl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7. How it is marked (100 marks)</w:t>
      </w:r>
      <w:r>
        <w:rPr>
          <w:rFonts w:ascii="Aptos" w:hAnsi="Aptos" w:eastAsia="Aptos" w:cs="Aptos"/>
        </w:rPr>
      </w:r>
    </w:p>
    <w:tbl>
      <w:tblPr>
        <w:tblW w:w="106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900"/>
        <w:gridCol w:w="7314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Part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Marks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What earns the marks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M0 and M1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10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Check output, repo URL, merged pull request, manual estimate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M2, M3, M4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Firewall rules, denied write, changed=0, drift repaired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M5 and M6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20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Green run with approval, red run with failing line, layer cache answer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M7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Zero-downtime loop, 9.9 events, rollback, self-heal, answer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M8 and M9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Five-shortcuts table, alert fired, audit trail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Verify score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10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Score divided by total, times 10; token and time must match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Deliverables D1 to D4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10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Own words, own numbers, correct Azure or AWS names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Cleanup proof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7314" w:type="dxa"/>
            <w:vAlign w:val="center"/>
          </w:tcPr>
          <w:p>
            <w:pPr>
              <w:pBdr/>
              <w:spacing w:after="30" w:line="250" w:lineRule="auto"/>
              <w:ind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CLEAN line plus billing page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</w:tbl>
    <w:p>
      <w:pPr>
        <w:pBdr/>
        <w:spacing w:after="100" w:before="0" w:line="276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Each written answer is</w:t>
      </w:r>
      <w:r>
        <w:rPr>
          <w:rFonts w:ascii="Aptos" w:hAnsi="Aptos" w:eastAsia="Aptos" w:cs="Aptos"/>
          <w:sz w:val="24"/>
          <w:szCs w:val="24"/>
        </w:rPr>
        <w:t xml:space="preserve"> scored out of 10 as: personal evidence 3, correct technical explanation 3, correct Azure or AWS mapping 2, reasoning and honest self-assessment 2. </w:t>
      </w:r>
      <w:r>
        <w:rPr>
          <w:rFonts w:ascii="Aptos" w:hAnsi="Aptos" w:eastAsia="Aptos" w:cs="Aptos"/>
          <w:i/>
          <w:iCs/>
          <w:sz w:val="24"/>
          <w:szCs w:val="24"/>
          <w:highlight w:val="yellow"/>
        </w:rPr>
        <w:t xml:space="preserve">The trainer may ask a 2-minute oral follow-up on any answer and may ask you to re-run one command on screen</w:t>
      </w:r>
      <w:r>
        <w:rPr>
          <w:rFonts w:ascii="Aptos" w:hAnsi="Aptos" w:eastAsia="Aptos" w:cs="Aptos"/>
          <w:i/>
          <w:iCs/>
          <w:sz w:val="24"/>
          <w:szCs w:val="24"/>
        </w:rPr>
        <w:t xml:space="preserve">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8. Rules</w:t>
      </w:r>
      <w:r>
        <w:rPr>
          <w:rFonts w:ascii="Aptos" w:hAnsi="Aptos" w:eastAsia="Aptos" w:cs="Aptos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Own work.</w:t>
      </w:r>
      <w:r>
        <w:rPr>
          <w:rFonts w:ascii="Aptos" w:hAnsi="Aptos" w:eastAsia="Aptos" w:cs="Aptos"/>
          <w:sz w:val="24"/>
          <w:szCs w:val="24"/>
        </w:rPr>
        <w:t xml:space="preserve"> Evidence must show your STUDENT_ID and your token. Identical evidence in two submissions loses marks for both.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Tools.</w:t>
      </w:r>
      <w:r>
        <w:rPr>
          <w:rFonts w:ascii="Aptos" w:hAnsi="Aptos" w:eastAsia="Aptos" w:cs="Aptos"/>
          <w:sz w:val="24"/>
          <w:szCs w:val="24"/>
        </w:rPr>
        <w:t xml:space="preserve"> You may use a tool to polish wording, but the numbers, output and decisions must come from your own run. You must be able to explain any line in the oral follow-up.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Cleanup first.</w:t>
      </w:r>
      <w:r>
        <w:rPr>
          <w:rFonts w:ascii="Aptos" w:hAnsi="Aptos" w:eastAsia="Aptos" w:cs="Aptos"/>
          <w:sz w:val="24"/>
          <w:szCs w:val="24"/>
        </w:rPr>
        <w:t xml:space="preserve"> Submit only after the cleanup script printed CLEAN. A submission with servers still running loses the cleanup marks and may be reported.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Late work.</w:t>
      </w:r>
      <w:r>
        <w:rPr>
          <w:rFonts w:ascii="Aptos" w:hAnsi="Aptos" w:eastAsia="Aptos" w:cs="Aptos"/>
          <w:sz w:val="24"/>
          <w:szCs w:val="24"/>
        </w:rPr>
        <w:t xml:space="preserve"> Not Accepted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Re-submission.</w:t>
      </w:r>
      <w:r>
        <w:rPr>
          <w:rFonts w:ascii="Aptos" w:hAnsi="Aptos" w:eastAsia="Aptos" w:cs="Aptos"/>
          <w:sz w:val="24"/>
          <w:szCs w:val="24"/>
        </w:rPr>
        <w:t xml:space="preserve"> Only till mentioned time - 16:45 Hrs.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jc w:val="both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 xml:space="preserve">Problems on the day.</w:t>
      </w:r>
      <w:r>
        <w:rPr>
          <w:rFonts w:ascii="Aptos" w:hAnsi="Aptos" w:eastAsia="Aptos" w:cs="Aptos"/>
          <w:sz w:val="24"/>
          <w:szCs w:val="24"/>
        </w:rPr>
        <w:t xml:space="preserve"> If your account or the cloud failed, submit what you have plus the exact error text and a screenshot, and tell the trainer before the deadline.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9. Final self-check before you zip</w:t>
      </w:r>
      <w:r>
        <w:rPr>
          <w:rFonts w:ascii="Aptos" w:hAnsi="Aptos" w:eastAsia="Aptos" w:cs="Aptos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572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Done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Check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Folder and zip are named with my STUDENT_ID and cloud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Every screenshot is named M#_what and shows my id, token or time where required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No token, password, key or secret value is visible anywhere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Verify screenshot shows score, token and time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Cleanup screenshot shows CLEAN, and billing shows no running charges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Report answers all eleven check questions with my own output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D1 to D4 are written in my own words, with my build number or commit hash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Links file opens: repository, pull request, build numbers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[  ]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Zip opens on another computer and is below the size limit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</w:tbl>
    <w:p>
      <w:pPr>
        <w:pBdr/>
        <w:spacing w:after="60"/>
        <w:ind/>
        <w:rPr>
          <w:rFonts w:ascii="Aptos" w:hAnsi="Aptos" w:cs="Aptos"/>
        </w:rPr>
      </w:pPr>
      <w:r>
        <w:rPr>
          <w:rFonts w:ascii="Aptos" w:hAnsi="Aptos" w:eastAsia="Aptos" w:cs="Aptos"/>
        </w:rPr>
      </w:r>
      <w:r>
        <w:rPr>
          <w:rFonts w:ascii="Aptos" w:hAnsi="Aptos" w:eastAsia="Aptos" w:cs="Aptos"/>
        </w:rPr>
      </w:r>
    </w:p>
    <w:p>
      <w:pPr>
        <w:pStyle w:val="746"/>
        <w:keepNext w:val="true"/>
        <w:pBdr/>
        <w:spacing/>
        <w:ind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Common mistakes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Cropping out the token or the timestamp.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Pasting the secret value instead of its length.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Submitting before cleanup, or deleting only the servers and leaving the network.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Answering with textbook definitions instead of your own output.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36"/>
        <w:numPr>
          <w:ilvl w:val="0"/>
          <w:numId w:val="2"/>
        </w:numPr>
        <w:pBdr/>
        <w:spacing w:after="60" w:line="270" w:lineRule="auto"/>
        <w:ind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Forgetting to blur the GitHub token.</w:t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44"/>
        <w:pageBreakBefore w:val="true"/>
        <w:pBdr/>
        <w:spacing/>
        <w:ind/>
        <w:rPr>
          <w:rFonts w:ascii="Aptos" w:hAnsi="Aptos" w:cs="Aptos"/>
        </w:rPr>
      </w:pPr>
      <w:r>
        <w:rPr>
          <w:rFonts w:ascii="Aptos" w:hAnsi="Aptos" w:eastAsia="Aptos" w:cs="Aptos"/>
        </w:rPr>
        <w:t xml:space="preserve">10. For the trainer: receiving checklist</w:t>
      </w:r>
      <w:r>
        <w:rPr>
          <w:rFonts w:ascii="Aptos" w:hAnsi="Aptos" w:eastAsia="Aptos" w:cs="Aptos"/>
        </w:rPr>
      </w:r>
    </w:p>
    <w:tbl>
      <w:tblPr>
        <w:tblW w:w="10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572"/>
      </w:tblGrid>
      <w:tr>
        <w:trPr>
          <w:cantSplit/>
          <w:tblHeader/>
        </w:trPr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Step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3b1066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color w:val="ffffff"/>
                <w:sz w:val="24"/>
                <w:szCs w:val="24"/>
              </w:rPr>
              <w:t xml:space="preserve">Action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1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Open the zip; confirm folder and file names follow Section 2.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2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Compare the verify token and time with the class sheet. A mismatch is a flag, not an automatic fail: ask for a live re-run.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3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Check the CLEAN screenshot and, if you have access, the subscription or account for leftover resources tagged with the student id.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4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shd w:val="clear" w:color="auto" w:fill="f4f1f8"/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Mark mission evidence against Section 7; pick one oral follow-up question per student.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30" w:line="250" w:lineRule="auto"/>
              <w:ind/>
              <w:jc w:val="center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5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  <w:tc>
          <w:tcPr>
            <w:tcBorders>
              <w:top w:val="single" w:color="c9b8e6" w:sz="4" w:space="0"/>
              <w:left w:val="single" w:color="c9b8e6" w:sz="4" w:space="0"/>
              <w:bottom w:val="single" w:color="c9b8e6" w:sz="4" w:space="0"/>
              <w:right w:val="single" w:color="c9b8e6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9572" w:type="dxa"/>
            <w:vAlign w:val="center"/>
          </w:tcPr>
          <w:p>
            <w:pPr>
              <w:pBdr/>
              <w:spacing w:after="30" w:line="250" w:lineRule="auto"/>
              <w:ind/>
              <w:jc w:val="both"/>
              <w:rPr>
                <w:rFonts w:ascii="Aptos" w:hAnsi="Aptos" w:cs="Aptos"/>
                <w:sz w:val="28"/>
                <w:szCs w:val="28"/>
              </w:rPr>
            </w:pPr>
            <w:r>
              <w:rPr>
                <w:rFonts w:ascii="Aptos" w:hAnsi="Aptos" w:eastAsia="Aptos" w:cs="Aptos"/>
                <w:sz w:val="24"/>
                <w:szCs w:val="24"/>
              </w:rPr>
              <w:t xml:space="preserve">Record the mark, any flag and the oral result on the class sheet.</w:t>
            </w:r>
            <w:r>
              <w:rPr>
                <w:rFonts w:ascii="Aptos" w:hAnsi="Aptos" w:eastAsia="Aptos" w:cs="Aptos"/>
                <w:sz w:val="28"/>
                <w:szCs w:val="28"/>
              </w:rPr>
            </w:r>
          </w:p>
        </w:tc>
      </w:tr>
    </w:tbl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432" w:right="432" w:bottom="432" w:left="1008" w:header="432" w:footer="43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Mono">
    <w:panose1 w:val="020B0009020202020204"/>
  </w:font>
  <w:font w:name="Arial">
    <w:panose1 w:val="020B0604020202020204"/>
  </w:font>
  <w:font w:name="Aptos">
    <w:panose1 w:val="020B00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>
        <w:rFonts w:ascii="Aptos Mono" w:hAnsi="Aptos Mono" w:cs="Aptos Mono"/>
        <w:sz w:val="24"/>
        <w:szCs w:val="24"/>
      </w:rPr>
    </w:pPr>
    <w:r>
      <w:rPr>
        <w:rFonts w:ascii="Aptos Mono" w:hAnsi="Aptos Mono" w:eastAsia="Aptos Mono" w:cs="Aptos Mono"/>
        <w:color w:val="666666"/>
        <w:sz w:val="20"/>
        <w:szCs w:val="20"/>
      </w:rPr>
      <w:t xml:space="preserve">Page </w:t>
    </w:r>
    <w:r>
      <w:rPr>
        <w:rFonts w:ascii="Aptos Mono" w:hAnsi="Aptos Mono" w:eastAsia="Aptos Mono" w:cs="Aptos Mono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 Mono" w:hAnsi="Aptos Mono" w:eastAsia="Aptos Mono" w:cs="Aptos Mono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39ff14" w:sz="6" w:space="2"/>
      </w:pBdr>
      <w:spacing/>
      <w:ind/>
      <w:jc w:val="right"/>
      <w:rPr>
        <w:rFonts w:ascii="Aptos" w:hAnsi="Aptos" w:cs="Aptos"/>
      </w:rPr>
    </w:pPr>
    <w:r>
      <w:rPr>
        <w:rFonts w:ascii="Aptos" w:hAnsi="Aptos" w:eastAsia="Aptos" w:cs="Aptos"/>
        <w:color w:val="3b1066"/>
        <w:sz w:val="16"/>
        <w:szCs w:val="16"/>
      </w:rPr>
      <w:t xml:space="preserve">Capstone Project  |  Submission Guide</w:t>
    </w:r>
    <w:r>
      <w:rPr>
        <w:rFonts w:ascii="Aptos" w:hAnsi="Aptos" w:eastAsia="Aptos" w:cs="Apto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7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>
        <w:bottom w:val="single" w:color="39ff14" w:sz="18" w:space="4"/>
      </w:pBdr>
      <w:spacing w:after="140" w:before="200"/>
      <w:ind/>
      <w:outlineLvl w:val="0"/>
    </w:pPr>
    <w:rPr>
      <w:b/>
      <w:bCs/>
      <w:color w:val="3b1066"/>
      <w:sz w:val="34"/>
      <w:szCs w:val="34"/>
    </w:rPr>
  </w:style>
  <w:style w:type="paragraph" w:styleId="745">
    <w:name w:val="Heading 2"/>
    <w:qFormat/>
    <w:pPr>
      <w:pBdr/>
      <w:spacing w:after="100" w:before="200"/>
      <w:ind/>
      <w:outlineLvl w:val="1"/>
    </w:pPr>
    <w:rPr>
      <w:b/>
      <w:bCs/>
      <w:color w:val="3b1066"/>
      <w:sz w:val="28"/>
      <w:szCs w:val="28"/>
    </w:rPr>
  </w:style>
  <w:style w:type="paragraph" w:styleId="746">
    <w:name w:val="Heading 3"/>
    <w:qFormat/>
    <w:pPr>
      <w:pBdr/>
      <w:spacing w:after="80" w:before="160"/>
      <w:ind/>
      <w:outlineLvl w:val="2"/>
    </w:pPr>
    <w:rPr>
      <w:b/>
      <w:bCs/>
      <w:color w:val="6b2fb0"/>
      <w:sz w:val="23"/>
      <w:szCs w:val="23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bit.ly/PSEBCorVitDevOps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Submission Guide</dc:title>
  <dc:creator>Iqbal Uddin Khan</dc:creator>
  <cp:revision>2</cp:revision>
  <dcterms:created xsi:type="dcterms:W3CDTF">2026-10-17T18:59:43Z</dcterms:created>
  <dcterms:modified xsi:type="dcterms:W3CDTF">2026-10-18T02:19:16Z</dcterms:modified>
</cp:coreProperties>
</file>