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Comprehensive Guide to XPath Expressions in Appium Mobile Testing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XPath (XML Path Language) is a powerful locator strategy used in Appium to navigate through the XML DOM structure of a mobile application. While it is highly flexible, it should be used judiciously in mobile testing because parsing the XML tree can be resource-intensive and slower compared to using </w:t>
      </w:r>
      <w:r>
        <w:rPr>
          <w:rFonts w:ascii="Google Sans Text;sans-serif" w:hAnsi="Google Sans Text;sans-serif"/>
          <w:b/>
        </w:rPr>
        <w:t>Accessibility IDs</w:t>
      </w:r>
      <w:r>
        <w:rPr>
          <w:rFonts w:ascii="Google Sans Text;sans-serif" w:hAnsi="Google Sans Text;sans-serif"/>
        </w:rPr>
        <w:t xml:space="preserve"> or </w:t>
      </w:r>
      <w:r>
        <w:rPr>
          <w:rFonts w:ascii="Google Sans Text;sans-serif" w:hAnsi="Google Sans Text;sans-serif"/>
          <w:b/>
        </w:rPr>
        <w:t>IDs</w:t>
      </w:r>
      <w:r>
        <w:rPr>
          <w:rFonts w:ascii="Google Sans Text;sans-serif" w:hAnsi="Google Sans Text;sans-serif"/>
        </w:rPr>
        <w:t>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Core Syntax Differences: Android vs. iOS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writing XPath for mobile, the tag name corresponds to the class name of the element. These differ significantly between platforms.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770"/>
        <w:gridCol w:w="4321"/>
        <w:gridCol w:w="3547"/>
      </w:tblGrid>
      <w:tr>
        <w:trPr>
          <w:tblHeader w:val="true"/>
        </w:trPr>
        <w:tc>
          <w:tcPr>
            <w:tcW w:w="17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Feature</w:t>
            </w:r>
          </w:p>
        </w:tc>
        <w:tc>
          <w:tcPr>
            <w:tcW w:w="43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Android (UI Automator Viewer / Appium Inspector)</w:t>
            </w:r>
          </w:p>
        </w:tc>
        <w:tc>
          <w:tcPr>
            <w:tcW w:w="35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iOS (XCUITest)</w:t>
            </w:r>
          </w:p>
        </w:tc>
      </w:tr>
      <w:tr>
        <w:trPr/>
        <w:tc>
          <w:tcPr>
            <w:tcW w:w="17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Tag Prefix</w:t>
            </w:r>
          </w:p>
        </w:tc>
        <w:tc>
          <w:tcPr>
            <w:tcW w:w="43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Usually starts with </w:t>
            </w:r>
            <w:r>
              <w:rPr>
                <w:rStyle w:val="SourceText"/>
                <w:rFonts w:ascii="Google Sans Text;sans-serif" w:hAnsi="Google Sans Text;sans-serif"/>
              </w:rPr>
              <w:t>android.widget.</w:t>
            </w:r>
            <w:r>
              <w:rPr>
                <w:rFonts w:ascii="Google Sans Text;sans-serif" w:hAnsi="Google Sans Text;sans-serif"/>
              </w:rPr>
              <w:t xml:space="preserve"> or </w:t>
            </w:r>
            <w:r>
              <w:rPr>
                <w:rStyle w:val="SourceText"/>
                <w:rFonts w:ascii="Google Sans Text;sans-serif" w:hAnsi="Google Sans Text;sans-serif"/>
              </w:rPr>
              <w:t>android.view.</w:t>
            </w:r>
          </w:p>
        </w:tc>
        <w:tc>
          <w:tcPr>
            <w:tcW w:w="35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Always starts with </w:t>
            </w:r>
            <w:r>
              <w:rPr>
                <w:rStyle w:val="SourceText"/>
                <w:rFonts w:ascii="Google Sans Text;sans-serif" w:hAnsi="Google Sans Text;sans-serif"/>
              </w:rPr>
              <w:t>XCUIElementType</w:t>
            </w:r>
          </w:p>
        </w:tc>
      </w:tr>
      <w:tr>
        <w:trPr/>
        <w:tc>
          <w:tcPr>
            <w:tcW w:w="17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Example Tag</w:t>
            </w:r>
          </w:p>
        </w:tc>
        <w:tc>
          <w:tcPr>
            <w:tcW w:w="43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android.widget.Button</w:t>
            </w:r>
          </w:p>
        </w:tc>
        <w:tc>
          <w:tcPr>
            <w:tcW w:w="35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XCUIElementTypeButton</w:t>
            </w:r>
          </w:p>
        </w:tc>
      </w:tr>
      <w:tr>
        <w:trPr/>
        <w:tc>
          <w:tcPr>
            <w:tcW w:w="177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Common Attribute</w:t>
            </w:r>
          </w:p>
        </w:tc>
        <w:tc>
          <w:tcPr>
            <w:tcW w:w="43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content-desc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text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resource-id</w:t>
            </w:r>
          </w:p>
        </w:tc>
        <w:tc>
          <w:tcPr>
            <w:tcW w:w="3547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3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</w:rPr>
              <w:t>name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label</w:t>
            </w:r>
            <w:r>
              <w:rPr>
                <w:rFonts w:ascii="Google Sans Text;sans-serif" w:hAnsi="Google Sans Text;sans-serif"/>
              </w:rPr>
              <w:t xml:space="preserve">, </w:t>
            </w:r>
            <w:r>
              <w:rPr>
                <w:rStyle w:val="SourceText"/>
                <w:rFonts w:ascii="Google Sans Text;sans-serif" w:hAnsi="Google Sans Text;sans-serif"/>
              </w:rPr>
              <w:t>value</w:t>
            </w:r>
          </w:p>
        </w:tc>
      </w:tr>
    </w:tbl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Common XPath Expressions &amp; Cheat Sheet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Absolute vs. Relative XPath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Absolute XPath (Avoid):</w:t>
      </w:r>
      <w:r>
        <w:rPr>
          <w:rFonts w:ascii="Google Sans Text;sans-serif" w:hAnsi="Google Sans Text;sans-serif"/>
        </w:rPr>
        <w:t xml:space="preserve"> Uses the full path from the root. It is brittle and breaks with minor UI changes.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i/>
        </w:rPr>
        <w:t>Example: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/hierarchy/android.widget.FrameLayout/android.widget.LinearLayout/android.widget.Button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Relative XPath (Recommended):</w:t>
      </w:r>
      <w:r>
        <w:rPr>
          <w:rFonts w:ascii="Google Sans Text;sans-serif" w:hAnsi="Google Sans Text;sans-serif"/>
        </w:rPr>
        <w:t xml:space="preserve"> Searches the XML dynamically from anywhere in the document using </w:t>
      </w:r>
      <w:r>
        <w:rPr>
          <w:rStyle w:val="SourceText"/>
          <w:rFonts w:ascii="Google Sans Text;sans-serif" w:hAnsi="Google Sans Text;sans-serif"/>
        </w:rPr>
        <w:t>//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Fonts w:ascii="Google Sans Text;sans-serif" w:hAnsi="Google Sans Text;sans-serif"/>
          <w:i/>
        </w:rPr>
        <w:t>Example: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//android.widget.Button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Basic Attribute Matching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Syntax: </w:t>
      </w:r>
      <w:r>
        <w:rPr>
          <w:rStyle w:val="SourceText"/>
          <w:rFonts w:ascii="Google Sans Text;sans-serif" w:hAnsi="Google Sans Text;sans-serif"/>
        </w:rPr>
        <w:t>//tagName[@attribute='value']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Android (by Text):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//android.widget.TextView[@text='Login']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Android (by Content Description):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//android.widget.ImageView[@content-desc='Search']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iOS (by Name/Accessibility ID):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//XCUIElementTypeButton[@name='Submit']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Partial Attribute Matching (</w:t>
      </w:r>
      <w:r>
        <w:rPr>
          <w:rStyle w:val="SourceText"/>
          <w:rFonts w:ascii="Google Sans Text;sans-serif" w:hAnsi="Google Sans Text;sans-serif"/>
        </w:rPr>
        <w:t>contains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Useful for dynamic attributes where only a part of the text remains constant.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Syntax: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//tagName[contains(@attribute, 'partial_value')]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 (Android):</w:t>
      </w:r>
      <w:r>
        <w:rPr>
          <w:rFonts w:ascii="Google Sans Text;sans-serif" w:hAnsi="Google Sans Text;sans-serif"/>
        </w:rPr>
        <w:t xml:space="preserve"> ```xpath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//android.widget.EditText[contains(@resource-id, 'username_input')]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 (iOS):</w:t>
      </w:r>
      <w:r>
        <w:rPr>
          <w:rFonts w:ascii="Google Sans Text;sans-serif" w:hAnsi="Google Sans Text;sans-serif"/>
        </w:rPr>
        <w:t xml:space="preserve"> ```xpath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//XCUIElementTypeStaticText[contains(@label, 'Welcome')]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/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Multiple Attributes (</w:t>
      </w:r>
      <w:r>
        <w:rPr>
          <w:rStyle w:val="SourceText"/>
          <w:rFonts w:ascii="Google Sans Text;sans-serif" w:hAnsi="Google Sans Text;sans-serif"/>
        </w:rPr>
        <w:t>AND</w:t>
      </w:r>
      <w:r>
        <w:rPr>
          <w:rFonts w:ascii="Google Sans;sans-serif" w:hAnsi="Google Sans;sans-serif"/>
        </w:rPr>
        <w:t xml:space="preserve"> / </w:t>
      </w:r>
      <w:r>
        <w:rPr>
          <w:rStyle w:val="SourceText"/>
          <w:rFonts w:ascii="Google Sans Text;sans-serif" w:hAnsi="Google Sans Text;sans-serif"/>
        </w:rPr>
        <w:t>OR</w:t>
      </w:r>
      <w:r>
        <w:rPr>
          <w:rFonts w:ascii="Google Sans;sans-serif" w:hAnsi="Google Sans;sans-serif"/>
        </w:rPr>
        <w:t>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Combine conditions for pinpoint accuracy when elements share similar attributes.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Using AND: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//android.widget.Button[@text='Save' and @enabled='true']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Using OR: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//XCUIElementTypeCell[@name='Row_1' or @label='First Item']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Starts-With Matching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Matches elements where an attribute begins with a specific string.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Example: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//android.widget.TextView[starts-with(@text, 'Order #')]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Advanced XPath: Axes and Navigation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When an element doesn't have unique attributes, you can locate a unique neighbor or parent and navigate from there.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Parent &amp; Child Navigation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Move to Parent (</w:t>
      </w:r>
      <w:r>
        <w:rPr>
          <w:rStyle w:val="SourceText"/>
          <w:rFonts w:ascii="Google Sans Text;sans-serif" w:hAnsi="Google Sans Text;sans-serif"/>
          <w:b/>
        </w:rPr>
        <w:t>/..</w:t>
      </w:r>
      <w:r>
        <w:rPr>
          <w:rFonts w:ascii="Google Sans Text;sans-serif" w:hAnsi="Google Sans Text;sans-serif"/>
          <w:b/>
        </w:rPr>
        <w:t>):</w:t>
      </w:r>
      <w:r>
        <w:rPr>
          <w:rFonts w:ascii="Google Sans Text;sans-serif" w:hAnsi="Google Sans Text;sans-serif"/>
        </w:rPr>
        <w:t xml:space="preserve"> Find a child, then move to its immediate container.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//android.widget.TextView[@text='Settings']/..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Move to Direct Child (</w:t>
      </w:r>
      <w:r>
        <w:rPr>
          <w:rStyle w:val="SourceText"/>
          <w:rFonts w:ascii="Google Sans Text;sans-serif" w:hAnsi="Google Sans Text;sans-serif"/>
          <w:b/>
        </w:rPr>
        <w:t>/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//android.widget.LinearLayout[@resource-id='container']/android.widget.Button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Sibling Navigation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Following Sibling:</w:t>
      </w:r>
      <w:r>
        <w:rPr>
          <w:rFonts w:ascii="Google Sans Text;sans-serif" w:hAnsi="Google Sans Text;sans-serif"/>
        </w:rPr>
        <w:t xml:space="preserve"> Finds elements that appear </w:t>
      </w:r>
      <w:r>
        <w:rPr>
          <w:rFonts w:ascii="Google Sans Text;sans-serif" w:hAnsi="Google Sans Text;sans-serif"/>
          <w:i/>
        </w:rPr>
        <w:t>after</w:t>
      </w:r>
      <w:r>
        <w:rPr>
          <w:rFonts w:ascii="Google Sans Text;sans-serif" w:hAnsi="Google Sans Text;sans-serif"/>
        </w:rPr>
        <w:t xml:space="preserve"> the current node at the same level.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//android.widget.TextView[@text='Email']/following-sibling::android.widget.EditText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Preceding Sibling:</w:t>
      </w:r>
      <w:r>
        <w:rPr>
          <w:rFonts w:ascii="Google Sans Text;sans-serif" w:hAnsi="Google Sans Text;sans-serif"/>
        </w:rPr>
        <w:t xml:space="preserve"> Finds elements that appear </w:t>
      </w:r>
      <w:r>
        <w:rPr>
          <w:rFonts w:ascii="Google Sans Text;sans-serif" w:hAnsi="Google Sans Text;sans-serif"/>
          <w:i/>
        </w:rPr>
        <w:t>before</w:t>
      </w:r>
      <w:r>
        <w:rPr>
          <w:rFonts w:ascii="Google Sans Text;sans-serif" w:hAnsi="Google Sans Text;sans-serif"/>
        </w:rPr>
        <w:t xml:space="preserve"> the current node at the same level.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//android.widget.CheckBox/preceding-sibling::android.widget.TextView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Indexing (Use as a Last Resort)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If multiple identical elements exist, you can wrap the expression in parentheses and specify the index (Note: XPath index starts at 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>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Example:</w:t>
      </w:r>
      <w:r>
        <w:rPr>
          <w:rFonts w:ascii="Google Sans Text;sans-serif" w:hAnsi="Google Sans Text;sans-serif"/>
        </w:rPr>
        <w:t xml:space="preserve"> First input field on the screen.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XQuery</w:t>
      </w:r>
    </w:p>
    <w:p>
      <w:pPr>
        <w:pStyle w:val="PreformattedText"/>
        <w:numPr>
          <w:ilvl w:val="0"/>
          <w:numId w:val="0"/>
        </w:numPr>
        <w:pBdr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(//android.widget.EditText)[1]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Best Practices for Appium XPath</w:t>
      </w:r>
    </w:p>
    <w:p>
      <w:pPr>
        <w:pStyle w:val="Heading3"/>
        <w:bidi w:val="0"/>
        <w:spacing w:lineRule="auto" w:line="273" w:before="0" w:after="283"/>
        <w:ind w:hanging="0" w:start="567" w:end="567"/>
        <w:jc w:val="start"/>
        <w:rPr/>
      </w:pPr>
      <w:r>
        <w:rPr>
          <w:rFonts w:ascii="Google Sans;sans-serif" w:hAnsi="Google Sans;sans-serif"/>
        </w:rPr>
        <w:t>Performance and Stability Warnings</w:t>
      </w:r>
    </w:p>
    <w:p>
      <w:pPr>
        <w:pStyle w:val="BlockQuotation"/>
        <w:numPr>
          <w:ilvl w:val="0"/>
          <w:numId w:val="9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start="1276" w:end="567"/>
        <w:jc w:val="start"/>
        <w:rPr/>
      </w:pPr>
      <w:r>
        <w:rPr>
          <w:rFonts w:ascii="Google Sans Text;sans-serif" w:hAnsi="Google Sans Text;sans-serif"/>
          <w:b/>
        </w:rPr>
        <w:t>Prioritize Accessibility IDs:</w:t>
      </w:r>
      <w:r>
        <w:rPr>
          <w:rFonts w:ascii="Google Sans Text;sans-serif" w:hAnsi="Google Sans Text;sans-serif"/>
        </w:rPr>
        <w:t xml:space="preserve"> Always use </w:t>
      </w:r>
      <w:r>
        <w:rPr>
          <w:rStyle w:val="SourceText"/>
          <w:rFonts w:ascii="Google Sans Text;sans-serif" w:hAnsi="Google Sans Text;sans-serif"/>
        </w:rPr>
        <w:t>AppiumBy.accessibilityId()</w:t>
      </w:r>
      <w:r>
        <w:rPr>
          <w:rFonts w:ascii="Google Sans Text;sans-serif" w:hAnsi="Google Sans Text;sans-serif"/>
        </w:rPr>
        <w:t xml:space="preserve"> (Android: </w:t>
      </w:r>
      <w:r>
        <w:rPr>
          <w:rStyle w:val="SourceText"/>
          <w:rFonts w:ascii="Google Sans Text;sans-serif" w:hAnsi="Google Sans Text;sans-serif"/>
        </w:rPr>
        <w:t>content-desc</w:t>
      </w:r>
      <w:r>
        <w:rPr>
          <w:rFonts w:ascii="Google Sans Text;sans-serif" w:hAnsi="Google Sans Text;sans-serif"/>
        </w:rPr>
        <w:t xml:space="preserve">, iOS: </w:t>
      </w:r>
      <w:r>
        <w:rPr>
          <w:rStyle w:val="SourceText"/>
          <w:rFonts w:ascii="Google Sans Text;sans-serif" w:hAnsi="Google Sans Text;sans-serif"/>
        </w:rPr>
        <w:t>accessibility-id</w:t>
      </w:r>
      <w:r>
        <w:rPr>
          <w:rFonts w:ascii="Google Sans Text;sans-serif" w:hAnsi="Google Sans Text;sans-serif"/>
        </w:rPr>
        <w:t>) before reverting to XPath. XPath forces Appium to walk the entire injection tree, which degrades test execution speed.</w:t>
      </w:r>
    </w:p>
    <w:p>
      <w:pPr>
        <w:pStyle w:val="BlockQuotation"/>
        <w:numPr>
          <w:ilvl w:val="0"/>
          <w:numId w:val="9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start="1276" w:end="567"/>
        <w:jc w:val="start"/>
        <w:rPr/>
      </w:pPr>
      <w:r>
        <w:rPr>
          <w:rFonts w:ascii="Google Sans Text;sans-serif" w:hAnsi="Google Sans Text;sans-serif"/>
          <w:b/>
        </w:rPr>
        <w:t>Avoid Deep Nesting:</w:t>
      </w:r>
      <w:r>
        <w:rPr>
          <w:rFonts w:ascii="Google Sans Text;sans-serif" w:hAnsi="Google Sans Text;sans-serif"/>
        </w:rPr>
        <w:t xml:space="preserve"> Keep your relative XPaths as short as possible (e.g., </w:t>
      </w:r>
      <w:r>
        <w:rPr>
          <w:rStyle w:val="SourceText"/>
          <w:rFonts w:ascii="Google Sans Text;sans-serif" w:hAnsi="Google Sans Text;sans-serif"/>
        </w:rPr>
        <w:t>//android.widget.Button[@text='Sign In']</w:t>
      </w:r>
      <w:r>
        <w:rPr>
          <w:rFonts w:ascii="Google Sans Text;sans-serif" w:hAnsi="Google Sans Text;sans-serif"/>
        </w:rPr>
        <w:t xml:space="preserve"> is better than nesting 5 layers deep).</w:t>
      </w:r>
    </w:p>
    <w:p>
      <w:pPr>
        <w:pStyle w:val="BlockQuotation"/>
        <w:numPr>
          <w:ilvl w:val="0"/>
          <w:numId w:val="9"/>
        </w:numPr>
        <w:pBdr/>
        <w:tabs>
          <w:tab w:val="clear" w:pos="709"/>
          <w:tab w:val="left" w:pos="1276" w:leader="none"/>
        </w:tabs>
        <w:bidi w:val="0"/>
        <w:spacing w:lineRule="auto" w:line="273" w:before="0" w:after="283"/>
        <w:ind w:hanging="283" w:start="1276" w:end="567"/>
        <w:jc w:val="start"/>
        <w:rPr/>
      </w:pPr>
      <w:r>
        <w:rPr>
          <w:rFonts w:ascii="Google Sans Text;sans-serif" w:hAnsi="Google Sans Text;sans-serif"/>
          <w:b/>
        </w:rPr>
        <w:t>Avoid Class-Only Locators:</w:t>
      </w:r>
      <w:r>
        <w:rPr>
          <w:rFonts w:ascii="Google Sans Text;sans-serif" w:hAnsi="Google Sans Text;sans-serif"/>
        </w:rPr>
        <w:t xml:space="preserve"> Using </w:t>
      </w:r>
      <w:r>
        <w:rPr>
          <w:rStyle w:val="SourceText"/>
          <w:rFonts w:ascii="Google Sans Text;sans-serif" w:hAnsi="Google Sans Text;sans-serif"/>
        </w:rPr>
        <w:t>//android.widget.TextView</w:t>
      </w:r>
      <w:r>
        <w:rPr>
          <w:rFonts w:ascii="Google Sans Text;sans-serif" w:hAnsi="Google Sans Text;sans-serif"/>
        </w:rPr>
        <w:t xml:space="preserve"> without attributes will return a massive list of elements, hurting performance and leading to flaky tests.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517</Words>
  <Characters>3582</Characters>
  <CharactersWithSpaces>3974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2026-06-01T22:49:46Z</dcterms:created>
  <dc:creator/>
  <dc:description/>
  <dc:language>en-IN</dc:language>
  <cp:lastModifiedBy/>
  <dcterms:modified xsi:type="dcterms:W3CDTF">2026-06-01T22:50:42Z</dcterms:modified>
  <cp:revision>1</cp:revision>
  <dc:subject/>
  <dc:title/>
</cp:coreProperties>
</file>