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6FA0" w14:textId="7F87C718" w:rsidR="006D3649" w:rsidRPr="00E037F7" w:rsidRDefault="00B43E17" w:rsidP="001451CA">
      <w:pPr>
        <w:spacing w:after="0"/>
        <w:jc w:val="center"/>
        <w:rPr>
          <w:rFonts w:ascii="Tahoma" w:hAnsi="Tahoma" w:cs="Tahoma"/>
          <w:b/>
          <w:sz w:val="24"/>
          <w:szCs w:val="24"/>
        </w:rPr>
      </w:pPr>
      <w:r w:rsidRPr="00E037F7">
        <w:rPr>
          <w:rFonts w:ascii="Tahoma" w:hAnsi="Tahoma" w:cs="Tahoma"/>
          <w:b/>
          <w:sz w:val="24"/>
          <w:szCs w:val="24"/>
        </w:rPr>
        <w:t>CONTENT REVIEW FORM</w:t>
      </w:r>
      <w:r w:rsidR="001451CA" w:rsidRPr="00E037F7">
        <w:rPr>
          <w:rFonts w:ascii="Tahoma" w:hAnsi="Tahoma" w:cs="Tahoma"/>
          <w:b/>
          <w:sz w:val="24"/>
          <w:szCs w:val="24"/>
        </w:rPr>
        <w:t xml:space="preserve"> </w:t>
      </w:r>
    </w:p>
    <w:p w14:paraId="38FCFF27" w14:textId="77777777" w:rsidR="006D3649" w:rsidRPr="00E037F7" w:rsidRDefault="006D3649" w:rsidP="000A44DF">
      <w:pPr>
        <w:spacing w:after="0"/>
        <w:jc w:val="center"/>
        <w:rPr>
          <w:rFonts w:ascii="Tahoma" w:hAnsi="Tahoma" w:cs="Tahoma"/>
          <w:b/>
          <w:sz w:val="24"/>
          <w:szCs w:val="24"/>
        </w:rPr>
      </w:pP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0"/>
        <w:gridCol w:w="301"/>
        <w:gridCol w:w="7786"/>
        <w:gridCol w:w="481"/>
      </w:tblGrid>
      <w:tr w:rsidR="00E037F7" w:rsidRPr="005457D5" w14:paraId="3197C7BE" w14:textId="77777777" w:rsidTr="00172D02">
        <w:tc>
          <w:tcPr>
            <w:tcW w:w="1580" w:type="dxa"/>
          </w:tcPr>
          <w:p w14:paraId="0DAD87DB" w14:textId="4CAD87A6" w:rsidR="00172D02" w:rsidRPr="005457D5" w:rsidRDefault="00172D02" w:rsidP="00172D02">
            <w:pPr>
              <w:spacing w:line="276" w:lineRule="auto"/>
              <w:rPr>
                <w:rFonts w:ascii="Tahoma" w:hAnsi="Tahoma" w:cs="Tahoma"/>
                <w:sz w:val="20"/>
                <w:szCs w:val="20"/>
              </w:rPr>
            </w:pPr>
            <w:r w:rsidRPr="005457D5">
              <w:rPr>
                <w:rFonts w:ascii="Tahoma" w:hAnsi="Tahoma" w:cs="Tahoma"/>
                <w:sz w:val="20"/>
                <w:szCs w:val="20"/>
              </w:rPr>
              <w:t>Article ID</w:t>
            </w:r>
          </w:p>
        </w:tc>
        <w:tc>
          <w:tcPr>
            <w:tcW w:w="301" w:type="dxa"/>
          </w:tcPr>
          <w:p w14:paraId="55419A73"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w:t>
            </w:r>
          </w:p>
        </w:tc>
        <w:tc>
          <w:tcPr>
            <w:tcW w:w="8267" w:type="dxa"/>
            <w:gridSpan w:val="2"/>
          </w:tcPr>
          <w:p w14:paraId="50CF08F7" w14:textId="69258352" w:rsidR="0066394B" w:rsidRPr="00494D39" w:rsidRDefault="00494D39" w:rsidP="00172D02">
            <w:pPr>
              <w:spacing w:line="276" w:lineRule="auto"/>
              <w:rPr>
                <w:rFonts w:cstheme="minorHAnsi"/>
              </w:rPr>
            </w:pPr>
            <w:r w:rsidRPr="00494D39">
              <w:rPr>
                <w:rFonts w:cstheme="minorHAnsi"/>
              </w:rPr>
              <w:t>1</w:t>
            </w:r>
            <w:r w:rsidR="00200481">
              <w:rPr>
                <w:rFonts w:cstheme="minorHAnsi"/>
              </w:rPr>
              <w:t>4</w:t>
            </w:r>
            <w:r w:rsidR="0077465A">
              <w:rPr>
                <w:rFonts w:cstheme="minorHAnsi"/>
              </w:rPr>
              <w:t>935</w:t>
            </w:r>
          </w:p>
        </w:tc>
      </w:tr>
      <w:tr w:rsidR="00E037F7" w:rsidRPr="005457D5" w14:paraId="1932BE99" w14:textId="77777777" w:rsidTr="00172D02">
        <w:tc>
          <w:tcPr>
            <w:tcW w:w="1580" w:type="dxa"/>
          </w:tcPr>
          <w:p w14:paraId="26D69FF6" w14:textId="77777777" w:rsidR="0066394B" w:rsidRPr="005457D5" w:rsidRDefault="00B43E17" w:rsidP="00172D02">
            <w:pPr>
              <w:spacing w:line="276" w:lineRule="auto"/>
              <w:rPr>
                <w:rFonts w:ascii="Tahoma" w:hAnsi="Tahoma" w:cs="Tahoma"/>
                <w:sz w:val="20"/>
                <w:szCs w:val="20"/>
              </w:rPr>
            </w:pPr>
            <w:r w:rsidRPr="005457D5">
              <w:rPr>
                <w:rFonts w:ascii="Tahoma" w:hAnsi="Tahoma" w:cs="Tahoma"/>
                <w:sz w:val="20"/>
                <w:szCs w:val="20"/>
              </w:rPr>
              <w:t>Title</w:t>
            </w:r>
          </w:p>
        </w:tc>
        <w:tc>
          <w:tcPr>
            <w:tcW w:w="301" w:type="dxa"/>
          </w:tcPr>
          <w:p w14:paraId="12C37557"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w:t>
            </w:r>
          </w:p>
        </w:tc>
        <w:tc>
          <w:tcPr>
            <w:tcW w:w="8267" w:type="dxa"/>
            <w:gridSpan w:val="2"/>
          </w:tcPr>
          <w:p w14:paraId="6F793D54" w14:textId="51951331" w:rsidR="0066394B" w:rsidRPr="001F7CE3" w:rsidRDefault="001F7CE3" w:rsidP="00172D02">
            <w:pPr>
              <w:spacing w:line="276" w:lineRule="auto"/>
              <w:rPr>
                <w:rFonts w:cstheme="minorHAnsi"/>
              </w:rPr>
            </w:pPr>
            <w:r w:rsidRPr="001F7CE3">
              <w:rPr>
                <w:rFonts w:eastAsia="Times New Roman" w:cstheme="minorHAnsi"/>
              </w:rPr>
              <w:t xml:space="preserve">Revitalization of the </w:t>
            </w:r>
            <w:proofErr w:type="spellStart"/>
            <w:r w:rsidRPr="001F7CE3">
              <w:rPr>
                <w:rFonts w:eastAsia="Times New Roman" w:cstheme="minorHAnsi"/>
              </w:rPr>
              <w:t>ajem</w:t>
            </w:r>
            <w:proofErr w:type="spellEnd"/>
            <w:r w:rsidRPr="001F7CE3">
              <w:rPr>
                <w:rFonts w:eastAsia="Times New Roman" w:cstheme="minorHAnsi"/>
              </w:rPr>
              <w:t xml:space="preserve"> sap-sap tradition through commodification of contemporary </w:t>
            </w:r>
            <w:proofErr w:type="spellStart"/>
            <w:r w:rsidRPr="001F7CE3">
              <w:rPr>
                <w:rFonts w:eastAsia="Times New Roman" w:cstheme="minorHAnsi"/>
              </w:rPr>
              <w:t>situbondo</w:t>
            </w:r>
            <w:proofErr w:type="spellEnd"/>
            <w:r w:rsidRPr="001F7CE3">
              <w:rPr>
                <w:rFonts w:eastAsia="Times New Roman" w:cstheme="minorHAnsi"/>
              </w:rPr>
              <w:t xml:space="preserve"> batik</w:t>
            </w:r>
          </w:p>
        </w:tc>
      </w:tr>
      <w:tr w:rsidR="00E037F7" w:rsidRPr="005457D5" w14:paraId="4D793D62" w14:textId="77777777" w:rsidTr="00172D02">
        <w:tc>
          <w:tcPr>
            <w:tcW w:w="1580" w:type="dxa"/>
          </w:tcPr>
          <w:p w14:paraId="4AC6A975"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J</w:t>
            </w:r>
            <w:r w:rsidR="00B43E17" w:rsidRPr="005457D5">
              <w:rPr>
                <w:rFonts w:ascii="Tahoma" w:hAnsi="Tahoma" w:cs="Tahoma"/>
                <w:sz w:val="20"/>
                <w:szCs w:val="20"/>
              </w:rPr>
              <w:t>o</w:t>
            </w:r>
            <w:r w:rsidRPr="005457D5">
              <w:rPr>
                <w:rFonts w:ascii="Tahoma" w:hAnsi="Tahoma" w:cs="Tahoma"/>
                <w:sz w:val="20"/>
                <w:szCs w:val="20"/>
              </w:rPr>
              <w:t>urnal</w:t>
            </w:r>
          </w:p>
        </w:tc>
        <w:tc>
          <w:tcPr>
            <w:tcW w:w="301" w:type="dxa"/>
          </w:tcPr>
          <w:p w14:paraId="425FB7FC"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w:t>
            </w:r>
          </w:p>
        </w:tc>
        <w:tc>
          <w:tcPr>
            <w:tcW w:w="8267" w:type="dxa"/>
            <w:gridSpan w:val="2"/>
          </w:tcPr>
          <w:p w14:paraId="6D220726" w14:textId="6A36767D" w:rsidR="0066394B" w:rsidRPr="005457D5" w:rsidRDefault="00494D39" w:rsidP="00172D02">
            <w:pPr>
              <w:spacing w:line="276" w:lineRule="auto"/>
              <w:rPr>
                <w:rFonts w:ascii="Tahoma" w:hAnsi="Tahoma" w:cs="Tahoma"/>
                <w:sz w:val="20"/>
                <w:szCs w:val="20"/>
              </w:rPr>
            </w:pPr>
            <w:proofErr w:type="spellStart"/>
            <w:r>
              <w:rPr>
                <w:rFonts w:ascii="Tahoma" w:hAnsi="Tahoma" w:cs="Tahoma"/>
                <w:sz w:val="20"/>
                <w:szCs w:val="20"/>
              </w:rPr>
              <w:t>Humaniora</w:t>
            </w:r>
            <w:proofErr w:type="spellEnd"/>
          </w:p>
        </w:tc>
      </w:tr>
      <w:tr w:rsidR="00E037F7" w:rsidRPr="005457D5" w14:paraId="6C76A57B" w14:textId="77777777" w:rsidTr="00172D02">
        <w:trPr>
          <w:gridAfter w:val="1"/>
          <w:wAfter w:w="481" w:type="dxa"/>
        </w:trPr>
        <w:tc>
          <w:tcPr>
            <w:tcW w:w="9667" w:type="dxa"/>
            <w:gridSpan w:val="3"/>
          </w:tcPr>
          <w:p w14:paraId="02C23665" w14:textId="77777777" w:rsidR="00DE71C3" w:rsidRPr="005457D5" w:rsidRDefault="00DE71C3" w:rsidP="000A44DF">
            <w:pPr>
              <w:spacing w:line="276" w:lineRule="auto"/>
              <w:rPr>
                <w:rFonts w:ascii="Tahoma" w:hAnsi="Tahoma" w:cs="Tahoma"/>
                <w:sz w:val="20"/>
                <w:szCs w:val="20"/>
              </w:rPr>
            </w:pPr>
          </w:p>
          <w:p w14:paraId="10C1B255" w14:textId="77777777" w:rsidR="00DE71C3" w:rsidRPr="005457D5" w:rsidRDefault="007C7779" w:rsidP="007C7779">
            <w:pPr>
              <w:spacing w:line="276" w:lineRule="auto"/>
              <w:rPr>
                <w:rFonts w:ascii="Tahoma" w:hAnsi="Tahoma" w:cs="Tahoma"/>
                <w:sz w:val="20"/>
                <w:szCs w:val="20"/>
                <w:lang w:val="id-ID"/>
              </w:rPr>
            </w:pPr>
            <w:r w:rsidRPr="005457D5">
              <w:rPr>
                <w:rFonts w:ascii="Tahoma" w:hAnsi="Tahoma" w:cs="Tahoma"/>
                <w:sz w:val="20"/>
                <w:szCs w:val="20"/>
                <w:lang w:val="id-ID"/>
              </w:rPr>
              <w:t>Please give</w:t>
            </w:r>
            <w:r w:rsidR="00E36E10" w:rsidRPr="005457D5">
              <w:rPr>
                <w:rFonts w:ascii="Tahoma" w:hAnsi="Tahoma" w:cs="Tahoma"/>
                <w:sz w:val="20"/>
                <w:szCs w:val="20"/>
                <w:lang w:val="id-ID"/>
              </w:rPr>
              <w:t xml:space="preserve"> </w:t>
            </w:r>
            <w:r w:rsidR="00F251B5" w:rsidRPr="005457D5">
              <w:rPr>
                <w:rFonts w:ascii="Tahoma" w:hAnsi="Tahoma" w:cs="Tahoma"/>
                <w:b/>
                <w:sz w:val="20"/>
                <w:szCs w:val="20"/>
              </w:rPr>
              <w:t>x</w:t>
            </w:r>
            <w:r w:rsidR="00E36E10" w:rsidRPr="005457D5">
              <w:rPr>
                <w:rFonts w:ascii="Tahoma" w:hAnsi="Tahoma" w:cs="Tahoma"/>
                <w:b/>
                <w:sz w:val="20"/>
                <w:szCs w:val="20"/>
                <w:lang w:val="id-ID"/>
              </w:rPr>
              <w:t xml:space="preserve"> </w:t>
            </w:r>
            <w:r w:rsidRPr="005457D5">
              <w:rPr>
                <w:rFonts w:ascii="Tahoma" w:hAnsi="Tahoma" w:cs="Tahoma"/>
                <w:sz w:val="20"/>
                <w:szCs w:val="20"/>
                <w:lang w:val="id-ID"/>
              </w:rPr>
              <w:t>on the appropriate column</w:t>
            </w:r>
          </w:p>
          <w:tbl>
            <w:tblPr>
              <w:tblStyle w:val="TableGrid"/>
              <w:tblW w:w="0" w:type="auto"/>
              <w:tblLayout w:type="fixed"/>
              <w:tblLook w:val="04A0" w:firstRow="1" w:lastRow="0" w:firstColumn="1" w:lastColumn="0" w:noHBand="0" w:noVBand="1"/>
            </w:tblPr>
            <w:tblGrid>
              <w:gridCol w:w="7001"/>
              <w:gridCol w:w="851"/>
              <w:gridCol w:w="850"/>
              <w:gridCol w:w="739"/>
            </w:tblGrid>
            <w:tr w:rsidR="008F1D85" w:rsidRPr="005457D5" w14:paraId="5BA62E13" w14:textId="77777777" w:rsidTr="00CD5EFA">
              <w:tc>
                <w:tcPr>
                  <w:tcW w:w="7001" w:type="dxa"/>
                </w:tcPr>
                <w:p w14:paraId="31D3489A" w14:textId="1DE0F722" w:rsidR="008F1D85" w:rsidRPr="00D25066" w:rsidRDefault="00802BDB" w:rsidP="007C7779">
                  <w:pPr>
                    <w:rPr>
                      <w:rFonts w:ascii="Tahoma" w:hAnsi="Tahoma" w:cs="Tahoma"/>
                      <w:b/>
                      <w:bCs/>
                      <w:sz w:val="24"/>
                      <w:szCs w:val="24"/>
                    </w:rPr>
                  </w:pPr>
                  <w:r w:rsidRPr="00D25066">
                    <w:rPr>
                      <w:rFonts w:ascii="Tahoma" w:hAnsi="Tahoma" w:cs="Tahoma"/>
                      <w:b/>
                      <w:bCs/>
                      <w:sz w:val="24"/>
                      <w:szCs w:val="24"/>
                    </w:rPr>
                    <w:t>Objects of Evaluation</w:t>
                  </w:r>
                </w:p>
              </w:tc>
              <w:tc>
                <w:tcPr>
                  <w:tcW w:w="851" w:type="dxa"/>
                </w:tcPr>
                <w:p w14:paraId="11950EF8" w14:textId="16A0815B" w:rsidR="008F1D85" w:rsidRPr="005457D5" w:rsidRDefault="00802BDB" w:rsidP="00CD5EFA">
                  <w:pPr>
                    <w:jc w:val="center"/>
                    <w:rPr>
                      <w:rFonts w:ascii="Tahoma" w:hAnsi="Tahoma" w:cs="Tahoma"/>
                      <w:b/>
                      <w:bCs/>
                      <w:sz w:val="20"/>
                      <w:szCs w:val="20"/>
                    </w:rPr>
                  </w:pPr>
                  <w:r w:rsidRPr="005457D5">
                    <w:rPr>
                      <w:rFonts w:ascii="Tahoma" w:hAnsi="Tahoma" w:cs="Tahoma"/>
                      <w:b/>
                      <w:bCs/>
                      <w:sz w:val="20"/>
                      <w:szCs w:val="20"/>
                    </w:rPr>
                    <w:t>YES</w:t>
                  </w:r>
                </w:p>
              </w:tc>
              <w:tc>
                <w:tcPr>
                  <w:tcW w:w="850" w:type="dxa"/>
                </w:tcPr>
                <w:p w14:paraId="1E6BFD76" w14:textId="62EECFF1" w:rsidR="008F1D85" w:rsidRPr="005457D5" w:rsidRDefault="00802BDB" w:rsidP="00CD5EFA">
                  <w:pPr>
                    <w:jc w:val="center"/>
                    <w:rPr>
                      <w:rFonts w:ascii="Tahoma" w:hAnsi="Tahoma" w:cs="Tahoma"/>
                      <w:b/>
                      <w:bCs/>
                      <w:sz w:val="20"/>
                      <w:szCs w:val="20"/>
                    </w:rPr>
                  </w:pPr>
                  <w:r w:rsidRPr="005457D5">
                    <w:rPr>
                      <w:rFonts w:ascii="Tahoma" w:hAnsi="Tahoma" w:cs="Tahoma"/>
                      <w:b/>
                      <w:bCs/>
                      <w:sz w:val="20"/>
                      <w:szCs w:val="20"/>
                    </w:rPr>
                    <w:t>NO</w:t>
                  </w:r>
                </w:p>
              </w:tc>
              <w:tc>
                <w:tcPr>
                  <w:tcW w:w="739" w:type="dxa"/>
                </w:tcPr>
                <w:p w14:paraId="2FE768A4" w14:textId="480E31EA" w:rsidR="008F1D85" w:rsidRPr="005457D5" w:rsidRDefault="00802BDB" w:rsidP="00CD5EFA">
                  <w:pPr>
                    <w:jc w:val="center"/>
                    <w:rPr>
                      <w:rFonts w:ascii="Tahoma" w:hAnsi="Tahoma" w:cs="Tahoma"/>
                      <w:b/>
                      <w:bCs/>
                      <w:sz w:val="20"/>
                      <w:szCs w:val="20"/>
                    </w:rPr>
                  </w:pPr>
                  <w:r w:rsidRPr="005457D5">
                    <w:rPr>
                      <w:rFonts w:ascii="Tahoma" w:hAnsi="Tahoma" w:cs="Tahoma"/>
                      <w:b/>
                      <w:bCs/>
                      <w:sz w:val="20"/>
                      <w:szCs w:val="20"/>
                    </w:rPr>
                    <w:t>N/A</w:t>
                  </w:r>
                </w:p>
              </w:tc>
            </w:tr>
            <w:tr w:rsidR="0090310B" w:rsidRPr="005457D5" w14:paraId="33A63E88" w14:textId="77777777" w:rsidTr="00CD5EFA">
              <w:tc>
                <w:tcPr>
                  <w:tcW w:w="7001" w:type="dxa"/>
                </w:tcPr>
                <w:p w14:paraId="0DE9CEB8" w14:textId="63C39010" w:rsidR="0090310B" w:rsidRPr="00D25066" w:rsidRDefault="0090310B" w:rsidP="007C7779">
                  <w:pPr>
                    <w:rPr>
                      <w:rFonts w:ascii="Tahoma" w:hAnsi="Tahoma" w:cs="Tahoma"/>
                      <w:b/>
                      <w:bCs/>
                      <w:sz w:val="24"/>
                      <w:szCs w:val="24"/>
                    </w:rPr>
                  </w:pPr>
                  <w:r w:rsidRPr="00D25066">
                    <w:rPr>
                      <w:rFonts w:ascii="Tahoma" w:hAnsi="Tahoma" w:cs="Tahoma"/>
                      <w:b/>
                      <w:bCs/>
                      <w:sz w:val="24"/>
                      <w:szCs w:val="24"/>
                    </w:rPr>
                    <w:t>Title</w:t>
                  </w:r>
                </w:p>
              </w:tc>
              <w:tc>
                <w:tcPr>
                  <w:tcW w:w="851" w:type="dxa"/>
                </w:tcPr>
                <w:p w14:paraId="5DAC3006" w14:textId="77777777" w:rsidR="0090310B" w:rsidRPr="005457D5" w:rsidRDefault="0090310B" w:rsidP="00CD5EFA">
                  <w:pPr>
                    <w:jc w:val="center"/>
                    <w:rPr>
                      <w:rFonts w:ascii="Tahoma" w:hAnsi="Tahoma" w:cs="Tahoma"/>
                      <w:sz w:val="20"/>
                      <w:szCs w:val="20"/>
                    </w:rPr>
                  </w:pPr>
                </w:p>
              </w:tc>
              <w:tc>
                <w:tcPr>
                  <w:tcW w:w="850" w:type="dxa"/>
                </w:tcPr>
                <w:p w14:paraId="31BB4573" w14:textId="77777777" w:rsidR="0090310B" w:rsidRPr="005457D5" w:rsidRDefault="0090310B" w:rsidP="00CD5EFA">
                  <w:pPr>
                    <w:jc w:val="center"/>
                    <w:rPr>
                      <w:rFonts w:ascii="Tahoma" w:hAnsi="Tahoma" w:cs="Tahoma"/>
                      <w:sz w:val="20"/>
                      <w:szCs w:val="20"/>
                    </w:rPr>
                  </w:pPr>
                </w:p>
              </w:tc>
              <w:tc>
                <w:tcPr>
                  <w:tcW w:w="739" w:type="dxa"/>
                </w:tcPr>
                <w:p w14:paraId="78641C7F" w14:textId="77777777" w:rsidR="0090310B" w:rsidRPr="005457D5" w:rsidRDefault="0090310B" w:rsidP="00CD5EFA">
                  <w:pPr>
                    <w:jc w:val="center"/>
                    <w:rPr>
                      <w:rFonts w:ascii="Tahoma" w:hAnsi="Tahoma" w:cs="Tahoma"/>
                      <w:sz w:val="20"/>
                      <w:szCs w:val="20"/>
                    </w:rPr>
                  </w:pPr>
                </w:p>
              </w:tc>
            </w:tr>
            <w:tr w:rsidR="008F1D85" w:rsidRPr="005457D5" w14:paraId="080A603C" w14:textId="77777777" w:rsidTr="00CD5EFA">
              <w:tc>
                <w:tcPr>
                  <w:tcW w:w="7001" w:type="dxa"/>
                </w:tcPr>
                <w:p w14:paraId="11426838" w14:textId="27F72063" w:rsidR="008F1D85" w:rsidRPr="002B5223" w:rsidRDefault="00572753" w:rsidP="0096533A">
                  <w:pPr>
                    <w:pStyle w:val="ListParagraph"/>
                    <w:numPr>
                      <w:ilvl w:val="0"/>
                      <w:numId w:val="25"/>
                    </w:numPr>
                    <w:ind w:left="366" w:hanging="366"/>
                    <w:rPr>
                      <w:rFonts w:ascii="Tahoma" w:hAnsi="Tahoma" w:cs="Tahoma"/>
                      <w:sz w:val="20"/>
                      <w:szCs w:val="20"/>
                    </w:rPr>
                  </w:pPr>
                  <w:r w:rsidRPr="002B5223">
                    <w:rPr>
                      <w:rFonts w:ascii="Tahoma" w:hAnsi="Tahoma" w:cs="Tahoma"/>
                      <w:sz w:val="20"/>
                      <w:szCs w:val="20"/>
                    </w:rPr>
                    <w:t xml:space="preserve">The title represents, describes, or reflects the </w:t>
                  </w:r>
                  <w:r w:rsidR="00684D35" w:rsidRPr="002B5223">
                    <w:rPr>
                      <w:rFonts w:ascii="Tahoma" w:hAnsi="Tahoma" w:cs="Tahoma"/>
                      <w:sz w:val="20"/>
                      <w:szCs w:val="20"/>
                    </w:rPr>
                    <w:t>paper's</w:t>
                  </w:r>
                  <w:r w:rsidRPr="002B5223">
                    <w:rPr>
                      <w:rFonts w:ascii="Tahoma" w:hAnsi="Tahoma" w:cs="Tahoma"/>
                      <w:sz w:val="20"/>
                      <w:szCs w:val="20"/>
                    </w:rPr>
                    <w:t xml:space="preserve"> contents</w:t>
                  </w:r>
                </w:p>
              </w:tc>
              <w:tc>
                <w:tcPr>
                  <w:tcW w:w="851" w:type="dxa"/>
                </w:tcPr>
                <w:p w14:paraId="3BA4F39A" w14:textId="362632CA" w:rsidR="008F1D85" w:rsidRPr="005457D5" w:rsidRDefault="00A51DAD" w:rsidP="007C7779">
                  <w:pPr>
                    <w:rPr>
                      <w:rFonts w:ascii="Tahoma" w:hAnsi="Tahoma" w:cs="Tahoma"/>
                      <w:sz w:val="20"/>
                      <w:szCs w:val="20"/>
                      <w:lang w:val="id-ID"/>
                    </w:rPr>
                  </w:pPr>
                  <w:r>
                    <w:rPr>
                      <w:rFonts w:ascii="Tahoma" w:hAnsi="Tahoma" w:cs="Tahoma"/>
                      <w:sz w:val="20"/>
                      <w:szCs w:val="20"/>
                      <w:lang w:val="id-ID"/>
                    </w:rPr>
                    <w:t>x</w:t>
                  </w:r>
                </w:p>
              </w:tc>
              <w:tc>
                <w:tcPr>
                  <w:tcW w:w="850" w:type="dxa"/>
                </w:tcPr>
                <w:p w14:paraId="42222AD2" w14:textId="473E6FB1" w:rsidR="008F1D85" w:rsidRPr="005457D5" w:rsidRDefault="008F1D85" w:rsidP="007C7779">
                  <w:pPr>
                    <w:rPr>
                      <w:rFonts w:ascii="Tahoma" w:hAnsi="Tahoma" w:cs="Tahoma"/>
                      <w:sz w:val="20"/>
                      <w:szCs w:val="20"/>
                      <w:lang w:val="id-ID"/>
                    </w:rPr>
                  </w:pPr>
                </w:p>
              </w:tc>
              <w:tc>
                <w:tcPr>
                  <w:tcW w:w="739" w:type="dxa"/>
                </w:tcPr>
                <w:p w14:paraId="33D185E5" w14:textId="77777777" w:rsidR="008F1D85" w:rsidRPr="005457D5" w:rsidRDefault="008F1D85" w:rsidP="007C7779">
                  <w:pPr>
                    <w:rPr>
                      <w:rFonts w:ascii="Tahoma" w:hAnsi="Tahoma" w:cs="Tahoma"/>
                      <w:sz w:val="20"/>
                      <w:szCs w:val="20"/>
                      <w:lang w:val="id-ID"/>
                    </w:rPr>
                  </w:pPr>
                </w:p>
              </w:tc>
            </w:tr>
            <w:tr w:rsidR="002240EB" w:rsidRPr="005457D5" w14:paraId="6B63B21F" w14:textId="77777777" w:rsidTr="002F1D9F">
              <w:tc>
                <w:tcPr>
                  <w:tcW w:w="9441" w:type="dxa"/>
                  <w:gridSpan w:val="4"/>
                </w:tcPr>
                <w:p w14:paraId="34F4286E" w14:textId="77777777" w:rsidR="002240EB" w:rsidRPr="005457D5" w:rsidRDefault="002240EB" w:rsidP="007C7779">
                  <w:pPr>
                    <w:rPr>
                      <w:rFonts w:ascii="Tahoma" w:hAnsi="Tahoma" w:cs="Tahoma"/>
                      <w:sz w:val="20"/>
                      <w:szCs w:val="20"/>
                    </w:rPr>
                  </w:pPr>
                  <w:r w:rsidRPr="005457D5">
                    <w:rPr>
                      <w:rFonts w:ascii="Tahoma" w:hAnsi="Tahoma" w:cs="Tahoma"/>
                      <w:sz w:val="20"/>
                      <w:szCs w:val="20"/>
                    </w:rPr>
                    <w:t xml:space="preserve">Detail comments on the Title: </w:t>
                  </w:r>
                </w:p>
                <w:p w14:paraId="22003F8C" w14:textId="57848B3E" w:rsidR="004721C5" w:rsidRPr="005457D5" w:rsidRDefault="00BA427D" w:rsidP="007C7779">
                  <w:pPr>
                    <w:rPr>
                      <w:rFonts w:ascii="Tahoma" w:hAnsi="Tahoma" w:cs="Tahoma"/>
                      <w:sz w:val="20"/>
                      <w:szCs w:val="20"/>
                    </w:rPr>
                  </w:pPr>
                  <w:r w:rsidRPr="00BA427D">
                    <w:rPr>
                      <w:rFonts w:ascii="Tahoma" w:hAnsi="Tahoma" w:cs="Tahoma"/>
                      <w:sz w:val="20"/>
                      <w:szCs w:val="20"/>
                    </w:rPr>
                    <w:t xml:space="preserve">The title is clear, concise, and relevant to the main topic of the paper. It effectively highlights the relationship between the revitalization of the </w:t>
                  </w:r>
                  <w:proofErr w:type="spellStart"/>
                  <w:r w:rsidRPr="00BA427D">
                    <w:rPr>
                      <w:rFonts w:ascii="Tahoma" w:hAnsi="Tahoma" w:cs="Tahoma"/>
                      <w:sz w:val="20"/>
                      <w:szCs w:val="20"/>
                    </w:rPr>
                    <w:t>Ajem</w:t>
                  </w:r>
                  <w:proofErr w:type="spellEnd"/>
                  <w:r w:rsidRPr="00BA427D">
                    <w:rPr>
                      <w:rFonts w:ascii="Tahoma" w:hAnsi="Tahoma" w:cs="Tahoma"/>
                      <w:sz w:val="20"/>
                      <w:szCs w:val="20"/>
                    </w:rPr>
                    <w:t xml:space="preserve"> Sap-sap tradition and the commodification of contemporary </w:t>
                  </w:r>
                  <w:proofErr w:type="spellStart"/>
                  <w:r w:rsidRPr="00BA427D">
                    <w:rPr>
                      <w:rFonts w:ascii="Tahoma" w:hAnsi="Tahoma" w:cs="Tahoma"/>
                      <w:sz w:val="20"/>
                      <w:szCs w:val="20"/>
                    </w:rPr>
                    <w:t>Situbondo</w:t>
                  </w:r>
                  <w:proofErr w:type="spellEnd"/>
                  <w:r w:rsidRPr="00BA427D">
                    <w:rPr>
                      <w:rFonts w:ascii="Tahoma" w:hAnsi="Tahoma" w:cs="Tahoma"/>
                      <w:sz w:val="20"/>
                      <w:szCs w:val="20"/>
                    </w:rPr>
                    <w:t xml:space="preserve"> batik, making the research focus easy to understand. The use of key concepts such as "revitalization" and "commodification" also makes the title academically appropriate and likely to attract readers interested in cultural studies, heritage preservation, and creative industries.</w:t>
                  </w:r>
                </w:p>
                <w:p w14:paraId="12B2AB56" w14:textId="77777777" w:rsidR="002240EB" w:rsidRPr="005457D5" w:rsidRDefault="002240EB" w:rsidP="007C7779">
                  <w:pPr>
                    <w:rPr>
                      <w:rFonts w:ascii="Tahoma" w:hAnsi="Tahoma" w:cs="Tahoma"/>
                      <w:sz w:val="20"/>
                      <w:szCs w:val="20"/>
                      <w:lang w:val="id-ID"/>
                    </w:rPr>
                  </w:pPr>
                </w:p>
              </w:tc>
            </w:tr>
            <w:tr w:rsidR="00BC2519" w:rsidRPr="005457D5" w14:paraId="3BD42E48" w14:textId="77777777" w:rsidTr="00CD5EFA">
              <w:tc>
                <w:tcPr>
                  <w:tcW w:w="7001" w:type="dxa"/>
                </w:tcPr>
                <w:p w14:paraId="4D8BB485" w14:textId="2274A408" w:rsidR="00BC2519" w:rsidRPr="00D25066" w:rsidRDefault="0090310B" w:rsidP="007C7779">
                  <w:pPr>
                    <w:rPr>
                      <w:rFonts w:ascii="Tahoma" w:hAnsi="Tahoma" w:cs="Tahoma"/>
                      <w:b/>
                      <w:bCs/>
                      <w:sz w:val="24"/>
                      <w:szCs w:val="24"/>
                    </w:rPr>
                  </w:pPr>
                  <w:r w:rsidRPr="00D25066">
                    <w:rPr>
                      <w:rFonts w:ascii="Tahoma" w:hAnsi="Tahoma" w:cs="Tahoma"/>
                      <w:b/>
                      <w:bCs/>
                      <w:sz w:val="24"/>
                      <w:szCs w:val="24"/>
                    </w:rPr>
                    <w:t>Abstract</w:t>
                  </w:r>
                </w:p>
              </w:tc>
              <w:tc>
                <w:tcPr>
                  <w:tcW w:w="851" w:type="dxa"/>
                </w:tcPr>
                <w:p w14:paraId="03993440" w14:textId="77777777" w:rsidR="00BC2519" w:rsidRPr="005457D5" w:rsidRDefault="00BC2519" w:rsidP="007C7779">
                  <w:pPr>
                    <w:rPr>
                      <w:rFonts w:ascii="Tahoma" w:hAnsi="Tahoma" w:cs="Tahoma"/>
                      <w:sz w:val="20"/>
                      <w:szCs w:val="20"/>
                      <w:lang w:val="id-ID"/>
                    </w:rPr>
                  </w:pPr>
                </w:p>
              </w:tc>
              <w:tc>
                <w:tcPr>
                  <w:tcW w:w="850" w:type="dxa"/>
                </w:tcPr>
                <w:p w14:paraId="27763E3D" w14:textId="77777777" w:rsidR="00BC2519" w:rsidRPr="005457D5" w:rsidRDefault="00BC2519" w:rsidP="007C7779">
                  <w:pPr>
                    <w:rPr>
                      <w:rFonts w:ascii="Tahoma" w:hAnsi="Tahoma" w:cs="Tahoma"/>
                      <w:sz w:val="20"/>
                      <w:szCs w:val="20"/>
                      <w:lang w:val="id-ID"/>
                    </w:rPr>
                  </w:pPr>
                </w:p>
              </w:tc>
              <w:tc>
                <w:tcPr>
                  <w:tcW w:w="739" w:type="dxa"/>
                </w:tcPr>
                <w:p w14:paraId="7E3E6C78" w14:textId="77777777" w:rsidR="00BC2519" w:rsidRPr="005457D5" w:rsidRDefault="00BC2519" w:rsidP="007C7779">
                  <w:pPr>
                    <w:rPr>
                      <w:rFonts w:ascii="Tahoma" w:hAnsi="Tahoma" w:cs="Tahoma"/>
                      <w:sz w:val="20"/>
                      <w:szCs w:val="20"/>
                      <w:lang w:val="id-ID"/>
                    </w:rPr>
                  </w:pPr>
                </w:p>
              </w:tc>
            </w:tr>
            <w:tr w:rsidR="00BC2519" w:rsidRPr="005457D5" w14:paraId="469B22C7" w14:textId="77777777" w:rsidTr="00CD5EFA">
              <w:tc>
                <w:tcPr>
                  <w:tcW w:w="7001" w:type="dxa"/>
                </w:tcPr>
                <w:p w14:paraId="67BA3BBE" w14:textId="1B4995D2" w:rsidR="00BC2519" w:rsidRPr="005457D5" w:rsidRDefault="0090310B"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 xml:space="preserve">The abstract describes briefly research </w:t>
                  </w:r>
                  <w:proofErr w:type="gramStart"/>
                  <w:r w:rsidRPr="005457D5">
                    <w:rPr>
                      <w:rFonts w:ascii="Tahoma" w:eastAsia="Calibri" w:hAnsi="Tahoma" w:cs="Tahoma"/>
                      <w:sz w:val="20"/>
                      <w:szCs w:val="20"/>
                    </w:rPr>
                    <w:t>problem</w:t>
                  </w:r>
                  <w:proofErr w:type="gramEnd"/>
                  <w:r w:rsidRPr="005457D5">
                    <w:rPr>
                      <w:rFonts w:ascii="Tahoma" w:eastAsia="Calibri" w:hAnsi="Tahoma" w:cs="Tahoma"/>
                      <w:sz w:val="20"/>
                      <w:szCs w:val="20"/>
                    </w:rPr>
                    <w:t>(s) and objective(s)</w:t>
                  </w:r>
                </w:p>
              </w:tc>
              <w:tc>
                <w:tcPr>
                  <w:tcW w:w="851" w:type="dxa"/>
                </w:tcPr>
                <w:p w14:paraId="6E92E78D" w14:textId="1796FB46" w:rsidR="00BC2519" w:rsidRPr="005457D5" w:rsidRDefault="00A42E86" w:rsidP="007C7779">
                  <w:pPr>
                    <w:rPr>
                      <w:rFonts w:ascii="Tahoma" w:hAnsi="Tahoma" w:cs="Tahoma"/>
                      <w:sz w:val="20"/>
                      <w:szCs w:val="20"/>
                      <w:lang w:val="id-ID"/>
                    </w:rPr>
                  </w:pPr>
                  <w:r>
                    <w:rPr>
                      <w:rFonts w:ascii="Tahoma" w:hAnsi="Tahoma" w:cs="Tahoma"/>
                      <w:sz w:val="20"/>
                      <w:szCs w:val="20"/>
                      <w:lang w:val="id-ID"/>
                    </w:rPr>
                    <w:t>x</w:t>
                  </w:r>
                </w:p>
              </w:tc>
              <w:tc>
                <w:tcPr>
                  <w:tcW w:w="850" w:type="dxa"/>
                </w:tcPr>
                <w:p w14:paraId="14C9EBE9" w14:textId="5489691A" w:rsidR="00BC2519" w:rsidRPr="005457D5" w:rsidRDefault="00BC2519" w:rsidP="007C7779">
                  <w:pPr>
                    <w:rPr>
                      <w:rFonts w:ascii="Tahoma" w:hAnsi="Tahoma" w:cs="Tahoma"/>
                      <w:sz w:val="20"/>
                      <w:szCs w:val="20"/>
                      <w:lang w:val="id-ID"/>
                    </w:rPr>
                  </w:pPr>
                </w:p>
              </w:tc>
              <w:tc>
                <w:tcPr>
                  <w:tcW w:w="739" w:type="dxa"/>
                </w:tcPr>
                <w:p w14:paraId="216BFB79" w14:textId="77777777" w:rsidR="00BC2519" w:rsidRPr="005457D5" w:rsidRDefault="00BC2519" w:rsidP="007C7779">
                  <w:pPr>
                    <w:rPr>
                      <w:rFonts w:ascii="Tahoma" w:hAnsi="Tahoma" w:cs="Tahoma"/>
                      <w:sz w:val="20"/>
                      <w:szCs w:val="20"/>
                      <w:lang w:val="id-ID"/>
                    </w:rPr>
                  </w:pPr>
                </w:p>
              </w:tc>
            </w:tr>
            <w:tr w:rsidR="00BC2519" w:rsidRPr="005457D5" w14:paraId="2833C34A" w14:textId="77777777" w:rsidTr="00CD5EFA">
              <w:tc>
                <w:tcPr>
                  <w:tcW w:w="7001" w:type="dxa"/>
                </w:tcPr>
                <w:p w14:paraId="4E5A6CE0" w14:textId="3D100A56" w:rsidR="00BC2519" w:rsidRPr="005457D5" w:rsidRDefault="006342E0"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The</w:t>
                  </w:r>
                  <w:r w:rsidRPr="005457D5">
                    <w:rPr>
                      <w:rFonts w:ascii="Tahoma" w:hAnsi="Tahoma" w:cs="Tahoma"/>
                      <w:sz w:val="20"/>
                      <w:szCs w:val="20"/>
                    </w:rPr>
                    <w:t xml:space="preserve"> abstract presents </w:t>
                  </w:r>
                  <w:r w:rsidR="006D2E6D" w:rsidRPr="005457D5">
                    <w:rPr>
                      <w:rFonts w:ascii="Tahoma" w:hAnsi="Tahoma" w:cs="Tahoma"/>
                      <w:sz w:val="20"/>
                      <w:szCs w:val="20"/>
                    </w:rPr>
                    <w:t xml:space="preserve">the </w:t>
                  </w:r>
                  <w:r w:rsidRPr="005457D5">
                    <w:rPr>
                      <w:rFonts w:ascii="Tahoma" w:hAnsi="Tahoma" w:cs="Tahoma"/>
                      <w:sz w:val="20"/>
                      <w:szCs w:val="20"/>
                    </w:rPr>
                    <w:t xml:space="preserve">research method in brief  </w:t>
                  </w:r>
                </w:p>
              </w:tc>
              <w:tc>
                <w:tcPr>
                  <w:tcW w:w="851" w:type="dxa"/>
                </w:tcPr>
                <w:p w14:paraId="7E0FA5A3" w14:textId="16326A66" w:rsidR="00BC2519" w:rsidRPr="005457D5" w:rsidRDefault="00A42E86" w:rsidP="007C7779">
                  <w:pPr>
                    <w:rPr>
                      <w:rFonts w:ascii="Tahoma" w:hAnsi="Tahoma" w:cs="Tahoma"/>
                      <w:sz w:val="20"/>
                      <w:szCs w:val="20"/>
                      <w:lang w:val="id-ID"/>
                    </w:rPr>
                  </w:pPr>
                  <w:r>
                    <w:rPr>
                      <w:rFonts w:ascii="Tahoma" w:hAnsi="Tahoma" w:cs="Tahoma"/>
                      <w:sz w:val="20"/>
                      <w:szCs w:val="20"/>
                      <w:lang w:val="id-ID"/>
                    </w:rPr>
                    <w:t>x</w:t>
                  </w:r>
                </w:p>
              </w:tc>
              <w:tc>
                <w:tcPr>
                  <w:tcW w:w="850" w:type="dxa"/>
                </w:tcPr>
                <w:p w14:paraId="39525D5E" w14:textId="77777777" w:rsidR="00BC2519" w:rsidRPr="005457D5" w:rsidRDefault="00BC2519" w:rsidP="007C7779">
                  <w:pPr>
                    <w:rPr>
                      <w:rFonts w:ascii="Tahoma" w:hAnsi="Tahoma" w:cs="Tahoma"/>
                      <w:sz w:val="20"/>
                      <w:szCs w:val="20"/>
                      <w:lang w:val="id-ID"/>
                    </w:rPr>
                  </w:pPr>
                </w:p>
              </w:tc>
              <w:tc>
                <w:tcPr>
                  <w:tcW w:w="739" w:type="dxa"/>
                </w:tcPr>
                <w:p w14:paraId="27D4C26E" w14:textId="77777777" w:rsidR="00BC2519" w:rsidRPr="005457D5" w:rsidRDefault="00BC2519" w:rsidP="007C7779">
                  <w:pPr>
                    <w:rPr>
                      <w:rFonts w:ascii="Tahoma" w:hAnsi="Tahoma" w:cs="Tahoma"/>
                      <w:sz w:val="20"/>
                      <w:szCs w:val="20"/>
                      <w:lang w:val="id-ID"/>
                    </w:rPr>
                  </w:pPr>
                </w:p>
              </w:tc>
            </w:tr>
            <w:tr w:rsidR="00BC2519" w:rsidRPr="005457D5" w14:paraId="5AA0B25D" w14:textId="77777777" w:rsidTr="00CD5EFA">
              <w:tc>
                <w:tcPr>
                  <w:tcW w:w="7001" w:type="dxa"/>
                </w:tcPr>
                <w:p w14:paraId="237E21C1" w14:textId="76C65492" w:rsidR="00BC2519" w:rsidRPr="005457D5" w:rsidRDefault="006342E0"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The abstract presents succinctly the most important or relevant finding</w:t>
                  </w:r>
                </w:p>
              </w:tc>
              <w:tc>
                <w:tcPr>
                  <w:tcW w:w="851" w:type="dxa"/>
                </w:tcPr>
                <w:p w14:paraId="38E1A26F" w14:textId="0509EF18" w:rsidR="00BC2519" w:rsidRPr="005457D5" w:rsidRDefault="00A15E7C" w:rsidP="007C7779">
                  <w:pPr>
                    <w:rPr>
                      <w:rFonts w:ascii="Tahoma" w:hAnsi="Tahoma" w:cs="Tahoma"/>
                      <w:sz w:val="20"/>
                      <w:szCs w:val="20"/>
                      <w:lang w:val="id-ID"/>
                    </w:rPr>
                  </w:pPr>
                  <w:r>
                    <w:rPr>
                      <w:rFonts w:ascii="Tahoma" w:hAnsi="Tahoma" w:cs="Tahoma"/>
                      <w:sz w:val="20"/>
                      <w:szCs w:val="20"/>
                      <w:lang w:val="id-ID"/>
                    </w:rPr>
                    <w:t>X</w:t>
                  </w:r>
                </w:p>
              </w:tc>
              <w:tc>
                <w:tcPr>
                  <w:tcW w:w="850" w:type="dxa"/>
                </w:tcPr>
                <w:p w14:paraId="43215471" w14:textId="40584699" w:rsidR="00BC2519" w:rsidRPr="005457D5" w:rsidRDefault="00BC2519" w:rsidP="007C7779">
                  <w:pPr>
                    <w:rPr>
                      <w:rFonts w:ascii="Tahoma" w:hAnsi="Tahoma" w:cs="Tahoma"/>
                      <w:sz w:val="20"/>
                      <w:szCs w:val="20"/>
                      <w:lang w:val="id-ID"/>
                    </w:rPr>
                  </w:pPr>
                </w:p>
              </w:tc>
              <w:tc>
                <w:tcPr>
                  <w:tcW w:w="739" w:type="dxa"/>
                </w:tcPr>
                <w:p w14:paraId="70B13DE7" w14:textId="77777777" w:rsidR="00BC2519" w:rsidRPr="005457D5" w:rsidRDefault="00BC2519" w:rsidP="007C7779">
                  <w:pPr>
                    <w:rPr>
                      <w:rFonts w:ascii="Tahoma" w:hAnsi="Tahoma" w:cs="Tahoma"/>
                      <w:sz w:val="20"/>
                      <w:szCs w:val="20"/>
                      <w:lang w:val="id-ID"/>
                    </w:rPr>
                  </w:pPr>
                </w:p>
              </w:tc>
            </w:tr>
            <w:tr w:rsidR="00BC2519" w:rsidRPr="005457D5" w14:paraId="155482B9" w14:textId="77777777" w:rsidTr="00CD5EFA">
              <w:tc>
                <w:tcPr>
                  <w:tcW w:w="7001" w:type="dxa"/>
                </w:tcPr>
                <w:p w14:paraId="431C5A5C" w14:textId="0B06E751" w:rsidR="00BC2519" w:rsidRPr="002240EB" w:rsidRDefault="00111742" w:rsidP="00CB4C75">
                  <w:pPr>
                    <w:pStyle w:val="ListParagraph"/>
                    <w:numPr>
                      <w:ilvl w:val="0"/>
                      <w:numId w:val="20"/>
                    </w:numPr>
                    <w:ind w:left="366" w:hanging="366"/>
                    <w:rPr>
                      <w:rFonts w:ascii="Tahoma" w:hAnsi="Tahoma" w:cs="Tahoma"/>
                      <w:sz w:val="20"/>
                      <w:szCs w:val="20"/>
                    </w:rPr>
                  </w:pPr>
                  <w:r w:rsidRPr="002240EB">
                    <w:rPr>
                      <w:rFonts w:ascii="Tahoma" w:hAnsi="Tahoma" w:cs="Tahoma"/>
                      <w:sz w:val="20"/>
                      <w:szCs w:val="20"/>
                    </w:rPr>
                    <w:t xml:space="preserve">The abstract presents the </w:t>
                  </w:r>
                  <w:r w:rsidR="00822D90" w:rsidRPr="002240EB">
                    <w:rPr>
                      <w:rFonts w:ascii="Tahoma" w:hAnsi="Tahoma" w:cs="Tahoma"/>
                      <w:sz w:val="20"/>
                      <w:szCs w:val="20"/>
                    </w:rPr>
                    <w:t>novelty</w:t>
                  </w:r>
                  <w:r w:rsidR="00DE6BD8" w:rsidRPr="002240EB">
                    <w:rPr>
                      <w:rFonts w:ascii="Tahoma" w:hAnsi="Tahoma" w:cs="Tahoma"/>
                      <w:sz w:val="20"/>
                      <w:szCs w:val="20"/>
                    </w:rPr>
                    <w:t>/originality</w:t>
                  </w:r>
                </w:p>
              </w:tc>
              <w:tc>
                <w:tcPr>
                  <w:tcW w:w="851" w:type="dxa"/>
                </w:tcPr>
                <w:p w14:paraId="31C3454D" w14:textId="77777777" w:rsidR="00BC2519" w:rsidRPr="005457D5" w:rsidRDefault="00BC2519" w:rsidP="007C7779">
                  <w:pPr>
                    <w:rPr>
                      <w:rFonts w:ascii="Tahoma" w:hAnsi="Tahoma" w:cs="Tahoma"/>
                      <w:sz w:val="20"/>
                      <w:szCs w:val="20"/>
                      <w:lang w:val="id-ID"/>
                    </w:rPr>
                  </w:pPr>
                </w:p>
              </w:tc>
              <w:tc>
                <w:tcPr>
                  <w:tcW w:w="850" w:type="dxa"/>
                </w:tcPr>
                <w:p w14:paraId="2B46788F" w14:textId="75F7D94D" w:rsidR="00BC2519" w:rsidRPr="005457D5" w:rsidRDefault="00A15E7C" w:rsidP="007C7779">
                  <w:pPr>
                    <w:rPr>
                      <w:rFonts w:ascii="Tahoma" w:hAnsi="Tahoma" w:cs="Tahoma"/>
                      <w:sz w:val="20"/>
                      <w:szCs w:val="20"/>
                      <w:lang w:val="id-ID"/>
                    </w:rPr>
                  </w:pPr>
                  <w:r>
                    <w:rPr>
                      <w:rFonts w:ascii="Tahoma" w:hAnsi="Tahoma" w:cs="Tahoma"/>
                      <w:sz w:val="20"/>
                      <w:szCs w:val="20"/>
                      <w:lang w:val="id-ID"/>
                    </w:rPr>
                    <w:t>X</w:t>
                  </w:r>
                </w:p>
              </w:tc>
              <w:tc>
                <w:tcPr>
                  <w:tcW w:w="739" w:type="dxa"/>
                </w:tcPr>
                <w:p w14:paraId="498BDAC5" w14:textId="77777777" w:rsidR="00BC2519" w:rsidRPr="005457D5" w:rsidRDefault="00BC2519" w:rsidP="007C7779">
                  <w:pPr>
                    <w:rPr>
                      <w:rFonts w:ascii="Tahoma" w:hAnsi="Tahoma" w:cs="Tahoma"/>
                      <w:sz w:val="20"/>
                      <w:szCs w:val="20"/>
                      <w:lang w:val="id-ID"/>
                    </w:rPr>
                  </w:pPr>
                </w:p>
              </w:tc>
            </w:tr>
            <w:tr w:rsidR="00111742" w:rsidRPr="005457D5" w14:paraId="4FEE8747" w14:textId="77777777" w:rsidTr="00CD5EFA">
              <w:tc>
                <w:tcPr>
                  <w:tcW w:w="7001" w:type="dxa"/>
                </w:tcPr>
                <w:p w14:paraId="05D3B8A1" w14:textId="7F0914E2" w:rsidR="00111742" w:rsidRPr="005457D5" w:rsidRDefault="00111742"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The abstract has three relevant keywords at least</w:t>
                  </w:r>
                </w:p>
              </w:tc>
              <w:tc>
                <w:tcPr>
                  <w:tcW w:w="851" w:type="dxa"/>
                </w:tcPr>
                <w:p w14:paraId="265E9D21" w14:textId="5A0A3784" w:rsidR="00111742" w:rsidRPr="005457D5" w:rsidRDefault="00A42E86" w:rsidP="00111742">
                  <w:pPr>
                    <w:rPr>
                      <w:rFonts w:ascii="Tahoma" w:hAnsi="Tahoma" w:cs="Tahoma"/>
                      <w:sz w:val="20"/>
                      <w:szCs w:val="20"/>
                      <w:lang w:val="id-ID"/>
                    </w:rPr>
                  </w:pPr>
                  <w:r>
                    <w:rPr>
                      <w:rFonts w:ascii="Tahoma" w:hAnsi="Tahoma" w:cs="Tahoma"/>
                      <w:sz w:val="20"/>
                      <w:szCs w:val="20"/>
                      <w:lang w:val="id-ID"/>
                    </w:rPr>
                    <w:t>x</w:t>
                  </w:r>
                </w:p>
              </w:tc>
              <w:tc>
                <w:tcPr>
                  <w:tcW w:w="850" w:type="dxa"/>
                </w:tcPr>
                <w:p w14:paraId="16BECE03" w14:textId="77777777" w:rsidR="00111742" w:rsidRPr="005457D5" w:rsidRDefault="00111742" w:rsidP="00111742">
                  <w:pPr>
                    <w:rPr>
                      <w:rFonts w:ascii="Tahoma" w:hAnsi="Tahoma" w:cs="Tahoma"/>
                      <w:sz w:val="20"/>
                      <w:szCs w:val="20"/>
                      <w:lang w:val="id-ID"/>
                    </w:rPr>
                  </w:pPr>
                </w:p>
              </w:tc>
              <w:tc>
                <w:tcPr>
                  <w:tcW w:w="739" w:type="dxa"/>
                </w:tcPr>
                <w:p w14:paraId="30F20675" w14:textId="77777777" w:rsidR="00111742" w:rsidRPr="005457D5" w:rsidRDefault="00111742" w:rsidP="00111742">
                  <w:pPr>
                    <w:rPr>
                      <w:rFonts w:ascii="Tahoma" w:hAnsi="Tahoma" w:cs="Tahoma"/>
                      <w:sz w:val="20"/>
                      <w:szCs w:val="20"/>
                      <w:lang w:val="id-ID"/>
                    </w:rPr>
                  </w:pPr>
                </w:p>
              </w:tc>
            </w:tr>
            <w:tr w:rsidR="002240EB" w:rsidRPr="005457D5" w14:paraId="6915B066" w14:textId="77777777" w:rsidTr="002444B2">
              <w:tc>
                <w:tcPr>
                  <w:tcW w:w="9441" w:type="dxa"/>
                  <w:gridSpan w:val="4"/>
                </w:tcPr>
                <w:p w14:paraId="5CE90BCB" w14:textId="77777777" w:rsidR="002240EB" w:rsidRPr="005457D5" w:rsidRDefault="002240EB" w:rsidP="00111742">
                  <w:pPr>
                    <w:rPr>
                      <w:rFonts w:ascii="Tahoma" w:hAnsi="Tahoma" w:cs="Tahoma"/>
                      <w:sz w:val="20"/>
                      <w:szCs w:val="20"/>
                    </w:rPr>
                  </w:pPr>
                  <w:r w:rsidRPr="005457D5">
                    <w:rPr>
                      <w:rFonts w:ascii="Tahoma" w:hAnsi="Tahoma" w:cs="Tahoma"/>
                      <w:sz w:val="20"/>
                      <w:szCs w:val="20"/>
                    </w:rPr>
                    <w:t>Detail comment on the Abstract:</w:t>
                  </w:r>
                </w:p>
                <w:p w14:paraId="73765B83" w14:textId="77777777" w:rsidR="002240EB" w:rsidRPr="005457D5" w:rsidRDefault="002240EB" w:rsidP="00111742">
                  <w:pPr>
                    <w:rPr>
                      <w:rFonts w:ascii="Tahoma" w:hAnsi="Tahoma" w:cs="Tahoma"/>
                      <w:sz w:val="20"/>
                      <w:szCs w:val="20"/>
                    </w:rPr>
                  </w:pPr>
                </w:p>
                <w:p w14:paraId="5C4DCED4" w14:textId="77777777" w:rsidR="004721C5" w:rsidRDefault="004721C5" w:rsidP="00111742">
                  <w:pPr>
                    <w:rPr>
                      <w:rFonts w:ascii="Tahoma" w:hAnsi="Tahoma" w:cs="Tahoma"/>
                      <w:sz w:val="20"/>
                      <w:szCs w:val="20"/>
                    </w:rPr>
                  </w:pPr>
                </w:p>
                <w:p w14:paraId="0DE4583E" w14:textId="77777777" w:rsidR="00832D46" w:rsidRPr="00832D46" w:rsidRDefault="00832D46" w:rsidP="00832D46">
                  <w:pPr>
                    <w:rPr>
                      <w:rFonts w:ascii="Tahoma" w:hAnsi="Tahoma" w:cs="Tahoma"/>
                      <w:sz w:val="20"/>
                      <w:szCs w:val="20"/>
                    </w:rPr>
                  </w:pPr>
                  <w:r w:rsidRPr="00832D46">
                    <w:rPr>
                      <w:rFonts w:ascii="Tahoma" w:hAnsi="Tahoma" w:cs="Tahoma"/>
                      <w:sz w:val="20"/>
                      <w:szCs w:val="20"/>
                    </w:rPr>
                    <w:t xml:space="preserve">The abstract is generally well organized and aligns well with the title of the paper. It clearly presents the background, research objectives, methodology, key findings, and the overall contribution of the study. The main concepts introduced in the title, namely the revitalization of the </w:t>
                  </w:r>
                  <w:proofErr w:type="spellStart"/>
                  <w:r w:rsidRPr="00832D46">
                    <w:rPr>
                      <w:rFonts w:ascii="Tahoma" w:hAnsi="Tahoma" w:cs="Tahoma"/>
                      <w:sz w:val="20"/>
                      <w:szCs w:val="20"/>
                    </w:rPr>
                    <w:t>Ajem</w:t>
                  </w:r>
                  <w:proofErr w:type="spellEnd"/>
                  <w:r w:rsidRPr="00832D46">
                    <w:rPr>
                      <w:rFonts w:ascii="Tahoma" w:hAnsi="Tahoma" w:cs="Tahoma"/>
                      <w:sz w:val="20"/>
                      <w:szCs w:val="20"/>
                    </w:rPr>
                    <w:t xml:space="preserve"> Sap-sap tradition, the commodification process, and contemporary </w:t>
                  </w:r>
                  <w:proofErr w:type="spellStart"/>
                  <w:r w:rsidRPr="00832D46">
                    <w:rPr>
                      <w:rFonts w:ascii="Tahoma" w:hAnsi="Tahoma" w:cs="Tahoma"/>
                      <w:sz w:val="20"/>
                      <w:szCs w:val="20"/>
                    </w:rPr>
                    <w:t>Situbondo</w:t>
                  </w:r>
                  <w:proofErr w:type="spellEnd"/>
                  <w:r w:rsidRPr="00832D46">
                    <w:rPr>
                      <w:rFonts w:ascii="Tahoma" w:hAnsi="Tahoma" w:cs="Tahoma"/>
                      <w:sz w:val="20"/>
                      <w:szCs w:val="20"/>
                    </w:rPr>
                    <w:t xml:space="preserve"> batik, are consistently reflected throughout the abstract. This makes the study easy to understand from the beginning and gives readers a clear overview of what to expect from the paper.</w:t>
                  </w:r>
                </w:p>
                <w:p w14:paraId="0C19ECA3" w14:textId="77777777" w:rsidR="00832D46" w:rsidRPr="00832D46" w:rsidRDefault="00832D46" w:rsidP="00832D46">
                  <w:pPr>
                    <w:rPr>
                      <w:rFonts w:ascii="Tahoma" w:hAnsi="Tahoma" w:cs="Tahoma"/>
                      <w:sz w:val="20"/>
                      <w:szCs w:val="20"/>
                    </w:rPr>
                  </w:pPr>
                </w:p>
                <w:p w14:paraId="44115C7B" w14:textId="5997DFD6" w:rsidR="002240EB" w:rsidRPr="005457D5" w:rsidRDefault="00832D46" w:rsidP="00832D46">
                  <w:pPr>
                    <w:rPr>
                      <w:rFonts w:ascii="Tahoma" w:hAnsi="Tahoma" w:cs="Tahoma"/>
                      <w:sz w:val="20"/>
                      <w:szCs w:val="20"/>
                      <w:lang w:val="id-ID"/>
                    </w:rPr>
                  </w:pPr>
                  <w:r w:rsidRPr="00832D46">
                    <w:rPr>
                      <w:rFonts w:ascii="Tahoma" w:hAnsi="Tahoma" w:cs="Tahoma"/>
                      <w:sz w:val="20"/>
                      <w:szCs w:val="20"/>
                    </w:rPr>
                    <w:t>There are a few aspects that could be improved to strengthen the abstract. The phrase "disseminating the impact" is not the most appropriate choice in this context, as the study appears to analyze or evaluate the impact rather than disseminate it. In addition, the claim that awareness among the younger generation increased by 22% raises questions because the study is described as qualitative, yet the source or measurement of this percentage is not briefly explained. Providing a short clarification or using a more cautious statement would improve the credibility of the abstract and make the findings more convincing for readers.</w:t>
                  </w:r>
                </w:p>
              </w:tc>
            </w:tr>
            <w:tr w:rsidR="00111742" w:rsidRPr="005457D5" w14:paraId="3E088CE7" w14:textId="77777777" w:rsidTr="00CD5EFA">
              <w:tc>
                <w:tcPr>
                  <w:tcW w:w="7001" w:type="dxa"/>
                </w:tcPr>
                <w:p w14:paraId="444CE43F" w14:textId="3357A4A0" w:rsidR="00111742" w:rsidRPr="00D25066" w:rsidRDefault="00F121A3" w:rsidP="00111742">
                  <w:pPr>
                    <w:rPr>
                      <w:rFonts w:ascii="Tahoma" w:hAnsi="Tahoma" w:cs="Tahoma"/>
                      <w:b/>
                      <w:bCs/>
                      <w:sz w:val="24"/>
                      <w:szCs w:val="24"/>
                    </w:rPr>
                  </w:pPr>
                  <w:r w:rsidRPr="00D25066">
                    <w:rPr>
                      <w:rFonts w:ascii="Tahoma" w:hAnsi="Tahoma" w:cs="Tahoma"/>
                      <w:b/>
                      <w:bCs/>
                      <w:sz w:val="24"/>
                      <w:szCs w:val="24"/>
                    </w:rPr>
                    <w:t>Introduction</w:t>
                  </w:r>
                </w:p>
              </w:tc>
              <w:tc>
                <w:tcPr>
                  <w:tcW w:w="851" w:type="dxa"/>
                </w:tcPr>
                <w:p w14:paraId="54DD15BC" w14:textId="77777777" w:rsidR="00111742" w:rsidRPr="005457D5" w:rsidRDefault="00111742" w:rsidP="00111742">
                  <w:pPr>
                    <w:rPr>
                      <w:rFonts w:ascii="Tahoma" w:hAnsi="Tahoma" w:cs="Tahoma"/>
                      <w:sz w:val="20"/>
                      <w:szCs w:val="20"/>
                      <w:lang w:val="id-ID"/>
                    </w:rPr>
                  </w:pPr>
                </w:p>
              </w:tc>
              <w:tc>
                <w:tcPr>
                  <w:tcW w:w="850" w:type="dxa"/>
                </w:tcPr>
                <w:p w14:paraId="4097A6C3" w14:textId="77777777" w:rsidR="00111742" w:rsidRPr="005457D5" w:rsidRDefault="00111742" w:rsidP="00111742">
                  <w:pPr>
                    <w:rPr>
                      <w:rFonts w:ascii="Tahoma" w:hAnsi="Tahoma" w:cs="Tahoma"/>
                      <w:sz w:val="20"/>
                      <w:szCs w:val="20"/>
                      <w:lang w:val="id-ID"/>
                    </w:rPr>
                  </w:pPr>
                </w:p>
              </w:tc>
              <w:tc>
                <w:tcPr>
                  <w:tcW w:w="739" w:type="dxa"/>
                </w:tcPr>
                <w:p w14:paraId="14E55C09" w14:textId="77777777" w:rsidR="00111742" w:rsidRPr="005457D5" w:rsidRDefault="00111742" w:rsidP="00111742">
                  <w:pPr>
                    <w:rPr>
                      <w:rFonts w:ascii="Tahoma" w:hAnsi="Tahoma" w:cs="Tahoma"/>
                      <w:sz w:val="20"/>
                      <w:szCs w:val="20"/>
                      <w:lang w:val="id-ID"/>
                    </w:rPr>
                  </w:pPr>
                </w:p>
              </w:tc>
            </w:tr>
            <w:tr w:rsidR="00D96D34" w:rsidRPr="005457D5" w14:paraId="3CC3D0BB" w14:textId="77777777" w:rsidTr="00CD5EFA">
              <w:tc>
                <w:tcPr>
                  <w:tcW w:w="7001" w:type="dxa"/>
                </w:tcPr>
                <w:p w14:paraId="28292F89" w14:textId="7AFBDA0A" w:rsidR="00D96D34" w:rsidRPr="005457D5" w:rsidRDefault="00D96D34" w:rsidP="00CB4C75">
                  <w:pPr>
                    <w:pStyle w:val="ListParagraph"/>
                    <w:numPr>
                      <w:ilvl w:val="0"/>
                      <w:numId w:val="21"/>
                    </w:numPr>
                    <w:ind w:left="366" w:hanging="366"/>
                    <w:rPr>
                      <w:rFonts w:ascii="Tahoma" w:hAnsi="Tahoma" w:cs="Tahoma"/>
                      <w:sz w:val="20"/>
                      <w:szCs w:val="20"/>
                    </w:rPr>
                  </w:pPr>
                  <w:r w:rsidRPr="005457D5">
                    <w:rPr>
                      <w:rFonts w:ascii="Tahoma" w:eastAsia="Calibri" w:hAnsi="Tahoma" w:cs="Tahoma"/>
                      <w:sz w:val="20"/>
                      <w:szCs w:val="20"/>
                    </w:rPr>
                    <w:t xml:space="preserve">The introduction briefly presents the importance or urgency of the research </w:t>
                  </w:r>
                </w:p>
              </w:tc>
              <w:tc>
                <w:tcPr>
                  <w:tcW w:w="851" w:type="dxa"/>
                </w:tcPr>
                <w:p w14:paraId="4F115656" w14:textId="7CF24EBF" w:rsidR="00D96D34" w:rsidRPr="005457D5" w:rsidRDefault="00375B2D" w:rsidP="00D96D34">
                  <w:pPr>
                    <w:rPr>
                      <w:rFonts w:ascii="Tahoma" w:hAnsi="Tahoma" w:cs="Tahoma"/>
                      <w:sz w:val="20"/>
                      <w:szCs w:val="20"/>
                      <w:lang w:val="id-ID"/>
                    </w:rPr>
                  </w:pPr>
                  <w:r>
                    <w:rPr>
                      <w:rFonts w:ascii="Tahoma" w:hAnsi="Tahoma" w:cs="Tahoma"/>
                      <w:sz w:val="20"/>
                      <w:szCs w:val="20"/>
                      <w:lang w:val="id-ID"/>
                    </w:rPr>
                    <w:t>x</w:t>
                  </w:r>
                </w:p>
              </w:tc>
              <w:tc>
                <w:tcPr>
                  <w:tcW w:w="850" w:type="dxa"/>
                </w:tcPr>
                <w:p w14:paraId="672A0A97" w14:textId="76C3FCEE" w:rsidR="00D96D34" w:rsidRPr="005457D5" w:rsidRDefault="00D96D34" w:rsidP="00D96D34">
                  <w:pPr>
                    <w:rPr>
                      <w:rFonts w:ascii="Tahoma" w:hAnsi="Tahoma" w:cs="Tahoma"/>
                      <w:sz w:val="20"/>
                      <w:szCs w:val="20"/>
                      <w:lang w:val="id-ID"/>
                    </w:rPr>
                  </w:pPr>
                </w:p>
              </w:tc>
              <w:tc>
                <w:tcPr>
                  <w:tcW w:w="739" w:type="dxa"/>
                </w:tcPr>
                <w:p w14:paraId="52E52B88" w14:textId="77777777" w:rsidR="00D96D34" w:rsidRPr="005457D5" w:rsidRDefault="00D96D34" w:rsidP="00D96D34">
                  <w:pPr>
                    <w:rPr>
                      <w:rFonts w:ascii="Tahoma" w:hAnsi="Tahoma" w:cs="Tahoma"/>
                      <w:sz w:val="20"/>
                      <w:szCs w:val="20"/>
                      <w:lang w:val="id-ID"/>
                    </w:rPr>
                  </w:pPr>
                </w:p>
              </w:tc>
            </w:tr>
            <w:tr w:rsidR="00D96D34" w:rsidRPr="005457D5" w14:paraId="11681A3D" w14:textId="77777777" w:rsidTr="00CD5EFA">
              <w:tc>
                <w:tcPr>
                  <w:tcW w:w="7001" w:type="dxa"/>
                </w:tcPr>
                <w:p w14:paraId="524809DA" w14:textId="108FD860" w:rsidR="00D96D34" w:rsidRPr="005457D5" w:rsidRDefault="00D96D34" w:rsidP="00CB4C75">
                  <w:pPr>
                    <w:pStyle w:val="ListParagraph"/>
                    <w:numPr>
                      <w:ilvl w:val="0"/>
                      <w:numId w:val="21"/>
                    </w:numPr>
                    <w:ind w:left="366" w:hanging="366"/>
                    <w:rPr>
                      <w:rFonts w:ascii="Tahoma" w:hAnsi="Tahoma" w:cs="Tahoma"/>
                      <w:sz w:val="20"/>
                      <w:szCs w:val="20"/>
                    </w:rPr>
                  </w:pPr>
                  <w:r w:rsidRPr="005457D5">
                    <w:rPr>
                      <w:rFonts w:ascii="Tahoma" w:eastAsia="Calibri" w:hAnsi="Tahoma" w:cs="Tahoma"/>
                      <w:sz w:val="20"/>
                      <w:szCs w:val="20"/>
                    </w:rPr>
                    <w:t xml:space="preserve">The introduction describes the state-of-the-art and novelty of the research </w:t>
                  </w:r>
                </w:p>
              </w:tc>
              <w:tc>
                <w:tcPr>
                  <w:tcW w:w="851" w:type="dxa"/>
                </w:tcPr>
                <w:p w14:paraId="30AECBAF" w14:textId="7C0A4F4F" w:rsidR="00D96D34" w:rsidRPr="005457D5" w:rsidRDefault="00D96D34" w:rsidP="00D96D34">
                  <w:pPr>
                    <w:rPr>
                      <w:rFonts w:ascii="Tahoma" w:hAnsi="Tahoma" w:cs="Tahoma"/>
                      <w:sz w:val="20"/>
                      <w:szCs w:val="20"/>
                      <w:lang w:val="id-ID"/>
                    </w:rPr>
                  </w:pPr>
                </w:p>
              </w:tc>
              <w:tc>
                <w:tcPr>
                  <w:tcW w:w="850" w:type="dxa"/>
                </w:tcPr>
                <w:p w14:paraId="3CC8CA19" w14:textId="329172D3" w:rsidR="00D96D34" w:rsidRPr="005457D5" w:rsidRDefault="00C17F64" w:rsidP="00D96D34">
                  <w:pPr>
                    <w:rPr>
                      <w:rFonts w:ascii="Tahoma" w:hAnsi="Tahoma" w:cs="Tahoma"/>
                      <w:sz w:val="20"/>
                      <w:szCs w:val="20"/>
                      <w:lang w:val="id-ID"/>
                    </w:rPr>
                  </w:pPr>
                  <w:r>
                    <w:rPr>
                      <w:rFonts w:ascii="Tahoma" w:hAnsi="Tahoma" w:cs="Tahoma"/>
                      <w:sz w:val="20"/>
                      <w:szCs w:val="20"/>
                      <w:lang w:val="id-ID"/>
                    </w:rPr>
                    <w:t>x</w:t>
                  </w:r>
                </w:p>
              </w:tc>
              <w:tc>
                <w:tcPr>
                  <w:tcW w:w="739" w:type="dxa"/>
                </w:tcPr>
                <w:p w14:paraId="7DFDEC88" w14:textId="77777777" w:rsidR="00D96D34" w:rsidRPr="005457D5" w:rsidRDefault="00D96D34" w:rsidP="00D96D34">
                  <w:pPr>
                    <w:rPr>
                      <w:rFonts w:ascii="Tahoma" w:hAnsi="Tahoma" w:cs="Tahoma"/>
                      <w:sz w:val="20"/>
                      <w:szCs w:val="20"/>
                      <w:lang w:val="id-ID"/>
                    </w:rPr>
                  </w:pPr>
                </w:p>
              </w:tc>
            </w:tr>
            <w:tr w:rsidR="00D96D34" w:rsidRPr="005457D5" w14:paraId="75E117FA" w14:textId="77777777" w:rsidTr="00CD5EFA">
              <w:tc>
                <w:tcPr>
                  <w:tcW w:w="7001" w:type="dxa"/>
                </w:tcPr>
                <w:p w14:paraId="7FCDDA5F" w14:textId="23F54121" w:rsidR="00D96D34" w:rsidRPr="005457D5" w:rsidRDefault="00D96D34" w:rsidP="00CB4C75">
                  <w:pPr>
                    <w:pStyle w:val="ListParagraph"/>
                    <w:numPr>
                      <w:ilvl w:val="0"/>
                      <w:numId w:val="21"/>
                    </w:numPr>
                    <w:ind w:left="366" w:hanging="366"/>
                    <w:rPr>
                      <w:rFonts w:ascii="Tahoma" w:hAnsi="Tahoma" w:cs="Tahoma"/>
                      <w:sz w:val="20"/>
                      <w:szCs w:val="20"/>
                    </w:rPr>
                  </w:pPr>
                  <w:r w:rsidRPr="005457D5">
                    <w:rPr>
                      <w:rFonts w:ascii="Tahoma" w:eastAsia="Calibri" w:hAnsi="Tahoma" w:cs="Tahoma"/>
                      <w:sz w:val="20"/>
                      <w:szCs w:val="20"/>
                    </w:rPr>
                    <w:t>The introduction presents the research objectives clearly</w:t>
                  </w:r>
                </w:p>
              </w:tc>
              <w:tc>
                <w:tcPr>
                  <w:tcW w:w="851" w:type="dxa"/>
                </w:tcPr>
                <w:p w14:paraId="173F6B58" w14:textId="57E96A8F" w:rsidR="00D96D34" w:rsidRPr="005457D5" w:rsidRDefault="00763ACA" w:rsidP="00D96D34">
                  <w:pPr>
                    <w:rPr>
                      <w:rFonts w:ascii="Tahoma" w:hAnsi="Tahoma" w:cs="Tahoma"/>
                      <w:sz w:val="20"/>
                      <w:szCs w:val="20"/>
                      <w:lang w:val="id-ID"/>
                    </w:rPr>
                  </w:pPr>
                  <w:r>
                    <w:rPr>
                      <w:rFonts w:ascii="Tahoma" w:hAnsi="Tahoma" w:cs="Tahoma"/>
                      <w:sz w:val="20"/>
                      <w:szCs w:val="20"/>
                      <w:lang w:val="id-ID"/>
                    </w:rPr>
                    <w:t>x</w:t>
                  </w:r>
                </w:p>
              </w:tc>
              <w:tc>
                <w:tcPr>
                  <w:tcW w:w="850" w:type="dxa"/>
                </w:tcPr>
                <w:p w14:paraId="7705DA1E" w14:textId="317A381B" w:rsidR="00D96D34" w:rsidRPr="005457D5" w:rsidRDefault="00D96D34" w:rsidP="00D96D34">
                  <w:pPr>
                    <w:rPr>
                      <w:rFonts w:ascii="Tahoma" w:hAnsi="Tahoma" w:cs="Tahoma"/>
                      <w:sz w:val="20"/>
                      <w:szCs w:val="20"/>
                      <w:lang w:val="id-ID"/>
                    </w:rPr>
                  </w:pPr>
                </w:p>
              </w:tc>
              <w:tc>
                <w:tcPr>
                  <w:tcW w:w="739" w:type="dxa"/>
                </w:tcPr>
                <w:p w14:paraId="368DB838" w14:textId="77777777" w:rsidR="00D96D34" w:rsidRPr="005457D5" w:rsidRDefault="00D96D34" w:rsidP="00D96D34">
                  <w:pPr>
                    <w:rPr>
                      <w:rFonts w:ascii="Tahoma" w:hAnsi="Tahoma" w:cs="Tahoma"/>
                      <w:sz w:val="20"/>
                      <w:szCs w:val="20"/>
                      <w:lang w:val="id-ID"/>
                    </w:rPr>
                  </w:pPr>
                </w:p>
              </w:tc>
            </w:tr>
            <w:tr w:rsidR="002240EB" w:rsidRPr="005457D5" w14:paraId="633196E1" w14:textId="77777777" w:rsidTr="00C673E3">
              <w:tc>
                <w:tcPr>
                  <w:tcW w:w="9441" w:type="dxa"/>
                  <w:gridSpan w:val="4"/>
                </w:tcPr>
                <w:p w14:paraId="1E095A07" w14:textId="77777777" w:rsidR="002240EB" w:rsidRPr="005457D5" w:rsidRDefault="002240EB" w:rsidP="00D96D34">
                  <w:pPr>
                    <w:rPr>
                      <w:rFonts w:ascii="Tahoma" w:hAnsi="Tahoma" w:cs="Tahoma"/>
                      <w:sz w:val="20"/>
                      <w:szCs w:val="20"/>
                    </w:rPr>
                  </w:pPr>
                  <w:r w:rsidRPr="005457D5">
                    <w:rPr>
                      <w:rFonts w:ascii="Tahoma" w:hAnsi="Tahoma" w:cs="Tahoma"/>
                      <w:sz w:val="20"/>
                      <w:szCs w:val="20"/>
                    </w:rPr>
                    <w:t xml:space="preserve">Detail comment in the Introduction: </w:t>
                  </w:r>
                </w:p>
                <w:p w14:paraId="67CF7517" w14:textId="77777777" w:rsidR="002240EB" w:rsidRPr="005457D5" w:rsidRDefault="002240EB" w:rsidP="00D96D34">
                  <w:pPr>
                    <w:rPr>
                      <w:rFonts w:ascii="Tahoma" w:hAnsi="Tahoma" w:cs="Tahoma"/>
                      <w:sz w:val="20"/>
                      <w:szCs w:val="20"/>
                    </w:rPr>
                  </w:pPr>
                </w:p>
                <w:p w14:paraId="42F2CC96" w14:textId="77777777" w:rsidR="001653D6" w:rsidRPr="001653D6" w:rsidRDefault="001653D6" w:rsidP="001653D6">
                  <w:pPr>
                    <w:rPr>
                      <w:rFonts w:ascii="Tahoma" w:hAnsi="Tahoma" w:cs="Tahoma"/>
                      <w:sz w:val="20"/>
                      <w:szCs w:val="20"/>
                    </w:rPr>
                  </w:pPr>
                </w:p>
                <w:p w14:paraId="4FB039FD" w14:textId="77777777" w:rsidR="004721C5" w:rsidRDefault="004721C5" w:rsidP="00D96D34">
                  <w:pPr>
                    <w:rPr>
                      <w:rFonts w:ascii="Tahoma" w:hAnsi="Tahoma" w:cs="Tahoma"/>
                      <w:sz w:val="20"/>
                      <w:szCs w:val="20"/>
                    </w:rPr>
                  </w:pPr>
                </w:p>
                <w:p w14:paraId="1F4E66C5" w14:textId="77777777" w:rsidR="006F6EE7" w:rsidRPr="006F6EE7" w:rsidRDefault="006F6EE7" w:rsidP="006F6EE7">
                  <w:pPr>
                    <w:rPr>
                      <w:rFonts w:ascii="Tahoma" w:hAnsi="Tahoma" w:cs="Tahoma"/>
                      <w:sz w:val="20"/>
                      <w:szCs w:val="20"/>
                      <w:lang w:val="id-ID"/>
                    </w:rPr>
                  </w:pPr>
                  <w:r w:rsidRPr="006F6EE7">
                    <w:rPr>
                      <w:rFonts w:ascii="Tahoma" w:hAnsi="Tahoma" w:cs="Tahoma"/>
                      <w:sz w:val="20"/>
                      <w:szCs w:val="20"/>
                      <w:lang w:val="id-ID"/>
                    </w:rPr>
                    <w:t xml:space="preserve">The Introduction provides sufficient background on intangible cultural heritage and the Ajem Sap-sap tradition, making the general context of the study easy to understand. It also explains the relevance of cultural revitalization and introduces batik commodification as the proposed strategy. However, the overall flow could be improved to make the argument more focused and persuasive. Several paragraphs spend considerable space describing the history and characteristics of the Ajem Sap-sap tradition, while </w:t>
                  </w:r>
                  <w:r w:rsidRPr="006F6EE7">
                    <w:rPr>
                      <w:rFonts w:ascii="Tahoma" w:hAnsi="Tahoma" w:cs="Tahoma"/>
                      <w:sz w:val="20"/>
                      <w:szCs w:val="20"/>
                      <w:lang w:val="id-ID"/>
                    </w:rPr>
                    <w:lastRenderedPageBreak/>
                    <w:t>the discussion of the research problem, research gap, and the novelty of the study remains relatively brief. As a result, the introduction tends to be descriptive rather than argumentative.</w:t>
                  </w:r>
                </w:p>
                <w:p w14:paraId="1DC95DD3" w14:textId="77777777" w:rsidR="006F6EE7" w:rsidRPr="006F6EE7" w:rsidRDefault="006F6EE7" w:rsidP="006F6EE7">
                  <w:pPr>
                    <w:rPr>
                      <w:rFonts w:ascii="Tahoma" w:hAnsi="Tahoma" w:cs="Tahoma"/>
                      <w:sz w:val="20"/>
                      <w:szCs w:val="20"/>
                      <w:lang w:val="id-ID"/>
                    </w:rPr>
                  </w:pPr>
                </w:p>
                <w:p w14:paraId="21876B71" w14:textId="51211B5A" w:rsidR="004721C5" w:rsidRPr="005457D5" w:rsidRDefault="006F6EE7" w:rsidP="006F6EE7">
                  <w:pPr>
                    <w:rPr>
                      <w:rFonts w:ascii="Tahoma" w:hAnsi="Tahoma" w:cs="Tahoma"/>
                      <w:sz w:val="20"/>
                      <w:szCs w:val="20"/>
                      <w:lang w:val="id-ID"/>
                    </w:rPr>
                  </w:pPr>
                  <w:r w:rsidRPr="006F6EE7">
                    <w:rPr>
                      <w:rFonts w:ascii="Tahoma" w:hAnsi="Tahoma" w:cs="Tahoma"/>
                      <w:sz w:val="20"/>
                      <w:szCs w:val="20"/>
                      <w:lang w:val="id-ID"/>
                    </w:rPr>
                    <w:t>I suggest strengthening the Introduction by placing greater emphasis on the research gap and the significance of the study. The authors should more clearly explain what previous studies have achieved, what important questions remain unanswered, and how this research offers a distinct contribution to the existing literature. In addition, the transition from the background discussion to the research objectives could be smoother, allowing readers to more easily understand why this study is necessary and what new knowledge it intends to provide. A more focused and critical introduction would significantly enhance the overall quality of the manuscript.</w:t>
                  </w:r>
                </w:p>
              </w:tc>
            </w:tr>
            <w:tr w:rsidR="00D96D34" w:rsidRPr="005457D5" w14:paraId="6656C5A9" w14:textId="77777777" w:rsidTr="00CD5EFA">
              <w:tc>
                <w:tcPr>
                  <w:tcW w:w="7001" w:type="dxa"/>
                </w:tcPr>
                <w:p w14:paraId="79A24B88" w14:textId="61B78D77" w:rsidR="00D96D34" w:rsidRPr="00D25066" w:rsidRDefault="00CB4C75" w:rsidP="00D96D34">
                  <w:pPr>
                    <w:rPr>
                      <w:rFonts w:ascii="Tahoma" w:hAnsi="Tahoma" w:cs="Tahoma"/>
                      <w:b/>
                      <w:bCs/>
                      <w:sz w:val="24"/>
                      <w:szCs w:val="24"/>
                    </w:rPr>
                  </w:pPr>
                  <w:r w:rsidRPr="00D25066">
                    <w:rPr>
                      <w:rFonts w:ascii="Tahoma" w:hAnsi="Tahoma" w:cs="Tahoma"/>
                      <w:b/>
                      <w:bCs/>
                      <w:sz w:val="24"/>
                      <w:szCs w:val="24"/>
                    </w:rPr>
                    <w:lastRenderedPageBreak/>
                    <w:t>Methods</w:t>
                  </w:r>
                </w:p>
              </w:tc>
              <w:tc>
                <w:tcPr>
                  <w:tcW w:w="851" w:type="dxa"/>
                </w:tcPr>
                <w:p w14:paraId="623893B8" w14:textId="77777777" w:rsidR="00D96D34" w:rsidRPr="005457D5" w:rsidRDefault="00D96D34" w:rsidP="00D96D34">
                  <w:pPr>
                    <w:rPr>
                      <w:rFonts w:ascii="Tahoma" w:hAnsi="Tahoma" w:cs="Tahoma"/>
                      <w:sz w:val="20"/>
                      <w:szCs w:val="20"/>
                      <w:lang w:val="id-ID"/>
                    </w:rPr>
                  </w:pPr>
                </w:p>
              </w:tc>
              <w:tc>
                <w:tcPr>
                  <w:tcW w:w="850" w:type="dxa"/>
                </w:tcPr>
                <w:p w14:paraId="2F87E8AA" w14:textId="77777777" w:rsidR="00D96D34" w:rsidRPr="005457D5" w:rsidRDefault="00D96D34" w:rsidP="00D96D34">
                  <w:pPr>
                    <w:rPr>
                      <w:rFonts w:ascii="Tahoma" w:hAnsi="Tahoma" w:cs="Tahoma"/>
                      <w:sz w:val="20"/>
                      <w:szCs w:val="20"/>
                      <w:lang w:val="id-ID"/>
                    </w:rPr>
                  </w:pPr>
                </w:p>
              </w:tc>
              <w:tc>
                <w:tcPr>
                  <w:tcW w:w="739" w:type="dxa"/>
                </w:tcPr>
                <w:p w14:paraId="0BF58E0A" w14:textId="77777777" w:rsidR="00D96D34" w:rsidRPr="005457D5" w:rsidRDefault="00D96D34" w:rsidP="00D96D34">
                  <w:pPr>
                    <w:rPr>
                      <w:rFonts w:ascii="Tahoma" w:hAnsi="Tahoma" w:cs="Tahoma"/>
                      <w:sz w:val="20"/>
                      <w:szCs w:val="20"/>
                      <w:lang w:val="id-ID"/>
                    </w:rPr>
                  </w:pPr>
                </w:p>
              </w:tc>
            </w:tr>
            <w:tr w:rsidR="00CB4C75" w:rsidRPr="005457D5" w14:paraId="719C697A" w14:textId="77777777" w:rsidTr="00CD5EFA">
              <w:tc>
                <w:tcPr>
                  <w:tcW w:w="7001" w:type="dxa"/>
                </w:tcPr>
                <w:p w14:paraId="220CAE3B" w14:textId="6980788E"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The method is clearly and systematically described</w:t>
                  </w:r>
                </w:p>
              </w:tc>
              <w:tc>
                <w:tcPr>
                  <w:tcW w:w="851" w:type="dxa"/>
                </w:tcPr>
                <w:p w14:paraId="5B84E4E0" w14:textId="27567A36" w:rsidR="00CB4C75" w:rsidRPr="005457D5" w:rsidRDefault="00EA549A" w:rsidP="00CB4C75">
                  <w:pPr>
                    <w:rPr>
                      <w:rFonts w:ascii="Tahoma" w:hAnsi="Tahoma" w:cs="Tahoma"/>
                      <w:sz w:val="20"/>
                      <w:szCs w:val="20"/>
                      <w:lang w:val="id-ID"/>
                    </w:rPr>
                  </w:pPr>
                  <w:r>
                    <w:rPr>
                      <w:rFonts w:ascii="Tahoma" w:hAnsi="Tahoma" w:cs="Tahoma"/>
                      <w:sz w:val="20"/>
                      <w:szCs w:val="20"/>
                      <w:lang w:val="id-ID"/>
                    </w:rPr>
                    <w:t>x</w:t>
                  </w:r>
                </w:p>
              </w:tc>
              <w:tc>
                <w:tcPr>
                  <w:tcW w:w="850" w:type="dxa"/>
                </w:tcPr>
                <w:p w14:paraId="144D3E3E" w14:textId="58BB5FC9" w:rsidR="00CB4C75" w:rsidRPr="005457D5" w:rsidRDefault="00CB4C75" w:rsidP="00CB4C75">
                  <w:pPr>
                    <w:rPr>
                      <w:rFonts w:ascii="Tahoma" w:hAnsi="Tahoma" w:cs="Tahoma"/>
                      <w:sz w:val="20"/>
                      <w:szCs w:val="20"/>
                      <w:lang w:val="id-ID"/>
                    </w:rPr>
                  </w:pPr>
                </w:p>
              </w:tc>
              <w:tc>
                <w:tcPr>
                  <w:tcW w:w="739" w:type="dxa"/>
                </w:tcPr>
                <w:p w14:paraId="72599455" w14:textId="77777777" w:rsidR="00CB4C75" w:rsidRPr="005457D5" w:rsidRDefault="00CB4C75" w:rsidP="00CB4C75">
                  <w:pPr>
                    <w:rPr>
                      <w:rFonts w:ascii="Tahoma" w:hAnsi="Tahoma" w:cs="Tahoma"/>
                      <w:sz w:val="20"/>
                      <w:szCs w:val="20"/>
                      <w:lang w:val="id-ID"/>
                    </w:rPr>
                  </w:pPr>
                </w:p>
              </w:tc>
            </w:tr>
            <w:tr w:rsidR="00CB4C75" w:rsidRPr="005457D5" w14:paraId="36B650FD" w14:textId="77777777" w:rsidTr="00CD5EFA">
              <w:tc>
                <w:tcPr>
                  <w:tcW w:w="7001" w:type="dxa"/>
                </w:tcPr>
                <w:p w14:paraId="78C8DE1E" w14:textId="526ECED2"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 xml:space="preserve">Data collection is clearly described </w:t>
                  </w:r>
                </w:p>
              </w:tc>
              <w:tc>
                <w:tcPr>
                  <w:tcW w:w="851" w:type="dxa"/>
                </w:tcPr>
                <w:p w14:paraId="4CFE1A03" w14:textId="7DA3710F" w:rsidR="00CB4C75" w:rsidRPr="005457D5" w:rsidRDefault="00763ACA" w:rsidP="00CB4C75">
                  <w:pPr>
                    <w:rPr>
                      <w:rFonts w:ascii="Tahoma" w:hAnsi="Tahoma" w:cs="Tahoma"/>
                      <w:sz w:val="20"/>
                      <w:szCs w:val="20"/>
                      <w:lang w:val="id-ID"/>
                    </w:rPr>
                  </w:pPr>
                  <w:r>
                    <w:rPr>
                      <w:rFonts w:ascii="Tahoma" w:hAnsi="Tahoma" w:cs="Tahoma"/>
                      <w:sz w:val="20"/>
                      <w:szCs w:val="20"/>
                      <w:lang w:val="id-ID"/>
                    </w:rPr>
                    <w:t>x</w:t>
                  </w:r>
                </w:p>
              </w:tc>
              <w:tc>
                <w:tcPr>
                  <w:tcW w:w="850" w:type="dxa"/>
                </w:tcPr>
                <w:p w14:paraId="4B38BB55" w14:textId="7B4D101F" w:rsidR="00CB4C75" w:rsidRPr="005457D5" w:rsidRDefault="00CB4C75" w:rsidP="00CB4C75">
                  <w:pPr>
                    <w:rPr>
                      <w:rFonts w:ascii="Tahoma" w:hAnsi="Tahoma" w:cs="Tahoma"/>
                      <w:sz w:val="20"/>
                      <w:szCs w:val="20"/>
                      <w:lang w:val="id-ID"/>
                    </w:rPr>
                  </w:pPr>
                </w:p>
              </w:tc>
              <w:tc>
                <w:tcPr>
                  <w:tcW w:w="739" w:type="dxa"/>
                </w:tcPr>
                <w:p w14:paraId="5A778857" w14:textId="77777777" w:rsidR="00CB4C75" w:rsidRPr="005457D5" w:rsidRDefault="00CB4C75" w:rsidP="00CB4C75">
                  <w:pPr>
                    <w:rPr>
                      <w:rFonts w:ascii="Tahoma" w:hAnsi="Tahoma" w:cs="Tahoma"/>
                      <w:sz w:val="20"/>
                      <w:szCs w:val="20"/>
                      <w:lang w:val="id-ID"/>
                    </w:rPr>
                  </w:pPr>
                </w:p>
              </w:tc>
            </w:tr>
            <w:tr w:rsidR="00CB4C75" w:rsidRPr="005457D5" w14:paraId="34DBF685" w14:textId="77777777" w:rsidTr="00CD5EFA">
              <w:tc>
                <w:tcPr>
                  <w:tcW w:w="7001" w:type="dxa"/>
                </w:tcPr>
                <w:p w14:paraId="0A92DCA0" w14:textId="00014295"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Data analysis is clearly described</w:t>
                  </w:r>
                </w:p>
              </w:tc>
              <w:tc>
                <w:tcPr>
                  <w:tcW w:w="851" w:type="dxa"/>
                </w:tcPr>
                <w:p w14:paraId="3F2691CF" w14:textId="06DC779D" w:rsidR="00CB4C75" w:rsidRPr="005457D5" w:rsidRDefault="00F5623A" w:rsidP="00CB4C75">
                  <w:pPr>
                    <w:rPr>
                      <w:rFonts w:ascii="Tahoma" w:hAnsi="Tahoma" w:cs="Tahoma"/>
                      <w:sz w:val="20"/>
                      <w:szCs w:val="20"/>
                      <w:lang w:val="id-ID"/>
                    </w:rPr>
                  </w:pPr>
                  <w:r>
                    <w:rPr>
                      <w:rFonts w:ascii="Tahoma" w:hAnsi="Tahoma" w:cs="Tahoma"/>
                      <w:sz w:val="20"/>
                      <w:szCs w:val="20"/>
                      <w:lang w:val="id-ID"/>
                    </w:rPr>
                    <w:t>x</w:t>
                  </w:r>
                </w:p>
              </w:tc>
              <w:tc>
                <w:tcPr>
                  <w:tcW w:w="850" w:type="dxa"/>
                </w:tcPr>
                <w:p w14:paraId="45B48811" w14:textId="4CC14EBD" w:rsidR="00CB4C75" w:rsidRPr="005457D5" w:rsidRDefault="00CB4C75" w:rsidP="00CB4C75">
                  <w:pPr>
                    <w:rPr>
                      <w:rFonts w:ascii="Tahoma" w:hAnsi="Tahoma" w:cs="Tahoma"/>
                      <w:sz w:val="20"/>
                      <w:szCs w:val="20"/>
                      <w:lang w:val="id-ID"/>
                    </w:rPr>
                  </w:pPr>
                </w:p>
              </w:tc>
              <w:tc>
                <w:tcPr>
                  <w:tcW w:w="739" w:type="dxa"/>
                </w:tcPr>
                <w:p w14:paraId="39D4D429" w14:textId="77777777" w:rsidR="00CB4C75" w:rsidRPr="005457D5" w:rsidRDefault="00CB4C75" w:rsidP="00CB4C75">
                  <w:pPr>
                    <w:rPr>
                      <w:rFonts w:ascii="Tahoma" w:hAnsi="Tahoma" w:cs="Tahoma"/>
                      <w:sz w:val="20"/>
                      <w:szCs w:val="20"/>
                      <w:lang w:val="id-ID"/>
                    </w:rPr>
                  </w:pPr>
                </w:p>
              </w:tc>
            </w:tr>
            <w:tr w:rsidR="00CB4C75" w:rsidRPr="005457D5" w14:paraId="47787929" w14:textId="77777777" w:rsidTr="00CD5EFA">
              <w:tc>
                <w:tcPr>
                  <w:tcW w:w="7001" w:type="dxa"/>
                </w:tcPr>
                <w:p w14:paraId="3A44C715" w14:textId="4B63FE02"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If any, all mathematical formulas are numbered consecutively</w:t>
                  </w:r>
                </w:p>
              </w:tc>
              <w:tc>
                <w:tcPr>
                  <w:tcW w:w="851" w:type="dxa"/>
                </w:tcPr>
                <w:p w14:paraId="7B9653D5" w14:textId="77777777" w:rsidR="00CB4C75" w:rsidRPr="005457D5" w:rsidRDefault="00CB4C75" w:rsidP="00CB4C75">
                  <w:pPr>
                    <w:rPr>
                      <w:rFonts w:ascii="Tahoma" w:hAnsi="Tahoma" w:cs="Tahoma"/>
                      <w:sz w:val="20"/>
                      <w:szCs w:val="20"/>
                      <w:lang w:val="id-ID"/>
                    </w:rPr>
                  </w:pPr>
                </w:p>
              </w:tc>
              <w:tc>
                <w:tcPr>
                  <w:tcW w:w="850" w:type="dxa"/>
                </w:tcPr>
                <w:p w14:paraId="511AFF19" w14:textId="2EF69708" w:rsidR="00CB4C75" w:rsidRPr="005457D5" w:rsidRDefault="00CB4C75" w:rsidP="00CB4C75">
                  <w:pPr>
                    <w:rPr>
                      <w:rFonts w:ascii="Tahoma" w:hAnsi="Tahoma" w:cs="Tahoma"/>
                      <w:sz w:val="20"/>
                      <w:szCs w:val="20"/>
                      <w:lang w:val="id-ID"/>
                    </w:rPr>
                  </w:pPr>
                </w:p>
              </w:tc>
              <w:tc>
                <w:tcPr>
                  <w:tcW w:w="739" w:type="dxa"/>
                </w:tcPr>
                <w:p w14:paraId="13B95181" w14:textId="52E56C98" w:rsidR="00CB4C75" w:rsidRPr="005457D5" w:rsidRDefault="00F5623A" w:rsidP="00CB4C75">
                  <w:pPr>
                    <w:rPr>
                      <w:rFonts w:ascii="Tahoma" w:hAnsi="Tahoma" w:cs="Tahoma"/>
                      <w:sz w:val="20"/>
                      <w:szCs w:val="20"/>
                      <w:lang w:val="id-ID"/>
                    </w:rPr>
                  </w:pPr>
                  <w:r>
                    <w:rPr>
                      <w:rFonts w:ascii="Tahoma" w:hAnsi="Tahoma" w:cs="Tahoma"/>
                      <w:sz w:val="20"/>
                      <w:szCs w:val="20"/>
                      <w:lang w:val="id-ID"/>
                    </w:rPr>
                    <w:t>x</w:t>
                  </w:r>
                </w:p>
              </w:tc>
            </w:tr>
            <w:tr w:rsidR="00A43256" w:rsidRPr="005457D5" w14:paraId="2962048E" w14:textId="77777777" w:rsidTr="00761CC0">
              <w:tc>
                <w:tcPr>
                  <w:tcW w:w="9441" w:type="dxa"/>
                  <w:gridSpan w:val="4"/>
                </w:tcPr>
                <w:p w14:paraId="064CBC61" w14:textId="77777777" w:rsidR="00A43256" w:rsidRPr="005457D5" w:rsidRDefault="00A43256" w:rsidP="00ED443A">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Methods</w:t>
                  </w:r>
                  <w:r w:rsidRPr="005457D5">
                    <w:rPr>
                      <w:rFonts w:ascii="Tahoma" w:hAnsi="Tahoma" w:cs="Tahoma"/>
                      <w:bCs/>
                      <w:sz w:val="20"/>
                      <w:szCs w:val="20"/>
                      <w:lang w:val="id-ID"/>
                    </w:rPr>
                    <w:t>:</w:t>
                  </w:r>
                </w:p>
                <w:p w14:paraId="48E38E7C" w14:textId="77777777" w:rsidR="00A43256" w:rsidRDefault="00A43256" w:rsidP="00CB4C75">
                  <w:pPr>
                    <w:rPr>
                      <w:rFonts w:ascii="Tahoma" w:hAnsi="Tahoma" w:cs="Tahoma"/>
                      <w:sz w:val="20"/>
                      <w:szCs w:val="20"/>
                    </w:rPr>
                  </w:pPr>
                </w:p>
                <w:p w14:paraId="62FE4B20" w14:textId="77777777" w:rsidR="00B8626E" w:rsidRPr="00B8626E" w:rsidRDefault="00B8626E" w:rsidP="00B8626E">
                  <w:pPr>
                    <w:rPr>
                      <w:rFonts w:ascii="Tahoma" w:hAnsi="Tahoma" w:cs="Tahoma"/>
                      <w:sz w:val="20"/>
                      <w:szCs w:val="20"/>
                    </w:rPr>
                  </w:pPr>
                  <w:r w:rsidRPr="00B8626E">
                    <w:rPr>
                      <w:rFonts w:ascii="Tahoma" w:hAnsi="Tahoma" w:cs="Tahoma"/>
                      <w:sz w:val="20"/>
                      <w:szCs w:val="20"/>
                    </w:rPr>
                    <w:t xml:space="preserve">The Methods section is comprehensive, but it is considerably longer than necessary. Several explanations are repeated throughout the section, particularly regarding Dilthey's hermeneutic concepts (Erlebnis, </w:t>
                  </w:r>
                  <w:proofErr w:type="spellStart"/>
                  <w:r w:rsidRPr="00B8626E">
                    <w:rPr>
                      <w:rFonts w:ascii="Tahoma" w:hAnsi="Tahoma" w:cs="Tahoma"/>
                      <w:sz w:val="20"/>
                      <w:szCs w:val="20"/>
                    </w:rPr>
                    <w:t>Ausdruck</w:t>
                  </w:r>
                  <w:proofErr w:type="spellEnd"/>
                  <w:r w:rsidRPr="00B8626E">
                    <w:rPr>
                      <w:rFonts w:ascii="Tahoma" w:hAnsi="Tahoma" w:cs="Tahoma"/>
                      <w:sz w:val="20"/>
                      <w:szCs w:val="20"/>
                    </w:rPr>
                    <w:t>, and Verstehen), visual ethnography, participant selection, and data analysis. Instead of focusing on the research procedures, a substantial portion of the section reads like a theoretical discussion. Since the theoretical framework has already been introduced elsewhere, the Methods section should primarily explain how the study was conducted in a clear, concise, and systematic manner. Streamlining this section would greatly improve readability without reducing its methodological rigor.</w:t>
                  </w:r>
                </w:p>
                <w:p w14:paraId="509501AF" w14:textId="77777777" w:rsidR="00B8626E" w:rsidRPr="00B8626E" w:rsidRDefault="00B8626E" w:rsidP="00B8626E">
                  <w:pPr>
                    <w:rPr>
                      <w:rFonts w:ascii="Tahoma" w:hAnsi="Tahoma" w:cs="Tahoma"/>
                      <w:sz w:val="20"/>
                      <w:szCs w:val="20"/>
                    </w:rPr>
                  </w:pPr>
                </w:p>
                <w:p w14:paraId="4B20D923" w14:textId="78BE3352" w:rsidR="00A43256" w:rsidRDefault="00B8626E" w:rsidP="00B8626E">
                  <w:pPr>
                    <w:rPr>
                      <w:rFonts w:ascii="Tahoma" w:hAnsi="Tahoma" w:cs="Tahoma"/>
                      <w:sz w:val="20"/>
                      <w:szCs w:val="20"/>
                    </w:rPr>
                  </w:pPr>
                  <w:r w:rsidRPr="00B8626E">
                    <w:rPr>
                      <w:rFonts w:ascii="Tahoma" w:hAnsi="Tahoma" w:cs="Tahoma"/>
                      <w:sz w:val="20"/>
                      <w:szCs w:val="20"/>
                    </w:rPr>
                    <w:t>Some methodological information appears more than once with only slight differences in wording. For example, participant selection, data collection techniques, and the stages of data analysis are described repeatedly in separate paragraphs, making the section unnecessarily lengthy. I recommend consolidating these descriptions into a more structured format by presenting the research design, participants, data collection, and data analysis in distinct subsections. This revision would make the methodology easier to follow and more consistent with the writing style commonly found in international journals</w:t>
                  </w:r>
                  <w:r w:rsidR="00C54776" w:rsidRPr="00C54776">
                    <w:rPr>
                      <w:rFonts w:ascii="Tahoma" w:hAnsi="Tahoma" w:cs="Tahoma"/>
                      <w:sz w:val="20"/>
                      <w:szCs w:val="20"/>
                    </w:rPr>
                    <w:t>.</w:t>
                  </w:r>
                </w:p>
                <w:p w14:paraId="39AD5C06" w14:textId="77777777" w:rsidR="004721C5" w:rsidRPr="005457D5" w:rsidRDefault="004721C5" w:rsidP="00CB4C75">
                  <w:pPr>
                    <w:rPr>
                      <w:rFonts w:ascii="Tahoma" w:hAnsi="Tahoma" w:cs="Tahoma"/>
                      <w:sz w:val="20"/>
                      <w:szCs w:val="20"/>
                    </w:rPr>
                  </w:pPr>
                </w:p>
                <w:p w14:paraId="328EBFD4" w14:textId="77777777" w:rsidR="00A43256" w:rsidRPr="005457D5" w:rsidRDefault="00A43256" w:rsidP="00CB4C75">
                  <w:pPr>
                    <w:rPr>
                      <w:rFonts w:ascii="Tahoma" w:hAnsi="Tahoma" w:cs="Tahoma"/>
                      <w:sz w:val="20"/>
                      <w:szCs w:val="20"/>
                      <w:lang w:val="id-ID"/>
                    </w:rPr>
                  </w:pPr>
                </w:p>
              </w:tc>
            </w:tr>
            <w:tr w:rsidR="00CB4C75" w:rsidRPr="005457D5" w14:paraId="64922D5E" w14:textId="77777777" w:rsidTr="00CD5EFA">
              <w:tc>
                <w:tcPr>
                  <w:tcW w:w="7001" w:type="dxa"/>
                </w:tcPr>
                <w:p w14:paraId="32AFE975" w14:textId="6A2E5030" w:rsidR="00CB4C75" w:rsidRPr="00020E02" w:rsidRDefault="00ED443A" w:rsidP="00CB4C75">
                  <w:pPr>
                    <w:rPr>
                      <w:rFonts w:ascii="Tahoma" w:hAnsi="Tahoma" w:cs="Tahoma"/>
                      <w:sz w:val="24"/>
                      <w:szCs w:val="24"/>
                    </w:rPr>
                  </w:pPr>
                  <w:r w:rsidRPr="00020E02">
                    <w:rPr>
                      <w:rFonts w:ascii="Tahoma" w:hAnsi="Tahoma" w:cs="Tahoma"/>
                      <w:b/>
                      <w:bCs/>
                      <w:sz w:val="24"/>
                      <w:szCs w:val="24"/>
                    </w:rPr>
                    <w:t>Result and Discussion</w:t>
                  </w:r>
                </w:p>
              </w:tc>
              <w:tc>
                <w:tcPr>
                  <w:tcW w:w="851" w:type="dxa"/>
                </w:tcPr>
                <w:p w14:paraId="219C0C24" w14:textId="77777777" w:rsidR="00CB4C75" w:rsidRPr="005457D5" w:rsidRDefault="00CB4C75" w:rsidP="00CB4C75">
                  <w:pPr>
                    <w:rPr>
                      <w:rFonts w:ascii="Tahoma" w:hAnsi="Tahoma" w:cs="Tahoma"/>
                      <w:sz w:val="20"/>
                      <w:szCs w:val="20"/>
                      <w:lang w:val="id-ID"/>
                    </w:rPr>
                  </w:pPr>
                </w:p>
              </w:tc>
              <w:tc>
                <w:tcPr>
                  <w:tcW w:w="850" w:type="dxa"/>
                </w:tcPr>
                <w:p w14:paraId="7A8A845C" w14:textId="77777777" w:rsidR="00CB4C75" w:rsidRPr="005457D5" w:rsidRDefault="00CB4C75" w:rsidP="00CB4C75">
                  <w:pPr>
                    <w:rPr>
                      <w:rFonts w:ascii="Tahoma" w:hAnsi="Tahoma" w:cs="Tahoma"/>
                      <w:sz w:val="20"/>
                      <w:szCs w:val="20"/>
                      <w:lang w:val="id-ID"/>
                    </w:rPr>
                  </w:pPr>
                </w:p>
              </w:tc>
              <w:tc>
                <w:tcPr>
                  <w:tcW w:w="739" w:type="dxa"/>
                </w:tcPr>
                <w:p w14:paraId="2F04C1F9" w14:textId="77777777" w:rsidR="00CB4C75" w:rsidRPr="005457D5" w:rsidRDefault="00CB4C75" w:rsidP="00CB4C75">
                  <w:pPr>
                    <w:rPr>
                      <w:rFonts w:ascii="Tahoma" w:hAnsi="Tahoma" w:cs="Tahoma"/>
                      <w:sz w:val="20"/>
                      <w:szCs w:val="20"/>
                      <w:lang w:val="id-ID"/>
                    </w:rPr>
                  </w:pPr>
                </w:p>
              </w:tc>
            </w:tr>
            <w:tr w:rsidR="00ED443A" w:rsidRPr="005457D5" w14:paraId="052F80A1" w14:textId="77777777" w:rsidTr="00CD5EFA">
              <w:tc>
                <w:tcPr>
                  <w:tcW w:w="7001" w:type="dxa"/>
                </w:tcPr>
                <w:p w14:paraId="00B641F3" w14:textId="2AA84D27" w:rsidR="00ED443A" w:rsidRPr="005457D5" w:rsidRDefault="00ED443A" w:rsidP="00ED443A">
                  <w:pPr>
                    <w:pStyle w:val="ListParagraph"/>
                    <w:numPr>
                      <w:ilvl w:val="0"/>
                      <w:numId w:val="23"/>
                    </w:numPr>
                    <w:ind w:left="366" w:hanging="366"/>
                    <w:rPr>
                      <w:rFonts w:ascii="Tahoma" w:hAnsi="Tahoma" w:cs="Tahoma"/>
                      <w:sz w:val="20"/>
                      <w:szCs w:val="20"/>
                    </w:rPr>
                  </w:pPr>
                  <w:r w:rsidRPr="005457D5">
                    <w:rPr>
                      <w:rFonts w:ascii="Tahoma" w:hAnsi="Tahoma" w:cs="Tahoma"/>
                      <w:sz w:val="20"/>
                      <w:szCs w:val="20"/>
                    </w:rPr>
                    <w:t xml:space="preserve">Data presentation and explanation are valid and reasonable </w:t>
                  </w:r>
                </w:p>
              </w:tc>
              <w:tc>
                <w:tcPr>
                  <w:tcW w:w="851" w:type="dxa"/>
                </w:tcPr>
                <w:p w14:paraId="6B0CAD30" w14:textId="621C99C7" w:rsidR="00ED443A" w:rsidRPr="005457D5" w:rsidRDefault="00F5623A" w:rsidP="00ED443A">
                  <w:pPr>
                    <w:rPr>
                      <w:rFonts w:ascii="Tahoma" w:hAnsi="Tahoma" w:cs="Tahoma"/>
                      <w:sz w:val="20"/>
                      <w:szCs w:val="20"/>
                      <w:lang w:val="id-ID"/>
                    </w:rPr>
                  </w:pPr>
                  <w:r>
                    <w:rPr>
                      <w:rFonts w:ascii="Tahoma" w:hAnsi="Tahoma" w:cs="Tahoma"/>
                      <w:sz w:val="20"/>
                      <w:szCs w:val="20"/>
                      <w:lang w:val="id-ID"/>
                    </w:rPr>
                    <w:t>x</w:t>
                  </w:r>
                </w:p>
              </w:tc>
              <w:tc>
                <w:tcPr>
                  <w:tcW w:w="850" w:type="dxa"/>
                </w:tcPr>
                <w:p w14:paraId="605D0731" w14:textId="7E445AD4" w:rsidR="00ED443A" w:rsidRPr="005457D5" w:rsidRDefault="00ED443A" w:rsidP="00ED443A">
                  <w:pPr>
                    <w:rPr>
                      <w:rFonts w:ascii="Tahoma" w:hAnsi="Tahoma" w:cs="Tahoma"/>
                      <w:sz w:val="20"/>
                      <w:szCs w:val="20"/>
                      <w:lang w:val="id-ID"/>
                    </w:rPr>
                  </w:pPr>
                </w:p>
              </w:tc>
              <w:tc>
                <w:tcPr>
                  <w:tcW w:w="739" w:type="dxa"/>
                </w:tcPr>
                <w:p w14:paraId="6BE9D8CF" w14:textId="77777777" w:rsidR="00ED443A" w:rsidRPr="005457D5" w:rsidRDefault="00ED443A" w:rsidP="00ED443A">
                  <w:pPr>
                    <w:rPr>
                      <w:rFonts w:ascii="Tahoma" w:hAnsi="Tahoma" w:cs="Tahoma"/>
                      <w:sz w:val="20"/>
                      <w:szCs w:val="20"/>
                      <w:lang w:val="id-ID"/>
                    </w:rPr>
                  </w:pPr>
                </w:p>
              </w:tc>
            </w:tr>
            <w:tr w:rsidR="00ED443A" w:rsidRPr="005457D5" w14:paraId="7F15DC01" w14:textId="77777777" w:rsidTr="00CD5EFA">
              <w:tc>
                <w:tcPr>
                  <w:tcW w:w="7001" w:type="dxa"/>
                </w:tcPr>
                <w:p w14:paraId="23DB9D14" w14:textId="59B3582A" w:rsidR="00ED443A" w:rsidRPr="005457D5" w:rsidRDefault="00ED443A" w:rsidP="00ED443A">
                  <w:pPr>
                    <w:pStyle w:val="ListParagraph"/>
                    <w:numPr>
                      <w:ilvl w:val="0"/>
                      <w:numId w:val="23"/>
                    </w:numPr>
                    <w:ind w:left="366" w:hanging="366"/>
                    <w:rPr>
                      <w:rFonts w:ascii="Tahoma" w:hAnsi="Tahoma" w:cs="Tahoma"/>
                      <w:sz w:val="20"/>
                      <w:szCs w:val="20"/>
                    </w:rPr>
                  </w:pPr>
                  <w:r w:rsidRPr="005457D5">
                    <w:rPr>
                      <w:rFonts w:ascii="Tahoma" w:hAnsi="Tahoma" w:cs="Tahoma"/>
                      <w:sz w:val="20"/>
                      <w:szCs w:val="20"/>
                    </w:rPr>
                    <w:t xml:space="preserve">Tables and figures are used effectively and efficiently </w:t>
                  </w:r>
                </w:p>
              </w:tc>
              <w:tc>
                <w:tcPr>
                  <w:tcW w:w="851" w:type="dxa"/>
                </w:tcPr>
                <w:p w14:paraId="3B25C3C2" w14:textId="33C3CC59" w:rsidR="00ED443A" w:rsidRPr="005457D5" w:rsidRDefault="00ED443A" w:rsidP="00ED443A">
                  <w:pPr>
                    <w:rPr>
                      <w:rFonts w:ascii="Tahoma" w:hAnsi="Tahoma" w:cs="Tahoma"/>
                      <w:sz w:val="20"/>
                      <w:szCs w:val="20"/>
                      <w:lang w:val="id-ID"/>
                    </w:rPr>
                  </w:pPr>
                </w:p>
              </w:tc>
              <w:tc>
                <w:tcPr>
                  <w:tcW w:w="850" w:type="dxa"/>
                </w:tcPr>
                <w:p w14:paraId="32D3CBDC" w14:textId="79833A09" w:rsidR="00ED443A" w:rsidRPr="005457D5" w:rsidRDefault="00B8626E" w:rsidP="00ED443A">
                  <w:pPr>
                    <w:rPr>
                      <w:rFonts w:ascii="Tahoma" w:hAnsi="Tahoma" w:cs="Tahoma"/>
                      <w:sz w:val="20"/>
                      <w:szCs w:val="20"/>
                      <w:lang w:val="id-ID"/>
                    </w:rPr>
                  </w:pPr>
                  <w:r>
                    <w:rPr>
                      <w:rFonts w:ascii="Tahoma" w:hAnsi="Tahoma" w:cs="Tahoma"/>
                      <w:sz w:val="20"/>
                      <w:szCs w:val="20"/>
                      <w:lang w:val="id-ID"/>
                    </w:rPr>
                    <w:t>x</w:t>
                  </w:r>
                </w:p>
              </w:tc>
              <w:tc>
                <w:tcPr>
                  <w:tcW w:w="739" w:type="dxa"/>
                </w:tcPr>
                <w:p w14:paraId="02407D5C" w14:textId="77777777" w:rsidR="00ED443A" w:rsidRPr="005457D5" w:rsidRDefault="00ED443A" w:rsidP="00ED443A">
                  <w:pPr>
                    <w:rPr>
                      <w:rFonts w:ascii="Tahoma" w:hAnsi="Tahoma" w:cs="Tahoma"/>
                      <w:sz w:val="20"/>
                      <w:szCs w:val="20"/>
                      <w:lang w:val="id-ID"/>
                    </w:rPr>
                  </w:pPr>
                </w:p>
              </w:tc>
            </w:tr>
            <w:tr w:rsidR="00ED443A" w:rsidRPr="005457D5" w14:paraId="05BCF1CC" w14:textId="77777777" w:rsidTr="00CD5EFA">
              <w:tc>
                <w:tcPr>
                  <w:tcW w:w="7001" w:type="dxa"/>
                </w:tcPr>
                <w:p w14:paraId="64E0B1BD" w14:textId="504A33B9" w:rsidR="00ED443A" w:rsidRPr="005457D5" w:rsidRDefault="00ED443A" w:rsidP="00ED443A">
                  <w:pPr>
                    <w:pStyle w:val="ListParagraph"/>
                    <w:numPr>
                      <w:ilvl w:val="0"/>
                      <w:numId w:val="23"/>
                    </w:numPr>
                    <w:ind w:left="366" w:hanging="366"/>
                    <w:rPr>
                      <w:rFonts w:ascii="Tahoma" w:hAnsi="Tahoma" w:cs="Tahoma"/>
                      <w:sz w:val="20"/>
                      <w:szCs w:val="20"/>
                    </w:rPr>
                  </w:pPr>
                  <w:r w:rsidRPr="005457D5">
                    <w:rPr>
                      <w:rFonts w:ascii="Tahoma" w:hAnsi="Tahoma" w:cs="Tahoma"/>
                      <w:sz w:val="20"/>
                      <w:szCs w:val="20"/>
                    </w:rPr>
                    <w:t>Discussion/analysis is relevant to research results</w:t>
                  </w:r>
                </w:p>
              </w:tc>
              <w:tc>
                <w:tcPr>
                  <w:tcW w:w="851" w:type="dxa"/>
                </w:tcPr>
                <w:p w14:paraId="1B0F7BF9" w14:textId="614922E9" w:rsidR="00ED443A" w:rsidRPr="005457D5" w:rsidRDefault="00F5623A" w:rsidP="00ED443A">
                  <w:pPr>
                    <w:rPr>
                      <w:rFonts w:ascii="Tahoma" w:hAnsi="Tahoma" w:cs="Tahoma"/>
                      <w:sz w:val="20"/>
                      <w:szCs w:val="20"/>
                      <w:lang w:val="id-ID"/>
                    </w:rPr>
                  </w:pPr>
                  <w:r>
                    <w:rPr>
                      <w:rFonts w:ascii="Tahoma" w:hAnsi="Tahoma" w:cs="Tahoma"/>
                      <w:sz w:val="20"/>
                      <w:szCs w:val="20"/>
                      <w:lang w:val="id-ID"/>
                    </w:rPr>
                    <w:t>x</w:t>
                  </w:r>
                </w:p>
              </w:tc>
              <w:tc>
                <w:tcPr>
                  <w:tcW w:w="850" w:type="dxa"/>
                </w:tcPr>
                <w:p w14:paraId="3C13D0E8" w14:textId="52AD66AF" w:rsidR="00ED443A" w:rsidRPr="005457D5" w:rsidRDefault="00ED443A" w:rsidP="00ED443A">
                  <w:pPr>
                    <w:rPr>
                      <w:rFonts w:ascii="Tahoma" w:hAnsi="Tahoma" w:cs="Tahoma"/>
                      <w:sz w:val="20"/>
                      <w:szCs w:val="20"/>
                      <w:lang w:val="id-ID"/>
                    </w:rPr>
                  </w:pPr>
                </w:p>
              </w:tc>
              <w:tc>
                <w:tcPr>
                  <w:tcW w:w="739" w:type="dxa"/>
                </w:tcPr>
                <w:p w14:paraId="5F4218C4" w14:textId="77777777" w:rsidR="00ED443A" w:rsidRPr="005457D5" w:rsidRDefault="00ED443A" w:rsidP="00ED443A">
                  <w:pPr>
                    <w:rPr>
                      <w:rFonts w:ascii="Tahoma" w:hAnsi="Tahoma" w:cs="Tahoma"/>
                      <w:sz w:val="20"/>
                      <w:szCs w:val="20"/>
                      <w:lang w:val="id-ID"/>
                    </w:rPr>
                  </w:pPr>
                </w:p>
              </w:tc>
            </w:tr>
            <w:tr w:rsidR="002B5223" w:rsidRPr="005457D5" w14:paraId="27CD8BCE" w14:textId="77777777" w:rsidTr="00796595">
              <w:tc>
                <w:tcPr>
                  <w:tcW w:w="9441" w:type="dxa"/>
                  <w:gridSpan w:val="4"/>
                </w:tcPr>
                <w:p w14:paraId="2C56D7E3" w14:textId="77777777" w:rsidR="002B5223" w:rsidRPr="005457D5" w:rsidRDefault="002B5223" w:rsidP="00ED443A">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Result and Discussion</w:t>
                  </w:r>
                  <w:r w:rsidRPr="005457D5">
                    <w:rPr>
                      <w:rFonts w:ascii="Tahoma" w:hAnsi="Tahoma" w:cs="Tahoma"/>
                      <w:bCs/>
                      <w:sz w:val="20"/>
                      <w:szCs w:val="20"/>
                      <w:lang w:val="id-ID"/>
                    </w:rPr>
                    <w:t>:</w:t>
                  </w:r>
                </w:p>
                <w:p w14:paraId="7983BCF0" w14:textId="77777777" w:rsidR="005B72BB" w:rsidRPr="005B72BB" w:rsidRDefault="005B72BB" w:rsidP="005B72BB">
                  <w:pPr>
                    <w:rPr>
                      <w:rFonts w:ascii="Tahoma" w:hAnsi="Tahoma" w:cs="Tahoma"/>
                      <w:bCs/>
                      <w:sz w:val="20"/>
                      <w:szCs w:val="20"/>
                      <w:lang w:val="id-ID"/>
                    </w:rPr>
                  </w:pPr>
                </w:p>
                <w:p w14:paraId="7CE18455" w14:textId="77777777" w:rsidR="005B72BB" w:rsidRPr="005B72BB" w:rsidRDefault="005B72BB" w:rsidP="005B72BB">
                  <w:pPr>
                    <w:rPr>
                      <w:rFonts w:ascii="Tahoma" w:hAnsi="Tahoma" w:cs="Tahoma"/>
                      <w:bCs/>
                      <w:sz w:val="20"/>
                      <w:szCs w:val="20"/>
                      <w:lang w:val="id-ID"/>
                    </w:rPr>
                  </w:pPr>
                </w:p>
                <w:p w14:paraId="644C5B14" w14:textId="1F21E488" w:rsidR="002B5223" w:rsidRPr="005457D5" w:rsidRDefault="00B8626E" w:rsidP="00ED443A">
                  <w:pPr>
                    <w:rPr>
                      <w:rFonts w:ascii="Tahoma" w:hAnsi="Tahoma" w:cs="Tahoma"/>
                      <w:bCs/>
                      <w:sz w:val="20"/>
                      <w:szCs w:val="20"/>
                      <w:lang w:val="id-ID"/>
                    </w:rPr>
                  </w:pPr>
                  <w:r w:rsidRPr="00B8626E">
                    <w:rPr>
                      <w:rFonts w:ascii="Tahoma" w:hAnsi="Tahoma" w:cs="Tahoma"/>
                      <w:bCs/>
                      <w:sz w:val="20"/>
                      <w:szCs w:val="20"/>
                      <w:lang w:val="id-ID"/>
                    </w:rPr>
                    <w:t xml:space="preserve">The Results and Discussion section presents a substantial amount of empirical information and demonstrates that the authors have collected rich qualitative data from interviews, observations, and visual analyses. The inclusion of batik motifs from different local producers also provides valuable insight into how the Ajem Sap-sap tradition has been interpreted in various artistic forms. This section successfully shows the cultural significance of the motifs and their potential contribution to preserving local heritage. </w:t>
                  </w:r>
                </w:p>
                <w:p w14:paraId="0AB39E53" w14:textId="77777777" w:rsidR="002B5223" w:rsidRPr="005457D5" w:rsidRDefault="002B5223" w:rsidP="00ED443A">
                  <w:pPr>
                    <w:rPr>
                      <w:rFonts w:ascii="Tahoma" w:hAnsi="Tahoma" w:cs="Tahoma"/>
                      <w:sz w:val="20"/>
                      <w:szCs w:val="20"/>
                      <w:lang w:val="id-ID"/>
                    </w:rPr>
                  </w:pPr>
                </w:p>
              </w:tc>
            </w:tr>
            <w:tr w:rsidR="00954DCA" w:rsidRPr="005457D5" w14:paraId="32C34A14" w14:textId="77777777" w:rsidTr="00CD5EFA">
              <w:tc>
                <w:tcPr>
                  <w:tcW w:w="7001" w:type="dxa"/>
                </w:tcPr>
                <w:p w14:paraId="47BA2F58" w14:textId="28EFC2DD" w:rsidR="00954DCA" w:rsidRPr="00020E02" w:rsidRDefault="00954DCA" w:rsidP="00954DCA">
                  <w:pPr>
                    <w:rPr>
                      <w:rFonts w:ascii="Tahoma" w:hAnsi="Tahoma" w:cs="Tahoma"/>
                      <w:sz w:val="24"/>
                      <w:szCs w:val="24"/>
                    </w:rPr>
                  </w:pPr>
                  <w:r w:rsidRPr="00020E02">
                    <w:rPr>
                      <w:rFonts w:ascii="Tahoma" w:hAnsi="Tahoma" w:cs="Tahoma"/>
                      <w:b/>
                      <w:sz w:val="24"/>
                      <w:szCs w:val="24"/>
                      <w:lang w:val="id-ID"/>
                    </w:rPr>
                    <w:t>Conclusion</w:t>
                  </w:r>
                </w:p>
              </w:tc>
              <w:tc>
                <w:tcPr>
                  <w:tcW w:w="851" w:type="dxa"/>
                </w:tcPr>
                <w:p w14:paraId="4CB70D72" w14:textId="77777777" w:rsidR="00954DCA" w:rsidRPr="005457D5" w:rsidRDefault="00954DCA" w:rsidP="00954DCA">
                  <w:pPr>
                    <w:rPr>
                      <w:rFonts w:ascii="Tahoma" w:hAnsi="Tahoma" w:cs="Tahoma"/>
                      <w:sz w:val="20"/>
                      <w:szCs w:val="20"/>
                      <w:lang w:val="id-ID"/>
                    </w:rPr>
                  </w:pPr>
                </w:p>
              </w:tc>
              <w:tc>
                <w:tcPr>
                  <w:tcW w:w="850" w:type="dxa"/>
                </w:tcPr>
                <w:p w14:paraId="258BBD63" w14:textId="77777777" w:rsidR="00954DCA" w:rsidRPr="005457D5" w:rsidRDefault="00954DCA" w:rsidP="00954DCA">
                  <w:pPr>
                    <w:rPr>
                      <w:rFonts w:ascii="Tahoma" w:hAnsi="Tahoma" w:cs="Tahoma"/>
                      <w:sz w:val="20"/>
                      <w:szCs w:val="20"/>
                      <w:lang w:val="id-ID"/>
                    </w:rPr>
                  </w:pPr>
                </w:p>
              </w:tc>
              <w:tc>
                <w:tcPr>
                  <w:tcW w:w="739" w:type="dxa"/>
                </w:tcPr>
                <w:p w14:paraId="7CED32D0" w14:textId="77777777" w:rsidR="00954DCA" w:rsidRPr="005457D5" w:rsidRDefault="00954DCA" w:rsidP="00954DCA">
                  <w:pPr>
                    <w:rPr>
                      <w:rFonts w:ascii="Tahoma" w:hAnsi="Tahoma" w:cs="Tahoma"/>
                      <w:sz w:val="20"/>
                      <w:szCs w:val="20"/>
                      <w:lang w:val="id-ID"/>
                    </w:rPr>
                  </w:pPr>
                </w:p>
              </w:tc>
            </w:tr>
            <w:tr w:rsidR="00954DCA" w:rsidRPr="005457D5" w14:paraId="5743E103" w14:textId="77777777" w:rsidTr="00CD5EFA">
              <w:tc>
                <w:tcPr>
                  <w:tcW w:w="7001" w:type="dxa"/>
                </w:tcPr>
                <w:p w14:paraId="46B65D6C" w14:textId="27BFEBAA"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The conclusion restates the research problem(s)/topic</w:t>
                  </w:r>
                </w:p>
              </w:tc>
              <w:tc>
                <w:tcPr>
                  <w:tcW w:w="851" w:type="dxa"/>
                </w:tcPr>
                <w:p w14:paraId="5D2AD332" w14:textId="103A6859" w:rsidR="00954DCA" w:rsidRPr="005457D5" w:rsidRDefault="0014585D" w:rsidP="00954DCA">
                  <w:pPr>
                    <w:rPr>
                      <w:rFonts w:ascii="Tahoma" w:hAnsi="Tahoma" w:cs="Tahoma"/>
                      <w:sz w:val="20"/>
                      <w:szCs w:val="20"/>
                      <w:lang w:val="id-ID"/>
                    </w:rPr>
                  </w:pPr>
                  <w:r>
                    <w:rPr>
                      <w:rFonts w:ascii="Tahoma" w:hAnsi="Tahoma" w:cs="Tahoma"/>
                      <w:sz w:val="20"/>
                      <w:szCs w:val="20"/>
                      <w:lang w:val="id-ID"/>
                    </w:rPr>
                    <w:t>x</w:t>
                  </w:r>
                </w:p>
              </w:tc>
              <w:tc>
                <w:tcPr>
                  <w:tcW w:w="850" w:type="dxa"/>
                </w:tcPr>
                <w:p w14:paraId="4EF512A2" w14:textId="5DC08FF7" w:rsidR="00954DCA" w:rsidRPr="005457D5" w:rsidRDefault="00954DCA" w:rsidP="00954DCA">
                  <w:pPr>
                    <w:rPr>
                      <w:rFonts w:ascii="Tahoma" w:hAnsi="Tahoma" w:cs="Tahoma"/>
                      <w:sz w:val="20"/>
                      <w:szCs w:val="20"/>
                      <w:lang w:val="id-ID"/>
                    </w:rPr>
                  </w:pPr>
                </w:p>
              </w:tc>
              <w:tc>
                <w:tcPr>
                  <w:tcW w:w="739" w:type="dxa"/>
                </w:tcPr>
                <w:p w14:paraId="2AD8B927" w14:textId="77777777" w:rsidR="00954DCA" w:rsidRPr="005457D5" w:rsidRDefault="00954DCA" w:rsidP="00954DCA">
                  <w:pPr>
                    <w:rPr>
                      <w:rFonts w:ascii="Tahoma" w:hAnsi="Tahoma" w:cs="Tahoma"/>
                      <w:sz w:val="20"/>
                      <w:szCs w:val="20"/>
                      <w:lang w:val="id-ID"/>
                    </w:rPr>
                  </w:pPr>
                </w:p>
              </w:tc>
            </w:tr>
            <w:tr w:rsidR="00954DCA" w:rsidRPr="005457D5" w14:paraId="553402CE" w14:textId="77777777" w:rsidTr="00CD5EFA">
              <w:tc>
                <w:tcPr>
                  <w:tcW w:w="7001" w:type="dxa"/>
                </w:tcPr>
                <w:p w14:paraId="192C7688" w14:textId="71FE0615"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The conclusion presents a s</w:t>
                  </w:r>
                  <w:r w:rsidRPr="005457D5">
                    <w:rPr>
                      <w:rFonts w:ascii="Tahoma" w:hAnsi="Tahoma" w:cs="Tahoma"/>
                      <w:sz w:val="20"/>
                      <w:szCs w:val="20"/>
                      <w:lang w:val="id-ID"/>
                    </w:rPr>
                    <w:t xml:space="preserve">ummary of </w:t>
                  </w:r>
                  <w:r w:rsidR="001A7ECA" w:rsidRPr="005457D5">
                    <w:rPr>
                      <w:rFonts w:ascii="Tahoma" w:hAnsi="Tahoma" w:cs="Tahoma"/>
                      <w:sz w:val="20"/>
                      <w:szCs w:val="20"/>
                      <w:lang w:val="id-ID"/>
                    </w:rPr>
                    <w:t xml:space="preserve">the </w:t>
                  </w:r>
                  <w:r w:rsidRPr="005457D5">
                    <w:rPr>
                      <w:rFonts w:ascii="Tahoma" w:hAnsi="Tahoma" w:cs="Tahoma"/>
                      <w:sz w:val="20"/>
                      <w:szCs w:val="20"/>
                      <w:lang w:val="id-ID"/>
                    </w:rPr>
                    <w:t>main finding</w:t>
                  </w:r>
                  <w:r w:rsidRPr="005457D5">
                    <w:rPr>
                      <w:rFonts w:ascii="Tahoma" w:hAnsi="Tahoma" w:cs="Tahoma"/>
                      <w:sz w:val="20"/>
                      <w:szCs w:val="20"/>
                    </w:rPr>
                    <w:t>(s)</w:t>
                  </w:r>
                </w:p>
              </w:tc>
              <w:tc>
                <w:tcPr>
                  <w:tcW w:w="851" w:type="dxa"/>
                </w:tcPr>
                <w:p w14:paraId="59CC0DC8" w14:textId="33B31CDC" w:rsidR="0014585D" w:rsidRPr="005457D5" w:rsidRDefault="0014585D" w:rsidP="00954DCA">
                  <w:pPr>
                    <w:rPr>
                      <w:rFonts w:ascii="Tahoma" w:hAnsi="Tahoma" w:cs="Tahoma"/>
                      <w:sz w:val="20"/>
                      <w:szCs w:val="20"/>
                      <w:lang w:val="id-ID"/>
                    </w:rPr>
                  </w:pPr>
                  <w:r>
                    <w:rPr>
                      <w:rFonts w:ascii="Tahoma" w:hAnsi="Tahoma" w:cs="Tahoma"/>
                      <w:sz w:val="20"/>
                      <w:szCs w:val="20"/>
                      <w:lang w:val="id-ID"/>
                    </w:rPr>
                    <w:t>x</w:t>
                  </w:r>
                </w:p>
              </w:tc>
              <w:tc>
                <w:tcPr>
                  <w:tcW w:w="850" w:type="dxa"/>
                </w:tcPr>
                <w:p w14:paraId="04398B59" w14:textId="3358B8B3" w:rsidR="00954DCA" w:rsidRPr="005457D5" w:rsidRDefault="00954DCA" w:rsidP="00954DCA">
                  <w:pPr>
                    <w:rPr>
                      <w:rFonts w:ascii="Tahoma" w:hAnsi="Tahoma" w:cs="Tahoma"/>
                      <w:sz w:val="20"/>
                      <w:szCs w:val="20"/>
                      <w:lang w:val="id-ID"/>
                    </w:rPr>
                  </w:pPr>
                </w:p>
              </w:tc>
              <w:tc>
                <w:tcPr>
                  <w:tcW w:w="739" w:type="dxa"/>
                </w:tcPr>
                <w:p w14:paraId="2EA39912" w14:textId="77777777" w:rsidR="00954DCA" w:rsidRPr="005457D5" w:rsidRDefault="00954DCA" w:rsidP="00954DCA">
                  <w:pPr>
                    <w:rPr>
                      <w:rFonts w:ascii="Tahoma" w:hAnsi="Tahoma" w:cs="Tahoma"/>
                      <w:sz w:val="20"/>
                      <w:szCs w:val="20"/>
                      <w:lang w:val="id-ID"/>
                    </w:rPr>
                  </w:pPr>
                </w:p>
              </w:tc>
            </w:tr>
            <w:tr w:rsidR="00954DCA" w:rsidRPr="005457D5" w14:paraId="1547C0F7" w14:textId="77777777" w:rsidTr="00CD5EFA">
              <w:tc>
                <w:tcPr>
                  <w:tcW w:w="7001" w:type="dxa"/>
                </w:tcPr>
                <w:p w14:paraId="751575FA" w14:textId="4FE48A61"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The conclusion presents the research implication(s)</w:t>
                  </w:r>
                </w:p>
              </w:tc>
              <w:tc>
                <w:tcPr>
                  <w:tcW w:w="851" w:type="dxa"/>
                </w:tcPr>
                <w:p w14:paraId="535BDBB3" w14:textId="7B1FC1AE" w:rsidR="00954DCA" w:rsidRPr="005457D5" w:rsidRDefault="0014585D" w:rsidP="00954DCA">
                  <w:pPr>
                    <w:rPr>
                      <w:rFonts w:ascii="Tahoma" w:hAnsi="Tahoma" w:cs="Tahoma"/>
                      <w:sz w:val="20"/>
                      <w:szCs w:val="20"/>
                      <w:lang w:val="id-ID"/>
                    </w:rPr>
                  </w:pPr>
                  <w:r>
                    <w:rPr>
                      <w:rFonts w:ascii="Tahoma" w:hAnsi="Tahoma" w:cs="Tahoma"/>
                      <w:sz w:val="20"/>
                      <w:szCs w:val="20"/>
                      <w:lang w:val="id-ID"/>
                    </w:rPr>
                    <w:t>x</w:t>
                  </w:r>
                </w:p>
              </w:tc>
              <w:tc>
                <w:tcPr>
                  <w:tcW w:w="850" w:type="dxa"/>
                </w:tcPr>
                <w:p w14:paraId="060840D1" w14:textId="77777777" w:rsidR="00954DCA" w:rsidRPr="005457D5" w:rsidRDefault="00954DCA" w:rsidP="00954DCA">
                  <w:pPr>
                    <w:rPr>
                      <w:rFonts w:ascii="Tahoma" w:hAnsi="Tahoma" w:cs="Tahoma"/>
                      <w:sz w:val="20"/>
                      <w:szCs w:val="20"/>
                      <w:lang w:val="id-ID"/>
                    </w:rPr>
                  </w:pPr>
                </w:p>
              </w:tc>
              <w:tc>
                <w:tcPr>
                  <w:tcW w:w="739" w:type="dxa"/>
                </w:tcPr>
                <w:p w14:paraId="05AB3CCA" w14:textId="77777777" w:rsidR="00954DCA" w:rsidRPr="005457D5" w:rsidRDefault="00954DCA" w:rsidP="00954DCA">
                  <w:pPr>
                    <w:rPr>
                      <w:rFonts w:ascii="Tahoma" w:hAnsi="Tahoma" w:cs="Tahoma"/>
                      <w:sz w:val="20"/>
                      <w:szCs w:val="20"/>
                      <w:lang w:val="id-ID"/>
                    </w:rPr>
                  </w:pPr>
                </w:p>
              </w:tc>
            </w:tr>
            <w:tr w:rsidR="00954DCA" w:rsidRPr="005457D5" w14:paraId="77EF4B87" w14:textId="77777777" w:rsidTr="00CD5EFA">
              <w:tc>
                <w:tcPr>
                  <w:tcW w:w="7001" w:type="dxa"/>
                </w:tcPr>
                <w:p w14:paraId="2867976F" w14:textId="58357D79"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 xml:space="preserve">The conclusion presents the research limitations and </w:t>
                  </w:r>
                  <w:r w:rsidR="001A7ECA" w:rsidRPr="005457D5">
                    <w:rPr>
                      <w:rFonts w:ascii="Tahoma" w:hAnsi="Tahoma" w:cs="Tahoma"/>
                      <w:sz w:val="20"/>
                      <w:szCs w:val="20"/>
                    </w:rPr>
                    <w:t>suggestions</w:t>
                  </w:r>
                  <w:r w:rsidRPr="005457D5">
                    <w:rPr>
                      <w:rFonts w:ascii="Tahoma" w:hAnsi="Tahoma" w:cs="Tahoma"/>
                      <w:sz w:val="20"/>
                      <w:szCs w:val="20"/>
                    </w:rPr>
                    <w:t xml:space="preserve"> for the future research</w:t>
                  </w:r>
                </w:p>
              </w:tc>
              <w:tc>
                <w:tcPr>
                  <w:tcW w:w="851" w:type="dxa"/>
                </w:tcPr>
                <w:p w14:paraId="292949E7" w14:textId="6086B045" w:rsidR="00954DCA" w:rsidRPr="005457D5" w:rsidRDefault="003E2D05" w:rsidP="00954DCA">
                  <w:pPr>
                    <w:rPr>
                      <w:rFonts w:ascii="Tahoma" w:hAnsi="Tahoma" w:cs="Tahoma"/>
                      <w:sz w:val="20"/>
                      <w:szCs w:val="20"/>
                      <w:lang w:val="id-ID"/>
                    </w:rPr>
                  </w:pPr>
                  <w:r>
                    <w:rPr>
                      <w:rFonts w:ascii="Tahoma" w:hAnsi="Tahoma" w:cs="Tahoma"/>
                      <w:sz w:val="20"/>
                      <w:szCs w:val="20"/>
                      <w:lang w:val="id-ID"/>
                    </w:rPr>
                    <w:t>x</w:t>
                  </w:r>
                </w:p>
              </w:tc>
              <w:tc>
                <w:tcPr>
                  <w:tcW w:w="850" w:type="dxa"/>
                </w:tcPr>
                <w:p w14:paraId="3004EED2" w14:textId="2A253896" w:rsidR="00954DCA" w:rsidRPr="005457D5" w:rsidRDefault="00954DCA" w:rsidP="00954DCA">
                  <w:pPr>
                    <w:rPr>
                      <w:rFonts w:ascii="Tahoma" w:hAnsi="Tahoma" w:cs="Tahoma"/>
                      <w:sz w:val="20"/>
                      <w:szCs w:val="20"/>
                      <w:lang w:val="id-ID"/>
                    </w:rPr>
                  </w:pPr>
                </w:p>
              </w:tc>
              <w:tc>
                <w:tcPr>
                  <w:tcW w:w="739" w:type="dxa"/>
                </w:tcPr>
                <w:p w14:paraId="484AC834" w14:textId="77777777" w:rsidR="00954DCA" w:rsidRPr="005457D5" w:rsidRDefault="00954DCA" w:rsidP="00954DCA">
                  <w:pPr>
                    <w:rPr>
                      <w:rFonts w:ascii="Tahoma" w:hAnsi="Tahoma" w:cs="Tahoma"/>
                      <w:sz w:val="20"/>
                      <w:szCs w:val="20"/>
                      <w:lang w:val="id-ID"/>
                    </w:rPr>
                  </w:pPr>
                </w:p>
              </w:tc>
            </w:tr>
            <w:tr w:rsidR="002B5223" w:rsidRPr="005457D5" w14:paraId="2DD23D98" w14:textId="77777777" w:rsidTr="00B90BB4">
              <w:tc>
                <w:tcPr>
                  <w:tcW w:w="9441" w:type="dxa"/>
                  <w:gridSpan w:val="4"/>
                </w:tcPr>
                <w:p w14:paraId="37F747FC" w14:textId="77777777" w:rsidR="002B5223" w:rsidRPr="005457D5" w:rsidRDefault="002B5223" w:rsidP="00954DCA">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Conclusion</w:t>
                  </w:r>
                  <w:r w:rsidRPr="005457D5">
                    <w:rPr>
                      <w:rFonts w:ascii="Tahoma" w:hAnsi="Tahoma" w:cs="Tahoma"/>
                      <w:bCs/>
                      <w:sz w:val="20"/>
                      <w:szCs w:val="20"/>
                      <w:lang w:val="id-ID"/>
                    </w:rPr>
                    <w:t>:</w:t>
                  </w:r>
                </w:p>
                <w:p w14:paraId="249163F8" w14:textId="77777777" w:rsidR="002B5223" w:rsidRPr="005457D5" w:rsidRDefault="002B5223" w:rsidP="00954DCA">
                  <w:pPr>
                    <w:rPr>
                      <w:rFonts w:ascii="Tahoma" w:hAnsi="Tahoma" w:cs="Tahoma"/>
                      <w:bCs/>
                      <w:sz w:val="20"/>
                      <w:szCs w:val="20"/>
                      <w:lang w:val="id-ID"/>
                    </w:rPr>
                  </w:pPr>
                </w:p>
                <w:p w14:paraId="725B9E4A" w14:textId="77777777" w:rsidR="00AC0497" w:rsidRPr="00AC0497" w:rsidRDefault="00AC0497" w:rsidP="00AC0497">
                  <w:pPr>
                    <w:rPr>
                      <w:rFonts w:ascii="Tahoma" w:hAnsi="Tahoma" w:cs="Tahoma"/>
                      <w:bCs/>
                      <w:sz w:val="20"/>
                      <w:szCs w:val="20"/>
                      <w:lang w:val="id-ID"/>
                    </w:rPr>
                  </w:pPr>
                </w:p>
                <w:p w14:paraId="68133376" w14:textId="77777777" w:rsidR="009D31D3" w:rsidRPr="009D31D3" w:rsidRDefault="009D31D3" w:rsidP="009D31D3">
                  <w:pPr>
                    <w:rPr>
                      <w:rFonts w:ascii="Tahoma" w:hAnsi="Tahoma" w:cs="Tahoma"/>
                      <w:sz w:val="20"/>
                      <w:szCs w:val="20"/>
                      <w:lang w:val="id-ID"/>
                    </w:rPr>
                  </w:pPr>
                  <w:r w:rsidRPr="009D31D3">
                    <w:rPr>
                      <w:rFonts w:ascii="Tahoma" w:hAnsi="Tahoma" w:cs="Tahoma"/>
                      <w:sz w:val="20"/>
                      <w:szCs w:val="20"/>
                      <w:lang w:val="id-ID"/>
                    </w:rPr>
                    <w:lastRenderedPageBreak/>
                    <w:t>The Conclusion is well structured and covers the essential elements expected in a research article, including the main findings, study limitations, and recommendations for future research. The authors successfully summarize how the commodification of contemporary batik motifs contributes to the revitalization of the Ajem Sap-sap tradition while highlighting the cultural and economic significance of the findings. The inclusion of research limitations and future directions is also appreciated, as it demonstrates the authors' awareness of the scope and boundaries of the study.</w:t>
                  </w:r>
                </w:p>
                <w:p w14:paraId="43AA20FA" w14:textId="77777777" w:rsidR="009D31D3" w:rsidRPr="009D31D3" w:rsidRDefault="009D31D3" w:rsidP="009D31D3">
                  <w:pPr>
                    <w:rPr>
                      <w:rFonts w:ascii="Tahoma" w:hAnsi="Tahoma" w:cs="Tahoma"/>
                      <w:sz w:val="20"/>
                      <w:szCs w:val="20"/>
                      <w:lang w:val="id-ID"/>
                    </w:rPr>
                  </w:pPr>
                </w:p>
                <w:p w14:paraId="09F241C8" w14:textId="70BFF693" w:rsidR="004721C5" w:rsidRPr="005457D5" w:rsidRDefault="009D31D3" w:rsidP="009D31D3">
                  <w:pPr>
                    <w:rPr>
                      <w:rFonts w:ascii="Tahoma" w:hAnsi="Tahoma" w:cs="Tahoma"/>
                      <w:sz w:val="20"/>
                      <w:szCs w:val="20"/>
                      <w:lang w:val="id-ID"/>
                    </w:rPr>
                  </w:pPr>
                  <w:r w:rsidRPr="009D31D3">
                    <w:rPr>
                      <w:rFonts w:ascii="Tahoma" w:hAnsi="Tahoma" w:cs="Tahoma"/>
                      <w:sz w:val="20"/>
                      <w:szCs w:val="20"/>
                      <w:lang w:val="id-ID"/>
                    </w:rPr>
                    <w:t>The conclusion could be strengthened by placing greater emphasis on the broader contribution of the study rather than restating the research results. Several sentences simply repeat findings that have already been discussed in previous sections, whereas the conclusion should leave readers with a clear understanding of the study's theoretical and practical significance. In addition, claims related to the quantitative findings, such as the reported increase in youth awareness, would benefit from a more cautious interpretation considering the qualitative nature of the research. A stronger concluding statement that highlights the originality and wider implications of the study would make the manuscript more impactful and memorable for readers.</w:t>
                  </w:r>
                </w:p>
              </w:tc>
            </w:tr>
            <w:tr w:rsidR="001A7ECA" w:rsidRPr="005457D5" w14:paraId="18B985E4" w14:textId="77777777" w:rsidTr="00CD5EFA">
              <w:tc>
                <w:tcPr>
                  <w:tcW w:w="7001" w:type="dxa"/>
                </w:tcPr>
                <w:p w14:paraId="6E9FABA6" w14:textId="78C68793" w:rsidR="001A7ECA" w:rsidRPr="00020E02" w:rsidRDefault="001A7ECA" w:rsidP="001A7ECA">
                  <w:pPr>
                    <w:rPr>
                      <w:rFonts w:ascii="Tahoma" w:hAnsi="Tahoma" w:cs="Tahoma"/>
                      <w:sz w:val="24"/>
                      <w:szCs w:val="24"/>
                    </w:rPr>
                  </w:pPr>
                  <w:r w:rsidRPr="00020E02">
                    <w:rPr>
                      <w:rFonts w:ascii="Tahoma" w:hAnsi="Tahoma" w:cs="Tahoma"/>
                      <w:b/>
                      <w:bCs/>
                      <w:sz w:val="24"/>
                      <w:szCs w:val="24"/>
                    </w:rPr>
                    <w:lastRenderedPageBreak/>
                    <w:t>Figures and Tables</w:t>
                  </w:r>
                </w:p>
              </w:tc>
              <w:tc>
                <w:tcPr>
                  <w:tcW w:w="851" w:type="dxa"/>
                </w:tcPr>
                <w:p w14:paraId="7E88EEDF" w14:textId="77777777" w:rsidR="001A7ECA" w:rsidRPr="005457D5" w:rsidRDefault="001A7ECA" w:rsidP="001A7ECA">
                  <w:pPr>
                    <w:rPr>
                      <w:rFonts w:ascii="Tahoma" w:hAnsi="Tahoma" w:cs="Tahoma"/>
                      <w:sz w:val="20"/>
                      <w:szCs w:val="20"/>
                      <w:lang w:val="id-ID"/>
                    </w:rPr>
                  </w:pPr>
                </w:p>
              </w:tc>
              <w:tc>
                <w:tcPr>
                  <w:tcW w:w="850" w:type="dxa"/>
                </w:tcPr>
                <w:p w14:paraId="6640CCAF" w14:textId="77777777" w:rsidR="001A7ECA" w:rsidRPr="005457D5" w:rsidRDefault="001A7ECA" w:rsidP="001A7ECA">
                  <w:pPr>
                    <w:rPr>
                      <w:rFonts w:ascii="Tahoma" w:hAnsi="Tahoma" w:cs="Tahoma"/>
                      <w:sz w:val="20"/>
                      <w:szCs w:val="20"/>
                      <w:lang w:val="id-ID"/>
                    </w:rPr>
                  </w:pPr>
                </w:p>
              </w:tc>
              <w:tc>
                <w:tcPr>
                  <w:tcW w:w="739" w:type="dxa"/>
                </w:tcPr>
                <w:p w14:paraId="5EF93029" w14:textId="77777777" w:rsidR="001A7ECA" w:rsidRPr="005457D5" w:rsidRDefault="001A7ECA" w:rsidP="001A7ECA">
                  <w:pPr>
                    <w:rPr>
                      <w:rFonts w:ascii="Tahoma" w:hAnsi="Tahoma" w:cs="Tahoma"/>
                      <w:sz w:val="20"/>
                      <w:szCs w:val="20"/>
                      <w:lang w:val="id-ID"/>
                    </w:rPr>
                  </w:pPr>
                </w:p>
              </w:tc>
            </w:tr>
            <w:tr w:rsidR="001A7ECA" w:rsidRPr="005457D5" w14:paraId="049234C7" w14:textId="77777777" w:rsidTr="00CD5EFA">
              <w:tc>
                <w:tcPr>
                  <w:tcW w:w="7001" w:type="dxa"/>
                </w:tcPr>
                <w:p w14:paraId="51484551" w14:textId="421A1438" w:rsidR="001A7ECA" w:rsidRPr="005457D5" w:rsidRDefault="001A7ECA" w:rsidP="0096533A">
                  <w:pPr>
                    <w:pStyle w:val="ListParagraph"/>
                    <w:numPr>
                      <w:ilvl w:val="0"/>
                      <w:numId w:val="26"/>
                    </w:numPr>
                    <w:ind w:left="366" w:hanging="366"/>
                    <w:rPr>
                      <w:rFonts w:ascii="Tahoma" w:hAnsi="Tahoma" w:cs="Tahoma"/>
                      <w:sz w:val="20"/>
                      <w:szCs w:val="20"/>
                    </w:rPr>
                  </w:pPr>
                  <w:r w:rsidRPr="005457D5">
                    <w:rPr>
                      <w:rFonts w:ascii="Tahoma" w:hAnsi="Tahoma" w:cs="Tahoma"/>
                      <w:sz w:val="20"/>
                      <w:szCs w:val="20"/>
                    </w:rPr>
                    <w:t>Figure and table captions should clearly describe the contents and can be understood without reading the body text</w:t>
                  </w:r>
                </w:p>
              </w:tc>
              <w:tc>
                <w:tcPr>
                  <w:tcW w:w="851" w:type="dxa"/>
                </w:tcPr>
                <w:p w14:paraId="5C9814DB" w14:textId="4D187DB9" w:rsidR="001A7ECA" w:rsidRPr="005457D5" w:rsidRDefault="00E22ACE" w:rsidP="001A7ECA">
                  <w:pPr>
                    <w:rPr>
                      <w:rFonts w:ascii="Tahoma" w:hAnsi="Tahoma" w:cs="Tahoma"/>
                      <w:sz w:val="20"/>
                      <w:szCs w:val="20"/>
                      <w:lang w:val="id-ID"/>
                    </w:rPr>
                  </w:pPr>
                  <w:r>
                    <w:rPr>
                      <w:rFonts w:ascii="Tahoma" w:hAnsi="Tahoma" w:cs="Tahoma"/>
                      <w:sz w:val="20"/>
                      <w:szCs w:val="20"/>
                      <w:lang w:val="id-ID"/>
                    </w:rPr>
                    <w:t>x</w:t>
                  </w:r>
                </w:p>
              </w:tc>
              <w:tc>
                <w:tcPr>
                  <w:tcW w:w="850" w:type="dxa"/>
                </w:tcPr>
                <w:p w14:paraId="51650CFE" w14:textId="7F0B6847" w:rsidR="001A7ECA" w:rsidRPr="005457D5" w:rsidRDefault="001A7ECA" w:rsidP="001A7ECA">
                  <w:pPr>
                    <w:rPr>
                      <w:rFonts w:ascii="Tahoma" w:hAnsi="Tahoma" w:cs="Tahoma"/>
                      <w:sz w:val="20"/>
                      <w:szCs w:val="20"/>
                      <w:lang w:val="id-ID"/>
                    </w:rPr>
                  </w:pPr>
                </w:p>
              </w:tc>
              <w:tc>
                <w:tcPr>
                  <w:tcW w:w="739" w:type="dxa"/>
                </w:tcPr>
                <w:p w14:paraId="2CB05AA5" w14:textId="77777777" w:rsidR="001A7ECA" w:rsidRPr="005457D5" w:rsidRDefault="001A7ECA" w:rsidP="001A7ECA">
                  <w:pPr>
                    <w:rPr>
                      <w:rFonts w:ascii="Tahoma" w:hAnsi="Tahoma" w:cs="Tahoma"/>
                      <w:sz w:val="20"/>
                      <w:szCs w:val="20"/>
                      <w:lang w:val="id-ID"/>
                    </w:rPr>
                  </w:pPr>
                </w:p>
              </w:tc>
            </w:tr>
            <w:tr w:rsidR="002B5223" w:rsidRPr="005457D5" w14:paraId="4AD73798" w14:textId="77777777" w:rsidTr="0066360F">
              <w:tc>
                <w:tcPr>
                  <w:tcW w:w="9441" w:type="dxa"/>
                  <w:gridSpan w:val="4"/>
                </w:tcPr>
                <w:p w14:paraId="4105B910" w14:textId="77777777" w:rsidR="002B5223" w:rsidRPr="005457D5" w:rsidRDefault="002B5223" w:rsidP="001A7ECA">
                  <w:pPr>
                    <w:rPr>
                      <w:rFonts w:ascii="Tahoma" w:hAnsi="Tahoma" w:cs="Tahoma"/>
                      <w:bCs/>
                      <w:sz w:val="20"/>
                      <w:szCs w:val="20"/>
                    </w:rPr>
                  </w:pPr>
                  <w:r w:rsidRPr="005457D5">
                    <w:rPr>
                      <w:rFonts w:ascii="Tahoma" w:hAnsi="Tahoma" w:cs="Tahoma"/>
                      <w:bCs/>
                      <w:sz w:val="20"/>
                      <w:szCs w:val="20"/>
                    </w:rPr>
                    <w:t>Detail comments on Figures and Tables:</w:t>
                  </w:r>
                </w:p>
                <w:p w14:paraId="13997674" w14:textId="77777777" w:rsidR="002B5223" w:rsidRPr="00CE37DD" w:rsidRDefault="002B5223" w:rsidP="001A7ECA">
                  <w:pPr>
                    <w:rPr>
                      <w:rFonts w:ascii="Tahoma" w:hAnsi="Tahoma" w:cs="Tahoma"/>
                      <w:bCs/>
                      <w:sz w:val="20"/>
                      <w:szCs w:val="20"/>
                    </w:rPr>
                  </w:pPr>
                </w:p>
                <w:p w14:paraId="3C2DDF3F" w14:textId="77777777" w:rsidR="00AC0497" w:rsidRPr="00AC0497" w:rsidRDefault="00AC0497" w:rsidP="00AC0497">
                  <w:pPr>
                    <w:rPr>
                      <w:rFonts w:ascii="Tahoma" w:hAnsi="Tahoma" w:cs="Tahoma"/>
                      <w:bCs/>
                      <w:sz w:val="20"/>
                      <w:szCs w:val="20"/>
                    </w:rPr>
                  </w:pPr>
                </w:p>
                <w:p w14:paraId="29DE28FD" w14:textId="2BB39B6F" w:rsidR="004721C5" w:rsidRPr="005457D5" w:rsidRDefault="00370B0B" w:rsidP="001A7ECA">
                  <w:pPr>
                    <w:rPr>
                      <w:rFonts w:ascii="Tahoma" w:hAnsi="Tahoma" w:cs="Tahoma"/>
                      <w:sz w:val="20"/>
                      <w:szCs w:val="20"/>
                      <w:lang w:val="id-ID"/>
                    </w:rPr>
                  </w:pPr>
                  <w:r w:rsidRPr="00370B0B">
                    <w:rPr>
                      <w:rFonts w:ascii="Tahoma" w:hAnsi="Tahoma" w:cs="Tahoma"/>
                      <w:bCs/>
                      <w:sz w:val="20"/>
                      <w:szCs w:val="20"/>
                    </w:rPr>
                    <w:t xml:space="preserve">The figures are clear and effectively support the explanation presented in the manuscript. However, it would be better to indicate the source of each figure, whether it is the </w:t>
                  </w:r>
                  <w:proofErr w:type="gramStart"/>
                  <w:r w:rsidRPr="00370B0B">
                    <w:rPr>
                      <w:rFonts w:ascii="Tahoma" w:hAnsi="Tahoma" w:cs="Tahoma"/>
                      <w:bCs/>
                      <w:sz w:val="20"/>
                      <w:szCs w:val="20"/>
                    </w:rPr>
                    <w:t>authors'</w:t>
                  </w:r>
                  <w:proofErr w:type="gramEnd"/>
                  <w:r w:rsidRPr="00370B0B">
                    <w:rPr>
                      <w:rFonts w:ascii="Tahoma" w:hAnsi="Tahoma" w:cs="Tahoma"/>
                      <w:bCs/>
                      <w:sz w:val="20"/>
                      <w:szCs w:val="20"/>
                    </w:rPr>
                    <w:t xml:space="preserve"> own work or adapted from another source. In addition, adding figure borders or frames would improve the visual presentation and make the figures appear more integrated with the overall layout of the manuscript.</w:t>
                  </w:r>
                </w:p>
              </w:tc>
            </w:tr>
            <w:tr w:rsidR="00490D4C" w:rsidRPr="005457D5" w14:paraId="5D166399" w14:textId="77777777" w:rsidTr="00CD5EFA">
              <w:tc>
                <w:tcPr>
                  <w:tcW w:w="7001" w:type="dxa"/>
                </w:tcPr>
                <w:p w14:paraId="6B5CA7DE" w14:textId="3343007A" w:rsidR="00490D4C" w:rsidRPr="00020E02" w:rsidRDefault="00490D4C" w:rsidP="00490D4C">
                  <w:pPr>
                    <w:rPr>
                      <w:rFonts w:ascii="Tahoma" w:hAnsi="Tahoma" w:cs="Tahoma"/>
                      <w:sz w:val="24"/>
                      <w:szCs w:val="24"/>
                    </w:rPr>
                  </w:pPr>
                  <w:r w:rsidRPr="00020E02">
                    <w:rPr>
                      <w:rFonts w:ascii="Tahoma" w:hAnsi="Tahoma" w:cs="Tahoma"/>
                      <w:b/>
                      <w:bCs/>
                      <w:sz w:val="24"/>
                      <w:szCs w:val="24"/>
                    </w:rPr>
                    <w:t>References</w:t>
                  </w:r>
                </w:p>
              </w:tc>
              <w:tc>
                <w:tcPr>
                  <w:tcW w:w="851" w:type="dxa"/>
                </w:tcPr>
                <w:p w14:paraId="5CA0CE35" w14:textId="77777777" w:rsidR="00490D4C" w:rsidRPr="005457D5" w:rsidRDefault="00490D4C" w:rsidP="00490D4C">
                  <w:pPr>
                    <w:rPr>
                      <w:rFonts w:ascii="Tahoma" w:hAnsi="Tahoma" w:cs="Tahoma"/>
                      <w:sz w:val="20"/>
                      <w:szCs w:val="20"/>
                      <w:lang w:val="id-ID"/>
                    </w:rPr>
                  </w:pPr>
                </w:p>
              </w:tc>
              <w:tc>
                <w:tcPr>
                  <w:tcW w:w="850" w:type="dxa"/>
                </w:tcPr>
                <w:p w14:paraId="2013AA16" w14:textId="77777777" w:rsidR="00490D4C" w:rsidRPr="005457D5" w:rsidRDefault="00490D4C" w:rsidP="00490D4C">
                  <w:pPr>
                    <w:rPr>
                      <w:rFonts w:ascii="Tahoma" w:hAnsi="Tahoma" w:cs="Tahoma"/>
                      <w:sz w:val="20"/>
                      <w:szCs w:val="20"/>
                      <w:lang w:val="id-ID"/>
                    </w:rPr>
                  </w:pPr>
                </w:p>
              </w:tc>
              <w:tc>
                <w:tcPr>
                  <w:tcW w:w="739" w:type="dxa"/>
                </w:tcPr>
                <w:p w14:paraId="2D70D7DF" w14:textId="77777777" w:rsidR="00490D4C" w:rsidRPr="005457D5" w:rsidRDefault="00490D4C" w:rsidP="00490D4C">
                  <w:pPr>
                    <w:rPr>
                      <w:rFonts w:ascii="Tahoma" w:hAnsi="Tahoma" w:cs="Tahoma"/>
                      <w:sz w:val="20"/>
                      <w:szCs w:val="20"/>
                      <w:lang w:val="id-ID"/>
                    </w:rPr>
                  </w:pPr>
                </w:p>
              </w:tc>
            </w:tr>
            <w:tr w:rsidR="00490D4C" w:rsidRPr="005457D5" w14:paraId="72C1A8BF" w14:textId="77777777" w:rsidTr="00CD5EFA">
              <w:tc>
                <w:tcPr>
                  <w:tcW w:w="7001" w:type="dxa"/>
                </w:tcPr>
                <w:p w14:paraId="5665C437" w14:textId="6F452991" w:rsidR="00490D4C" w:rsidRPr="00875E0E" w:rsidRDefault="00490D4C" w:rsidP="00875E0E">
                  <w:pPr>
                    <w:pStyle w:val="ListParagraph"/>
                    <w:numPr>
                      <w:ilvl w:val="0"/>
                      <w:numId w:val="27"/>
                    </w:numPr>
                    <w:ind w:left="366" w:hanging="366"/>
                    <w:rPr>
                      <w:rFonts w:ascii="Tahoma" w:hAnsi="Tahoma" w:cs="Tahoma"/>
                      <w:sz w:val="20"/>
                      <w:szCs w:val="20"/>
                    </w:rPr>
                  </w:pPr>
                  <w:r w:rsidRPr="00875E0E">
                    <w:rPr>
                      <w:rFonts w:ascii="Tahoma" w:hAnsi="Tahoma" w:cs="Tahoma"/>
                      <w:sz w:val="20"/>
                      <w:szCs w:val="20"/>
                    </w:rPr>
                    <w:t xml:space="preserve">References are relevant to support the research </w:t>
                  </w:r>
                </w:p>
              </w:tc>
              <w:tc>
                <w:tcPr>
                  <w:tcW w:w="851" w:type="dxa"/>
                </w:tcPr>
                <w:p w14:paraId="1925527E" w14:textId="3F9C0244" w:rsidR="00490D4C" w:rsidRPr="005457D5" w:rsidRDefault="00E22ACE" w:rsidP="00490D4C">
                  <w:pPr>
                    <w:rPr>
                      <w:rFonts w:ascii="Tahoma" w:hAnsi="Tahoma" w:cs="Tahoma"/>
                      <w:sz w:val="20"/>
                      <w:szCs w:val="20"/>
                      <w:lang w:val="id-ID"/>
                    </w:rPr>
                  </w:pPr>
                  <w:r>
                    <w:rPr>
                      <w:rFonts w:ascii="Tahoma" w:hAnsi="Tahoma" w:cs="Tahoma"/>
                      <w:sz w:val="20"/>
                      <w:szCs w:val="20"/>
                      <w:lang w:val="id-ID"/>
                    </w:rPr>
                    <w:t>x</w:t>
                  </w:r>
                </w:p>
              </w:tc>
              <w:tc>
                <w:tcPr>
                  <w:tcW w:w="850" w:type="dxa"/>
                </w:tcPr>
                <w:p w14:paraId="47DA5D73" w14:textId="77777777" w:rsidR="00490D4C" w:rsidRPr="005457D5" w:rsidRDefault="00490D4C" w:rsidP="00490D4C">
                  <w:pPr>
                    <w:rPr>
                      <w:rFonts w:ascii="Tahoma" w:hAnsi="Tahoma" w:cs="Tahoma"/>
                      <w:sz w:val="20"/>
                      <w:szCs w:val="20"/>
                      <w:lang w:val="id-ID"/>
                    </w:rPr>
                  </w:pPr>
                </w:p>
              </w:tc>
              <w:tc>
                <w:tcPr>
                  <w:tcW w:w="739" w:type="dxa"/>
                </w:tcPr>
                <w:p w14:paraId="1F3FEF07" w14:textId="77777777" w:rsidR="00490D4C" w:rsidRPr="005457D5" w:rsidRDefault="00490D4C" w:rsidP="00490D4C">
                  <w:pPr>
                    <w:rPr>
                      <w:rFonts w:ascii="Tahoma" w:hAnsi="Tahoma" w:cs="Tahoma"/>
                      <w:sz w:val="20"/>
                      <w:szCs w:val="20"/>
                      <w:lang w:val="id-ID"/>
                    </w:rPr>
                  </w:pPr>
                </w:p>
              </w:tc>
            </w:tr>
            <w:tr w:rsidR="002B5223" w:rsidRPr="005457D5" w14:paraId="5D3CD426" w14:textId="77777777" w:rsidTr="00F8526A">
              <w:trPr>
                <w:trHeight w:val="1235"/>
              </w:trPr>
              <w:tc>
                <w:tcPr>
                  <w:tcW w:w="9441" w:type="dxa"/>
                  <w:gridSpan w:val="4"/>
                </w:tcPr>
                <w:p w14:paraId="5B3083EB" w14:textId="77777777" w:rsidR="002B5223" w:rsidRPr="005457D5" w:rsidRDefault="002B5223" w:rsidP="00490D4C">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References</w:t>
                  </w:r>
                  <w:r w:rsidRPr="005457D5">
                    <w:rPr>
                      <w:rFonts w:ascii="Tahoma" w:hAnsi="Tahoma" w:cs="Tahoma"/>
                      <w:bCs/>
                      <w:sz w:val="20"/>
                      <w:szCs w:val="20"/>
                      <w:lang w:val="id-ID"/>
                    </w:rPr>
                    <w:t>:</w:t>
                  </w:r>
                </w:p>
                <w:p w14:paraId="0CF928CA" w14:textId="77777777" w:rsidR="002B5223" w:rsidRDefault="002B5223" w:rsidP="00490D4C">
                  <w:pPr>
                    <w:rPr>
                      <w:rFonts w:ascii="Tahoma" w:hAnsi="Tahoma" w:cs="Tahoma"/>
                      <w:sz w:val="20"/>
                      <w:szCs w:val="20"/>
                      <w:lang w:val="id-ID"/>
                    </w:rPr>
                  </w:pPr>
                </w:p>
                <w:p w14:paraId="79B81B30" w14:textId="77777777" w:rsidR="00AC0497" w:rsidRPr="00AC0497" w:rsidRDefault="00AC0497" w:rsidP="00AC0497">
                  <w:pPr>
                    <w:rPr>
                      <w:rFonts w:ascii="Tahoma" w:hAnsi="Tahoma" w:cs="Tahoma"/>
                      <w:sz w:val="20"/>
                      <w:szCs w:val="20"/>
                      <w:lang w:val="id-ID"/>
                    </w:rPr>
                  </w:pPr>
                </w:p>
                <w:p w14:paraId="38701A9A" w14:textId="77777777" w:rsidR="00AC0497" w:rsidRPr="00AC0497" w:rsidRDefault="00AC0497" w:rsidP="00AC0497">
                  <w:pPr>
                    <w:rPr>
                      <w:rFonts w:ascii="Tahoma" w:hAnsi="Tahoma" w:cs="Tahoma"/>
                      <w:sz w:val="20"/>
                      <w:szCs w:val="20"/>
                      <w:lang w:val="id-ID"/>
                    </w:rPr>
                  </w:pPr>
                </w:p>
                <w:p w14:paraId="38F3853A" w14:textId="77777777" w:rsidR="00331D92" w:rsidRPr="00331D92" w:rsidRDefault="00331D92" w:rsidP="00331D92">
                  <w:pPr>
                    <w:rPr>
                      <w:rFonts w:ascii="Tahoma" w:hAnsi="Tahoma" w:cs="Tahoma"/>
                      <w:sz w:val="20"/>
                      <w:szCs w:val="20"/>
                      <w:lang w:val="id-ID"/>
                    </w:rPr>
                  </w:pPr>
                  <w:r w:rsidRPr="00331D92">
                    <w:rPr>
                      <w:rFonts w:ascii="Tahoma" w:hAnsi="Tahoma" w:cs="Tahoma"/>
                      <w:sz w:val="20"/>
                      <w:szCs w:val="20"/>
                      <w:lang w:val="id-ID"/>
                    </w:rPr>
                    <w:t>The reference list is generally relevant and up to date, with most sources published within the last five years. The authors have cited a good combination of international and national literature, as well as several foundational references that are appropriate for the research design, such as Miles, Huberman, and Saldaña for qualitative data analysis and Ihromi for cultural anthropology. In addition, a number of references are directly related to the topic of batik, cultural revitalization, and the local context of Situbondo, which helps strengthen the theoretical foundation of the study.</w:t>
                  </w:r>
                </w:p>
                <w:p w14:paraId="714AC654" w14:textId="77777777" w:rsidR="00331D92" w:rsidRPr="00331D92" w:rsidRDefault="00331D92" w:rsidP="00331D92">
                  <w:pPr>
                    <w:rPr>
                      <w:rFonts w:ascii="Tahoma" w:hAnsi="Tahoma" w:cs="Tahoma"/>
                      <w:sz w:val="20"/>
                      <w:szCs w:val="20"/>
                      <w:lang w:val="id-ID"/>
                    </w:rPr>
                  </w:pPr>
                </w:p>
                <w:p w14:paraId="6B8B6209" w14:textId="5CA77090" w:rsidR="004721C5" w:rsidRPr="005457D5" w:rsidRDefault="00331D92" w:rsidP="00331D92">
                  <w:pPr>
                    <w:rPr>
                      <w:rFonts w:ascii="Tahoma" w:hAnsi="Tahoma" w:cs="Tahoma"/>
                      <w:sz w:val="20"/>
                      <w:szCs w:val="20"/>
                      <w:lang w:val="id-ID"/>
                    </w:rPr>
                  </w:pPr>
                  <w:r w:rsidRPr="00331D92">
                    <w:rPr>
                      <w:rFonts w:ascii="Tahoma" w:hAnsi="Tahoma" w:cs="Tahoma"/>
                      <w:sz w:val="20"/>
                      <w:szCs w:val="20"/>
                      <w:lang w:val="id-ID"/>
                    </w:rPr>
                    <w:t>I noticed several formatting issues, including duplicated DOI prefixes, incomplete URLs, and inconsistencies in the citation style for books and journal articles. Furthermore, while the references are generally relevant, the manuscript could be strengthened by engaging with more highly cited international studies on cultural commodification, heritage revitalization, and visual ethnography. Including a broader range of influential literature would further reinforce the scholarly contribution of the study and position it more effectively within the existing body of research.</w:t>
                  </w:r>
                </w:p>
              </w:tc>
            </w:tr>
          </w:tbl>
          <w:p w14:paraId="6FAD7537" w14:textId="1FB61AD1" w:rsidR="0030700C" w:rsidRPr="005457D5" w:rsidRDefault="0030700C" w:rsidP="007C7779">
            <w:pPr>
              <w:spacing w:line="276" w:lineRule="auto"/>
              <w:rPr>
                <w:rFonts w:ascii="Tahoma" w:hAnsi="Tahoma" w:cs="Tahoma"/>
                <w:sz w:val="20"/>
                <w:szCs w:val="20"/>
                <w:lang w:val="id-ID"/>
              </w:rPr>
            </w:pPr>
          </w:p>
        </w:tc>
      </w:tr>
    </w:tbl>
    <w:p w14:paraId="5976A6D4" w14:textId="77777777" w:rsidR="005A411A" w:rsidRPr="00E037F7" w:rsidRDefault="005A411A" w:rsidP="000A44DF">
      <w:pPr>
        <w:spacing w:after="0"/>
        <w:rPr>
          <w:rFonts w:ascii="Tahoma" w:hAnsi="Tahoma" w:cs="Tahoma"/>
          <w:b/>
          <w:sz w:val="24"/>
          <w:szCs w:val="24"/>
        </w:rPr>
      </w:pPr>
    </w:p>
    <w:tbl>
      <w:tblPr>
        <w:tblStyle w:val="TableGrid"/>
        <w:tblW w:w="5078" w:type="pct"/>
        <w:tblInd w:w="-162" w:type="dxa"/>
        <w:tblLayout w:type="fixed"/>
        <w:tblLook w:val="04A0" w:firstRow="1" w:lastRow="0" w:firstColumn="1" w:lastColumn="0" w:noHBand="0" w:noVBand="1"/>
      </w:tblPr>
      <w:tblGrid>
        <w:gridCol w:w="4027"/>
        <w:gridCol w:w="1573"/>
        <w:gridCol w:w="1573"/>
        <w:gridCol w:w="1573"/>
        <w:gridCol w:w="1572"/>
      </w:tblGrid>
      <w:tr w:rsidR="00E037F7" w:rsidRPr="00E47015" w14:paraId="1AC2BDE8" w14:textId="77777777" w:rsidTr="00A777BD">
        <w:tc>
          <w:tcPr>
            <w:tcW w:w="1951" w:type="pct"/>
          </w:tcPr>
          <w:p w14:paraId="37EAF7F2" w14:textId="77777777" w:rsidR="00FD21A9" w:rsidRPr="00E47015" w:rsidRDefault="00FD21A9" w:rsidP="000A44DF">
            <w:pPr>
              <w:spacing w:line="276" w:lineRule="auto"/>
              <w:rPr>
                <w:rFonts w:ascii="Tahoma" w:hAnsi="Tahoma" w:cs="Tahoma"/>
                <w:b/>
                <w:sz w:val="20"/>
                <w:szCs w:val="20"/>
              </w:rPr>
            </w:pPr>
          </w:p>
        </w:tc>
        <w:tc>
          <w:tcPr>
            <w:tcW w:w="762" w:type="pct"/>
            <w:vAlign w:val="center"/>
          </w:tcPr>
          <w:p w14:paraId="4C36CC17"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Very Good</w:t>
            </w:r>
          </w:p>
        </w:tc>
        <w:tc>
          <w:tcPr>
            <w:tcW w:w="762" w:type="pct"/>
            <w:vAlign w:val="center"/>
          </w:tcPr>
          <w:p w14:paraId="6D406BA4"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Good</w:t>
            </w:r>
          </w:p>
        </w:tc>
        <w:tc>
          <w:tcPr>
            <w:tcW w:w="762" w:type="pct"/>
            <w:vAlign w:val="center"/>
          </w:tcPr>
          <w:p w14:paraId="5B6E51E3"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Average</w:t>
            </w:r>
          </w:p>
        </w:tc>
        <w:tc>
          <w:tcPr>
            <w:tcW w:w="762" w:type="pct"/>
            <w:vAlign w:val="center"/>
          </w:tcPr>
          <w:p w14:paraId="32484D1A"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Poor</w:t>
            </w:r>
          </w:p>
        </w:tc>
      </w:tr>
      <w:tr w:rsidR="00E037F7" w:rsidRPr="00E47015" w14:paraId="7793A2F5" w14:textId="77777777" w:rsidTr="00A777BD">
        <w:tc>
          <w:tcPr>
            <w:tcW w:w="1951" w:type="pct"/>
          </w:tcPr>
          <w:p w14:paraId="3BFC307E" w14:textId="33E894F2" w:rsidR="00FD21A9" w:rsidRPr="00E47015" w:rsidRDefault="00F33204" w:rsidP="000A44DF">
            <w:pPr>
              <w:spacing w:line="276" w:lineRule="auto"/>
              <w:rPr>
                <w:rFonts w:ascii="Tahoma" w:hAnsi="Tahoma" w:cs="Tahoma"/>
                <w:sz w:val="20"/>
                <w:szCs w:val="20"/>
              </w:rPr>
            </w:pPr>
            <w:r w:rsidRPr="00E47015">
              <w:rPr>
                <w:rFonts w:ascii="Tahoma" w:hAnsi="Tahoma" w:cs="Tahoma"/>
                <w:sz w:val="20"/>
                <w:szCs w:val="20"/>
              </w:rPr>
              <w:t>Contribution to science</w:t>
            </w:r>
            <w:r w:rsidR="00A777BD" w:rsidRPr="00E47015">
              <w:rPr>
                <w:rFonts w:ascii="Tahoma" w:hAnsi="Tahoma" w:cs="Tahoma"/>
                <w:sz w:val="20"/>
                <w:szCs w:val="20"/>
              </w:rPr>
              <w:t xml:space="preserve"> (originality)</w:t>
            </w:r>
          </w:p>
        </w:tc>
        <w:tc>
          <w:tcPr>
            <w:tcW w:w="762" w:type="pct"/>
            <w:vAlign w:val="center"/>
          </w:tcPr>
          <w:p w14:paraId="54DD28FD" w14:textId="77777777"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437A5C3C" w14:textId="7A68C9A0" w:rsidR="00FD21A9" w:rsidRPr="00E47015" w:rsidRDefault="007206C2" w:rsidP="00A777BD">
            <w:pPr>
              <w:spacing w:line="276" w:lineRule="auto"/>
              <w:jc w:val="center"/>
              <w:rPr>
                <w:rFonts w:ascii="Tahoma" w:hAnsi="Tahoma" w:cs="Tahoma"/>
                <w:b/>
                <w:sz w:val="20"/>
                <w:szCs w:val="20"/>
              </w:rPr>
            </w:pPr>
            <w:r>
              <w:rPr>
                <w:rFonts w:ascii="Tahoma" w:hAnsi="Tahoma" w:cs="Tahoma"/>
                <w:b/>
                <w:sz w:val="20"/>
                <w:szCs w:val="20"/>
              </w:rPr>
              <w:t>x</w:t>
            </w:r>
          </w:p>
        </w:tc>
        <w:tc>
          <w:tcPr>
            <w:tcW w:w="762" w:type="pct"/>
            <w:vAlign w:val="center"/>
          </w:tcPr>
          <w:p w14:paraId="483139F8" w14:textId="210C02B4"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2389C692" w14:textId="77777777" w:rsidR="00FD21A9" w:rsidRPr="00E47015" w:rsidRDefault="00FD21A9" w:rsidP="00A777BD">
            <w:pPr>
              <w:spacing w:line="276" w:lineRule="auto"/>
              <w:jc w:val="center"/>
              <w:rPr>
                <w:rFonts w:ascii="Tahoma" w:hAnsi="Tahoma" w:cs="Tahoma"/>
                <w:b/>
                <w:sz w:val="20"/>
                <w:szCs w:val="20"/>
              </w:rPr>
            </w:pPr>
          </w:p>
        </w:tc>
      </w:tr>
      <w:tr w:rsidR="00E037F7" w:rsidRPr="00E47015" w14:paraId="7C6D62F4" w14:textId="77777777" w:rsidTr="00A777BD">
        <w:tc>
          <w:tcPr>
            <w:tcW w:w="1951" w:type="pct"/>
          </w:tcPr>
          <w:p w14:paraId="58DB3436" w14:textId="77777777" w:rsidR="00FD21A9" w:rsidRPr="00E47015" w:rsidRDefault="00FD21A9" w:rsidP="000A44DF">
            <w:pPr>
              <w:spacing w:line="276" w:lineRule="auto"/>
              <w:rPr>
                <w:rFonts w:ascii="Tahoma" w:hAnsi="Tahoma" w:cs="Tahoma"/>
                <w:sz w:val="20"/>
                <w:szCs w:val="20"/>
              </w:rPr>
            </w:pPr>
            <w:r w:rsidRPr="00E47015">
              <w:rPr>
                <w:rFonts w:ascii="Tahoma" w:hAnsi="Tahoma" w:cs="Tahoma"/>
                <w:sz w:val="20"/>
                <w:szCs w:val="20"/>
              </w:rPr>
              <w:t>S</w:t>
            </w:r>
            <w:r w:rsidR="00F33204" w:rsidRPr="00E47015">
              <w:rPr>
                <w:rFonts w:ascii="Tahoma" w:hAnsi="Tahoma" w:cs="Tahoma"/>
                <w:sz w:val="20"/>
                <w:szCs w:val="20"/>
              </w:rPr>
              <w:t>ystematics</w:t>
            </w:r>
          </w:p>
        </w:tc>
        <w:tc>
          <w:tcPr>
            <w:tcW w:w="762" w:type="pct"/>
            <w:vAlign w:val="center"/>
          </w:tcPr>
          <w:p w14:paraId="6C6EEAF5" w14:textId="77777777"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7638B60E" w14:textId="5273E757" w:rsidR="00FD21A9" w:rsidRPr="00E47015" w:rsidRDefault="0091014C" w:rsidP="00A777BD">
            <w:pPr>
              <w:spacing w:line="276" w:lineRule="auto"/>
              <w:jc w:val="center"/>
              <w:rPr>
                <w:rFonts w:ascii="Tahoma" w:hAnsi="Tahoma" w:cs="Tahoma"/>
                <w:b/>
                <w:sz w:val="20"/>
                <w:szCs w:val="20"/>
              </w:rPr>
            </w:pPr>
            <w:r>
              <w:rPr>
                <w:rFonts w:ascii="Tahoma" w:hAnsi="Tahoma" w:cs="Tahoma"/>
                <w:b/>
                <w:sz w:val="20"/>
                <w:szCs w:val="20"/>
              </w:rPr>
              <w:t>x</w:t>
            </w:r>
          </w:p>
        </w:tc>
        <w:tc>
          <w:tcPr>
            <w:tcW w:w="762" w:type="pct"/>
            <w:vAlign w:val="center"/>
          </w:tcPr>
          <w:p w14:paraId="78AD3D6E" w14:textId="7E3500FD"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291A9907" w14:textId="796E6460" w:rsidR="00FD21A9" w:rsidRPr="00E47015" w:rsidRDefault="00FD21A9" w:rsidP="00A777BD">
            <w:pPr>
              <w:spacing w:line="276" w:lineRule="auto"/>
              <w:jc w:val="center"/>
              <w:rPr>
                <w:rFonts w:ascii="Tahoma" w:hAnsi="Tahoma" w:cs="Tahoma"/>
                <w:b/>
                <w:sz w:val="20"/>
                <w:szCs w:val="20"/>
              </w:rPr>
            </w:pPr>
          </w:p>
        </w:tc>
      </w:tr>
      <w:tr w:rsidR="00E037F7" w:rsidRPr="00E47015" w14:paraId="7230422F" w14:textId="77777777" w:rsidTr="00A777BD">
        <w:tc>
          <w:tcPr>
            <w:tcW w:w="1951" w:type="pct"/>
          </w:tcPr>
          <w:p w14:paraId="25085584" w14:textId="408018FE" w:rsidR="00FD21A9" w:rsidRPr="00E47015" w:rsidRDefault="00F33204" w:rsidP="000A44DF">
            <w:pPr>
              <w:spacing w:line="276" w:lineRule="auto"/>
              <w:rPr>
                <w:rFonts w:ascii="Tahoma" w:hAnsi="Tahoma" w:cs="Tahoma"/>
                <w:sz w:val="20"/>
                <w:szCs w:val="20"/>
                <w:lang w:val="id-ID"/>
              </w:rPr>
            </w:pPr>
            <w:r w:rsidRPr="00E47015">
              <w:rPr>
                <w:rFonts w:ascii="Tahoma" w:hAnsi="Tahoma" w:cs="Tahoma"/>
                <w:sz w:val="20"/>
                <w:szCs w:val="20"/>
              </w:rPr>
              <w:t>Writing</w:t>
            </w:r>
          </w:p>
        </w:tc>
        <w:tc>
          <w:tcPr>
            <w:tcW w:w="762" w:type="pct"/>
            <w:vAlign w:val="center"/>
          </w:tcPr>
          <w:p w14:paraId="4BC581F8" w14:textId="77777777"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7317D8D6" w14:textId="375C28DD"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74E69076" w14:textId="65988837" w:rsidR="00FD21A9" w:rsidRPr="00E47015" w:rsidRDefault="00DD43F1" w:rsidP="00A777BD">
            <w:pPr>
              <w:spacing w:line="276" w:lineRule="auto"/>
              <w:jc w:val="center"/>
              <w:rPr>
                <w:rFonts w:ascii="Tahoma" w:hAnsi="Tahoma" w:cs="Tahoma"/>
                <w:b/>
                <w:sz w:val="20"/>
                <w:szCs w:val="20"/>
              </w:rPr>
            </w:pPr>
            <w:r>
              <w:rPr>
                <w:rFonts w:ascii="Tahoma" w:hAnsi="Tahoma" w:cs="Tahoma"/>
                <w:b/>
                <w:sz w:val="20"/>
                <w:szCs w:val="20"/>
              </w:rPr>
              <w:t>x</w:t>
            </w:r>
          </w:p>
        </w:tc>
        <w:tc>
          <w:tcPr>
            <w:tcW w:w="762" w:type="pct"/>
            <w:vAlign w:val="center"/>
          </w:tcPr>
          <w:p w14:paraId="4C40EF7C" w14:textId="77777777" w:rsidR="00FD21A9" w:rsidRPr="00E47015" w:rsidRDefault="00FD21A9" w:rsidP="00A777BD">
            <w:pPr>
              <w:spacing w:line="276" w:lineRule="auto"/>
              <w:jc w:val="center"/>
              <w:rPr>
                <w:rFonts w:ascii="Tahoma" w:hAnsi="Tahoma" w:cs="Tahoma"/>
                <w:b/>
                <w:sz w:val="20"/>
                <w:szCs w:val="20"/>
              </w:rPr>
            </w:pPr>
          </w:p>
        </w:tc>
      </w:tr>
    </w:tbl>
    <w:p w14:paraId="3E1B24A8" w14:textId="77777777" w:rsidR="003950CD" w:rsidRPr="00E037F7" w:rsidRDefault="003950CD" w:rsidP="000A44DF">
      <w:pPr>
        <w:spacing w:after="0"/>
        <w:rPr>
          <w:rFonts w:ascii="Tahoma" w:hAnsi="Tahoma" w:cs="Tahoma"/>
          <w:b/>
          <w:sz w:val="24"/>
          <w:szCs w:val="24"/>
        </w:rPr>
      </w:pPr>
    </w:p>
    <w:p w14:paraId="325A1D6B" w14:textId="77777777" w:rsidR="001451CA" w:rsidRPr="00E037F7" w:rsidRDefault="001451CA" w:rsidP="001451CA">
      <w:pPr>
        <w:spacing w:after="0"/>
        <w:rPr>
          <w:rFonts w:ascii="Tahoma" w:hAnsi="Tahoma" w:cs="Tahoma"/>
          <w:b/>
          <w:sz w:val="24"/>
          <w:szCs w:val="24"/>
        </w:rPr>
      </w:pPr>
      <w:r w:rsidRPr="00E037F7">
        <w:rPr>
          <w:rFonts w:ascii="Tahoma" w:hAnsi="Tahoma" w:cs="Tahoma"/>
          <w:b/>
          <w:sz w:val="24"/>
          <w:szCs w:val="24"/>
        </w:rPr>
        <w:t>Result</w:t>
      </w:r>
    </w:p>
    <w:tbl>
      <w:tblPr>
        <w:tblStyle w:val="TableGrid"/>
        <w:tblW w:w="5000" w:type="pct"/>
        <w:tblLook w:val="04A0" w:firstRow="1" w:lastRow="0" w:firstColumn="1" w:lastColumn="0" w:noHBand="0" w:noVBand="1"/>
      </w:tblPr>
      <w:tblGrid>
        <w:gridCol w:w="9266"/>
        <w:gridCol w:w="899"/>
      </w:tblGrid>
      <w:tr w:rsidR="00E037F7" w:rsidRPr="00E47015" w14:paraId="40DDA0DA" w14:textId="77777777" w:rsidTr="006F5F20">
        <w:tc>
          <w:tcPr>
            <w:tcW w:w="4558" w:type="pct"/>
            <w:tcBorders>
              <w:top w:val="nil"/>
              <w:left w:val="nil"/>
              <w:bottom w:val="nil"/>
              <w:right w:val="single" w:sz="4" w:space="0" w:color="auto"/>
            </w:tcBorders>
          </w:tcPr>
          <w:p w14:paraId="46276A49" w14:textId="77777777" w:rsidR="001451CA" w:rsidRPr="00E47015" w:rsidRDefault="001451CA" w:rsidP="006F5F20">
            <w:pPr>
              <w:spacing w:line="276" w:lineRule="auto"/>
              <w:rPr>
                <w:rFonts w:ascii="Tahoma" w:hAnsi="Tahoma" w:cs="Tahoma"/>
                <w:sz w:val="20"/>
                <w:szCs w:val="20"/>
              </w:rPr>
            </w:pPr>
            <w:r w:rsidRPr="00E47015">
              <w:rPr>
                <w:rFonts w:ascii="Tahoma" w:hAnsi="Tahoma" w:cs="Tahoma"/>
                <w:sz w:val="20"/>
                <w:szCs w:val="20"/>
              </w:rPr>
              <w:t>Accepted</w:t>
            </w:r>
          </w:p>
        </w:tc>
        <w:tc>
          <w:tcPr>
            <w:tcW w:w="442" w:type="pct"/>
            <w:tcBorders>
              <w:top w:val="single" w:sz="4" w:space="0" w:color="auto"/>
              <w:left w:val="single" w:sz="4" w:space="0" w:color="auto"/>
              <w:bottom w:val="single" w:sz="4" w:space="0" w:color="auto"/>
              <w:right w:val="single" w:sz="4" w:space="0" w:color="auto"/>
            </w:tcBorders>
          </w:tcPr>
          <w:p w14:paraId="7125593E" w14:textId="77777777" w:rsidR="001451CA" w:rsidRPr="00E47015" w:rsidRDefault="001451CA" w:rsidP="006F5F20">
            <w:pPr>
              <w:spacing w:line="276" w:lineRule="auto"/>
              <w:rPr>
                <w:rFonts w:ascii="Tahoma" w:hAnsi="Tahoma" w:cs="Tahoma"/>
                <w:sz w:val="20"/>
                <w:szCs w:val="20"/>
              </w:rPr>
            </w:pPr>
          </w:p>
        </w:tc>
      </w:tr>
      <w:tr w:rsidR="00E037F7" w:rsidRPr="00E47015" w14:paraId="2B9E310F" w14:textId="77777777" w:rsidTr="006F5F20">
        <w:tc>
          <w:tcPr>
            <w:tcW w:w="4558" w:type="pct"/>
            <w:tcBorders>
              <w:top w:val="nil"/>
              <w:left w:val="nil"/>
              <w:bottom w:val="nil"/>
              <w:right w:val="single" w:sz="4" w:space="0" w:color="auto"/>
            </w:tcBorders>
          </w:tcPr>
          <w:p w14:paraId="11709275" w14:textId="77777777" w:rsidR="001451CA" w:rsidRPr="00E47015" w:rsidRDefault="001451CA" w:rsidP="006F5F20">
            <w:pPr>
              <w:spacing w:line="276" w:lineRule="auto"/>
              <w:rPr>
                <w:rFonts w:ascii="Tahoma" w:hAnsi="Tahoma" w:cs="Tahoma"/>
                <w:sz w:val="20"/>
                <w:szCs w:val="20"/>
              </w:rPr>
            </w:pPr>
            <w:r w:rsidRPr="00E47015">
              <w:rPr>
                <w:rFonts w:ascii="Tahoma" w:hAnsi="Tahoma" w:cs="Tahoma"/>
                <w:sz w:val="20"/>
                <w:szCs w:val="20"/>
              </w:rPr>
              <w:t xml:space="preserve">Accepted with Minor Revision </w:t>
            </w:r>
          </w:p>
        </w:tc>
        <w:tc>
          <w:tcPr>
            <w:tcW w:w="442" w:type="pct"/>
            <w:tcBorders>
              <w:top w:val="single" w:sz="4" w:space="0" w:color="auto"/>
              <w:left w:val="single" w:sz="4" w:space="0" w:color="auto"/>
              <w:bottom w:val="single" w:sz="4" w:space="0" w:color="auto"/>
              <w:right w:val="single" w:sz="4" w:space="0" w:color="auto"/>
            </w:tcBorders>
          </w:tcPr>
          <w:p w14:paraId="26AF3C04" w14:textId="0FBD874F" w:rsidR="001451CA" w:rsidRPr="00E47015" w:rsidRDefault="002657D0" w:rsidP="006F5F20">
            <w:pPr>
              <w:spacing w:line="276" w:lineRule="auto"/>
              <w:rPr>
                <w:rFonts w:ascii="Tahoma" w:hAnsi="Tahoma" w:cs="Tahoma"/>
                <w:sz w:val="20"/>
                <w:szCs w:val="20"/>
              </w:rPr>
            </w:pPr>
            <w:r>
              <w:rPr>
                <w:rFonts w:ascii="Tahoma" w:hAnsi="Tahoma" w:cs="Tahoma"/>
                <w:sz w:val="20"/>
                <w:szCs w:val="20"/>
              </w:rPr>
              <w:t>x</w:t>
            </w:r>
          </w:p>
        </w:tc>
      </w:tr>
      <w:tr w:rsidR="00E037F7" w:rsidRPr="00E47015" w14:paraId="0DE4899E" w14:textId="77777777" w:rsidTr="006B382F">
        <w:tc>
          <w:tcPr>
            <w:tcW w:w="4558" w:type="pct"/>
            <w:tcBorders>
              <w:top w:val="nil"/>
              <w:left w:val="nil"/>
              <w:bottom w:val="nil"/>
              <w:right w:val="single" w:sz="4" w:space="0" w:color="auto"/>
            </w:tcBorders>
          </w:tcPr>
          <w:p w14:paraId="6ECCCA7D" w14:textId="7A5BB5E9" w:rsidR="001451CA" w:rsidRPr="00E47015" w:rsidRDefault="001451CA" w:rsidP="006F5F20">
            <w:pPr>
              <w:rPr>
                <w:rFonts w:ascii="Tahoma" w:hAnsi="Tahoma" w:cs="Tahoma"/>
                <w:sz w:val="20"/>
                <w:szCs w:val="20"/>
              </w:rPr>
            </w:pPr>
            <w:r w:rsidRPr="00E47015">
              <w:rPr>
                <w:rFonts w:ascii="Tahoma" w:hAnsi="Tahoma" w:cs="Tahoma"/>
                <w:sz w:val="20"/>
                <w:szCs w:val="20"/>
              </w:rPr>
              <w:t>Major Revision</w:t>
            </w:r>
          </w:p>
        </w:tc>
        <w:tc>
          <w:tcPr>
            <w:tcW w:w="442" w:type="pct"/>
            <w:tcBorders>
              <w:top w:val="single" w:sz="4" w:space="0" w:color="auto"/>
              <w:left w:val="single" w:sz="4" w:space="0" w:color="auto"/>
              <w:bottom w:val="single" w:sz="4" w:space="0" w:color="auto"/>
              <w:right w:val="single" w:sz="4" w:space="0" w:color="auto"/>
            </w:tcBorders>
          </w:tcPr>
          <w:p w14:paraId="41810689" w14:textId="68B16B4D" w:rsidR="001451CA" w:rsidRPr="00E47015" w:rsidRDefault="001451CA" w:rsidP="006F5F20">
            <w:pPr>
              <w:rPr>
                <w:rFonts w:ascii="Tahoma" w:hAnsi="Tahoma" w:cs="Tahoma"/>
                <w:sz w:val="20"/>
                <w:szCs w:val="20"/>
              </w:rPr>
            </w:pPr>
          </w:p>
        </w:tc>
      </w:tr>
      <w:tr w:rsidR="001451CA" w:rsidRPr="00E47015" w14:paraId="5190D96D" w14:textId="77777777" w:rsidTr="006B382F">
        <w:tc>
          <w:tcPr>
            <w:tcW w:w="4558" w:type="pct"/>
            <w:tcBorders>
              <w:top w:val="nil"/>
              <w:left w:val="nil"/>
              <w:bottom w:val="nil"/>
              <w:right w:val="single" w:sz="4" w:space="0" w:color="auto"/>
            </w:tcBorders>
          </w:tcPr>
          <w:p w14:paraId="13802FB1" w14:textId="77777777" w:rsidR="001451CA" w:rsidRPr="00E47015" w:rsidRDefault="001451CA" w:rsidP="006F5F20">
            <w:pPr>
              <w:spacing w:line="276" w:lineRule="auto"/>
              <w:rPr>
                <w:rFonts w:ascii="Tahoma" w:hAnsi="Tahoma" w:cs="Tahoma"/>
                <w:sz w:val="20"/>
                <w:szCs w:val="20"/>
              </w:rPr>
            </w:pPr>
            <w:r w:rsidRPr="00E47015">
              <w:rPr>
                <w:rFonts w:ascii="Tahoma" w:hAnsi="Tahoma" w:cs="Tahoma"/>
                <w:sz w:val="20"/>
                <w:szCs w:val="20"/>
              </w:rPr>
              <w:t>Rejected</w:t>
            </w:r>
          </w:p>
        </w:tc>
        <w:tc>
          <w:tcPr>
            <w:tcW w:w="442" w:type="pct"/>
            <w:tcBorders>
              <w:top w:val="single" w:sz="4" w:space="0" w:color="auto"/>
              <w:left w:val="single" w:sz="4" w:space="0" w:color="auto"/>
              <w:bottom w:val="single" w:sz="4" w:space="0" w:color="auto"/>
              <w:right w:val="single" w:sz="4" w:space="0" w:color="auto"/>
            </w:tcBorders>
          </w:tcPr>
          <w:p w14:paraId="37B2631B" w14:textId="77777777" w:rsidR="001451CA" w:rsidRPr="00E47015" w:rsidRDefault="001451CA" w:rsidP="006F5F20">
            <w:pPr>
              <w:spacing w:line="276" w:lineRule="auto"/>
              <w:rPr>
                <w:rFonts w:ascii="Tahoma" w:hAnsi="Tahoma" w:cs="Tahoma"/>
                <w:sz w:val="20"/>
                <w:szCs w:val="20"/>
              </w:rPr>
            </w:pPr>
          </w:p>
        </w:tc>
      </w:tr>
    </w:tbl>
    <w:p w14:paraId="3CF2038A" w14:textId="77777777" w:rsidR="001451CA" w:rsidRPr="00E037F7" w:rsidRDefault="001451CA" w:rsidP="001451CA">
      <w:pPr>
        <w:spacing w:after="0"/>
        <w:rPr>
          <w:rFonts w:ascii="Tahoma" w:hAnsi="Tahoma" w:cs="Tahoma"/>
          <w:b/>
          <w:sz w:val="24"/>
          <w:szCs w:val="24"/>
        </w:rPr>
      </w:pPr>
    </w:p>
    <w:p w14:paraId="2B7E8FEA" w14:textId="77777777" w:rsidR="001451CA" w:rsidRPr="00E037F7" w:rsidRDefault="001451CA" w:rsidP="001451CA">
      <w:pPr>
        <w:spacing w:after="0"/>
        <w:rPr>
          <w:rFonts w:ascii="Tahoma" w:hAnsi="Tahoma" w:cs="Tahoma"/>
          <w:b/>
          <w:sz w:val="24"/>
          <w:szCs w:val="24"/>
          <w:lang w:val="id-ID"/>
        </w:rPr>
      </w:pPr>
      <w:r w:rsidRPr="00E037F7">
        <w:rPr>
          <w:rFonts w:ascii="Tahoma" w:hAnsi="Tahoma" w:cs="Tahoma"/>
          <w:b/>
          <w:sz w:val="24"/>
          <w:szCs w:val="24"/>
          <w:lang w:val="id-ID"/>
        </w:rPr>
        <w:lastRenderedPageBreak/>
        <w:t xml:space="preserve">Overall </w:t>
      </w:r>
      <w:r w:rsidRPr="00E037F7">
        <w:rPr>
          <w:rFonts w:ascii="Tahoma" w:hAnsi="Tahoma" w:cs="Tahoma"/>
          <w:b/>
          <w:sz w:val="24"/>
          <w:szCs w:val="24"/>
        </w:rPr>
        <w:t>Comments</w:t>
      </w:r>
    </w:p>
    <w:tbl>
      <w:tblPr>
        <w:tblStyle w:val="TableGrid"/>
        <w:tblW w:w="0" w:type="auto"/>
        <w:tblLook w:val="04A0" w:firstRow="1" w:lastRow="0" w:firstColumn="1" w:lastColumn="0" w:noHBand="0" w:noVBand="1"/>
      </w:tblPr>
      <w:tblGrid>
        <w:gridCol w:w="10160"/>
      </w:tblGrid>
      <w:tr w:rsidR="001451CA" w:rsidRPr="00AD7DC7" w14:paraId="323C49CB" w14:textId="77777777" w:rsidTr="006F5F20">
        <w:tc>
          <w:tcPr>
            <w:tcW w:w="10386" w:type="dxa"/>
          </w:tcPr>
          <w:p w14:paraId="5B1B0F5A" w14:textId="77777777" w:rsidR="001451CA" w:rsidRPr="005C0667" w:rsidRDefault="001451CA" w:rsidP="006F5F20">
            <w:pPr>
              <w:rPr>
                <w:rFonts w:ascii="Tahoma" w:hAnsi="Tahoma" w:cs="Tahoma"/>
                <w:bCs/>
                <w:sz w:val="20"/>
                <w:szCs w:val="20"/>
              </w:rPr>
            </w:pPr>
            <w:r w:rsidRPr="005C0667">
              <w:rPr>
                <w:rFonts w:ascii="Tahoma" w:hAnsi="Tahoma" w:cs="Tahoma"/>
                <w:bCs/>
                <w:sz w:val="20"/>
                <w:szCs w:val="20"/>
              </w:rPr>
              <w:t xml:space="preserve">Briefly, the reviewer should describe </w:t>
            </w:r>
          </w:p>
          <w:p w14:paraId="3828E5B5" w14:textId="77777777" w:rsidR="001451CA" w:rsidRPr="005C0667" w:rsidRDefault="001451CA" w:rsidP="006F5F20">
            <w:pPr>
              <w:pStyle w:val="ListParagraph"/>
              <w:numPr>
                <w:ilvl w:val="0"/>
                <w:numId w:val="9"/>
              </w:numPr>
              <w:rPr>
                <w:rFonts w:ascii="Tahoma" w:hAnsi="Tahoma" w:cs="Tahoma"/>
                <w:bCs/>
                <w:sz w:val="20"/>
                <w:szCs w:val="20"/>
              </w:rPr>
            </w:pPr>
            <w:r w:rsidRPr="005C0667">
              <w:rPr>
                <w:rFonts w:ascii="Tahoma" w:hAnsi="Tahoma" w:cs="Tahoma"/>
                <w:bCs/>
                <w:sz w:val="20"/>
                <w:szCs w:val="20"/>
              </w:rPr>
              <w:t>the research topic addressed by the paper,</w:t>
            </w:r>
          </w:p>
          <w:p w14:paraId="14012DD1" w14:textId="77777777" w:rsidR="001451CA" w:rsidRPr="005C0667" w:rsidRDefault="001451CA" w:rsidP="006F5F20">
            <w:pPr>
              <w:pStyle w:val="ListParagraph"/>
              <w:numPr>
                <w:ilvl w:val="0"/>
                <w:numId w:val="8"/>
              </w:numPr>
              <w:rPr>
                <w:rFonts w:ascii="Tahoma" w:hAnsi="Tahoma" w:cs="Tahoma"/>
                <w:bCs/>
                <w:sz w:val="20"/>
                <w:szCs w:val="20"/>
              </w:rPr>
            </w:pPr>
            <w:r w:rsidRPr="005C0667">
              <w:rPr>
                <w:rFonts w:ascii="Tahoma" w:hAnsi="Tahoma" w:cs="Tahoma"/>
                <w:bCs/>
                <w:sz w:val="20"/>
                <w:szCs w:val="20"/>
              </w:rPr>
              <w:t>the strengths of the paper,</w:t>
            </w:r>
          </w:p>
          <w:p w14:paraId="0C477555" w14:textId="77777777" w:rsidR="001451CA" w:rsidRPr="005C0667" w:rsidRDefault="001451CA" w:rsidP="006F5F20">
            <w:pPr>
              <w:pStyle w:val="ListParagraph"/>
              <w:numPr>
                <w:ilvl w:val="0"/>
                <w:numId w:val="8"/>
              </w:numPr>
              <w:rPr>
                <w:rFonts w:ascii="Tahoma" w:hAnsi="Tahoma" w:cs="Tahoma"/>
                <w:bCs/>
                <w:sz w:val="20"/>
                <w:szCs w:val="20"/>
              </w:rPr>
            </w:pPr>
            <w:r w:rsidRPr="005C0667">
              <w:rPr>
                <w:rFonts w:ascii="Tahoma" w:hAnsi="Tahoma" w:cs="Tahoma"/>
                <w:bCs/>
                <w:sz w:val="20"/>
                <w:szCs w:val="20"/>
              </w:rPr>
              <w:t>the weaknesses of the paper</w:t>
            </w:r>
          </w:p>
          <w:p w14:paraId="2C6CFF85" w14:textId="77777777" w:rsidR="001451CA" w:rsidRPr="005C0667" w:rsidRDefault="001451CA" w:rsidP="006F5F20">
            <w:pPr>
              <w:rPr>
                <w:rFonts w:ascii="Tahoma" w:hAnsi="Tahoma" w:cs="Tahoma"/>
                <w:bCs/>
                <w:sz w:val="20"/>
                <w:szCs w:val="20"/>
                <w:lang w:val="id-ID"/>
              </w:rPr>
            </w:pPr>
          </w:p>
          <w:p w14:paraId="6C934949" w14:textId="018377C0" w:rsidR="001451CA" w:rsidRPr="005C0667" w:rsidRDefault="001451CA" w:rsidP="006F5F20">
            <w:pPr>
              <w:pBdr>
                <w:bottom w:val="single" w:sz="12" w:space="1" w:color="auto"/>
              </w:pBdr>
              <w:rPr>
                <w:rFonts w:ascii="Tahoma" w:hAnsi="Tahoma" w:cs="Tahoma"/>
                <w:bCs/>
                <w:sz w:val="20"/>
                <w:szCs w:val="20"/>
              </w:rPr>
            </w:pPr>
            <w:r w:rsidRPr="005C0667">
              <w:rPr>
                <w:rFonts w:ascii="Tahoma" w:hAnsi="Tahoma" w:cs="Tahoma"/>
                <w:bCs/>
                <w:sz w:val="20"/>
                <w:szCs w:val="20"/>
              </w:rPr>
              <w:t xml:space="preserve">If the reviewer finds </w:t>
            </w:r>
            <w:r w:rsidR="00E81A23" w:rsidRPr="005C0667">
              <w:rPr>
                <w:rFonts w:ascii="Tahoma" w:hAnsi="Tahoma" w:cs="Tahoma"/>
                <w:bCs/>
                <w:sz w:val="20"/>
                <w:szCs w:val="20"/>
              </w:rPr>
              <w:t>too many</w:t>
            </w:r>
            <w:r w:rsidRPr="005C0667">
              <w:rPr>
                <w:rFonts w:ascii="Tahoma" w:hAnsi="Tahoma" w:cs="Tahoma"/>
                <w:bCs/>
                <w:sz w:val="20"/>
                <w:szCs w:val="20"/>
              </w:rPr>
              <w:t xml:space="preserve"> gramma</w:t>
            </w:r>
            <w:r w:rsidR="00E81A23" w:rsidRPr="005C0667">
              <w:rPr>
                <w:rFonts w:ascii="Tahoma" w:hAnsi="Tahoma" w:cs="Tahoma"/>
                <w:bCs/>
                <w:sz w:val="20"/>
                <w:szCs w:val="20"/>
              </w:rPr>
              <w:t>r mistakes</w:t>
            </w:r>
            <w:r w:rsidRPr="005C0667">
              <w:rPr>
                <w:rFonts w:ascii="Tahoma" w:hAnsi="Tahoma" w:cs="Tahoma"/>
                <w:bCs/>
                <w:sz w:val="20"/>
                <w:szCs w:val="20"/>
              </w:rPr>
              <w:t>, the paper should be recommended to be evaluated by a professional proofreader.</w:t>
            </w:r>
          </w:p>
          <w:p w14:paraId="04F812FA" w14:textId="77777777" w:rsidR="00CB059A" w:rsidRPr="00CB059A" w:rsidRDefault="00CB059A" w:rsidP="00CB059A">
            <w:pPr>
              <w:rPr>
                <w:rFonts w:ascii="Tahoma" w:hAnsi="Tahoma" w:cs="Tahoma"/>
                <w:bCs/>
                <w:sz w:val="24"/>
                <w:szCs w:val="24"/>
              </w:rPr>
            </w:pPr>
          </w:p>
          <w:p w14:paraId="179D07C3" w14:textId="38C6D303" w:rsidR="00172D02" w:rsidRPr="00CB059A" w:rsidRDefault="008A6D59" w:rsidP="006F5F20">
            <w:pPr>
              <w:rPr>
                <w:rFonts w:ascii="Tahoma" w:hAnsi="Tahoma" w:cs="Tahoma"/>
                <w:bCs/>
                <w:sz w:val="24"/>
                <w:szCs w:val="24"/>
              </w:rPr>
            </w:pPr>
            <w:r w:rsidRPr="00CB059A">
              <w:rPr>
                <w:rFonts w:ascii="Tahoma" w:hAnsi="Tahoma" w:cs="Tahoma"/>
                <w:bCs/>
                <w:sz w:val="24"/>
                <w:szCs w:val="24"/>
              </w:rPr>
              <w:t>Comments:</w:t>
            </w:r>
          </w:p>
          <w:p w14:paraId="3E99FE0B" w14:textId="77777777" w:rsidR="008A6D59" w:rsidRPr="002D24E3" w:rsidRDefault="008A6D59" w:rsidP="006F5F20">
            <w:pPr>
              <w:rPr>
                <w:rFonts w:ascii="Tahoma" w:hAnsi="Tahoma" w:cs="Tahoma"/>
                <w:bCs/>
                <w:sz w:val="24"/>
                <w:szCs w:val="24"/>
              </w:rPr>
            </w:pPr>
          </w:p>
          <w:p w14:paraId="09B00303" w14:textId="77777777" w:rsidR="00DD43F1" w:rsidRPr="00DD43F1" w:rsidRDefault="00DD43F1" w:rsidP="00DD43F1">
            <w:pPr>
              <w:rPr>
                <w:rFonts w:ascii="Tahoma" w:hAnsi="Tahoma" w:cs="Tahoma"/>
                <w:bCs/>
                <w:sz w:val="24"/>
                <w:szCs w:val="24"/>
                <w:lang w:val="id-ID"/>
              </w:rPr>
            </w:pPr>
            <w:r w:rsidRPr="00DD43F1">
              <w:rPr>
                <w:rFonts w:ascii="Tahoma" w:hAnsi="Tahoma" w:cs="Tahoma"/>
                <w:bCs/>
                <w:sz w:val="24"/>
                <w:szCs w:val="24"/>
                <w:lang w:val="id-ID"/>
              </w:rPr>
              <w:t>This manuscript investigates the revitalization of the Ajem Sap-sap tradition in Situbondo through the commodification of contemporary batik motifs. The topic is relevant and meaningful, particularly in the context of safeguarding intangible cultural heritage while promoting the local creative economy. One of the main strengths of the paper is its focus on a unique local tradition that has received limited scholarly attention. The study also combines cultural interpretation with practical applications in batik design, prosiding valuable insights into how traditional heritage can be preserved through contemporary creative industries.</w:t>
            </w:r>
          </w:p>
          <w:p w14:paraId="4070528C" w14:textId="77777777" w:rsidR="00DD43F1" w:rsidRPr="00DD43F1" w:rsidRDefault="00DD43F1" w:rsidP="00DD43F1">
            <w:pPr>
              <w:rPr>
                <w:rFonts w:ascii="Tahoma" w:hAnsi="Tahoma" w:cs="Tahoma"/>
                <w:bCs/>
                <w:sz w:val="24"/>
                <w:szCs w:val="24"/>
                <w:lang w:val="id-ID"/>
              </w:rPr>
            </w:pPr>
          </w:p>
          <w:p w14:paraId="6924D910" w14:textId="237DF8F6" w:rsidR="00664809" w:rsidRPr="002D24E3" w:rsidRDefault="00DD43F1" w:rsidP="00DD43F1">
            <w:pPr>
              <w:rPr>
                <w:rFonts w:ascii="Tahoma" w:hAnsi="Tahoma" w:cs="Tahoma"/>
                <w:bCs/>
                <w:sz w:val="24"/>
                <w:szCs w:val="24"/>
                <w:lang w:val="id-ID"/>
              </w:rPr>
            </w:pPr>
            <w:r w:rsidRPr="00DD43F1">
              <w:rPr>
                <w:rFonts w:ascii="Tahoma" w:hAnsi="Tahoma" w:cs="Tahoma"/>
                <w:bCs/>
                <w:sz w:val="24"/>
                <w:szCs w:val="24"/>
                <w:lang w:val="id-ID"/>
              </w:rPr>
              <w:t>Several aspects of the manuscript require substantial revision before publication. The Introduction would benefit from a stronger critical review of previous studies to better establish the research gap and originality. The Methods section is overly detailed and contains considerable repetition, making it unnecessarily long. Likewise, the Results and Discussion section tends to be descriptive rather than analytical, with repeated explanations of the batik motifs and limited critical engagement with existing literature. Several figures and tables could also be presented more efficiently, and the reference list requires greater consistency in formatting. In addition, although the overall English is understandable, the manuscript contains grammatical inconsistencies, awkward expressions, and formatting issues. Therefore, I recommend that the manuscript be carefully proofread by a professional English editor before publication</w:t>
            </w:r>
            <w:r w:rsidR="00035A0C" w:rsidRPr="00035A0C">
              <w:rPr>
                <w:rFonts w:ascii="Tahoma" w:hAnsi="Tahoma" w:cs="Tahoma"/>
                <w:bCs/>
                <w:sz w:val="24"/>
                <w:szCs w:val="24"/>
                <w:lang w:val="id-ID"/>
              </w:rPr>
              <w:t>.</w:t>
            </w:r>
          </w:p>
          <w:p w14:paraId="61C49BEF" w14:textId="4E9F0C8B" w:rsidR="00664809" w:rsidRPr="002D24E3" w:rsidRDefault="00664809" w:rsidP="006F5F20">
            <w:pPr>
              <w:rPr>
                <w:rFonts w:ascii="Tahoma" w:hAnsi="Tahoma" w:cs="Tahoma"/>
                <w:bCs/>
                <w:sz w:val="24"/>
                <w:szCs w:val="24"/>
                <w:lang w:val="id-ID"/>
              </w:rPr>
            </w:pPr>
          </w:p>
          <w:p w14:paraId="46B11FD7" w14:textId="77777777" w:rsidR="00664809" w:rsidRPr="002D24E3" w:rsidRDefault="00664809" w:rsidP="006F5F20">
            <w:pPr>
              <w:rPr>
                <w:rFonts w:ascii="Tahoma" w:hAnsi="Tahoma" w:cs="Tahoma"/>
                <w:bCs/>
                <w:sz w:val="24"/>
                <w:szCs w:val="24"/>
                <w:lang w:val="id-ID"/>
              </w:rPr>
            </w:pPr>
          </w:p>
          <w:p w14:paraId="53C7C779" w14:textId="77777777" w:rsidR="001451CA" w:rsidRPr="00AD7DC7" w:rsidRDefault="001451CA" w:rsidP="006F5F20">
            <w:pPr>
              <w:rPr>
                <w:rFonts w:ascii="Tahoma" w:hAnsi="Tahoma" w:cs="Tahoma"/>
                <w:b/>
                <w:sz w:val="24"/>
                <w:szCs w:val="24"/>
                <w:lang w:val="id-ID"/>
              </w:rPr>
            </w:pPr>
          </w:p>
        </w:tc>
      </w:tr>
    </w:tbl>
    <w:p w14:paraId="357067ED" w14:textId="325EAB7C" w:rsidR="002639F3" w:rsidRDefault="002639F3">
      <w:pPr>
        <w:spacing w:after="0"/>
        <w:rPr>
          <w:rFonts w:ascii="Tahoma" w:hAnsi="Tahoma" w:cs="Tahoma"/>
          <w:color w:val="FF0000"/>
          <w:sz w:val="24"/>
          <w:szCs w:val="24"/>
        </w:rPr>
      </w:pPr>
    </w:p>
    <w:p w14:paraId="438E1F61" w14:textId="77777777" w:rsidR="0063118E" w:rsidRPr="00441053" w:rsidRDefault="0063118E" w:rsidP="0063118E">
      <w:pPr>
        <w:spacing w:after="0"/>
        <w:rPr>
          <w:rFonts w:ascii="Tahoma" w:hAnsi="Tahoma" w:cs="Tahoma"/>
          <w:b/>
          <w:bCs/>
          <w:sz w:val="24"/>
          <w:szCs w:val="24"/>
          <w:shd w:val="clear" w:color="auto" w:fill="FFFFFF"/>
        </w:rPr>
      </w:pPr>
      <w:r w:rsidRPr="00441053">
        <w:rPr>
          <w:rFonts w:ascii="Tahoma" w:hAnsi="Tahoma" w:cs="Tahoma"/>
          <w:b/>
          <w:bCs/>
          <w:sz w:val="24"/>
          <w:szCs w:val="24"/>
          <w:shd w:val="clear" w:color="auto" w:fill="FFFFFF"/>
        </w:rPr>
        <w:t>Appeal</w:t>
      </w:r>
    </w:p>
    <w:p w14:paraId="3E56A614" w14:textId="77B0248E" w:rsidR="0063118E" w:rsidRPr="008D307B" w:rsidRDefault="0063118E" w:rsidP="0063118E">
      <w:pPr>
        <w:spacing w:after="0"/>
        <w:jc w:val="both"/>
        <w:rPr>
          <w:rFonts w:ascii="Tahoma" w:hAnsi="Tahoma" w:cs="Tahoma"/>
        </w:rPr>
      </w:pPr>
      <w:r w:rsidRPr="008D307B">
        <w:rPr>
          <w:rFonts w:ascii="Tahoma" w:hAnsi="Tahoma" w:cs="Tahoma"/>
          <w:sz w:val="21"/>
          <w:szCs w:val="21"/>
          <w:shd w:val="clear" w:color="auto" w:fill="FFFFFF"/>
        </w:rPr>
        <w:t xml:space="preserve">We kindly encourage reviewers who have participated in reviewing articles for </w:t>
      </w:r>
      <w:r w:rsidR="00691FD8">
        <w:rPr>
          <w:rFonts w:ascii="Tahoma" w:hAnsi="Tahoma" w:cs="Tahoma"/>
          <w:sz w:val="21"/>
          <w:szCs w:val="21"/>
          <w:shd w:val="clear" w:color="auto" w:fill="FFFFFF"/>
        </w:rPr>
        <w:t>the</w:t>
      </w:r>
      <w:r w:rsidRPr="008D307B">
        <w:rPr>
          <w:rFonts w:ascii="Tahoma" w:hAnsi="Tahoma" w:cs="Tahoma"/>
          <w:sz w:val="21"/>
          <w:szCs w:val="21"/>
          <w:shd w:val="clear" w:color="auto" w:fill="FFFFFF"/>
        </w:rPr>
        <w:t xml:space="preserve"> journal to </w:t>
      </w:r>
      <w:r w:rsidRPr="00467385">
        <w:rPr>
          <w:rFonts w:ascii="Tahoma" w:hAnsi="Tahoma" w:cs="Tahoma"/>
          <w:shd w:val="clear" w:color="auto" w:fill="FFFFFF"/>
        </w:rPr>
        <w:t>record</w:t>
      </w:r>
      <w:r w:rsidRPr="00467385">
        <w:rPr>
          <w:rFonts w:ascii="Tahoma" w:hAnsi="Tahoma" w:cs="Tahoma"/>
          <w:sz w:val="21"/>
          <w:szCs w:val="21"/>
          <w:shd w:val="clear" w:color="auto" w:fill="FFFFFF"/>
        </w:rPr>
        <w:t xml:space="preserve"> your reviewing activities on the website to be recognized for your contributions as reviewer credits</w:t>
      </w:r>
      <w:r w:rsidRPr="008D307B">
        <w:rPr>
          <w:rFonts w:ascii="Tahoma" w:hAnsi="Tahoma" w:cs="Tahoma"/>
          <w:sz w:val="21"/>
          <w:szCs w:val="21"/>
          <w:shd w:val="clear" w:color="auto" w:fill="FFFFFF"/>
        </w:rPr>
        <w:t xml:space="preserve"> (for example Clarivate/ </w:t>
      </w:r>
      <w:proofErr w:type="spellStart"/>
      <w:r w:rsidRPr="008D307B">
        <w:rPr>
          <w:rFonts w:ascii="Tahoma" w:hAnsi="Tahoma" w:cs="Tahoma"/>
          <w:sz w:val="21"/>
          <w:szCs w:val="21"/>
          <w:shd w:val="clear" w:color="auto" w:fill="FFFFFF"/>
        </w:rPr>
        <w:t>Publons</w:t>
      </w:r>
      <w:proofErr w:type="spellEnd"/>
      <w:r w:rsidRPr="008D307B">
        <w:rPr>
          <w:rFonts w:ascii="Tahoma" w:hAnsi="Tahoma" w:cs="Tahoma"/>
          <w:sz w:val="21"/>
          <w:szCs w:val="21"/>
          <w:shd w:val="clear" w:color="auto" w:fill="FFFFFF"/>
        </w:rPr>
        <w:t>). This action will help acknowledge their valuable input in the scholarly peer-review process. We appreciate your dedication and cooperation in maintaining the quality of our publications.</w:t>
      </w:r>
    </w:p>
    <w:p w14:paraId="6B9162F4" w14:textId="77777777" w:rsidR="0063118E" w:rsidRPr="002639F3" w:rsidRDefault="0063118E" w:rsidP="0063118E">
      <w:pPr>
        <w:spacing w:after="0"/>
        <w:jc w:val="both"/>
        <w:rPr>
          <w:rFonts w:ascii="Tahoma" w:hAnsi="Tahoma" w:cs="Tahoma"/>
          <w:color w:val="FF0000"/>
          <w:sz w:val="24"/>
          <w:szCs w:val="24"/>
        </w:rPr>
      </w:pPr>
    </w:p>
    <w:sectPr w:rsidR="0063118E" w:rsidRPr="002639F3" w:rsidSect="0066394B">
      <w:pgSz w:w="12240" w:h="15840"/>
      <w:pgMar w:top="720" w:right="720" w:bottom="72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09"/>
    <w:multiLevelType w:val="hybridMultilevel"/>
    <w:tmpl w:val="AD8C73A2"/>
    <w:lvl w:ilvl="0" w:tplc="679AEB9E">
      <w:start w:val="1"/>
      <w:numFmt w:val="decimal"/>
      <w:lvlText w:val="%1."/>
      <w:lvlJc w:val="left"/>
      <w:pPr>
        <w:ind w:left="720" w:hanging="360"/>
      </w:pPr>
      <w:rPr>
        <w:rFonts w:eastAsia="Calibr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E0766"/>
    <w:multiLevelType w:val="hybridMultilevel"/>
    <w:tmpl w:val="14A688C8"/>
    <w:lvl w:ilvl="0" w:tplc="0421000F">
      <w:start w:val="1"/>
      <w:numFmt w:val="decimal"/>
      <w:lvlText w:val="%1."/>
      <w:lvlJc w:val="left"/>
      <w:pPr>
        <w:tabs>
          <w:tab w:val="num" w:pos="360"/>
        </w:tabs>
        <w:ind w:left="360" w:hanging="360"/>
      </w:pPr>
      <w:rPr>
        <w:rFonts w:hint="default"/>
        <w:b w:val="0"/>
        <w:bCs w:val="0"/>
        <w:i w:val="0"/>
        <w:iCs w:val="0"/>
        <w:sz w:val="20"/>
        <w:szCs w:val="2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2" w15:restartNumberingAfterBreak="0">
    <w:nsid w:val="086A76BC"/>
    <w:multiLevelType w:val="hybridMultilevel"/>
    <w:tmpl w:val="C570CB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E47452"/>
    <w:multiLevelType w:val="hybridMultilevel"/>
    <w:tmpl w:val="BDA05A28"/>
    <w:lvl w:ilvl="0" w:tplc="2E1C6936">
      <w:start w:val="1"/>
      <w:numFmt w:val="bullet"/>
      <w:lvlText w:val=""/>
      <w:lvlJc w:val="left"/>
      <w:pPr>
        <w:ind w:left="720" w:hanging="360"/>
      </w:pPr>
      <w:rPr>
        <w:rFonts w:ascii="Symbol" w:eastAsiaTheme="minorHAnsi" w:hAnsi="Symbol" w:cs="Tahoma"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E976D72"/>
    <w:multiLevelType w:val="hybridMultilevel"/>
    <w:tmpl w:val="52749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E4682"/>
    <w:multiLevelType w:val="hybridMultilevel"/>
    <w:tmpl w:val="14AA085E"/>
    <w:lvl w:ilvl="0" w:tplc="FFFFFFFF">
      <w:start w:val="1"/>
      <w:numFmt w:val="decimal"/>
      <w:lvlText w:val="%1."/>
      <w:lvlJc w:val="left"/>
      <w:pPr>
        <w:tabs>
          <w:tab w:val="num" w:pos="360"/>
        </w:tabs>
        <w:ind w:left="360" w:hanging="360"/>
      </w:pPr>
      <w:rPr>
        <w:rFonts w:hint="default"/>
        <w:b w:val="0"/>
        <w:bCs w:val="0"/>
        <w:i w:val="0"/>
        <w:iCs w:val="0"/>
        <w:sz w:val="20"/>
        <w:szCs w:val="2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6" w15:restartNumberingAfterBreak="0">
    <w:nsid w:val="14343A89"/>
    <w:multiLevelType w:val="hybridMultilevel"/>
    <w:tmpl w:val="A3E40C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3C47F6"/>
    <w:multiLevelType w:val="hybridMultilevel"/>
    <w:tmpl w:val="57826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A464A5"/>
    <w:multiLevelType w:val="hybridMultilevel"/>
    <w:tmpl w:val="00703B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232154"/>
    <w:multiLevelType w:val="hybridMultilevel"/>
    <w:tmpl w:val="88106D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0C4170"/>
    <w:multiLevelType w:val="hybridMultilevel"/>
    <w:tmpl w:val="5A525D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A00F03"/>
    <w:multiLevelType w:val="hybridMultilevel"/>
    <w:tmpl w:val="84F668D6"/>
    <w:lvl w:ilvl="0" w:tplc="06265B3C">
      <w:start w:val="1"/>
      <w:numFmt w:val="bullet"/>
      <w:lvlText w:val=""/>
      <w:lvlJc w:val="left"/>
      <w:pPr>
        <w:ind w:left="720" w:hanging="360"/>
      </w:pPr>
      <w:rPr>
        <w:rFonts w:ascii="Symbol" w:eastAsiaTheme="minorHAnsi" w:hAnsi="Symbol" w:cs="Tahoma"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AE838A7"/>
    <w:multiLevelType w:val="hybridMultilevel"/>
    <w:tmpl w:val="A33E1FB8"/>
    <w:lvl w:ilvl="0" w:tplc="ADDAFE70">
      <w:start w:val="1"/>
      <w:numFmt w:val="decimal"/>
      <w:lvlText w:val="%1."/>
      <w:lvlJc w:val="left"/>
      <w:pPr>
        <w:ind w:left="720" w:hanging="360"/>
      </w:pPr>
      <w:rPr>
        <w:rFonts w:eastAsia="Calibr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551988"/>
    <w:multiLevelType w:val="hybridMultilevel"/>
    <w:tmpl w:val="673255C0"/>
    <w:lvl w:ilvl="0" w:tplc="0421000F">
      <w:start w:val="1"/>
      <w:numFmt w:val="decimal"/>
      <w:lvlText w:val="%1."/>
      <w:lvlJc w:val="left"/>
      <w:pPr>
        <w:ind w:left="702" w:hanging="360"/>
      </w:pPr>
    </w:lvl>
    <w:lvl w:ilvl="1" w:tplc="04210019" w:tentative="1">
      <w:start w:val="1"/>
      <w:numFmt w:val="lowerLetter"/>
      <w:lvlText w:val="%2."/>
      <w:lvlJc w:val="left"/>
      <w:pPr>
        <w:ind w:left="1422" w:hanging="360"/>
      </w:pPr>
    </w:lvl>
    <w:lvl w:ilvl="2" w:tplc="0421001B" w:tentative="1">
      <w:start w:val="1"/>
      <w:numFmt w:val="lowerRoman"/>
      <w:lvlText w:val="%3."/>
      <w:lvlJc w:val="right"/>
      <w:pPr>
        <w:ind w:left="2142" w:hanging="180"/>
      </w:pPr>
    </w:lvl>
    <w:lvl w:ilvl="3" w:tplc="0421000F" w:tentative="1">
      <w:start w:val="1"/>
      <w:numFmt w:val="decimal"/>
      <w:lvlText w:val="%4."/>
      <w:lvlJc w:val="left"/>
      <w:pPr>
        <w:ind w:left="2862" w:hanging="360"/>
      </w:pPr>
    </w:lvl>
    <w:lvl w:ilvl="4" w:tplc="04210019" w:tentative="1">
      <w:start w:val="1"/>
      <w:numFmt w:val="lowerLetter"/>
      <w:lvlText w:val="%5."/>
      <w:lvlJc w:val="left"/>
      <w:pPr>
        <w:ind w:left="3582" w:hanging="360"/>
      </w:pPr>
    </w:lvl>
    <w:lvl w:ilvl="5" w:tplc="0421001B" w:tentative="1">
      <w:start w:val="1"/>
      <w:numFmt w:val="lowerRoman"/>
      <w:lvlText w:val="%6."/>
      <w:lvlJc w:val="right"/>
      <w:pPr>
        <w:ind w:left="4302" w:hanging="180"/>
      </w:pPr>
    </w:lvl>
    <w:lvl w:ilvl="6" w:tplc="0421000F" w:tentative="1">
      <w:start w:val="1"/>
      <w:numFmt w:val="decimal"/>
      <w:lvlText w:val="%7."/>
      <w:lvlJc w:val="left"/>
      <w:pPr>
        <w:ind w:left="5022" w:hanging="360"/>
      </w:pPr>
    </w:lvl>
    <w:lvl w:ilvl="7" w:tplc="04210019" w:tentative="1">
      <w:start w:val="1"/>
      <w:numFmt w:val="lowerLetter"/>
      <w:lvlText w:val="%8."/>
      <w:lvlJc w:val="left"/>
      <w:pPr>
        <w:ind w:left="5742" w:hanging="360"/>
      </w:pPr>
    </w:lvl>
    <w:lvl w:ilvl="8" w:tplc="0421001B" w:tentative="1">
      <w:start w:val="1"/>
      <w:numFmt w:val="lowerRoman"/>
      <w:lvlText w:val="%9."/>
      <w:lvlJc w:val="right"/>
      <w:pPr>
        <w:ind w:left="6462" w:hanging="180"/>
      </w:pPr>
    </w:lvl>
  </w:abstractNum>
  <w:abstractNum w:abstractNumId="14" w15:restartNumberingAfterBreak="0">
    <w:nsid w:val="2D892579"/>
    <w:multiLevelType w:val="hybridMultilevel"/>
    <w:tmpl w:val="77A8E7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1C20F6B"/>
    <w:multiLevelType w:val="hybridMultilevel"/>
    <w:tmpl w:val="C1E87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51E06DB"/>
    <w:multiLevelType w:val="hybridMultilevel"/>
    <w:tmpl w:val="191EE5E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cs="Symbol" w:hint="default"/>
      </w:rPr>
    </w:lvl>
    <w:lvl w:ilvl="2" w:tplc="0409000F">
      <w:start w:val="1"/>
      <w:numFmt w:val="decimal"/>
      <w:lvlText w:val="%3."/>
      <w:lvlJc w:val="left"/>
      <w:pPr>
        <w:tabs>
          <w:tab w:val="num" w:pos="1980"/>
        </w:tabs>
        <w:ind w:left="1980" w:hanging="36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7" w15:restartNumberingAfterBreak="0">
    <w:nsid w:val="373B0207"/>
    <w:multiLevelType w:val="hybridMultilevel"/>
    <w:tmpl w:val="581C9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61DC0"/>
    <w:multiLevelType w:val="hybridMultilevel"/>
    <w:tmpl w:val="9664E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25462E"/>
    <w:multiLevelType w:val="hybridMultilevel"/>
    <w:tmpl w:val="1A489C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0D717EE"/>
    <w:multiLevelType w:val="hybridMultilevel"/>
    <w:tmpl w:val="039A98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58357BA"/>
    <w:multiLevelType w:val="hybridMultilevel"/>
    <w:tmpl w:val="9664E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C3993"/>
    <w:multiLevelType w:val="hybridMultilevel"/>
    <w:tmpl w:val="2DFA4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E010856"/>
    <w:multiLevelType w:val="hybridMultilevel"/>
    <w:tmpl w:val="14AA085E"/>
    <w:lvl w:ilvl="0" w:tplc="15B8A7E0">
      <w:start w:val="1"/>
      <w:numFmt w:val="decimal"/>
      <w:lvlText w:val="%1."/>
      <w:lvlJc w:val="left"/>
      <w:pPr>
        <w:tabs>
          <w:tab w:val="num" w:pos="360"/>
        </w:tabs>
        <w:ind w:left="360" w:hanging="360"/>
      </w:pPr>
      <w:rPr>
        <w:rFonts w:hint="default"/>
        <w:b w:val="0"/>
        <w:bCs w:val="0"/>
        <w:i w:val="0"/>
        <w:iCs w:val="0"/>
        <w:sz w:val="20"/>
        <w:szCs w:val="2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4" w15:restartNumberingAfterBreak="0">
    <w:nsid w:val="602660E5"/>
    <w:multiLevelType w:val="hybridMultilevel"/>
    <w:tmpl w:val="0E949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DF7D48"/>
    <w:multiLevelType w:val="hybridMultilevel"/>
    <w:tmpl w:val="CFF6AF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39E56E0"/>
    <w:multiLevelType w:val="hybridMultilevel"/>
    <w:tmpl w:val="1D98A530"/>
    <w:lvl w:ilvl="0" w:tplc="0421000F">
      <w:start w:val="1"/>
      <w:numFmt w:val="decimal"/>
      <w:lvlText w:val="%1."/>
      <w:lvlJc w:val="left"/>
      <w:pPr>
        <w:ind w:left="740" w:hanging="360"/>
      </w:pPr>
    </w:lvl>
    <w:lvl w:ilvl="1" w:tplc="04210019" w:tentative="1">
      <w:start w:val="1"/>
      <w:numFmt w:val="lowerLetter"/>
      <w:lvlText w:val="%2."/>
      <w:lvlJc w:val="left"/>
      <w:pPr>
        <w:ind w:left="1460" w:hanging="360"/>
      </w:pPr>
    </w:lvl>
    <w:lvl w:ilvl="2" w:tplc="0421001B" w:tentative="1">
      <w:start w:val="1"/>
      <w:numFmt w:val="lowerRoman"/>
      <w:lvlText w:val="%3."/>
      <w:lvlJc w:val="right"/>
      <w:pPr>
        <w:ind w:left="2180" w:hanging="180"/>
      </w:pPr>
    </w:lvl>
    <w:lvl w:ilvl="3" w:tplc="0421000F" w:tentative="1">
      <w:start w:val="1"/>
      <w:numFmt w:val="decimal"/>
      <w:lvlText w:val="%4."/>
      <w:lvlJc w:val="left"/>
      <w:pPr>
        <w:ind w:left="2900" w:hanging="360"/>
      </w:pPr>
    </w:lvl>
    <w:lvl w:ilvl="4" w:tplc="04210019" w:tentative="1">
      <w:start w:val="1"/>
      <w:numFmt w:val="lowerLetter"/>
      <w:lvlText w:val="%5."/>
      <w:lvlJc w:val="left"/>
      <w:pPr>
        <w:ind w:left="3620" w:hanging="360"/>
      </w:pPr>
    </w:lvl>
    <w:lvl w:ilvl="5" w:tplc="0421001B" w:tentative="1">
      <w:start w:val="1"/>
      <w:numFmt w:val="lowerRoman"/>
      <w:lvlText w:val="%6."/>
      <w:lvlJc w:val="right"/>
      <w:pPr>
        <w:ind w:left="4340" w:hanging="180"/>
      </w:pPr>
    </w:lvl>
    <w:lvl w:ilvl="6" w:tplc="0421000F" w:tentative="1">
      <w:start w:val="1"/>
      <w:numFmt w:val="decimal"/>
      <w:lvlText w:val="%7."/>
      <w:lvlJc w:val="left"/>
      <w:pPr>
        <w:ind w:left="5060" w:hanging="360"/>
      </w:pPr>
    </w:lvl>
    <w:lvl w:ilvl="7" w:tplc="04210019" w:tentative="1">
      <w:start w:val="1"/>
      <w:numFmt w:val="lowerLetter"/>
      <w:lvlText w:val="%8."/>
      <w:lvlJc w:val="left"/>
      <w:pPr>
        <w:ind w:left="5780" w:hanging="360"/>
      </w:pPr>
    </w:lvl>
    <w:lvl w:ilvl="8" w:tplc="0421001B" w:tentative="1">
      <w:start w:val="1"/>
      <w:numFmt w:val="lowerRoman"/>
      <w:lvlText w:val="%9."/>
      <w:lvlJc w:val="right"/>
      <w:pPr>
        <w:ind w:left="6500" w:hanging="180"/>
      </w:pPr>
    </w:lvl>
  </w:abstractNum>
  <w:num w:numId="1" w16cid:durableId="1710571769">
    <w:abstractNumId w:val="16"/>
  </w:num>
  <w:num w:numId="2" w16cid:durableId="933443357">
    <w:abstractNumId w:val="23"/>
  </w:num>
  <w:num w:numId="3" w16cid:durableId="187570739">
    <w:abstractNumId w:val="21"/>
  </w:num>
  <w:num w:numId="4" w16cid:durableId="1588342327">
    <w:abstractNumId w:val="24"/>
  </w:num>
  <w:num w:numId="5" w16cid:durableId="1939678310">
    <w:abstractNumId w:val="22"/>
  </w:num>
  <w:num w:numId="6" w16cid:durableId="1380008255">
    <w:abstractNumId w:val="18"/>
  </w:num>
  <w:num w:numId="7" w16cid:durableId="1581989761">
    <w:abstractNumId w:val="5"/>
  </w:num>
  <w:num w:numId="8" w16cid:durableId="229004880">
    <w:abstractNumId w:val="3"/>
  </w:num>
  <w:num w:numId="9" w16cid:durableId="1216041002">
    <w:abstractNumId w:val="11"/>
  </w:num>
  <w:num w:numId="10" w16cid:durableId="533924559">
    <w:abstractNumId w:val="25"/>
  </w:num>
  <w:num w:numId="11" w16cid:durableId="1765346155">
    <w:abstractNumId w:val="6"/>
  </w:num>
  <w:num w:numId="12" w16cid:durableId="808980674">
    <w:abstractNumId w:val="19"/>
  </w:num>
  <w:num w:numId="13" w16cid:durableId="2028091820">
    <w:abstractNumId w:val="1"/>
  </w:num>
  <w:num w:numId="14" w16cid:durableId="2063749974">
    <w:abstractNumId w:val="10"/>
  </w:num>
  <w:num w:numId="15" w16cid:durableId="1451821167">
    <w:abstractNumId w:val="2"/>
  </w:num>
  <w:num w:numId="16" w16cid:durableId="1065299238">
    <w:abstractNumId w:val="13"/>
  </w:num>
  <w:num w:numId="17" w16cid:durableId="1699890640">
    <w:abstractNumId w:val="26"/>
  </w:num>
  <w:num w:numId="18" w16cid:durableId="1235042114">
    <w:abstractNumId w:val="14"/>
  </w:num>
  <w:num w:numId="19" w16cid:durableId="476268140">
    <w:abstractNumId w:val="9"/>
  </w:num>
  <w:num w:numId="20" w16cid:durableId="1560627038">
    <w:abstractNumId w:val="15"/>
  </w:num>
  <w:num w:numId="21" w16cid:durableId="977034937">
    <w:abstractNumId w:val="12"/>
  </w:num>
  <w:num w:numId="22" w16cid:durableId="287902911">
    <w:abstractNumId w:val="0"/>
  </w:num>
  <w:num w:numId="23" w16cid:durableId="1292587513">
    <w:abstractNumId w:val="8"/>
  </w:num>
  <w:num w:numId="24" w16cid:durableId="2017267289">
    <w:abstractNumId w:val="20"/>
  </w:num>
  <w:num w:numId="25" w16cid:durableId="233007708">
    <w:abstractNumId w:val="4"/>
  </w:num>
  <w:num w:numId="26" w16cid:durableId="1597010412">
    <w:abstractNumId w:val="7"/>
  </w:num>
  <w:num w:numId="27" w16cid:durableId="12113090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1MbU0NTcyNjYyszBR0lEKTi0uzszPAykwqgUAL/EAGiwAAAA="/>
  </w:docVars>
  <w:rsids>
    <w:rsidRoot w:val="005A411A"/>
    <w:rsid w:val="00020E02"/>
    <w:rsid w:val="00023153"/>
    <w:rsid w:val="00024EB7"/>
    <w:rsid w:val="000266CD"/>
    <w:rsid w:val="00035A0C"/>
    <w:rsid w:val="00036C13"/>
    <w:rsid w:val="00043A2B"/>
    <w:rsid w:val="0005013E"/>
    <w:rsid w:val="000548B6"/>
    <w:rsid w:val="00054B4C"/>
    <w:rsid w:val="00056B49"/>
    <w:rsid w:val="00074533"/>
    <w:rsid w:val="0009269D"/>
    <w:rsid w:val="000A1450"/>
    <w:rsid w:val="000A44DF"/>
    <w:rsid w:val="000B6250"/>
    <w:rsid w:val="000D24F1"/>
    <w:rsid w:val="000D5C19"/>
    <w:rsid w:val="000F0FFC"/>
    <w:rsid w:val="000F1CEA"/>
    <w:rsid w:val="000F2DC8"/>
    <w:rsid w:val="00104993"/>
    <w:rsid w:val="00111414"/>
    <w:rsid w:val="00111742"/>
    <w:rsid w:val="00113D44"/>
    <w:rsid w:val="001451CA"/>
    <w:rsid w:val="0014585D"/>
    <w:rsid w:val="0016198B"/>
    <w:rsid w:val="001653D6"/>
    <w:rsid w:val="00171C18"/>
    <w:rsid w:val="00172D02"/>
    <w:rsid w:val="001761A7"/>
    <w:rsid w:val="00192373"/>
    <w:rsid w:val="001A7ECA"/>
    <w:rsid w:val="001B73CA"/>
    <w:rsid w:val="001D68C1"/>
    <w:rsid w:val="001F2C9F"/>
    <w:rsid w:val="001F7CE3"/>
    <w:rsid w:val="00200481"/>
    <w:rsid w:val="00203789"/>
    <w:rsid w:val="002158FF"/>
    <w:rsid w:val="00215B06"/>
    <w:rsid w:val="002240EB"/>
    <w:rsid w:val="00240233"/>
    <w:rsid w:val="002431D6"/>
    <w:rsid w:val="00253E4B"/>
    <w:rsid w:val="002639F3"/>
    <w:rsid w:val="002657D0"/>
    <w:rsid w:val="00265C4E"/>
    <w:rsid w:val="0026787A"/>
    <w:rsid w:val="00280B6D"/>
    <w:rsid w:val="00285649"/>
    <w:rsid w:val="00293B80"/>
    <w:rsid w:val="002B311D"/>
    <w:rsid w:val="002B3EFF"/>
    <w:rsid w:val="002B5223"/>
    <w:rsid w:val="002C0EC9"/>
    <w:rsid w:val="002C5DA0"/>
    <w:rsid w:val="002D24E3"/>
    <w:rsid w:val="002E547A"/>
    <w:rsid w:val="0030700C"/>
    <w:rsid w:val="00307E71"/>
    <w:rsid w:val="00317C25"/>
    <w:rsid w:val="00322840"/>
    <w:rsid w:val="00331D92"/>
    <w:rsid w:val="0035234E"/>
    <w:rsid w:val="00370B0B"/>
    <w:rsid w:val="00375B2D"/>
    <w:rsid w:val="003950CD"/>
    <w:rsid w:val="003B3ECF"/>
    <w:rsid w:val="003B7892"/>
    <w:rsid w:val="003E2D05"/>
    <w:rsid w:val="00430D33"/>
    <w:rsid w:val="00432D60"/>
    <w:rsid w:val="00441053"/>
    <w:rsid w:val="00444BB2"/>
    <w:rsid w:val="004721C5"/>
    <w:rsid w:val="00472EBB"/>
    <w:rsid w:val="00485AED"/>
    <w:rsid w:val="00490D4C"/>
    <w:rsid w:val="0049176D"/>
    <w:rsid w:val="00494D39"/>
    <w:rsid w:val="004B2456"/>
    <w:rsid w:val="004B2ED7"/>
    <w:rsid w:val="004D267B"/>
    <w:rsid w:val="004D4126"/>
    <w:rsid w:val="004D454B"/>
    <w:rsid w:val="00504250"/>
    <w:rsid w:val="00511222"/>
    <w:rsid w:val="00531659"/>
    <w:rsid w:val="005457D5"/>
    <w:rsid w:val="0055483D"/>
    <w:rsid w:val="0055579B"/>
    <w:rsid w:val="005574DA"/>
    <w:rsid w:val="005640D9"/>
    <w:rsid w:val="00572753"/>
    <w:rsid w:val="00574C2C"/>
    <w:rsid w:val="005A411A"/>
    <w:rsid w:val="005A684F"/>
    <w:rsid w:val="005B72BB"/>
    <w:rsid w:val="005C0667"/>
    <w:rsid w:val="005F7075"/>
    <w:rsid w:val="005F736E"/>
    <w:rsid w:val="006017B7"/>
    <w:rsid w:val="006042F5"/>
    <w:rsid w:val="0061623A"/>
    <w:rsid w:val="00623867"/>
    <w:rsid w:val="0063118E"/>
    <w:rsid w:val="006342E0"/>
    <w:rsid w:val="006601DF"/>
    <w:rsid w:val="006635B3"/>
    <w:rsid w:val="0066394B"/>
    <w:rsid w:val="00664809"/>
    <w:rsid w:val="006735F9"/>
    <w:rsid w:val="006820FC"/>
    <w:rsid w:val="00684D35"/>
    <w:rsid w:val="0069172C"/>
    <w:rsid w:val="00691FD8"/>
    <w:rsid w:val="006939C2"/>
    <w:rsid w:val="006A4437"/>
    <w:rsid w:val="006B382F"/>
    <w:rsid w:val="006C0F51"/>
    <w:rsid w:val="006C1902"/>
    <w:rsid w:val="006D2E6D"/>
    <w:rsid w:val="006D3649"/>
    <w:rsid w:val="006F6EE7"/>
    <w:rsid w:val="00700220"/>
    <w:rsid w:val="0070099F"/>
    <w:rsid w:val="007206C2"/>
    <w:rsid w:val="00731F43"/>
    <w:rsid w:val="00741E0D"/>
    <w:rsid w:val="00744017"/>
    <w:rsid w:val="00763ACA"/>
    <w:rsid w:val="0077465A"/>
    <w:rsid w:val="007B163C"/>
    <w:rsid w:val="007C7779"/>
    <w:rsid w:val="007D155B"/>
    <w:rsid w:val="007D1A51"/>
    <w:rsid w:val="007E1C13"/>
    <w:rsid w:val="007E21D5"/>
    <w:rsid w:val="008020CE"/>
    <w:rsid w:val="00802BDB"/>
    <w:rsid w:val="008059E1"/>
    <w:rsid w:val="008069CF"/>
    <w:rsid w:val="0081485A"/>
    <w:rsid w:val="00822D90"/>
    <w:rsid w:val="00832D46"/>
    <w:rsid w:val="00847CEC"/>
    <w:rsid w:val="00875E0E"/>
    <w:rsid w:val="008943F1"/>
    <w:rsid w:val="008A6D59"/>
    <w:rsid w:val="008A7EC8"/>
    <w:rsid w:val="008F1D85"/>
    <w:rsid w:val="008F2916"/>
    <w:rsid w:val="0090310B"/>
    <w:rsid w:val="00903172"/>
    <w:rsid w:val="0091014C"/>
    <w:rsid w:val="00941609"/>
    <w:rsid w:val="00954DCA"/>
    <w:rsid w:val="0096533A"/>
    <w:rsid w:val="00972EB5"/>
    <w:rsid w:val="009B0D4F"/>
    <w:rsid w:val="009B5D90"/>
    <w:rsid w:val="009C0A6C"/>
    <w:rsid w:val="009C691F"/>
    <w:rsid w:val="009C7A1A"/>
    <w:rsid w:val="009D1439"/>
    <w:rsid w:val="009D31D3"/>
    <w:rsid w:val="009D421D"/>
    <w:rsid w:val="009D71CD"/>
    <w:rsid w:val="009E0061"/>
    <w:rsid w:val="009E678E"/>
    <w:rsid w:val="009F0D28"/>
    <w:rsid w:val="009F40EB"/>
    <w:rsid w:val="00A01536"/>
    <w:rsid w:val="00A133E8"/>
    <w:rsid w:val="00A15E7C"/>
    <w:rsid w:val="00A16743"/>
    <w:rsid w:val="00A30AAE"/>
    <w:rsid w:val="00A35BF9"/>
    <w:rsid w:val="00A42E86"/>
    <w:rsid w:val="00A43256"/>
    <w:rsid w:val="00A453AA"/>
    <w:rsid w:val="00A45A07"/>
    <w:rsid w:val="00A51DAD"/>
    <w:rsid w:val="00A777BD"/>
    <w:rsid w:val="00A829A5"/>
    <w:rsid w:val="00A905E9"/>
    <w:rsid w:val="00AA3E68"/>
    <w:rsid w:val="00AC0497"/>
    <w:rsid w:val="00AC2C92"/>
    <w:rsid w:val="00AC34FB"/>
    <w:rsid w:val="00AD7DC7"/>
    <w:rsid w:val="00AF11B9"/>
    <w:rsid w:val="00AF463F"/>
    <w:rsid w:val="00B016B4"/>
    <w:rsid w:val="00B178B2"/>
    <w:rsid w:val="00B3270B"/>
    <w:rsid w:val="00B43070"/>
    <w:rsid w:val="00B43E17"/>
    <w:rsid w:val="00B46838"/>
    <w:rsid w:val="00B60189"/>
    <w:rsid w:val="00B60CD8"/>
    <w:rsid w:val="00B621B0"/>
    <w:rsid w:val="00B65848"/>
    <w:rsid w:val="00B73AD4"/>
    <w:rsid w:val="00B8626E"/>
    <w:rsid w:val="00BA029B"/>
    <w:rsid w:val="00BA233C"/>
    <w:rsid w:val="00BA427D"/>
    <w:rsid w:val="00BA7DF9"/>
    <w:rsid w:val="00BB6507"/>
    <w:rsid w:val="00BC0A3C"/>
    <w:rsid w:val="00BC2519"/>
    <w:rsid w:val="00BD7958"/>
    <w:rsid w:val="00C1658F"/>
    <w:rsid w:val="00C17F64"/>
    <w:rsid w:val="00C34D40"/>
    <w:rsid w:val="00C432B1"/>
    <w:rsid w:val="00C444E1"/>
    <w:rsid w:val="00C52561"/>
    <w:rsid w:val="00C54776"/>
    <w:rsid w:val="00C56423"/>
    <w:rsid w:val="00C63AA6"/>
    <w:rsid w:val="00C81AA1"/>
    <w:rsid w:val="00C97399"/>
    <w:rsid w:val="00CB059A"/>
    <w:rsid w:val="00CB4C75"/>
    <w:rsid w:val="00CD38A5"/>
    <w:rsid w:val="00CD5EFA"/>
    <w:rsid w:val="00CE37DD"/>
    <w:rsid w:val="00D0701E"/>
    <w:rsid w:val="00D25066"/>
    <w:rsid w:val="00D259FC"/>
    <w:rsid w:val="00D40D51"/>
    <w:rsid w:val="00D923A8"/>
    <w:rsid w:val="00D96D34"/>
    <w:rsid w:val="00DB71A4"/>
    <w:rsid w:val="00DD10B9"/>
    <w:rsid w:val="00DD43F1"/>
    <w:rsid w:val="00DD4A33"/>
    <w:rsid w:val="00DE6BD8"/>
    <w:rsid w:val="00DE71C3"/>
    <w:rsid w:val="00DF2736"/>
    <w:rsid w:val="00E037F7"/>
    <w:rsid w:val="00E0712F"/>
    <w:rsid w:val="00E22ACE"/>
    <w:rsid w:val="00E36E10"/>
    <w:rsid w:val="00E47015"/>
    <w:rsid w:val="00E605C7"/>
    <w:rsid w:val="00E73363"/>
    <w:rsid w:val="00E7586A"/>
    <w:rsid w:val="00E81A23"/>
    <w:rsid w:val="00E90902"/>
    <w:rsid w:val="00E91365"/>
    <w:rsid w:val="00EA549A"/>
    <w:rsid w:val="00EB619A"/>
    <w:rsid w:val="00EB638F"/>
    <w:rsid w:val="00EC5CBD"/>
    <w:rsid w:val="00ED443A"/>
    <w:rsid w:val="00EE2D81"/>
    <w:rsid w:val="00EF4C88"/>
    <w:rsid w:val="00EF7345"/>
    <w:rsid w:val="00F0203F"/>
    <w:rsid w:val="00F121A3"/>
    <w:rsid w:val="00F251B5"/>
    <w:rsid w:val="00F33204"/>
    <w:rsid w:val="00F33546"/>
    <w:rsid w:val="00F358A8"/>
    <w:rsid w:val="00F5623A"/>
    <w:rsid w:val="00F6342F"/>
    <w:rsid w:val="00F778F6"/>
    <w:rsid w:val="00F77E8B"/>
    <w:rsid w:val="00F975E6"/>
    <w:rsid w:val="00FD21A9"/>
    <w:rsid w:val="00FF43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A41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4A33"/>
    <w:pPr>
      <w:ind w:left="720"/>
      <w:contextualSpacing/>
    </w:pPr>
  </w:style>
  <w:style w:type="paragraph" w:styleId="BodyText">
    <w:name w:val="Body Text"/>
    <w:basedOn w:val="Normal"/>
    <w:link w:val="BodyTextChar"/>
    <w:uiPriority w:val="1"/>
    <w:qFormat/>
    <w:rsid w:val="00494D39"/>
    <w:pPr>
      <w:widowControl w:val="0"/>
      <w:autoSpaceDE w:val="0"/>
      <w:autoSpaceDN w:val="0"/>
      <w:spacing w:after="0" w:line="240" w:lineRule="auto"/>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94D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56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UXX7SHDDVSEZ-384264362-177364</_dlc_DocId>
    <_dlc_DocIdUrl xmlns="4f7c0e6e-363d-4e0f-94d2-59f3cd7d6f7e">
      <Url>https://binusianorg.sharepoint.com/sites/BinusJurnal/_layouts/15/DocIdRedir.aspx?ID=UXX7SHDDVSEZ-384264362-177364</Url>
      <Description>UXX7SHDDVSEZ-384264362-177364</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8" ma:contentTypeDescription="Create a new document." ma:contentTypeScope="" ma:versionID="23d0807d15dc07f4d5ed946fb51143be">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84eee0d3ba42c5226a3d2a8f3e4a0742"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58F6A8C-EF8E-40A0-867A-1B434F96FE7B}">
  <ds:schemaRefs>
    <ds:schemaRef ds:uri="http://schemas.microsoft.com/sharepoint/v3/contenttype/forms"/>
  </ds:schemaRefs>
</ds:datastoreItem>
</file>

<file path=customXml/itemProps2.xml><?xml version="1.0" encoding="utf-8"?>
<ds:datastoreItem xmlns:ds="http://schemas.openxmlformats.org/officeDocument/2006/customXml" ds:itemID="{A0791993-A104-4B94-AAA4-2A44032BF02C}">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3.xml><?xml version="1.0" encoding="utf-8"?>
<ds:datastoreItem xmlns:ds="http://schemas.openxmlformats.org/officeDocument/2006/customXml" ds:itemID="{3D3FDCA7-E3F8-475D-87B9-8435CE68D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533DD2-B870-410B-8CD1-F48C2D25712A}">
  <ds:schemaRefs>
    <ds:schemaRef ds:uri="http://schemas.microsoft.com/sharepoint/event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2026-08-27T03:58:00Z</dcterms:created>
  <dcterms:modified xsi:type="dcterms:W3CDTF">2026-08-27T03:58:00Z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a84eb844-b3fd-4ea4-9ac7-3e1d0508d346</vt:lpwstr>
  </property>
  <property fmtid="{D5CDD505-2E9C-101B-9397-08002B2CF9AE}" pid="4" name="MediaServiceImageTags">
    <vt:lpwstr/>
  </property>
  <property fmtid="{D5CDD505-2E9C-101B-9397-08002B2CF9AE}" pid="5" name="GrammarlyDocumentId">
    <vt:lpwstr>ea469c4d0b67418dd79ddb06b3c3d36d85230d6a08b7ccd19dc1c733998ef7b3</vt:lpwstr>
  </property>
</Properties>
</file>