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C323A" w14:textId="77777777" w:rsidR="00F61366" w:rsidRPr="00492724" w:rsidRDefault="00F61366">
      <w:pPr>
        <w:spacing w:after="0" w:line="240" w:lineRule="auto"/>
        <w:jc w:val="center"/>
        <w:rPr>
          <w:rFonts w:ascii="Times New Roman" w:eastAsia="Times New Roman" w:hAnsi="Times New Roman" w:cs="Times New Roman"/>
          <w:b/>
          <w:bCs/>
          <w:sz w:val="28"/>
          <w:szCs w:val="28"/>
        </w:rPr>
      </w:pPr>
      <w:r w:rsidRPr="00492724">
        <w:rPr>
          <w:rFonts w:ascii="Times New Roman" w:eastAsia="Times New Roman" w:hAnsi="Times New Roman" w:cs="Times New Roman"/>
          <w:b/>
          <w:bCs/>
          <w:sz w:val="28"/>
          <w:szCs w:val="28"/>
        </w:rPr>
        <w:t xml:space="preserve">REVITALIZATION OF THE AJEM SAP-SAP TRADITION THROUGH THE COMMODIFICATION OF BATIK MOTIFS </w:t>
      </w:r>
    </w:p>
    <w:p w14:paraId="04ECDB42" w14:textId="1F2F9963" w:rsidR="00367250" w:rsidRPr="00492724" w:rsidRDefault="00F61366">
      <w:pPr>
        <w:spacing w:after="0" w:line="240" w:lineRule="auto"/>
        <w:jc w:val="center"/>
        <w:rPr>
          <w:rFonts w:ascii="Times New Roman" w:eastAsia="Times New Roman" w:hAnsi="Times New Roman" w:cs="Times New Roman"/>
          <w:b/>
          <w:sz w:val="28"/>
          <w:szCs w:val="28"/>
        </w:rPr>
      </w:pPr>
      <w:r w:rsidRPr="00492724">
        <w:rPr>
          <w:rFonts w:ascii="Times New Roman" w:eastAsia="Times New Roman" w:hAnsi="Times New Roman" w:cs="Times New Roman"/>
          <w:b/>
          <w:bCs/>
          <w:sz w:val="28"/>
          <w:szCs w:val="28"/>
        </w:rPr>
        <w:t>IN CONTEMPORARY SITUBONDO</w:t>
      </w:r>
      <w:r w:rsidR="00100335" w:rsidRPr="00492724">
        <w:rPr>
          <w:rFonts w:ascii="Times New Roman" w:eastAsia="Times New Roman" w:hAnsi="Times New Roman" w:cs="Times New Roman"/>
          <w:b/>
          <w:sz w:val="28"/>
          <w:szCs w:val="28"/>
        </w:rPr>
        <w:t xml:space="preserve"> </w:t>
      </w:r>
    </w:p>
    <w:p w14:paraId="425FF810" w14:textId="77777777" w:rsidR="00367250" w:rsidRPr="00492724" w:rsidRDefault="00367250">
      <w:pPr>
        <w:spacing w:after="0" w:line="240" w:lineRule="auto"/>
        <w:jc w:val="both"/>
        <w:rPr>
          <w:rFonts w:ascii="Times New Roman" w:eastAsia="Times New Roman" w:hAnsi="Times New Roman" w:cs="Times New Roman"/>
          <w:b/>
        </w:rPr>
      </w:pPr>
    </w:p>
    <w:p w14:paraId="41264771" w14:textId="5360D197" w:rsidR="00151046" w:rsidRPr="00492724" w:rsidRDefault="00151046" w:rsidP="00151046">
      <w:pPr>
        <w:spacing w:after="0" w:line="240" w:lineRule="auto"/>
        <w:jc w:val="center"/>
        <w:rPr>
          <w:rFonts w:ascii="Times New Roman" w:eastAsia="Times New Roman" w:hAnsi="Times New Roman" w:cs="Times New Roman"/>
          <w:sz w:val="24"/>
          <w:szCs w:val="24"/>
        </w:rPr>
      </w:pPr>
      <w:r w:rsidRPr="00492724">
        <w:rPr>
          <w:rFonts w:ascii="Times New Roman" w:eastAsia="Times New Roman" w:hAnsi="Times New Roman" w:cs="Times New Roman"/>
          <w:sz w:val="24"/>
          <w:szCs w:val="24"/>
        </w:rPr>
        <w:t>Lely Surya Wardani</w:t>
      </w:r>
      <w:r w:rsidRPr="00492724">
        <w:rPr>
          <w:rFonts w:ascii="Times New Roman" w:eastAsia="Times New Roman" w:hAnsi="Times New Roman" w:cs="Times New Roman"/>
          <w:sz w:val="24"/>
          <w:szCs w:val="24"/>
          <w:vertAlign w:val="superscript"/>
        </w:rPr>
        <w:t>1*</w:t>
      </w:r>
      <w:r w:rsidRPr="00492724">
        <w:rPr>
          <w:rFonts w:ascii="Times New Roman" w:eastAsia="Times New Roman" w:hAnsi="Times New Roman" w:cs="Times New Roman"/>
          <w:sz w:val="24"/>
          <w:szCs w:val="24"/>
        </w:rPr>
        <w:t>; Abdulloh Ei</w:t>
      </w:r>
      <w:r w:rsidR="001D317E" w:rsidRPr="00492724">
        <w:rPr>
          <w:rFonts w:ascii="Times New Roman" w:eastAsia="Times New Roman" w:hAnsi="Times New Roman" w:cs="Times New Roman"/>
          <w:sz w:val="24"/>
          <w:szCs w:val="24"/>
        </w:rPr>
        <w:t>z</w:t>
      </w:r>
      <w:r w:rsidRPr="00492724">
        <w:rPr>
          <w:rFonts w:ascii="Times New Roman" w:eastAsia="Times New Roman" w:hAnsi="Times New Roman" w:cs="Times New Roman"/>
          <w:sz w:val="24"/>
          <w:szCs w:val="24"/>
        </w:rPr>
        <w:t>zi Irsyada</w:t>
      </w:r>
      <w:r w:rsidRPr="00492724">
        <w:rPr>
          <w:rFonts w:ascii="Times New Roman" w:eastAsia="Times New Roman" w:hAnsi="Times New Roman" w:cs="Times New Roman"/>
          <w:sz w:val="24"/>
          <w:szCs w:val="24"/>
          <w:vertAlign w:val="superscript"/>
        </w:rPr>
        <w:t>2</w:t>
      </w:r>
      <w:r w:rsidRPr="00492724">
        <w:rPr>
          <w:rFonts w:ascii="Times New Roman" w:eastAsia="Times New Roman" w:hAnsi="Times New Roman" w:cs="Times New Roman"/>
          <w:sz w:val="24"/>
          <w:szCs w:val="24"/>
        </w:rPr>
        <w:t>; Sean Elbert Jeremiah</w:t>
      </w:r>
      <w:r w:rsidRPr="00492724">
        <w:rPr>
          <w:rFonts w:ascii="Times New Roman" w:eastAsia="Times New Roman" w:hAnsi="Times New Roman" w:cs="Times New Roman"/>
          <w:sz w:val="24"/>
          <w:szCs w:val="24"/>
          <w:vertAlign w:val="superscript"/>
        </w:rPr>
        <w:t>3</w:t>
      </w:r>
    </w:p>
    <w:p w14:paraId="748F9F20" w14:textId="77777777" w:rsidR="00151046" w:rsidRPr="00492724" w:rsidRDefault="00151046" w:rsidP="00151046">
      <w:pPr>
        <w:spacing w:after="0" w:line="240" w:lineRule="auto"/>
        <w:jc w:val="center"/>
        <w:rPr>
          <w:rFonts w:ascii="Times New Roman" w:eastAsia="Times New Roman" w:hAnsi="Times New Roman" w:cs="Times New Roman"/>
          <w:sz w:val="24"/>
          <w:szCs w:val="24"/>
        </w:rPr>
      </w:pPr>
    </w:p>
    <w:p w14:paraId="44D8901A" w14:textId="406DCFC2" w:rsidR="00151046" w:rsidRPr="00492724" w:rsidRDefault="00151046" w:rsidP="00151046">
      <w:pPr>
        <w:spacing w:after="0" w:line="240" w:lineRule="auto"/>
        <w:jc w:val="center"/>
        <w:rPr>
          <w:rFonts w:ascii="Times New Roman" w:eastAsia="Times New Roman" w:hAnsi="Times New Roman" w:cs="Times New Roman"/>
          <w:sz w:val="24"/>
          <w:szCs w:val="24"/>
        </w:rPr>
      </w:pPr>
      <w:r w:rsidRPr="00492724">
        <w:rPr>
          <w:rFonts w:ascii="Times New Roman" w:eastAsia="Times New Roman" w:hAnsi="Times New Roman" w:cs="Times New Roman"/>
          <w:sz w:val="24"/>
          <w:szCs w:val="24"/>
          <w:vertAlign w:val="superscript"/>
        </w:rPr>
        <w:t>123</w:t>
      </w:r>
      <w:r w:rsidRPr="00492724">
        <w:rPr>
          <w:rFonts w:ascii="Times New Roman" w:eastAsia="Times New Roman" w:hAnsi="Times New Roman" w:cs="Times New Roman"/>
          <w:sz w:val="24"/>
          <w:szCs w:val="24"/>
        </w:rPr>
        <w:t>Visual Communication Design, Faculty of Technology and Design, Institut Teknologi dan Bisnis Asia Malang, East Java, Indonesia 65113</w:t>
      </w:r>
    </w:p>
    <w:p w14:paraId="76BC4BA9" w14:textId="431D0A7D" w:rsidR="00367250" w:rsidRPr="00492724" w:rsidRDefault="00151046" w:rsidP="00151046">
      <w:pPr>
        <w:spacing w:after="0" w:line="240" w:lineRule="auto"/>
        <w:jc w:val="center"/>
        <w:rPr>
          <w:rFonts w:ascii="Times New Roman" w:eastAsia="Times New Roman" w:hAnsi="Times New Roman" w:cs="Times New Roman"/>
          <w:sz w:val="24"/>
          <w:szCs w:val="24"/>
        </w:rPr>
      </w:pPr>
      <w:r w:rsidRPr="00492724">
        <w:rPr>
          <w:rFonts w:ascii="Times New Roman" w:eastAsia="Times New Roman" w:hAnsi="Times New Roman" w:cs="Times New Roman"/>
          <w:sz w:val="24"/>
          <w:szCs w:val="24"/>
          <w:vertAlign w:val="superscript"/>
        </w:rPr>
        <w:t>1</w:t>
      </w:r>
      <w:r w:rsidRPr="00492724">
        <w:rPr>
          <w:rFonts w:ascii="Times New Roman" w:eastAsia="Times New Roman" w:hAnsi="Times New Roman" w:cs="Times New Roman"/>
          <w:sz w:val="24"/>
          <w:szCs w:val="24"/>
        </w:rPr>
        <w:t xml:space="preserve">lelysurya@asia.ac.id; </w:t>
      </w:r>
      <w:r w:rsidRPr="00492724">
        <w:rPr>
          <w:rFonts w:ascii="Times New Roman" w:eastAsia="Times New Roman" w:hAnsi="Times New Roman" w:cs="Times New Roman"/>
          <w:sz w:val="24"/>
          <w:szCs w:val="24"/>
          <w:vertAlign w:val="superscript"/>
        </w:rPr>
        <w:t>2</w:t>
      </w:r>
      <w:r w:rsidRPr="00492724">
        <w:rPr>
          <w:rFonts w:ascii="Times New Roman" w:eastAsia="Times New Roman" w:hAnsi="Times New Roman" w:cs="Times New Roman"/>
          <w:sz w:val="24"/>
          <w:szCs w:val="24"/>
        </w:rPr>
        <w:t xml:space="preserve">abdulloheizzi@asia.ac.id; </w:t>
      </w:r>
      <w:r w:rsidRPr="00492724">
        <w:rPr>
          <w:rFonts w:ascii="Times New Roman" w:eastAsia="Times New Roman" w:hAnsi="Times New Roman" w:cs="Times New Roman"/>
          <w:sz w:val="24"/>
          <w:szCs w:val="24"/>
          <w:vertAlign w:val="superscript"/>
        </w:rPr>
        <w:t>3</w:t>
      </w:r>
      <w:r w:rsidRPr="00492724">
        <w:rPr>
          <w:rFonts w:ascii="Times New Roman" w:eastAsia="Times New Roman" w:hAnsi="Times New Roman" w:cs="Times New Roman"/>
          <w:sz w:val="24"/>
          <w:szCs w:val="24"/>
        </w:rPr>
        <w:t>sean.elbert.jeremiah@asia.ac.id</w:t>
      </w:r>
    </w:p>
    <w:p w14:paraId="626406F3" w14:textId="77777777" w:rsidR="00100335" w:rsidRPr="00492724" w:rsidRDefault="00100335">
      <w:pPr>
        <w:spacing w:after="0" w:line="240" w:lineRule="auto"/>
        <w:jc w:val="center"/>
        <w:rPr>
          <w:rFonts w:ascii="Times New Roman" w:eastAsia="Times New Roman" w:hAnsi="Times New Roman" w:cs="Times New Roman"/>
          <w:bCs/>
          <w:sz w:val="24"/>
          <w:szCs w:val="24"/>
        </w:rPr>
      </w:pPr>
      <w:bookmarkStart w:id="0" w:name="bookmark=id.30j0zll" w:colFirst="0" w:colLast="0"/>
      <w:bookmarkEnd w:id="0"/>
    </w:p>
    <w:p w14:paraId="7FC247C7" w14:textId="77777777" w:rsidR="00367250" w:rsidRPr="00492724" w:rsidRDefault="00367250">
      <w:pPr>
        <w:spacing w:after="0" w:line="240" w:lineRule="auto"/>
        <w:rPr>
          <w:rFonts w:ascii="Times New Roman" w:eastAsia="Times New Roman" w:hAnsi="Times New Roman" w:cs="Times New Roman"/>
        </w:rPr>
      </w:pPr>
      <w:bookmarkStart w:id="1" w:name="_heading=h.1fob9te" w:colFirst="0" w:colLast="0"/>
      <w:bookmarkEnd w:id="1"/>
    </w:p>
    <w:p w14:paraId="5B488DFC" w14:textId="77777777" w:rsidR="00367250" w:rsidRPr="00492724" w:rsidRDefault="00367250">
      <w:pPr>
        <w:spacing w:after="0" w:line="240" w:lineRule="auto"/>
        <w:jc w:val="center"/>
        <w:rPr>
          <w:rFonts w:ascii="Times New Roman" w:eastAsia="Times New Roman" w:hAnsi="Times New Roman" w:cs="Times New Roman"/>
        </w:rPr>
        <w:sectPr w:rsidR="00367250" w:rsidRPr="00492724">
          <w:footerReference w:type="even" r:id="rId9"/>
          <w:footerReference w:type="default" r:id="rId10"/>
          <w:pgSz w:w="11907" w:h="16840"/>
          <w:pgMar w:top="1701" w:right="1418" w:bottom="1701" w:left="1418" w:header="0" w:footer="851" w:gutter="0"/>
          <w:pgNumType w:start="1"/>
          <w:cols w:space="720"/>
        </w:sectPr>
      </w:pPr>
      <w:bookmarkStart w:id="2" w:name="_heading=h.3znysh7" w:colFirst="0" w:colLast="0"/>
      <w:bookmarkEnd w:id="2"/>
    </w:p>
    <w:p w14:paraId="097BDD95" w14:textId="650BDEA3" w:rsidR="00367250" w:rsidRPr="00492724" w:rsidRDefault="0057768D">
      <w:pPr>
        <w:spacing w:after="0" w:line="240" w:lineRule="auto"/>
        <w:jc w:val="both"/>
        <w:rPr>
          <w:rFonts w:ascii="Times New Roman" w:eastAsia="Times New Roman" w:hAnsi="Times New Roman" w:cs="Times New Roman"/>
          <w:b/>
        </w:rPr>
      </w:pPr>
      <w:bookmarkStart w:id="3" w:name="bookmark=id.2et92p0" w:colFirst="0" w:colLast="0"/>
      <w:bookmarkStart w:id="4" w:name="bookmark=id.tyjcwt" w:colFirst="0" w:colLast="0"/>
      <w:bookmarkEnd w:id="3"/>
      <w:bookmarkEnd w:id="4"/>
      <w:r w:rsidRPr="00492724">
        <w:rPr>
          <w:rFonts w:ascii="Times New Roman" w:eastAsia="Times New Roman" w:hAnsi="Times New Roman" w:cs="Times New Roman"/>
          <w:b/>
          <w:i/>
        </w:rPr>
        <w:t xml:space="preserve">Abstract –  </w:t>
      </w:r>
      <w:r w:rsidRPr="00492724">
        <w:rPr>
          <w:rFonts w:ascii="Times New Roman" w:hAnsi="Times New Roman" w:cs="Times New Roman"/>
        </w:rPr>
        <w:t xml:space="preserve"> </w:t>
      </w:r>
      <w:r w:rsidR="007E235B" w:rsidRPr="00492724">
        <w:rPr>
          <w:rFonts w:ascii="Times New Roman" w:eastAsia="Times New Roman" w:hAnsi="Times New Roman" w:cs="Times New Roman"/>
          <w:i/>
        </w:rPr>
        <w:t xml:space="preserve">The Ajem Sap-sap tradition, a unique Situbondo cultural heritage in the form of a flying chicken competition, is facing the threat of extinction due to its declining existence. This study aims to </w:t>
      </w:r>
      <w:r w:rsidR="00F61366" w:rsidRPr="00492724">
        <w:rPr>
          <w:rFonts w:ascii="Times New Roman" w:eastAsia="Times New Roman" w:hAnsi="Times New Roman" w:cs="Times New Roman"/>
          <w:i/>
        </w:rPr>
        <w:t>show how adapting the tradition into commercial batik motifs is an effective strategy to revitalize this cultural practice</w:t>
      </w:r>
      <w:r w:rsidR="007E235B" w:rsidRPr="00492724">
        <w:rPr>
          <w:rFonts w:ascii="Times New Roman" w:eastAsia="Times New Roman" w:hAnsi="Times New Roman" w:cs="Times New Roman"/>
          <w:i/>
        </w:rPr>
        <w:t xml:space="preserve">. Our specific objectives include (1) identifying the symbolic elements and values ​​of Ajem Sap-sap that have the potential to be adapted into batik motifs, (2) analyzing the process of adapting these elements into contemporary Situbondo batik motifs, and (3) </w:t>
      </w:r>
      <w:r w:rsidR="00F61366" w:rsidRPr="00492724">
        <w:rPr>
          <w:rFonts w:ascii="Times New Roman" w:eastAsia="Times New Roman" w:hAnsi="Times New Roman" w:cs="Times New Roman"/>
          <w:i/>
        </w:rPr>
        <w:t>evaluating the impact of commodifying the Ajem Sap-sap tradition into batik motifs on cultural revitalization and the economic well-being of the Situbondo community</w:t>
      </w:r>
      <w:r w:rsidR="007E235B" w:rsidRPr="00492724">
        <w:rPr>
          <w:rFonts w:ascii="Times New Roman" w:eastAsia="Times New Roman" w:hAnsi="Times New Roman" w:cs="Times New Roman"/>
          <w:i/>
        </w:rPr>
        <w:t xml:space="preserve">. </w:t>
      </w:r>
      <w:r w:rsidR="0054587D" w:rsidRPr="00492724">
        <w:rPr>
          <w:rFonts w:ascii="Times New Roman" w:eastAsia="Times New Roman" w:hAnsi="Times New Roman" w:cs="Times New Roman"/>
          <w:i/>
        </w:rPr>
        <w:t>Methodologically, this study pioneers the integration of Dilthey’s hermeneutics and visual ethnography, supported by qualitative field data and a post-implementation survey, to examine cultural commodification as an instrument for heritage preservation</w:t>
      </w:r>
      <w:r w:rsidR="007E235B" w:rsidRPr="00492724">
        <w:rPr>
          <w:rFonts w:ascii="Times New Roman" w:eastAsia="Times New Roman" w:hAnsi="Times New Roman" w:cs="Times New Roman"/>
          <w:i/>
        </w:rPr>
        <w:t xml:space="preserve">. </w:t>
      </w:r>
      <w:r w:rsidR="0099454D" w:rsidRPr="00492724">
        <w:rPr>
          <w:rFonts w:ascii="Times New Roman" w:eastAsia="Times New Roman" w:hAnsi="Times New Roman" w:cs="Times New Roman"/>
          <w:i/>
        </w:rPr>
        <w:t>T</w:t>
      </w:r>
      <w:r w:rsidR="0054587D" w:rsidRPr="00492724">
        <w:rPr>
          <w:rFonts w:ascii="Times New Roman" w:eastAsia="Times New Roman" w:hAnsi="Times New Roman" w:cs="Times New Roman"/>
          <w:i/>
        </w:rPr>
        <w:t xml:space="preserve">he results show that the adapted Ajem Sap-sap motifs visually express the core values of tenacity, perseverance, and environmental awareness. Furthermore, survey findings indicate that 22% of respondents first recognized the tradition through exposure to these contemporary batik products, while also opening creative economic opportunities for local artisans. </w:t>
      </w:r>
      <w:r w:rsidR="007E235B" w:rsidRPr="00492724">
        <w:rPr>
          <w:rFonts w:ascii="Times New Roman" w:eastAsia="Times New Roman" w:hAnsi="Times New Roman" w:cs="Times New Roman"/>
          <w:i/>
        </w:rPr>
        <w:t>These findings underscore the role of batik commodification as a crucial instrument for preserving intangible culture and driving local economic development.</w:t>
      </w:r>
    </w:p>
    <w:p w14:paraId="6FF05938" w14:textId="77777777" w:rsidR="00367250" w:rsidRPr="00492724" w:rsidRDefault="00367250">
      <w:pPr>
        <w:spacing w:after="0" w:line="240" w:lineRule="auto"/>
        <w:jc w:val="center"/>
        <w:rPr>
          <w:rFonts w:ascii="Times New Roman" w:eastAsia="Times New Roman" w:hAnsi="Times New Roman" w:cs="Times New Roman"/>
          <w:i/>
        </w:rPr>
      </w:pPr>
    </w:p>
    <w:p w14:paraId="38C43082" w14:textId="24A11CAE" w:rsidR="00367250" w:rsidRPr="00492724" w:rsidRDefault="0057768D">
      <w:pPr>
        <w:spacing w:after="0" w:line="240" w:lineRule="auto"/>
        <w:rPr>
          <w:rFonts w:ascii="Times New Roman" w:eastAsia="Times New Roman" w:hAnsi="Times New Roman" w:cs="Times New Roman"/>
          <w:i/>
        </w:rPr>
      </w:pPr>
      <w:bookmarkStart w:id="5" w:name="bookmark=id.3dy6vkm" w:colFirst="0" w:colLast="0"/>
      <w:bookmarkEnd w:id="5"/>
      <w:r w:rsidRPr="00492724">
        <w:rPr>
          <w:rFonts w:ascii="Times New Roman" w:eastAsia="Times New Roman" w:hAnsi="Times New Roman" w:cs="Times New Roman"/>
          <w:i/>
        </w:rPr>
        <w:t xml:space="preserve">Keywords: </w:t>
      </w:r>
      <w:r w:rsidRPr="00492724">
        <w:rPr>
          <w:rFonts w:ascii="Times New Roman" w:hAnsi="Times New Roman" w:cs="Times New Roman"/>
        </w:rPr>
        <w:t xml:space="preserve"> </w:t>
      </w:r>
      <w:r w:rsidR="007E235B" w:rsidRPr="00492724">
        <w:rPr>
          <w:rFonts w:ascii="Times New Roman" w:eastAsia="Times New Roman" w:hAnsi="Times New Roman" w:cs="Times New Roman"/>
          <w:i/>
        </w:rPr>
        <w:t xml:space="preserve">Revitalization, Ajem Sap-sap, </w:t>
      </w:r>
      <w:r w:rsidR="00463D2A" w:rsidRPr="00492724">
        <w:rPr>
          <w:rFonts w:ascii="Times New Roman" w:eastAsia="Times New Roman" w:hAnsi="Times New Roman" w:cs="Times New Roman"/>
          <w:i/>
        </w:rPr>
        <w:t>C</w:t>
      </w:r>
      <w:r w:rsidR="007E235B" w:rsidRPr="00492724">
        <w:rPr>
          <w:rFonts w:ascii="Times New Roman" w:eastAsia="Times New Roman" w:hAnsi="Times New Roman" w:cs="Times New Roman"/>
          <w:i/>
        </w:rPr>
        <w:t xml:space="preserve">ommodification, </w:t>
      </w:r>
      <w:r w:rsidR="00463D2A" w:rsidRPr="00492724">
        <w:rPr>
          <w:rFonts w:ascii="Times New Roman" w:eastAsia="Times New Roman" w:hAnsi="Times New Roman" w:cs="Times New Roman"/>
          <w:i/>
        </w:rPr>
        <w:t>C</w:t>
      </w:r>
      <w:r w:rsidR="007E235B" w:rsidRPr="00492724">
        <w:rPr>
          <w:rFonts w:ascii="Times New Roman" w:eastAsia="Times New Roman" w:hAnsi="Times New Roman" w:cs="Times New Roman"/>
          <w:i/>
        </w:rPr>
        <w:t xml:space="preserve">ontemporary </w:t>
      </w:r>
      <w:r w:rsidR="00463D2A" w:rsidRPr="00492724">
        <w:rPr>
          <w:rFonts w:ascii="Times New Roman" w:eastAsia="Times New Roman" w:hAnsi="Times New Roman" w:cs="Times New Roman"/>
          <w:i/>
        </w:rPr>
        <w:t>B</w:t>
      </w:r>
      <w:r w:rsidR="007E235B" w:rsidRPr="00492724">
        <w:rPr>
          <w:rFonts w:ascii="Times New Roman" w:eastAsia="Times New Roman" w:hAnsi="Times New Roman" w:cs="Times New Roman"/>
          <w:i/>
        </w:rPr>
        <w:t>atik</w:t>
      </w:r>
      <w:r w:rsidR="0054587D" w:rsidRPr="00492724">
        <w:rPr>
          <w:rFonts w:ascii="Times New Roman" w:eastAsia="Times New Roman" w:hAnsi="Times New Roman" w:cs="Times New Roman"/>
          <w:i/>
        </w:rPr>
        <w:t>, Intangible Cultural Heritage</w:t>
      </w:r>
      <w:r w:rsidRPr="00492724">
        <w:rPr>
          <w:rFonts w:ascii="Times New Roman" w:eastAsia="Times New Roman" w:hAnsi="Times New Roman" w:cs="Times New Roman"/>
          <w:i/>
        </w:rPr>
        <w:t xml:space="preserve"> </w:t>
      </w:r>
    </w:p>
    <w:p w14:paraId="7867F711" w14:textId="77777777" w:rsidR="00463D2A" w:rsidRPr="00492724" w:rsidRDefault="00463D2A">
      <w:pPr>
        <w:spacing w:after="0" w:line="240" w:lineRule="auto"/>
        <w:rPr>
          <w:rFonts w:ascii="Times New Roman" w:eastAsia="Times New Roman" w:hAnsi="Times New Roman" w:cs="Times New Roman"/>
          <w:i/>
        </w:rPr>
      </w:pPr>
    </w:p>
    <w:p w14:paraId="4646CADF" w14:textId="77777777" w:rsidR="00463D2A" w:rsidRPr="00492724" w:rsidRDefault="00463D2A">
      <w:pPr>
        <w:spacing w:after="0" w:line="240" w:lineRule="auto"/>
        <w:rPr>
          <w:rFonts w:ascii="Times New Roman" w:eastAsia="Times New Roman" w:hAnsi="Times New Roman" w:cs="Times New Roman"/>
          <w:i/>
        </w:rPr>
      </w:pPr>
    </w:p>
    <w:p w14:paraId="729BAD1B" w14:textId="7EC07803" w:rsidR="00F74465" w:rsidRPr="00492724" w:rsidRDefault="00F74465">
      <w:pPr>
        <w:spacing w:after="0" w:line="240" w:lineRule="auto"/>
        <w:rPr>
          <w:rFonts w:ascii="Times New Roman" w:eastAsia="Times New Roman" w:hAnsi="Times New Roman" w:cs="Times New Roman"/>
          <w:i/>
        </w:rPr>
        <w:sectPr w:rsidR="00F74465" w:rsidRPr="00492724">
          <w:type w:val="continuous"/>
          <w:pgSz w:w="11907" w:h="16840"/>
          <w:pgMar w:top="1701" w:right="1418" w:bottom="1701" w:left="1418" w:header="0" w:footer="851" w:gutter="0"/>
          <w:pgNumType w:start="1"/>
          <w:cols w:space="720" w:equalWidth="0">
            <w:col w:w="9069" w:space="0"/>
          </w:cols>
        </w:sectPr>
      </w:pPr>
    </w:p>
    <w:p w14:paraId="73E3CDE3" w14:textId="77777777" w:rsidR="00367250" w:rsidRPr="00492724" w:rsidRDefault="0057768D">
      <w:pPr>
        <w:spacing w:after="0" w:line="240" w:lineRule="auto"/>
        <w:rPr>
          <w:rFonts w:ascii="Times New Roman" w:eastAsia="Times New Roman" w:hAnsi="Times New Roman" w:cs="Times New Roman"/>
          <w:b/>
          <w:sz w:val="26"/>
          <w:szCs w:val="26"/>
        </w:rPr>
      </w:pPr>
      <w:r w:rsidRPr="00492724">
        <w:rPr>
          <w:rFonts w:ascii="Times New Roman" w:eastAsia="Times New Roman" w:hAnsi="Times New Roman" w:cs="Times New Roman"/>
          <w:b/>
          <w:sz w:val="26"/>
          <w:szCs w:val="26"/>
        </w:rPr>
        <w:t>INTRODUCTION</w:t>
      </w:r>
    </w:p>
    <w:p w14:paraId="055E8371" w14:textId="77777777" w:rsidR="00367250" w:rsidRPr="00492724" w:rsidRDefault="00367250">
      <w:pPr>
        <w:spacing w:after="0" w:line="240" w:lineRule="auto"/>
        <w:rPr>
          <w:rFonts w:ascii="Times New Roman" w:eastAsia="Times New Roman" w:hAnsi="Times New Roman" w:cs="Times New Roman"/>
        </w:rPr>
      </w:pPr>
    </w:p>
    <w:p w14:paraId="3227D006" w14:textId="23A9285A" w:rsidR="007E235B" w:rsidRPr="00492724" w:rsidRDefault="007E235B" w:rsidP="007E235B">
      <w:pPr>
        <w:spacing w:after="0" w:line="240" w:lineRule="auto"/>
        <w:ind w:firstLine="567"/>
        <w:jc w:val="both"/>
        <w:rPr>
          <w:rFonts w:ascii="Times New Roman" w:eastAsia="Times New Roman" w:hAnsi="Times New Roman" w:cs="Times New Roman"/>
        </w:rPr>
      </w:pPr>
      <w:r w:rsidRPr="00492724">
        <w:rPr>
          <w:rFonts w:ascii="Times New Roman" w:eastAsia="Times New Roman" w:hAnsi="Times New Roman" w:cs="Times New Roman"/>
        </w:rPr>
        <w:t xml:space="preserve">Intangible cultural heritage, such as local traditions and arts, plays a crucial role in shaping community identity and transmitting wisdom between generations. However, amidst modernization and global challenges, many traditions are at risk of decline or even extinction. Therefore, revitalization efforts are crucial to maintaining cultural sustainability and supporting holistic community development. Cultural revitalization is an effort to revive endangered cultures or traditions. Revitalization is especially necessary if the community has long abandoned the tradition </w:t>
      </w:r>
      <w:r w:rsidR="00ED0070" w:rsidRPr="00492724">
        <w:rPr>
          <w:rFonts w:eastAsia="Times New Roman"/>
        </w:rPr>
        <w:t>(Daulay &amp; Lubis, 2022)</w:t>
      </w:r>
      <w:r w:rsidRPr="00492724">
        <w:rPr>
          <w:rFonts w:ascii="Times New Roman" w:eastAsia="Times New Roman" w:hAnsi="Times New Roman" w:cs="Times New Roman"/>
        </w:rPr>
        <w:t xml:space="preserve">. </w:t>
      </w:r>
      <w:r w:rsidR="00F814C4" w:rsidRPr="00492724">
        <w:rPr>
          <w:rFonts w:ascii="Times New Roman" w:eastAsia="Times New Roman" w:hAnsi="Times New Roman" w:cs="Times New Roman"/>
        </w:rPr>
        <w:t xml:space="preserve">Regional or local arts are frequently described as carriers of cultural identity and local wisdom, embodying norms, values, and ways of life that are transmitted </w:t>
      </w:r>
      <w:r w:rsidR="00F814C4" w:rsidRPr="00492724">
        <w:rPr>
          <w:rFonts w:ascii="Times New Roman" w:eastAsia="Times New Roman" w:hAnsi="Times New Roman" w:cs="Times New Roman"/>
        </w:rPr>
        <w:t>across generations</w:t>
      </w:r>
      <w:r w:rsidR="00BE00FD" w:rsidRPr="00492724">
        <w:rPr>
          <w:rFonts w:ascii="Times New Roman" w:eastAsia="Times New Roman" w:hAnsi="Times New Roman" w:cs="Times New Roman"/>
        </w:rPr>
        <w:t xml:space="preserve"> </w:t>
      </w:r>
      <w:r w:rsidR="00ED0070" w:rsidRPr="00492724">
        <w:rPr>
          <w:rFonts w:ascii="Times New Roman" w:eastAsia="Times New Roman" w:hAnsi="Times New Roman" w:cs="Times New Roman"/>
        </w:rPr>
        <w:t>(Jayadi et al., 2022)</w:t>
      </w:r>
      <w:r w:rsidR="00F814C4" w:rsidRPr="00492724">
        <w:rPr>
          <w:rFonts w:ascii="Times New Roman" w:eastAsia="Times New Roman" w:hAnsi="Times New Roman" w:cs="Times New Roman"/>
        </w:rPr>
        <w:t xml:space="preserve">. </w:t>
      </w:r>
      <w:r w:rsidRPr="00492724">
        <w:rPr>
          <w:rFonts w:ascii="Times New Roman" w:eastAsia="Times New Roman" w:hAnsi="Times New Roman" w:cs="Times New Roman"/>
        </w:rPr>
        <w:t>In Situbondo, specifically in the Pasir Putih area, one cultural heritage with profound historical and symbolic value is the Ajem Sap-sap tradition, a flying chicken competition that reflects the community's values ​​of courage and perseverance.</w:t>
      </w:r>
      <w:r w:rsidR="00136C12" w:rsidRPr="00492724">
        <w:rPr>
          <w:rFonts w:ascii="Times New Roman" w:eastAsia="Times New Roman" w:hAnsi="Times New Roman" w:cs="Times New Roman"/>
        </w:rPr>
        <w:t xml:space="preserve"> Indonesian cultural practices are widely classified as folklore, much of it oral: legends, myths, prayers, songs, ceremonial speeches, and ritual formulas </w:t>
      </w:r>
      <w:r w:rsidR="00ED0070" w:rsidRPr="00492724">
        <w:rPr>
          <w:rFonts w:ascii="Times New Roman" w:eastAsia="Times New Roman" w:hAnsi="Times New Roman" w:cs="Times New Roman"/>
        </w:rPr>
        <w:t>(Julianto et al., 2021)</w:t>
      </w:r>
      <w:r w:rsidRPr="00492724">
        <w:rPr>
          <w:rFonts w:ascii="Times New Roman" w:eastAsia="Times New Roman" w:hAnsi="Times New Roman" w:cs="Times New Roman"/>
        </w:rPr>
        <w:t xml:space="preserve">. </w:t>
      </w:r>
      <w:r w:rsidR="00DF1696" w:rsidRPr="00492724">
        <w:rPr>
          <w:rFonts w:ascii="Times New Roman" w:eastAsia="Times New Roman" w:hAnsi="Times New Roman" w:cs="Times New Roman"/>
        </w:rPr>
        <w:t xml:space="preserve">However, field observations and preliminary interviews reveal that the Ajem Sap-sap tradition is currently in a precarious state. The frequency of its performance has drastically declined from an annual celebratory highlight to an irregular occurrence, largely driven by the aging cohort of senior practitioners and the lack of structured cultural regeneration among the coastal youth. </w:t>
      </w:r>
      <w:r w:rsidR="00DF1696" w:rsidRPr="00492724">
        <w:rPr>
          <w:rFonts w:ascii="Times New Roman" w:eastAsia="Times New Roman" w:hAnsi="Times New Roman" w:cs="Times New Roman"/>
        </w:rPr>
        <w:lastRenderedPageBreak/>
        <w:t xml:space="preserve">Furthermore, shifting economic priorities and modernization have sidelined this practice into near-dormancy. This critical decline threatens to sever the transmission of indigenous coastal wisdom, creating an urgent need for innovative cultural preservation strategies that make the tradition relevant and accessible to contemporary society. </w:t>
      </w:r>
      <w:r w:rsidRPr="00492724">
        <w:rPr>
          <w:rFonts w:ascii="Times New Roman" w:eastAsia="Times New Roman" w:hAnsi="Times New Roman" w:cs="Times New Roman"/>
        </w:rPr>
        <w:t xml:space="preserve">This decline is not simply the loss of an activity, but rather a crucial issue that threatens several fundamental aspects of the community. </w:t>
      </w:r>
      <w:r w:rsidR="00136C12" w:rsidRPr="00492724">
        <w:rPr>
          <w:rFonts w:ascii="Times New Roman" w:eastAsia="Times New Roman" w:hAnsi="Times New Roman" w:cs="Times New Roman"/>
        </w:rPr>
        <w:t xml:space="preserve">Intangible heritage is continually recreated in response to the environment and history, providing a sustainable sense of identity, social cohesion, and responsibility </w:t>
      </w:r>
      <w:r w:rsidR="00ED0070" w:rsidRPr="00492724">
        <w:rPr>
          <w:rFonts w:ascii="Times New Roman" w:eastAsia="Times New Roman" w:hAnsi="Times New Roman" w:cs="Times New Roman"/>
        </w:rPr>
        <w:t>(Hasibuan &amp; Rochmat, 2021)</w:t>
      </w:r>
      <w:r w:rsidR="00136C12" w:rsidRPr="00492724">
        <w:rPr>
          <w:rFonts w:ascii="Times New Roman" w:eastAsia="Times New Roman" w:hAnsi="Times New Roman" w:cs="Times New Roman"/>
        </w:rPr>
        <w:t xml:space="preserve">. </w:t>
      </w:r>
      <w:r w:rsidRPr="00492724">
        <w:rPr>
          <w:rFonts w:ascii="Times New Roman" w:eastAsia="Times New Roman" w:hAnsi="Times New Roman" w:cs="Times New Roman"/>
        </w:rPr>
        <w:t xml:space="preserve">The loss of Ajem Sap-sap has the potential to cause the fading of collective cultural identity. The coastal communities of Situbondo, the severance of the transmission of noble values ​​such as tenacity and togetherness to the younger generation, as well as the loss of significant potential for the development of tourism and the local creative economy. Ajem Sap-sap has its roots in Situbondo's maritime tradition, Petik Lauta or Rokat Tase'. </w:t>
      </w:r>
      <w:r w:rsidR="00E61DE1" w:rsidRPr="00492724">
        <w:rPr>
          <w:rFonts w:ascii="Times New Roman" w:eastAsia="Times New Roman" w:hAnsi="Times New Roman" w:cs="Times New Roman"/>
        </w:rPr>
        <w:t xml:space="preserve">Sea alms in coastal areas and earth or mountain </w:t>
      </w:r>
      <w:r w:rsidR="00C05D2A" w:rsidRPr="00492724">
        <w:rPr>
          <w:rFonts w:ascii="Times New Roman" w:eastAsia="Times New Roman" w:hAnsi="Times New Roman" w:cs="Times New Roman"/>
        </w:rPr>
        <w:t>alm</w:t>
      </w:r>
      <w:r w:rsidR="00E61DE1" w:rsidRPr="00492724">
        <w:rPr>
          <w:rFonts w:ascii="Times New Roman" w:eastAsia="Times New Roman" w:hAnsi="Times New Roman" w:cs="Times New Roman"/>
        </w:rPr>
        <w:t xml:space="preserve"> in uplands are parallel traditions: both offer thanks for livelihood and ask for protection, while teaching people how to live with powerful natural forces </w:t>
      </w:r>
      <w:r w:rsidR="00ED0070" w:rsidRPr="00492724">
        <w:rPr>
          <w:rFonts w:ascii="Times New Roman" w:eastAsia="Times New Roman" w:hAnsi="Times New Roman" w:cs="Times New Roman"/>
        </w:rPr>
        <w:t>(Dahlan &amp; Suwarno, 2022; El Amin, 2022)</w:t>
      </w:r>
      <w:r w:rsidR="000203D6" w:rsidRPr="00492724">
        <w:rPr>
          <w:rFonts w:ascii="Times New Roman" w:eastAsia="Times New Roman" w:hAnsi="Times New Roman" w:cs="Times New Roman"/>
        </w:rPr>
        <w:t xml:space="preserve">. </w:t>
      </w:r>
      <w:r w:rsidRPr="00492724">
        <w:rPr>
          <w:rFonts w:ascii="Times New Roman" w:eastAsia="Times New Roman" w:hAnsi="Times New Roman" w:cs="Times New Roman"/>
        </w:rPr>
        <w:t xml:space="preserve">Petik laut or Rokat Tase' is a hereditary tradition of the coastal communities of Situbondo Regency, which involves releasing offerings into the sea using boats. Tradition can be defined as a habit that can be learned and thus become part of a culture </w:t>
      </w:r>
      <w:r w:rsidR="00ED0070" w:rsidRPr="00492724">
        <w:rPr>
          <w:rFonts w:ascii="Times New Roman" w:eastAsia="Times New Roman" w:hAnsi="Times New Roman" w:cs="Times New Roman"/>
        </w:rPr>
        <w:t>(Ihromi, 2016)</w:t>
      </w:r>
      <w:r w:rsidRPr="00492724">
        <w:rPr>
          <w:rFonts w:ascii="Times New Roman" w:eastAsia="Times New Roman" w:hAnsi="Times New Roman" w:cs="Times New Roman"/>
        </w:rPr>
        <w:t xml:space="preserve">. Offerings thrown into the sea include agricultural produce and animals such as buffalo heads and livestock. Among the livestock used are free-range chickens or jungle fowl. This tradition originated from chickens thrown into the sea as offerings, which flew to the shore. The chickens' persistent efforts to fly to land eventually gave rise to a new tradition, packaged in the form of chicken flying competitions. These flying chicken competitions are held to commemorate village thanksgivings, celebrate Indonesian Independence Day, and attract tourists. Authentic cultural heritage experiences are an important development tool for tourism destinations to attract tourists and generate income </w:t>
      </w:r>
      <w:r w:rsidR="00ED0070" w:rsidRPr="00492724">
        <w:rPr>
          <w:rFonts w:ascii="Times New Roman" w:eastAsia="Times New Roman" w:hAnsi="Times New Roman" w:cs="Times New Roman"/>
        </w:rPr>
        <w:t>(Wang et al., 2024)</w:t>
      </w:r>
      <w:r w:rsidRPr="00492724">
        <w:rPr>
          <w:rFonts w:ascii="Times New Roman" w:eastAsia="Times New Roman" w:hAnsi="Times New Roman" w:cs="Times New Roman"/>
        </w:rPr>
        <w:t>.</w:t>
      </w:r>
    </w:p>
    <w:p w14:paraId="3940EA68" w14:textId="79D91E12" w:rsidR="003655EE" w:rsidRPr="00492724" w:rsidRDefault="00B06776" w:rsidP="007E235B">
      <w:pPr>
        <w:spacing w:after="0" w:line="240" w:lineRule="auto"/>
        <w:ind w:firstLine="567"/>
        <w:jc w:val="both"/>
        <w:rPr>
          <w:rFonts w:ascii="Times New Roman" w:eastAsia="Times New Roman" w:hAnsi="Times New Roman" w:cs="Times New Roman"/>
        </w:rPr>
      </w:pPr>
      <w:r w:rsidRPr="00492724">
        <w:rPr>
          <w:rFonts w:ascii="Times New Roman" w:eastAsia="Times New Roman" w:hAnsi="Times New Roman" w:cs="Times New Roman"/>
        </w:rPr>
        <w:t xml:space="preserve">In the context of urgent efforts to revitalize the Ajem Sap-sap tradition, the commodification of local batik motifs emerges as a promising strategy. According to cultural commodification theory, cultural symbols can enter new 'social lives' as trade commodities without necessarily losing their sacred or historic significance </w:t>
      </w:r>
      <w:r w:rsidR="00ED0070" w:rsidRPr="00492724">
        <w:rPr>
          <w:rFonts w:ascii="Times New Roman" w:eastAsia="Times New Roman" w:hAnsi="Times New Roman" w:cs="Times New Roman"/>
        </w:rPr>
        <w:t>(Parry &amp; Appadurai, 1988)</w:t>
      </w:r>
      <w:r w:rsidRPr="00492724">
        <w:rPr>
          <w:rFonts w:ascii="Times New Roman" w:eastAsia="Times New Roman" w:hAnsi="Times New Roman" w:cs="Times New Roman"/>
        </w:rPr>
        <w:t xml:space="preserve">.  Batik, as a rich medium of visual cultural expression and proven economic value, offers an innovative pathway to preserve and reintroduce endangered traditions. </w:t>
      </w:r>
      <w:r w:rsidR="00675776" w:rsidRPr="00492724">
        <w:rPr>
          <w:rFonts w:ascii="Times New Roman" w:eastAsia="Times New Roman" w:hAnsi="Times New Roman" w:cs="Times New Roman"/>
        </w:rPr>
        <w:t>Recent scholarship indicates that batik serves not only as a static cultural marker but as a dynamic medium for cultural adaptation and economic resilience</w:t>
      </w:r>
      <w:r w:rsidR="003655EE" w:rsidRPr="00492724">
        <w:rPr>
          <w:rFonts w:ascii="Times New Roman" w:eastAsia="Times New Roman" w:hAnsi="Times New Roman" w:cs="Times New Roman"/>
        </w:rPr>
        <w:t xml:space="preserve"> </w:t>
      </w:r>
      <w:r w:rsidR="00ED0070" w:rsidRPr="00492724">
        <w:rPr>
          <w:rFonts w:ascii="Times New Roman" w:eastAsia="Times New Roman" w:hAnsi="Times New Roman" w:cs="Times New Roman"/>
        </w:rPr>
        <w:t>(Sugiarto et al., 2023)</w:t>
      </w:r>
      <w:r w:rsidR="003655EE" w:rsidRPr="00492724">
        <w:rPr>
          <w:rFonts w:ascii="Times New Roman" w:eastAsia="Times New Roman" w:hAnsi="Times New Roman" w:cs="Times New Roman"/>
        </w:rPr>
        <w:t xml:space="preserve">. By adapting Ajem Sap-sap symbols and narratives into contemporary batik motifs, this tradition can be transformed into economically valuable products relevant to the modern market. </w:t>
      </w:r>
      <w:r w:rsidR="006D535C" w:rsidRPr="00492724">
        <w:rPr>
          <w:rFonts w:ascii="Times New Roman" w:eastAsia="Times New Roman" w:hAnsi="Times New Roman" w:cs="Times New Roman"/>
        </w:rPr>
        <w:t xml:space="preserve">In Situbondo, local batik micro-enterprises have actively integrated coastal and marine biota motifs into their visual repertoire </w:t>
      </w:r>
      <w:r w:rsidR="00ED0070" w:rsidRPr="00492724">
        <w:rPr>
          <w:rFonts w:ascii="Times New Roman" w:eastAsia="Times New Roman" w:hAnsi="Times New Roman" w:cs="Times New Roman"/>
        </w:rPr>
        <w:t>(Wardani, 2024)</w:t>
      </w:r>
      <w:r w:rsidR="006D535C" w:rsidRPr="00492724">
        <w:rPr>
          <w:rFonts w:ascii="Times New Roman" w:eastAsia="Times New Roman" w:hAnsi="Times New Roman" w:cs="Times New Roman"/>
        </w:rPr>
        <w:t xml:space="preserve">. Consequently, transforming intangible ritual narratives into marketable textile designs does not dilute cultural identity; rather, it creates tangible economic empowerment and creative opportunities for local artisans while keeping local stories alive in modern consumer spaces </w:t>
      </w:r>
      <w:r w:rsidR="00ED0070" w:rsidRPr="00492724">
        <w:rPr>
          <w:rFonts w:ascii="Times New Roman" w:eastAsia="Times New Roman" w:hAnsi="Times New Roman" w:cs="Times New Roman"/>
        </w:rPr>
        <w:t>(Saed &amp; Lodra, 2022</w:t>
      </w:r>
      <w:r w:rsidR="006D535C" w:rsidRPr="00492724">
        <w:rPr>
          <w:rFonts w:ascii="Times New Roman" w:eastAsia="Times New Roman" w:hAnsi="Times New Roman" w:cs="Times New Roman"/>
        </w:rPr>
        <w:t xml:space="preserve">; </w:t>
      </w:r>
      <w:r w:rsidR="00ED0070" w:rsidRPr="00492724">
        <w:rPr>
          <w:rFonts w:ascii="Times New Roman" w:eastAsia="Times New Roman" w:hAnsi="Times New Roman" w:cs="Times New Roman"/>
        </w:rPr>
        <w:t>Zulfa &amp; Suraya, 2024)</w:t>
      </w:r>
      <w:r w:rsidR="006D535C" w:rsidRPr="00492724">
        <w:rPr>
          <w:rFonts w:ascii="Times New Roman" w:eastAsia="Times New Roman" w:hAnsi="Times New Roman" w:cs="Times New Roman"/>
        </w:rPr>
        <w:t>.</w:t>
      </w:r>
    </w:p>
    <w:p w14:paraId="6D36C981" w14:textId="76BC17EC" w:rsidR="009A0B29" w:rsidRPr="00492724" w:rsidRDefault="009A0B29" w:rsidP="009A0B29">
      <w:pPr>
        <w:spacing w:after="0" w:line="240" w:lineRule="auto"/>
        <w:ind w:firstLine="567"/>
        <w:jc w:val="both"/>
        <w:rPr>
          <w:rFonts w:ascii="Times New Roman" w:eastAsia="Times New Roman" w:hAnsi="Times New Roman" w:cs="Times New Roman"/>
        </w:rPr>
      </w:pPr>
      <w:r w:rsidRPr="00492724">
        <w:rPr>
          <w:rFonts w:ascii="Times New Roman" w:eastAsia="Times New Roman" w:hAnsi="Times New Roman" w:cs="Times New Roman"/>
        </w:rPr>
        <w:t>Despite growing interest in cultural commodification, a critical gap persists in the literature. Previous studies predominantly examine cultural revitalization and batik commodification as separate domains: folklorists often analyze intangible rituals solely through socio-anthropological lenses without addressing economic sustainability</w:t>
      </w:r>
      <w:r w:rsidR="0099454D" w:rsidRPr="00492724">
        <w:rPr>
          <w:rFonts w:ascii="Times New Roman" w:eastAsia="Times New Roman" w:hAnsi="Times New Roman" w:cs="Times New Roman"/>
        </w:rPr>
        <w:t xml:space="preserve"> </w:t>
      </w:r>
      <w:r w:rsidR="00ED0070" w:rsidRPr="00492724">
        <w:rPr>
          <w:rFonts w:ascii="Times New Roman" w:eastAsia="Times New Roman" w:hAnsi="Times New Roman" w:cs="Times New Roman"/>
        </w:rPr>
        <w:t>(Dahlan &amp; Suwarno, 2022; Julianto et al., 2021)</w:t>
      </w:r>
      <w:r w:rsidRPr="00492724">
        <w:rPr>
          <w:rFonts w:ascii="Times New Roman" w:eastAsia="Times New Roman" w:hAnsi="Times New Roman" w:cs="Times New Roman"/>
        </w:rPr>
        <w:t xml:space="preserve">, whereas design and management studies frequently focus on the commercialization of existing batik motifs without investigating their role in resurrecting endangered oral traditions </w:t>
      </w:r>
      <w:r w:rsidR="00ED0070" w:rsidRPr="00492724">
        <w:rPr>
          <w:rFonts w:ascii="Times New Roman" w:eastAsia="Times New Roman" w:hAnsi="Times New Roman" w:cs="Times New Roman"/>
        </w:rPr>
        <w:t>(Hartanti et al., 2022; Wesnina et al., 2025)</w:t>
      </w:r>
      <w:r w:rsidRPr="00492724">
        <w:rPr>
          <w:rFonts w:ascii="Times New Roman" w:eastAsia="Times New Roman" w:hAnsi="Times New Roman" w:cs="Times New Roman"/>
        </w:rPr>
        <w:t>. Studies exploring how the symbolic translation of coastal rituals into contemporary batik can directly drive intangible cultural heritage revitalization in peripheral regions like Situbondo remain exceedingly scarce. This study addresses this substantive gap by demonstrating how commodification functions as an adaptive preservation mechanism.</w:t>
      </w:r>
    </w:p>
    <w:p w14:paraId="768D587E" w14:textId="2788C4C6" w:rsidR="009A0B29" w:rsidRPr="00492724" w:rsidRDefault="009A0B29" w:rsidP="009A0B29">
      <w:pPr>
        <w:spacing w:after="0" w:line="240" w:lineRule="auto"/>
        <w:ind w:firstLine="567"/>
        <w:jc w:val="both"/>
        <w:rPr>
          <w:rFonts w:ascii="Times New Roman" w:eastAsia="Times New Roman" w:hAnsi="Times New Roman" w:cs="Times New Roman"/>
        </w:rPr>
      </w:pPr>
      <w:r w:rsidRPr="00492724">
        <w:rPr>
          <w:rFonts w:ascii="Times New Roman" w:eastAsia="Times New Roman" w:hAnsi="Times New Roman" w:cs="Times New Roman"/>
        </w:rPr>
        <w:lastRenderedPageBreak/>
        <w:t>Methodologically, current research on batik motifs relies heavily on conventional visual semiotics or purely descriptive art criticism, which often detaches the visual artifact (Ausdruck) from the lived subjective experiences (Erlebnis) of the culture bearers. To overcome this limitation, this study introduces an integrated framework synthesizing Wilhelm Dilthey’s triadic hermeneutics (Erlebnis–Ausdruck–Verstehen) with visual ethnography. This dual-layered methodological model allows for a holistic interpretation that connects the physical motifs and design choices directly to the ritual memories of practitioners and artisans, providing a novel framework for analyzing cultural commodification processes.</w:t>
      </w:r>
    </w:p>
    <w:p w14:paraId="195FBC01" w14:textId="5596996B" w:rsidR="003655EE" w:rsidRPr="00492724" w:rsidRDefault="003655EE" w:rsidP="009A0B29">
      <w:pPr>
        <w:spacing w:after="0" w:line="240" w:lineRule="auto"/>
        <w:ind w:firstLine="567"/>
        <w:jc w:val="both"/>
        <w:rPr>
          <w:rFonts w:ascii="Times New Roman" w:eastAsia="Times New Roman" w:hAnsi="Times New Roman" w:cs="Times New Roman"/>
        </w:rPr>
      </w:pPr>
      <w:r w:rsidRPr="00492724">
        <w:rPr>
          <w:rFonts w:ascii="Times New Roman" w:eastAsia="Times New Roman" w:hAnsi="Times New Roman" w:cs="Times New Roman"/>
        </w:rPr>
        <w:t xml:space="preserve">Based on the background of the problem and the identified research gaps, this study has three main objectives: 1) Identifying key symbolic elements of the Ajem Sap-sap tradition that have the potential to be adapted into batik motifs, 2) Analyzing the process of adapting these elements into contemporary Situbondo batik motifs, </w:t>
      </w:r>
      <w:r w:rsidR="00463D2A" w:rsidRPr="00492724">
        <w:rPr>
          <w:rFonts w:ascii="Times New Roman" w:eastAsia="Times New Roman" w:hAnsi="Times New Roman" w:cs="Times New Roman"/>
        </w:rPr>
        <w:t xml:space="preserve">and </w:t>
      </w:r>
      <w:r w:rsidRPr="00492724">
        <w:rPr>
          <w:rFonts w:ascii="Times New Roman" w:eastAsia="Times New Roman" w:hAnsi="Times New Roman" w:cs="Times New Roman"/>
        </w:rPr>
        <w:t xml:space="preserve">3) </w:t>
      </w:r>
      <w:r w:rsidR="00EA7457" w:rsidRPr="00492724">
        <w:rPr>
          <w:rFonts w:ascii="Times New Roman" w:eastAsia="Times New Roman" w:hAnsi="Times New Roman" w:cs="Times New Roman"/>
        </w:rPr>
        <w:t>Evaluating the impact of adapting the Ajem Sap-sap tradition into contemporary batik motifs on cultural awareness among the younger generation and the creative economic potential of local artisan enterprises</w:t>
      </w:r>
      <w:r w:rsidRPr="00492724">
        <w:rPr>
          <w:rFonts w:ascii="Times New Roman" w:eastAsia="Times New Roman" w:hAnsi="Times New Roman" w:cs="Times New Roman"/>
        </w:rPr>
        <w:t>. Scientifically, this study contributes to enriching the literature on cultural revitalization strategies, particularly by offering a deeper understanding of the instrumental relationship between commodification and the preservation of intangible heritage. We also present an analytical model that integrates hermeneutic and visual ethnographic perspectives to examine complex cultural phenomena. Practically, the findings of this study are expected to provide concrete recommendations for the local government, creative industry players, and local communities in Situbondo in developing sustainable strategies to preserve the Ajem Sap-sap tradition, increase local economic competitiveness, and strengthen cultural identity amidst the dynamics of modernization.</w:t>
      </w:r>
    </w:p>
    <w:p w14:paraId="5918678D" w14:textId="77777777" w:rsidR="00367250" w:rsidRPr="00492724" w:rsidRDefault="00367250">
      <w:pPr>
        <w:spacing w:after="0" w:line="240" w:lineRule="auto"/>
        <w:jc w:val="center"/>
        <w:rPr>
          <w:rFonts w:ascii="Times New Roman" w:eastAsia="Times New Roman" w:hAnsi="Times New Roman" w:cs="Times New Roman"/>
        </w:rPr>
      </w:pPr>
    </w:p>
    <w:p w14:paraId="18497BB8" w14:textId="77777777" w:rsidR="00367250" w:rsidRPr="00492724" w:rsidRDefault="0057768D">
      <w:pPr>
        <w:spacing w:after="0" w:line="240" w:lineRule="auto"/>
        <w:rPr>
          <w:rFonts w:ascii="Times New Roman" w:eastAsia="Times New Roman" w:hAnsi="Times New Roman" w:cs="Times New Roman"/>
          <w:b/>
          <w:sz w:val="26"/>
          <w:szCs w:val="26"/>
        </w:rPr>
      </w:pPr>
      <w:r w:rsidRPr="00492724">
        <w:rPr>
          <w:rFonts w:ascii="Times New Roman" w:eastAsia="Times New Roman" w:hAnsi="Times New Roman" w:cs="Times New Roman"/>
          <w:b/>
          <w:sz w:val="26"/>
          <w:szCs w:val="26"/>
        </w:rPr>
        <w:t>METHODS</w:t>
      </w:r>
    </w:p>
    <w:p w14:paraId="2EA99C84" w14:textId="27D8AB06" w:rsidR="00DF50A7" w:rsidRPr="00492724" w:rsidRDefault="00DF50A7" w:rsidP="00DF50A7">
      <w:pPr>
        <w:spacing w:after="0" w:line="240" w:lineRule="auto"/>
        <w:jc w:val="both"/>
        <w:rPr>
          <w:rFonts w:ascii="Times New Roman" w:eastAsia="Times New Roman" w:hAnsi="Times New Roman" w:cs="Times New Roman"/>
        </w:rPr>
      </w:pPr>
      <w:r w:rsidRPr="00492724">
        <w:rPr>
          <w:rFonts w:ascii="Times New Roman" w:eastAsia="Times New Roman" w:hAnsi="Times New Roman" w:cs="Times New Roman"/>
        </w:rPr>
        <w:t>Research Design and Framework</w:t>
      </w:r>
    </w:p>
    <w:p w14:paraId="3BE6495F" w14:textId="56E2FDB4" w:rsidR="00DF50A7" w:rsidRPr="00492724" w:rsidRDefault="00DF50A7" w:rsidP="00DF50A7">
      <w:pPr>
        <w:spacing w:after="0" w:line="240" w:lineRule="auto"/>
        <w:ind w:firstLine="567"/>
        <w:jc w:val="both"/>
        <w:rPr>
          <w:rFonts w:ascii="Times New Roman" w:eastAsia="Times New Roman" w:hAnsi="Times New Roman" w:cs="Times New Roman"/>
        </w:rPr>
      </w:pPr>
      <w:r w:rsidRPr="00492724">
        <w:rPr>
          <w:rFonts w:ascii="Times New Roman" w:eastAsia="Times New Roman" w:hAnsi="Times New Roman" w:cs="Times New Roman"/>
        </w:rPr>
        <w:t>This study employs a qualitative-dominant research design integrating Wilhelm Dilthey’s hermeneutic framework</w:t>
      </w:r>
      <w:r w:rsidR="007832C0" w:rsidRPr="00492724">
        <w:rPr>
          <w:rFonts w:ascii="Times New Roman" w:eastAsia="Times New Roman" w:hAnsi="Times New Roman" w:cs="Times New Roman"/>
        </w:rPr>
        <w:t xml:space="preserve"> </w:t>
      </w:r>
      <w:r w:rsidR="00ED0070" w:rsidRPr="00492724">
        <w:rPr>
          <w:rFonts w:ascii="Times New Roman" w:eastAsia="Times New Roman" w:hAnsi="Times New Roman" w:cs="Times New Roman"/>
        </w:rPr>
        <w:t xml:space="preserve">(Dilthey, </w:t>
      </w:r>
      <w:r w:rsidR="00ED0070" w:rsidRPr="00492724">
        <w:rPr>
          <w:rFonts w:ascii="Times New Roman" w:eastAsia="Times New Roman" w:hAnsi="Times New Roman" w:cs="Times New Roman"/>
        </w:rPr>
        <w:t>2002; Hardiman, 2015)</w:t>
      </w:r>
      <w:r w:rsidR="0099454D" w:rsidRPr="00492724">
        <w:rPr>
          <w:rFonts w:ascii="Times New Roman" w:eastAsia="Times New Roman" w:hAnsi="Times New Roman" w:cs="Times New Roman"/>
        </w:rPr>
        <w:t xml:space="preserve"> </w:t>
      </w:r>
      <w:r w:rsidRPr="00492724">
        <w:rPr>
          <w:rFonts w:ascii="Times New Roman" w:eastAsia="Times New Roman" w:hAnsi="Times New Roman" w:cs="Times New Roman"/>
        </w:rPr>
        <w:t>and visual ethnography</w:t>
      </w:r>
      <w:r w:rsidR="00ED0070" w:rsidRPr="00492724">
        <w:rPr>
          <w:rFonts w:ascii="Times New Roman" w:eastAsia="Times New Roman" w:hAnsi="Times New Roman" w:cs="Times New Roman"/>
        </w:rPr>
        <w:t xml:space="preserve"> (Pink, 2007)</w:t>
      </w:r>
      <w:r w:rsidRPr="00492724">
        <w:rPr>
          <w:rFonts w:ascii="Times New Roman" w:eastAsia="Times New Roman" w:hAnsi="Times New Roman" w:cs="Times New Roman"/>
        </w:rPr>
        <w:t>, complemented by a descriptive post-implementation survey to assess public recognition. Dilthey’s hermeneutic triad consisting of Erlebnis (lived experience), Ausdruck (expression/ objectification), and Verstehen (interpretive understanding)serves as the primary interpretive engine (</w:t>
      </w:r>
      <w:r w:rsidRPr="00492724">
        <w:rPr>
          <w:rFonts w:ascii="Times New Roman" w:eastAsia="Times New Roman" w:hAnsi="Times New Roman" w:cs="Times New Roman"/>
          <w:b/>
          <w:bCs/>
        </w:rPr>
        <w:t>Figure 1</w:t>
      </w:r>
      <w:r w:rsidRPr="00492724">
        <w:rPr>
          <w:rFonts w:ascii="Times New Roman" w:eastAsia="Times New Roman" w:hAnsi="Times New Roman" w:cs="Times New Roman"/>
        </w:rPr>
        <w:t>). Within this framework, visual ethnography captures the physical and contextual realities of traditional rites and batik production, while hermeneutics deciphers the deeper symbolic meanings embedded within the fabric motifs.</w:t>
      </w:r>
    </w:p>
    <w:p w14:paraId="2FA940AB" w14:textId="77777777" w:rsidR="00DF50A7" w:rsidRPr="00492724" w:rsidRDefault="00DF50A7" w:rsidP="00DF50A7">
      <w:pPr>
        <w:pStyle w:val="ListParagraph"/>
        <w:keepNext/>
        <w:spacing w:after="0" w:line="240" w:lineRule="auto"/>
        <w:jc w:val="both"/>
        <w:rPr>
          <w:rFonts w:ascii="Times New Roman" w:hAnsi="Times New Roman" w:cs="Times New Roman"/>
        </w:rPr>
      </w:pPr>
      <w:r w:rsidRPr="00492724">
        <w:rPr>
          <w:rFonts w:ascii="Times New Roman" w:hAnsi="Times New Roman" w:cs="Times New Roman"/>
          <w:noProof/>
        </w:rPr>
        <w:drawing>
          <wp:inline distT="0" distB="0" distL="0" distR="0" wp14:anchorId="4C003E2A" wp14:editId="405D9F1C">
            <wp:extent cx="1926000" cy="1800000"/>
            <wp:effectExtent l="0" t="0" r="0" b="0"/>
            <wp:docPr id="100461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192600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4E2DDC9A" w14:textId="21CDE61F" w:rsidR="00DF50A7" w:rsidRPr="00492724" w:rsidRDefault="00DF50A7" w:rsidP="00DF50A7">
      <w:pPr>
        <w:pStyle w:val="Caption"/>
        <w:jc w:val="both"/>
        <w:rPr>
          <w:rFonts w:ascii="Times New Roman" w:eastAsia="Times New Roman" w:hAnsi="Times New Roman" w:cs="Times New Roman"/>
          <w:i w:val="0"/>
          <w:iCs w:val="0"/>
          <w:color w:val="auto"/>
          <w:sz w:val="20"/>
          <w:szCs w:val="20"/>
        </w:rPr>
      </w:pPr>
      <w:r w:rsidRPr="00492724">
        <w:rPr>
          <w:rFonts w:ascii="Times New Roman" w:hAnsi="Times New Roman" w:cs="Times New Roman"/>
          <w:i w:val="0"/>
          <w:iCs w:val="0"/>
          <w:color w:val="auto"/>
          <w:sz w:val="20"/>
          <w:szCs w:val="20"/>
        </w:rPr>
        <w:t xml:space="preserve">Figure </w:t>
      </w:r>
      <w:r w:rsidRPr="00492724">
        <w:rPr>
          <w:rFonts w:ascii="Times New Roman" w:hAnsi="Times New Roman" w:cs="Times New Roman"/>
          <w:i w:val="0"/>
          <w:iCs w:val="0"/>
          <w:color w:val="auto"/>
          <w:sz w:val="20"/>
          <w:szCs w:val="20"/>
        </w:rPr>
        <w:fldChar w:fldCharType="begin"/>
      </w:r>
      <w:r w:rsidRPr="00492724">
        <w:rPr>
          <w:rFonts w:ascii="Times New Roman" w:hAnsi="Times New Roman" w:cs="Times New Roman"/>
          <w:i w:val="0"/>
          <w:iCs w:val="0"/>
          <w:color w:val="auto"/>
          <w:sz w:val="20"/>
          <w:szCs w:val="20"/>
        </w:rPr>
        <w:instrText xml:space="preserve"> SEQ Figure \* ARABIC </w:instrText>
      </w:r>
      <w:r w:rsidRPr="00492724">
        <w:rPr>
          <w:rFonts w:ascii="Times New Roman" w:hAnsi="Times New Roman" w:cs="Times New Roman"/>
          <w:i w:val="0"/>
          <w:iCs w:val="0"/>
          <w:color w:val="auto"/>
          <w:sz w:val="20"/>
          <w:szCs w:val="20"/>
        </w:rPr>
        <w:fldChar w:fldCharType="separate"/>
      </w:r>
      <w:r w:rsidRPr="00492724">
        <w:rPr>
          <w:rFonts w:ascii="Times New Roman" w:hAnsi="Times New Roman" w:cs="Times New Roman"/>
          <w:i w:val="0"/>
          <w:iCs w:val="0"/>
          <w:noProof/>
          <w:color w:val="auto"/>
          <w:sz w:val="20"/>
          <w:szCs w:val="20"/>
        </w:rPr>
        <w:t>1</w:t>
      </w:r>
      <w:r w:rsidRPr="00492724">
        <w:rPr>
          <w:rFonts w:ascii="Times New Roman" w:hAnsi="Times New Roman" w:cs="Times New Roman"/>
          <w:i w:val="0"/>
          <w:iCs w:val="0"/>
          <w:color w:val="auto"/>
          <w:sz w:val="20"/>
          <w:szCs w:val="20"/>
        </w:rPr>
        <w:fldChar w:fldCharType="end"/>
      </w:r>
      <w:r w:rsidRPr="00492724">
        <w:rPr>
          <w:rFonts w:ascii="Times New Roman" w:hAnsi="Times New Roman" w:cs="Times New Roman"/>
          <w:i w:val="0"/>
          <w:iCs w:val="0"/>
          <w:color w:val="auto"/>
          <w:sz w:val="20"/>
          <w:szCs w:val="20"/>
        </w:rPr>
        <w:t xml:space="preserve">. </w:t>
      </w:r>
      <w:r w:rsidRPr="00492724">
        <w:rPr>
          <w:rFonts w:ascii="Times New Roman" w:eastAsia="Times New Roman" w:hAnsi="Times New Roman" w:cs="Times New Roman"/>
          <w:i w:val="0"/>
          <w:iCs w:val="0"/>
          <w:color w:val="auto"/>
          <w:sz w:val="20"/>
          <w:szCs w:val="20"/>
        </w:rPr>
        <w:t>Key Concepts of Dilthey's Hermeneutics</w:t>
      </w:r>
    </w:p>
    <w:p w14:paraId="5074DBBB" w14:textId="7FBD7211" w:rsidR="00DF50A7" w:rsidRPr="00492724" w:rsidRDefault="00DF50A7" w:rsidP="00DF50A7">
      <w:pPr>
        <w:spacing w:after="0" w:line="240" w:lineRule="auto"/>
        <w:jc w:val="both"/>
        <w:rPr>
          <w:rFonts w:ascii="Times New Roman" w:eastAsia="Times New Roman" w:hAnsi="Times New Roman" w:cs="Times New Roman"/>
        </w:rPr>
      </w:pPr>
      <w:r w:rsidRPr="00492724">
        <w:rPr>
          <w:rFonts w:ascii="Times New Roman" w:eastAsia="Times New Roman" w:hAnsi="Times New Roman" w:cs="Times New Roman"/>
        </w:rPr>
        <w:t>Informants and Participant Selection</w:t>
      </w:r>
    </w:p>
    <w:p w14:paraId="2E1E8255" w14:textId="77777777" w:rsidR="00DF50A7" w:rsidRPr="00492724" w:rsidRDefault="00DF50A7" w:rsidP="00DF50A7">
      <w:pPr>
        <w:spacing w:after="0" w:line="240" w:lineRule="auto"/>
        <w:ind w:firstLine="567"/>
        <w:jc w:val="both"/>
        <w:rPr>
          <w:rFonts w:ascii="Times New Roman" w:eastAsia="Times New Roman" w:hAnsi="Times New Roman" w:cs="Times New Roman"/>
        </w:rPr>
      </w:pPr>
      <w:r w:rsidRPr="00492724">
        <w:rPr>
          <w:rFonts w:ascii="Times New Roman" w:eastAsia="Times New Roman" w:hAnsi="Times New Roman" w:cs="Times New Roman"/>
        </w:rPr>
        <w:t>Key informants were selected using purposive sampling based on explicit expertise criteria to ensure data saturation and depth:</w:t>
      </w:r>
    </w:p>
    <w:p w14:paraId="637AB1D8" w14:textId="77777777" w:rsidR="00DF50A7" w:rsidRPr="00492724" w:rsidRDefault="00DF50A7" w:rsidP="00DF50A7">
      <w:pPr>
        <w:spacing w:after="0" w:line="240" w:lineRule="auto"/>
        <w:ind w:firstLine="142"/>
        <w:jc w:val="both"/>
        <w:rPr>
          <w:rFonts w:ascii="Times New Roman" w:eastAsia="Times New Roman" w:hAnsi="Times New Roman" w:cs="Times New Roman"/>
        </w:rPr>
      </w:pPr>
      <w:r w:rsidRPr="00492724">
        <w:rPr>
          <w:rFonts w:ascii="Times New Roman" w:eastAsia="Times New Roman" w:hAnsi="Times New Roman" w:cs="Times New Roman"/>
        </w:rPr>
        <w:t>1. Traditional Practitioners (n = 3): Senior actors and organizers of the Ajem Sap-sap ritual with over 5–10 years of direct experience, chosen to articulate the lived cultural experience (Erlebnis).</w:t>
      </w:r>
    </w:p>
    <w:p w14:paraId="7505A9CC" w14:textId="77777777" w:rsidR="00DF50A7" w:rsidRPr="00492724" w:rsidRDefault="00DF50A7" w:rsidP="00DF50A7">
      <w:pPr>
        <w:spacing w:after="0" w:line="240" w:lineRule="auto"/>
        <w:ind w:firstLine="142"/>
        <w:jc w:val="both"/>
        <w:rPr>
          <w:rFonts w:ascii="Times New Roman" w:eastAsia="Times New Roman" w:hAnsi="Times New Roman" w:cs="Times New Roman"/>
        </w:rPr>
      </w:pPr>
      <w:r w:rsidRPr="00492724">
        <w:rPr>
          <w:rFonts w:ascii="Times New Roman" w:eastAsia="Times New Roman" w:hAnsi="Times New Roman" w:cs="Times New Roman"/>
        </w:rPr>
        <w:t>2. Batik Craftsmen and Designers (n = 3): Industry owners and master artisans from prominent Situbondo enterprises (Batik Rengganis, Batik Idaman, and VN Batik) with at least five years of experience in translating cultural heritage into textile motifs (Ausdruck).</w:t>
      </w:r>
    </w:p>
    <w:p w14:paraId="754FDA63" w14:textId="77777777" w:rsidR="00DF50A7" w:rsidRPr="00492724" w:rsidRDefault="00DF50A7" w:rsidP="00DF50A7">
      <w:pPr>
        <w:spacing w:after="0" w:line="240" w:lineRule="auto"/>
        <w:ind w:firstLine="142"/>
        <w:jc w:val="both"/>
        <w:rPr>
          <w:rFonts w:ascii="Times New Roman" w:eastAsia="Times New Roman" w:hAnsi="Times New Roman" w:cs="Times New Roman"/>
        </w:rPr>
      </w:pPr>
      <w:r w:rsidRPr="00492724">
        <w:rPr>
          <w:rFonts w:ascii="Times New Roman" w:eastAsia="Times New Roman" w:hAnsi="Times New Roman" w:cs="Times New Roman"/>
        </w:rPr>
        <w:t>3. Local Cultural Experts (n = 2): Recognized community historians and cultural figures who provided macro-historical validation and socio-cultural contextualization.</w:t>
      </w:r>
    </w:p>
    <w:p w14:paraId="1379FBBB" w14:textId="77777777" w:rsidR="00DF50A7" w:rsidRPr="00492724" w:rsidRDefault="00DF50A7" w:rsidP="0077726F">
      <w:pPr>
        <w:spacing w:line="240" w:lineRule="auto"/>
        <w:ind w:firstLine="142"/>
        <w:jc w:val="both"/>
        <w:rPr>
          <w:rFonts w:ascii="Times New Roman" w:eastAsia="Times New Roman" w:hAnsi="Times New Roman" w:cs="Times New Roman"/>
        </w:rPr>
      </w:pPr>
      <w:r w:rsidRPr="00492724">
        <w:rPr>
          <w:rFonts w:ascii="Times New Roman" w:eastAsia="Times New Roman" w:hAnsi="Times New Roman" w:cs="Times New Roman"/>
        </w:rPr>
        <w:t>4. Survey Respondents (n = 55): Local youths and general community members surveyed to gauge immediate awareness and commercial engagement after viewing the adapted batik motifs.</w:t>
      </w:r>
    </w:p>
    <w:p w14:paraId="4FB8F671" w14:textId="77777777" w:rsidR="0077726F" w:rsidRPr="00492724" w:rsidRDefault="0077726F" w:rsidP="0077726F">
      <w:pPr>
        <w:spacing w:line="240" w:lineRule="auto"/>
        <w:ind w:firstLine="142"/>
        <w:jc w:val="both"/>
        <w:rPr>
          <w:rFonts w:ascii="Times New Roman" w:eastAsia="Times New Roman" w:hAnsi="Times New Roman" w:cs="Times New Roman"/>
        </w:rPr>
      </w:pPr>
    </w:p>
    <w:p w14:paraId="261BEBA8" w14:textId="14834BF8" w:rsidR="00DF50A7" w:rsidRPr="00492724" w:rsidRDefault="00DF50A7" w:rsidP="00DF50A7">
      <w:pPr>
        <w:spacing w:after="0" w:line="240" w:lineRule="auto"/>
        <w:jc w:val="both"/>
        <w:rPr>
          <w:rFonts w:ascii="Times New Roman" w:eastAsia="Times New Roman" w:hAnsi="Times New Roman" w:cs="Times New Roman"/>
        </w:rPr>
      </w:pPr>
      <w:r w:rsidRPr="00492724">
        <w:rPr>
          <w:rFonts w:ascii="Times New Roman" w:eastAsia="Times New Roman" w:hAnsi="Times New Roman" w:cs="Times New Roman"/>
        </w:rPr>
        <w:lastRenderedPageBreak/>
        <w:t>Data Collection Techniques</w:t>
      </w:r>
    </w:p>
    <w:p w14:paraId="182C64AD" w14:textId="77777777" w:rsidR="00DF50A7" w:rsidRPr="00492724" w:rsidRDefault="00DF50A7" w:rsidP="00DF50A7">
      <w:pPr>
        <w:spacing w:after="0" w:line="240" w:lineRule="auto"/>
        <w:ind w:firstLine="567"/>
        <w:jc w:val="both"/>
        <w:rPr>
          <w:rFonts w:ascii="Times New Roman" w:eastAsia="Times New Roman" w:hAnsi="Times New Roman" w:cs="Times New Roman"/>
        </w:rPr>
      </w:pPr>
      <w:r w:rsidRPr="00492724">
        <w:rPr>
          <w:rFonts w:ascii="Times New Roman" w:eastAsia="Times New Roman" w:hAnsi="Times New Roman" w:cs="Times New Roman"/>
        </w:rPr>
        <w:t>Data were gathered through four interconnected techniques:</w:t>
      </w:r>
    </w:p>
    <w:p w14:paraId="7A1EEFC0" w14:textId="77777777" w:rsidR="00DF50A7" w:rsidRPr="00492724" w:rsidRDefault="00DF50A7" w:rsidP="00DF50A7">
      <w:pPr>
        <w:spacing w:after="0" w:line="240" w:lineRule="auto"/>
        <w:ind w:firstLine="142"/>
        <w:jc w:val="both"/>
        <w:rPr>
          <w:rFonts w:ascii="Times New Roman" w:eastAsia="Times New Roman" w:hAnsi="Times New Roman" w:cs="Times New Roman"/>
        </w:rPr>
      </w:pPr>
      <w:r w:rsidRPr="00492724">
        <w:rPr>
          <w:rFonts w:ascii="Times New Roman" w:eastAsia="Times New Roman" w:hAnsi="Times New Roman" w:cs="Times New Roman"/>
        </w:rPr>
        <w:t>1. In-Depth Semi-Structured Interviews: Conducted with practitioners, designers, and cultural experts, focusing on the historical narratives of Ajem Sap-sap, the creative motif adaptation process, and the perceived impacts of commodification. All sessions were audio-recorded and verbatim transcribed.</w:t>
      </w:r>
    </w:p>
    <w:p w14:paraId="0FE08DB7" w14:textId="77777777" w:rsidR="00DF50A7" w:rsidRPr="00492724" w:rsidRDefault="00DF50A7" w:rsidP="00DF50A7">
      <w:pPr>
        <w:spacing w:after="0" w:line="240" w:lineRule="auto"/>
        <w:ind w:firstLine="142"/>
        <w:jc w:val="both"/>
        <w:rPr>
          <w:rFonts w:ascii="Times New Roman" w:eastAsia="Times New Roman" w:hAnsi="Times New Roman" w:cs="Times New Roman"/>
        </w:rPr>
      </w:pPr>
      <w:r w:rsidRPr="00492724">
        <w:rPr>
          <w:rFonts w:ascii="Times New Roman" w:eastAsia="Times New Roman" w:hAnsi="Times New Roman" w:cs="Times New Roman"/>
        </w:rPr>
        <w:t>2. Participatory Visual Ethnography: In-situ field observations of traditional ritual enactments and batik production stages. Visual data comprising photographs, video documentation, and motif sketches were systematically cataloged.</w:t>
      </w:r>
    </w:p>
    <w:p w14:paraId="34A96DCA" w14:textId="77777777" w:rsidR="00DF50A7" w:rsidRPr="00492724" w:rsidRDefault="00DF50A7" w:rsidP="00DF50A7">
      <w:pPr>
        <w:spacing w:after="0" w:line="240" w:lineRule="auto"/>
        <w:ind w:firstLine="142"/>
        <w:jc w:val="both"/>
        <w:rPr>
          <w:rFonts w:ascii="Times New Roman" w:eastAsia="Times New Roman" w:hAnsi="Times New Roman" w:cs="Times New Roman"/>
        </w:rPr>
      </w:pPr>
      <w:r w:rsidRPr="00492724">
        <w:rPr>
          <w:rFonts w:ascii="Times New Roman" w:eastAsia="Times New Roman" w:hAnsi="Times New Roman" w:cs="Times New Roman"/>
        </w:rPr>
        <w:t>3. Artifact Documentation: High-resolution visual archiving of physical batik cloths, tracing structural compositions, primary motifs, supporting ornaments, and isen-isen details.</w:t>
      </w:r>
    </w:p>
    <w:p w14:paraId="62E59CB9" w14:textId="77777777" w:rsidR="00DF50A7" w:rsidRPr="00492724" w:rsidRDefault="00DF50A7" w:rsidP="00DF50A7">
      <w:pPr>
        <w:spacing w:after="0" w:line="240" w:lineRule="auto"/>
        <w:ind w:firstLine="142"/>
        <w:jc w:val="both"/>
        <w:rPr>
          <w:rFonts w:ascii="Times New Roman" w:eastAsia="Times New Roman" w:hAnsi="Times New Roman" w:cs="Times New Roman"/>
        </w:rPr>
      </w:pPr>
      <w:r w:rsidRPr="00492724">
        <w:rPr>
          <w:rFonts w:ascii="Times New Roman" w:eastAsia="Times New Roman" w:hAnsi="Times New Roman" w:cs="Times New Roman"/>
        </w:rPr>
        <w:t>4. Post-Implementation Survey: A structured questionnaire administered to 55 respondents to quantify initial cultural recognition and consumer interest generated by the motifs.</w:t>
      </w:r>
    </w:p>
    <w:p w14:paraId="1DBA43D8" w14:textId="77777777" w:rsidR="00DF50A7" w:rsidRPr="00492724" w:rsidRDefault="00DF50A7" w:rsidP="00DF50A7">
      <w:pPr>
        <w:spacing w:after="0" w:line="240" w:lineRule="auto"/>
        <w:ind w:firstLine="567"/>
        <w:jc w:val="both"/>
        <w:rPr>
          <w:rFonts w:ascii="Times New Roman" w:eastAsia="Times New Roman" w:hAnsi="Times New Roman" w:cs="Times New Roman"/>
        </w:rPr>
      </w:pPr>
    </w:p>
    <w:p w14:paraId="0DC978C2" w14:textId="5B49AA0D" w:rsidR="00DF50A7" w:rsidRPr="00492724" w:rsidRDefault="00DF50A7" w:rsidP="002A3092">
      <w:pPr>
        <w:spacing w:after="0" w:line="240" w:lineRule="auto"/>
        <w:jc w:val="both"/>
        <w:rPr>
          <w:rFonts w:ascii="Times New Roman" w:eastAsia="Times New Roman" w:hAnsi="Times New Roman" w:cs="Times New Roman"/>
        </w:rPr>
      </w:pPr>
      <w:r w:rsidRPr="00492724">
        <w:rPr>
          <w:rFonts w:ascii="Times New Roman" w:eastAsia="Times New Roman" w:hAnsi="Times New Roman" w:cs="Times New Roman"/>
        </w:rPr>
        <w:t>Data Analysis</w:t>
      </w:r>
      <w:r w:rsidR="002A3092" w:rsidRPr="00492724">
        <w:rPr>
          <w:rFonts w:ascii="Times New Roman" w:eastAsia="Times New Roman" w:hAnsi="Times New Roman" w:cs="Times New Roman"/>
        </w:rPr>
        <w:t xml:space="preserve">, </w:t>
      </w:r>
      <w:r w:rsidRPr="00492724">
        <w:rPr>
          <w:rFonts w:ascii="Times New Roman" w:eastAsia="Times New Roman" w:hAnsi="Times New Roman" w:cs="Times New Roman"/>
        </w:rPr>
        <w:t>Procedural Integration and Trustworthiness</w:t>
      </w:r>
    </w:p>
    <w:p w14:paraId="052A624D" w14:textId="77777777" w:rsidR="00DF50A7" w:rsidRPr="00492724" w:rsidRDefault="00DF50A7" w:rsidP="00DF50A7">
      <w:pPr>
        <w:spacing w:after="0" w:line="240" w:lineRule="auto"/>
        <w:ind w:firstLine="567"/>
        <w:jc w:val="both"/>
        <w:rPr>
          <w:rFonts w:ascii="Times New Roman" w:eastAsia="Times New Roman" w:hAnsi="Times New Roman" w:cs="Times New Roman"/>
        </w:rPr>
      </w:pPr>
      <w:r w:rsidRPr="00492724">
        <w:rPr>
          <w:rFonts w:ascii="Times New Roman" w:eastAsia="Times New Roman" w:hAnsi="Times New Roman" w:cs="Times New Roman"/>
        </w:rPr>
        <w:t>To ensure analytical transparency, Dilthey’s hermeneutic triad was procedurally integrated into the interactive data analysis model of Miles, Huberman, and Saldana (2014) through four sequential stages:</w:t>
      </w:r>
    </w:p>
    <w:p w14:paraId="4609E3D0" w14:textId="77777777" w:rsidR="00DF50A7" w:rsidRPr="00492724" w:rsidRDefault="00DF50A7" w:rsidP="002A3092">
      <w:pPr>
        <w:spacing w:after="0" w:line="240" w:lineRule="auto"/>
        <w:ind w:firstLine="142"/>
        <w:jc w:val="both"/>
        <w:rPr>
          <w:rFonts w:ascii="Times New Roman" w:eastAsia="Times New Roman" w:hAnsi="Times New Roman" w:cs="Times New Roman"/>
        </w:rPr>
      </w:pPr>
      <w:r w:rsidRPr="00492724">
        <w:rPr>
          <w:rFonts w:ascii="Times New Roman" w:eastAsia="Times New Roman" w:hAnsi="Times New Roman" w:cs="Times New Roman"/>
        </w:rPr>
        <w:t>1. Data Condensation: Raw interview transcripts, observation field notes, and visual records were filtered and categorized, discarding peripheral data to isolate key themes surrounding ritual meanings and design choices.</w:t>
      </w:r>
    </w:p>
    <w:p w14:paraId="0475731D" w14:textId="77777777" w:rsidR="00DF50A7" w:rsidRPr="00492724" w:rsidRDefault="00DF50A7" w:rsidP="002A3092">
      <w:pPr>
        <w:spacing w:after="0" w:line="240" w:lineRule="auto"/>
        <w:ind w:firstLine="142"/>
        <w:jc w:val="both"/>
        <w:rPr>
          <w:rFonts w:ascii="Times New Roman" w:eastAsia="Times New Roman" w:hAnsi="Times New Roman" w:cs="Times New Roman"/>
        </w:rPr>
      </w:pPr>
      <w:r w:rsidRPr="00492724">
        <w:rPr>
          <w:rFonts w:ascii="Times New Roman" w:eastAsia="Times New Roman" w:hAnsi="Times New Roman" w:cs="Times New Roman"/>
        </w:rPr>
        <w:t>2. Visual-Thematic Data Display: Visual motifs (Ausdruck) were organized into comparative matrices alongside thematic interview excerpts reflecting lived experiences (Erlebnis), allowing systematic identification of symbolic patterns.</w:t>
      </w:r>
    </w:p>
    <w:p w14:paraId="28CDDD21" w14:textId="77777777" w:rsidR="00DF50A7" w:rsidRPr="00492724" w:rsidRDefault="00DF50A7" w:rsidP="002A3092">
      <w:pPr>
        <w:spacing w:after="0" w:line="240" w:lineRule="auto"/>
        <w:ind w:firstLine="142"/>
        <w:jc w:val="both"/>
        <w:rPr>
          <w:rFonts w:ascii="Times New Roman" w:eastAsia="Times New Roman" w:hAnsi="Times New Roman" w:cs="Times New Roman"/>
        </w:rPr>
      </w:pPr>
      <w:r w:rsidRPr="00492724">
        <w:rPr>
          <w:rFonts w:ascii="Times New Roman" w:eastAsia="Times New Roman" w:hAnsi="Times New Roman" w:cs="Times New Roman"/>
        </w:rPr>
        <w:t>3. Hermeneutic Interpretation (Verstehen): Connecting the physical motif attributes (color, composition, stylization) with the informants’ lived experiences to achieve a holistic understanding of how the ritual is artistically objectified and reinterpreted.</w:t>
      </w:r>
    </w:p>
    <w:p w14:paraId="66D2DB16" w14:textId="7CA8FA4D" w:rsidR="00463D2A" w:rsidRPr="00492724" w:rsidRDefault="00DF50A7" w:rsidP="002A3092">
      <w:pPr>
        <w:spacing w:after="0" w:line="240" w:lineRule="auto"/>
        <w:ind w:firstLine="142"/>
        <w:jc w:val="both"/>
        <w:rPr>
          <w:rFonts w:ascii="Times New Roman" w:eastAsia="Times New Roman" w:hAnsi="Times New Roman" w:cs="Times New Roman"/>
        </w:rPr>
      </w:pPr>
      <w:r w:rsidRPr="00492724">
        <w:rPr>
          <w:rFonts w:ascii="Times New Roman" w:eastAsia="Times New Roman" w:hAnsi="Times New Roman" w:cs="Times New Roman"/>
        </w:rPr>
        <w:t xml:space="preserve">4. Trustworthiness and Triangulation: Data validity was established via methodological triangulation (cross-verifying interview </w:t>
      </w:r>
      <w:r w:rsidRPr="00492724">
        <w:rPr>
          <w:rFonts w:ascii="Times New Roman" w:eastAsia="Times New Roman" w:hAnsi="Times New Roman" w:cs="Times New Roman"/>
        </w:rPr>
        <w:t>narratives, visual artifacts, and survey results), source triangulation (comparing perspectives across practitioners, artisans, and historians), and member checking with key informants to confirm the accuracy of symbolic interpretations.</w:t>
      </w:r>
    </w:p>
    <w:p w14:paraId="0EC0E010" w14:textId="77777777" w:rsidR="00367250" w:rsidRPr="00492724" w:rsidRDefault="0057768D">
      <w:pPr>
        <w:spacing w:after="0" w:line="240" w:lineRule="auto"/>
        <w:rPr>
          <w:rFonts w:ascii="Times New Roman" w:eastAsia="Times New Roman" w:hAnsi="Times New Roman" w:cs="Times New Roman"/>
          <w:b/>
        </w:rPr>
      </w:pPr>
      <w:r w:rsidRPr="00492724">
        <w:rPr>
          <w:rFonts w:ascii="Times New Roman" w:eastAsia="Times New Roman" w:hAnsi="Times New Roman" w:cs="Times New Roman"/>
          <w:b/>
        </w:rPr>
        <w:t>RESULTS AND DISCUSSION</w:t>
      </w:r>
    </w:p>
    <w:p w14:paraId="4EDD362F" w14:textId="5FFF8D6D" w:rsidR="00654A5B" w:rsidRPr="00492724" w:rsidRDefault="00654A5B" w:rsidP="00654A5B">
      <w:pPr>
        <w:spacing w:after="0" w:line="240" w:lineRule="auto"/>
        <w:ind w:firstLine="567"/>
        <w:jc w:val="both"/>
        <w:rPr>
          <w:rFonts w:ascii="Times New Roman" w:eastAsia="Times New Roman" w:hAnsi="Times New Roman" w:cs="Times New Roman"/>
        </w:rPr>
      </w:pPr>
      <w:r w:rsidRPr="00492724">
        <w:rPr>
          <w:rFonts w:ascii="Times New Roman" w:eastAsia="Times New Roman" w:hAnsi="Times New Roman" w:cs="Times New Roman"/>
        </w:rPr>
        <w:t xml:space="preserve">Identification of the symbolic elements and values ​​embodied in the Ajem Sap-sap tradition forms the basis for the commodification of batik motifs. This tradition reflects a spirit of tenacity and perseverance, meaning that life requires patience and repeated effort; there are no instant results. Like a chicken's efforts to survive, these meanings are constructed through social agreements or through channels such as historical traditions </w:t>
      </w:r>
      <w:r w:rsidR="00ED0070" w:rsidRPr="00492724">
        <w:rPr>
          <w:rFonts w:ascii="Times New Roman" w:eastAsia="Times New Roman" w:hAnsi="Times New Roman" w:cs="Times New Roman"/>
        </w:rPr>
        <w:t>(Sudardi, 2021)</w:t>
      </w:r>
      <w:r w:rsidRPr="00492724">
        <w:rPr>
          <w:rFonts w:ascii="Times New Roman" w:eastAsia="Times New Roman" w:hAnsi="Times New Roman" w:cs="Times New Roman"/>
        </w:rPr>
        <w:t xml:space="preserve">. </w:t>
      </w:r>
      <w:r w:rsidR="007B19FC" w:rsidRPr="00492724">
        <w:rPr>
          <w:rFonts w:ascii="Times New Roman" w:eastAsia="Times New Roman" w:hAnsi="Times New Roman" w:cs="Times New Roman"/>
        </w:rPr>
        <w:t>Culture</w:t>
      </w:r>
      <w:r w:rsidR="0041610C" w:rsidRPr="00492724">
        <w:rPr>
          <w:rFonts w:ascii="Times New Roman" w:eastAsia="Times New Roman" w:hAnsi="Times New Roman" w:cs="Times New Roman"/>
        </w:rPr>
        <w:t xml:space="preserve"> is inseparable from the people who practice, value, and transmit it. Without a supporting community, traditions and meanings lose their social life and become mere “specimens” or dead heritage </w:t>
      </w:r>
      <w:r w:rsidR="00ED0070" w:rsidRPr="00492724">
        <w:rPr>
          <w:rFonts w:ascii="Times New Roman" w:eastAsia="Times New Roman" w:hAnsi="Times New Roman" w:cs="Times New Roman"/>
        </w:rPr>
        <w:t>(Yan &amp; Li, 2023)</w:t>
      </w:r>
      <w:r w:rsidR="0041610C" w:rsidRPr="00492724">
        <w:rPr>
          <w:rFonts w:ascii="Times New Roman" w:eastAsia="Times New Roman" w:hAnsi="Times New Roman" w:cs="Times New Roman"/>
        </w:rPr>
        <w:t>.</w:t>
      </w:r>
      <w:r w:rsidRPr="00492724">
        <w:rPr>
          <w:rFonts w:ascii="Times New Roman" w:eastAsia="Times New Roman" w:hAnsi="Times New Roman" w:cs="Times New Roman"/>
        </w:rPr>
        <w:t xml:space="preserve"> Cultural values ​​are the dominant values ​​within a society with a particular culture </w:t>
      </w:r>
      <w:r w:rsidR="00ED0070" w:rsidRPr="00492724">
        <w:rPr>
          <w:rFonts w:ascii="Times New Roman" w:eastAsia="Times New Roman" w:hAnsi="Times New Roman" w:cs="Times New Roman"/>
        </w:rPr>
        <w:t>(Hartanti et al., 2022)</w:t>
      </w:r>
      <w:r w:rsidRPr="00492724">
        <w:rPr>
          <w:rFonts w:ascii="Times New Roman" w:eastAsia="Times New Roman" w:hAnsi="Times New Roman" w:cs="Times New Roman"/>
        </w:rPr>
        <w:t xml:space="preserve">. In line with the functionalist view of cultural anthropology, every habitual behavior pattern, belief, and attitude </w:t>
      </w:r>
      <w:r w:rsidR="00F13921" w:rsidRPr="00492724">
        <w:rPr>
          <w:rFonts w:ascii="Times New Roman" w:eastAsia="Times New Roman" w:hAnsi="Times New Roman" w:cs="Times New Roman"/>
        </w:rPr>
        <w:t>fulfills</w:t>
      </w:r>
      <w:r w:rsidRPr="00492724">
        <w:rPr>
          <w:rFonts w:ascii="Times New Roman" w:eastAsia="Times New Roman" w:hAnsi="Times New Roman" w:cs="Times New Roman"/>
        </w:rPr>
        <w:t xml:space="preserve"> several fundamental functions within the culture in question </w:t>
      </w:r>
      <w:r w:rsidR="00ED0070" w:rsidRPr="00492724">
        <w:rPr>
          <w:rFonts w:ascii="Times New Roman" w:eastAsia="Times New Roman" w:hAnsi="Times New Roman" w:cs="Times New Roman"/>
        </w:rPr>
        <w:t>(Ihromi, 2016)</w:t>
      </w:r>
      <w:r w:rsidRPr="00492724">
        <w:rPr>
          <w:rFonts w:ascii="Times New Roman" w:eastAsia="Times New Roman" w:hAnsi="Times New Roman" w:cs="Times New Roman"/>
        </w:rPr>
        <w:t>. This can be achieved by influencing changes in people's mindsets, attitudes, and behavior. This tradition has a social function; the Ajem Sap</w:t>
      </w:r>
      <w:r w:rsidR="00FF1A5A" w:rsidRPr="00492724">
        <w:rPr>
          <w:rFonts w:ascii="Times New Roman" w:eastAsia="Times New Roman" w:hAnsi="Times New Roman" w:cs="Times New Roman"/>
        </w:rPr>
        <w:t>-</w:t>
      </w:r>
      <w:r w:rsidRPr="00492724">
        <w:rPr>
          <w:rFonts w:ascii="Times New Roman" w:eastAsia="Times New Roman" w:hAnsi="Times New Roman" w:cs="Times New Roman"/>
        </w:rPr>
        <w:t>Sap tradition in batik not only creates visual beauty but also instills cultural values ​​of solidarity and cooperation among individuals.</w:t>
      </w:r>
    </w:p>
    <w:p w14:paraId="7C6A8C20" w14:textId="77777777" w:rsidR="0049100F" w:rsidRPr="00492724" w:rsidRDefault="00FF1A5A" w:rsidP="0049100F">
      <w:pPr>
        <w:keepNext/>
        <w:spacing w:after="0" w:line="240" w:lineRule="auto"/>
        <w:jc w:val="center"/>
        <w:rPr>
          <w:rFonts w:ascii="Times New Roman" w:hAnsi="Times New Roman" w:cs="Times New Roman"/>
        </w:rPr>
      </w:pPr>
      <w:r w:rsidRPr="00492724">
        <w:rPr>
          <w:rFonts w:ascii="Times New Roman" w:eastAsia="Times New Roman" w:hAnsi="Times New Roman" w:cs="Times New Roman"/>
          <w:noProof/>
        </w:rPr>
        <w:drawing>
          <wp:inline distT="0" distB="0" distL="0" distR="0" wp14:anchorId="16C25451" wp14:editId="3CF7CF06">
            <wp:extent cx="1738800" cy="2160000"/>
            <wp:effectExtent l="0" t="0" r="0" b="0"/>
            <wp:docPr id="148352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38800" cy="2160000"/>
                    </a:xfrm>
                    <a:prstGeom prst="rect">
                      <a:avLst/>
                    </a:prstGeom>
                    <a:noFill/>
                    <a:ln>
                      <a:noFill/>
                    </a:ln>
                  </pic:spPr>
                </pic:pic>
              </a:graphicData>
            </a:graphic>
          </wp:inline>
        </w:drawing>
      </w:r>
    </w:p>
    <w:p w14:paraId="5FA73602" w14:textId="79E6A83B" w:rsidR="00A15904" w:rsidRPr="00492724" w:rsidRDefault="0049100F" w:rsidP="0049100F">
      <w:pPr>
        <w:pStyle w:val="Caption"/>
        <w:jc w:val="center"/>
        <w:rPr>
          <w:rFonts w:ascii="Times New Roman" w:eastAsia="Times New Roman" w:hAnsi="Times New Roman" w:cs="Times New Roman"/>
          <w:i w:val="0"/>
          <w:iCs w:val="0"/>
          <w:color w:val="auto"/>
          <w:sz w:val="20"/>
          <w:szCs w:val="20"/>
        </w:rPr>
      </w:pPr>
      <w:r w:rsidRPr="00492724">
        <w:rPr>
          <w:rFonts w:ascii="Times New Roman" w:hAnsi="Times New Roman" w:cs="Times New Roman"/>
          <w:i w:val="0"/>
          <w:iCs w:val="0"/>
          <w:color w:val="auto"/>
          <w:sz w:val="20"/>
          <w:szCs w:val="20"/>
        </w:rPr>
        <w:t xml:space="preserve">Figure </w:t>
      </w:r>
      <w:r w:rsidRPr="00492724">
        <w:rPr>
          <w:rFonts w:ascii="Times New Roman" w:hAnsi="Times New Roman" w:cs="Times New Roman"/>
          <w:i w:val="0"/>
          <w:iCs w:val="0"/>
          <w:color w:val="auto"/>
          <w:sz w:val="20"/>
          <w:szCs w:val="20"/>
        </w:rPr>
        <w:fldChar w:fldCharType="begin"/>
      </w:r>
      <w:r w:rsidRPr="00492724">
        <w:rPr>
          <w:rFonts w:ascii="Times New Roman" w:hAnsi="Times New Roman" w:cs="Times New Roman"/>
          <w:i w:val="0"/>
          <w:iCs w:val="0"/>
          <w:color w:val="auto"/>
          <w:sz w:val="20"/>
          <w:szCs w:val="20"/>
        </w:rPr>
        <w:instrText xml:space="preserve"> SEQ Figure \* ARABIC </w:instrText>
      </w:r>
      <w:r w:rsidRPr="00492724">
        <w:rPr>
          <w:rFonts w:ascii="Times New Roman" w:hAnsi="Times New Roman" w:cs="Times New Roman"/>
          <w:i w:val="0"/>
          <w:iCs w:val="0"/>
          <w:color w:val="auto"/>
          <w:sz w:val="20"/>
          <w:szCs w:val="20"/>
        </w:rPr>
        <w:fldChar w:fldCharType="separate"/>
      </w:r>
      <w:r w:rsidR="00820ACC" w:rsidRPr="00492724">
        <w:rPr>
          <w:rFonts w:ascii="Times New Roman" w:hAnsi="Times New Roman" w:cs="Times New Roman"/>
          <w:i w:val="0"/>
          <w:iCs w:val="0"/>
          <w:noProof/>
          <w:color w:val="auto"/>
          <w:sz w:val="20"/>
          <w:szCs w:val="20"/>
        </w:rPr>
        <w:t>2</w:t>
      </w:r>
      <w:r w:rsidRPr="00492724">
        <w:rPr>
          <w:rFonts w:ascii="Times New Roman" w:hAnsi="Times New Roman" w:cs="Times New Roman"/>
          <w:i w:val="0"/>
          <w:iCs w:val="0"/>
          <w:color w:val="auto"/>
          <w:sz w:val="20"/>
          <w:szCs w:val="20"/>
        </w:rPr>
        <w:fldChar w:fldCharType="end"/>
      </w:r>
      <w:r w:rsidRPr="00492724">
        <w:rPr>
          <w:rFonts w:ascii="Times New Roman" w:hAnsi="Times New Roman" w:cs="Times New Roman"/>
          <w:i w:val="0"/>
          <w:iCs w:val="0"/>
          <w:color w:val="auto"/>
          <w:sz w:val="20"/>
          <w:szCs w:val="20"/>
        </w:rPr>
        <w:t xml:space="preserve">. </w:t>
      </w:r>
      <w:proofErr w:type="spellStart"/>
      <w:r w:rsidRPr="00492724">
        <w:rPr>
          <w:rFonts w:ascii="Times New Roman" w:eastAsia="Times New Roman" w:hAnsi="Times New Roman" w:cs="Times New Roman"/>
          <w:i w:val="0"/>
          <w:iCs w:val="0"/>
          <w:color w:val="auto"/>
          <w:sz w:val="20"/>
          <w:szCs w:val="20"/>
        </w:rPr>
        <w:t>Ajem</w:t>
      </w:r>
      <w:proofErr w:type="spellEnd"/>
      <w:r w:rsidRPr="00492724">
        <w:rPr>
          <w:rFonts w:ascii="Times New Roman" w:eastAsia="Times New Roman" w:hAnsi="Times New Roman" w:cs="Times New Roman"/>
          <w:i w:val="0"/>
          <w:iCs w:val="0"/>
          <w:color w:val="auto"/>
          <w:sz w:val="20"/>
          <w:szCs w:val="20"/>
        </w:rPr>
        <w:t xml:space="preserve"> Sap-sap Tradition</w:t>
      </w:r>
    </w:p>
    <w:p w14:paraId="420FEE06" w14:textId="5C379019" w:rsidR="00FF1A5A" w:rsidRPr="00492724" w:rsidRDefault="00FF1A5A" w:rsidP="00FF1A5A">
      <w:pPr>
        <w:spacing w:after="0" w:line="240" w:lineRule="auto"/>
        <w:ind w:firstLine="567"/>
        <w:jc w:val="both"/>
        <w:rPr>
          <w:rFonts w:ascii="Times New Roman" w:eastAsia="Times New Roman" w:hAnsi="Times New Roman" w:cs="Times New Roman"/>
        </w:rPr>
      </w:pPr>
      <w:r w:rsidRPr="00492724">
        <w:rPr>
          <w:rFonts w:ascii="Times New Roman" w:eastAsia="Times New Roman" w:hAnsi="Times New Roman" w:cs="Times New Roman"/>
        </w:rPr>
        <w:t xml:space="preserve">Based on interviews with a </w:t>
      </w:r>
      <w:r w:rsidR="00893FAF" w:rsidRPr="00492724">
        <w:rPr>
          <w:rFonts w:ascii="Times New Roman" w:eastAsia="Times New Roman" w:hAnsi="Times New Roman" w:cs="Times New Roman"/>
        </w:rPr>
        <w:t>traditional</w:t>
      </w:r>
      <w:r w:rsidRPr="00492724">
        <w:rPr>
          <w:rFonts w:ascii="Times New Roman" w:eastAsia="Times New Roman" w:hAnsi="Times New Roman" w:cs="Times New Roman"/>
        </w:rPr>
        <w:t xml:space="preserve"> practitioner, Mr. Rauf, </w:t>
      </w:r>
      <w:r w:rsidR="0041610C" w:rsidRPr="00492724">
        <w:rPr>
          <w:rFonts w:ascii="Times New Roman" w:eastAsia="Times New Roman" w:hAnsi="Times New Roman" w:cs="Times New Roman"/>
        </w:rPr>
        <w:t xml:space="preserve">in </w:t>
      </w:r>
      <w:r w:rsidR="0041610C" w:rsidRPr="00492724">
        <w:rPr>
          <w:rFonts w:ascii="Times New Roman" w:eastAsia="Times New Roman" w:hAnsi="Times New Roman" w:cs="Times New Roman"/>
          <w:b/>
          <w:bCs/>
        </w:rPr>
        <w:t>Figure 2</w:t>
      </w:r>
      <w:r w:rsidR="0041610C" w:rsidRPr="00492724">
        <w:rPr>
          <w:rFonts w:ascii="Times New Roman" w:eastAsia="Times New Roman" w:hAnsi="Times New Roman" w:cs="Times New Roman"/>
        </w:rPr>
        <w:t>,</w:t>
      </w:r>
      <w:r w:rsidRPr="00492724">
        <w:rPr>
          <w:rFonts w:ascii="Times New Roman" w:eastAsia="Times New Roman" w:hAnsi="Times New Roman" w:cs="Times New Roman"/>
        </w:rPr>
        <w:t xml:space="preserve"> the Ajem </w:t>
      </w:r>
      <w:r w:rsidRPr="00492724">
        <w:rPr>
          <w:rFonts w:ascii="Times New Roman" w:eastAsia="Times New Roman" w:hAnsi="Times New Roman" w:cs="Times New Roman"/>
        </w:rPr>
        <w:lastRenderedPageBreak/>
        <w:t>Sap-sap Tradition, it was explained that the "flying chicken" in this tradition is not simply an animal or a competition object, but rather a representation of the spirit of tenacity and hard work to achieve a goal. He added that the Ajem Sap-sap Tradition is rooted in the life experiences of the Situbondo people, particularly in interpreting the chicken as more than just a competition animal, but a representation of individual identity, courage, and self-esteem. The concept of "shoreline" or "land" symbolizes goals or safety, while "sea" represents challenges or future struggles. This tenacity and hard work are intrinsically representative of the Pasir Putih coastal community, whose livelihoods are highly dependent on the sea and its struggles.</w:t>
      </w:r>
    </w:p>
    <w:p w14:paraId="29AF1271" w14:textId="1FB2C06E" w:rsidR="00A15904" w:rsidRPr="00492724" w:rsidRDefault="00FF1A5A" w:rsidP="00FF1A5A">
      <w:pPr>
        <w:spacing w:after="0" w:line="240" w:lineRule="auto"/>
        <w:ind w:firstLine="567"/>
        <w:jc w:val="both"/>
        <w:rPr>
          <w:rFonts w:ascii="Times New Roman" w:eastAsia="Times New Roman" w:hAnsi="Times New Roman" w:cs="Times New Roman"/>
        </w:rPr>
      </w:pPr>
      <w:r w:rsidRPr="00492724">
        <w:rPr>
          <w:rFonts w:ascii="Times New Roman" w:eastAsia="Times New Roman" w:hAnsi="Times New Roman" w:cs="Times New Roman"/>
        </w:rPr>
        <w:t xml:space="preserve">These symbols also convey broader values. The values ​​symbolically embodied in this motif serve as a cultural value, serving as a visual reminder of humanity's connection to nature, enabling people to appreciate not only its beauty but also a sense of responsibility for preserving it. </w:t>
      </w:r>
      <w:r w:rsidR="00434BCE" w:rsidRPr="00492724">
        <w:rPr>
          <w:rFonts w:ascii="Times New Roman" w:eastAsia="Times New Roman" w:hAnsi="Times New Roman" w:cs="Times New Roman"/>
        </w:rPr>
        <w:t xml:space="preserve">Cultural value orientations (collectivism, long‑term orientation, harmony with nature, spirituality) provide a shared ethical lens through which people judge what is right to do for their surroundings </w:t>
      </w:r>
      <w:r w:rsidR="00ED0070" w:rsidRPr="00492724">
        <w:rPr>
          <w:rFonts w:ascii="Times New Roman" w:eastAsia="Times New Roman" w:hAnsi="Times New Roman" w:cs="Times New Roman"/>
        </w:rPr>
        <w:t>(Nosrati et al., 2023)</w:t>
      </w:r>
      <w:r w:rsidRPr="00492724">
        <w:rPr>
          <w:rFonts w:ascii="Times New Roman" w:eastAsia="Times New Roman" w:hAnsi="Times New Roman" w:cs="Times New Roman"/>
        </w:rPr>
        <w:t xml:space="preserve">. </w:t>
      </w:r>
      <w:r w:rsidR="00594A3B" w:rsidRPr="00492724">
        <w:rPr>
          <w:rFonts w:ascii="Times New Roman" w:eastAsia="Times New Roman" w:hAnsi="Times New Roman" w:cs="Times New Roman"/>
        </w:rPr>
        <w:t>Ethnographic work on Indigenous and local communities shows that ecosystem protection is enforced through cosmology, taboos, rituals, and community norms, not external regulation alone</w:t>
      </w:r>
      <w:r w:rsidR="00593C07" w:rsidRPr="00492724">
        <w:rPr>
          <w:rFonts w:ascii="Times New Roman" w:eastAsia="Times New Roman" w:hAnsi="Times New Roman" w:cs="Times New Roman"/>
        </w:rPr>
        <w:t xml:space="preserve"> </w:t>
      </w:r>
      <w:r w:rsidR="00ED0070" w:rsidRPr="00492724">
        <w:rPr>
          <w:rFonts w:ascii="Times New Roman" w:eastAsia="Times New Roman" w:hAnsi="Times New Roman" w:cs="Times New Roman"/>
        </w:rPr>
        <w:t>(Maulidyna et al., 2021)</w:t>
      </w:r>
      <w:r w:rsidR="00594A3B" w:rsidRPr="00492724">
        <w:rPr>
          <w:rFonts w:ascii="Times New Roman" w:eastAsia="Times New Roman" w:hAnsi="Times New Roman" w:cs="Times New Roman"/>
        </w:rPr>
        <w:t>. Environmental stewardship here is a visible outcome of deeply rooted cultural and spiritual worldviews.</w:t>
      </w:r>
      <w:r w:rsidRPr="00492724">
        <w:rPr>
          <w:rFonts w:ascii="Times New Roman" w:eastAsia="Times New Roman" w:hAnsi="Times New Roman" w:cs="Times New Roman"/>
        </w:rPr>
        <w:t xml:space="preserve"> Contextually</w:t>
      </w:r>
      <w:r w:rsidR="00593C07" w:rsidRPr="00492724">
        <w:rPr>
          <w:rFonts w:ascii="Times New Roman" w:eastAsia="Times New Roman" w:hAnsi="Times New Roman" w:cs="Times New Roman"/>
        </w:rPr>
        <w:t>,</w:t>
      </w:r>
      <w:r w:rsidRPr="00492724">
        <w:rPr>
          <w:rFonts w:ascii="Times New Roman" w:eastAsia="Times New Roman" w:hAnsi="Times New Roman" w:cs="Times New Roman"/>
        </w:rPr>
        <w:t xml:space="preserve"> in Situbondo, it can be a reminder to live in harmony with the marine ecosystem. In addition, the values ​​of togetherness and cooperation are strongly upheld in this tradition, as identified from field observations in the preparation and implementation of the Ajem Sap-sap activity. Identified from field observations in the preparation and implementation of the Ajem Sap-sap activity, values ​​such as Solidarity and cooperation are highly upheld in this tradition. Solidarity is reflected through teamwork when flying chickens from the sea to the beach, which </w:t>
      </w:r>
      <w:r w:rsidRPr="00492724">
        <w:rPr>
          <w:rFonts w:ascii="Times New Roman" w:eastAsia="Times New Roman" w:hAnsi="Times New Roman" w:cs="Times New Roman"/>
        </w:rPr>
        <w:t>requires coordination between fishermen to ensure the female chicken flies back to land, demonstrating togetherness and coastal cultural heritage that is believed to bring blessings. Cooperation is contained in the collaboration between coastal communities (fishermen/chicken owners), local government (Situbondo Regency Government), and tourism management to preserve this unique tradition as a marine tourism attraction, where residents work together to prepare the chickens, the committee organizes the event, and the government supports it as an annual agenda to improve local tourism and the community'seconomy, creating synergy between culture, economy, and tourism.</w:t>
      </w:r>
    </w:p>
    <w:p w14:paraId="26337C48" w14:textId="6CB2771D" w:rsidR="0041610C" w:rsidRPr="00492724" w:rsidRDefault="0041610C" w:rsidP="00E476DC">
      <w:pPr>
        <w:spacing w:after="0" w:line="240" w:lineRule="auto"/>
        <w:ind w:firstLine="567"/>
        <w:jc w:val="both"/>
        <w:rPr>
          <w:rFonts w:ascii="Times New Roman" w:eastAsia="Times New Roman" w:hAnsi="Times New Roman" w:cs="Times New Roman"/>
        </w:rPr>
      </w:pPr>
      <w:r w:rsidRPr="00492724">
        <w:rPr>
          <w:rFonts w:ascii="Times New Roman" w:eastAsia="Times New Roman" w:hAnsi="Times New Roman" w:cs="Times New Roman"/>
        </w:rPr>
        <w:t>The process of adapting symbolic elements from the Ajem Sap-sap tradition into contemporary Situbondo batik motifs represents a dynamic intersection of cultural preservation and artistic innovation. This adaptation has been spearheaded by several prominent local industries, most notably Batik Rengganis, Batik Idaman, and VN Batik, each of which interprets the tradition through a unique creative lens. The following sections provide a detailed analysis of these motifs, examining how the spiritual and historical essence of the Ajem Sap-sap ritual is visually translated into modern textile designs. By evaluating these specific examples, we can better understand how traditional values are maintained while evolving to meet the aesthetic demands of the contemporary batik market.</w:t>
      </w:r>
    </w:p>
    <w:p w14:paraId="0C293B45" w14:textId="01A11DC5" w:rsidR="00E476DC" w:rsidRPr="00492724" w:rsidRDefault="00C5660D" w:rsidP="00E476DC">
      <w:pPr>
        <w:spacing w:after="0" w:line="240" w:lineRule="auto"/>
        <w:ind w:firstLine="567"/>
        <w:jc w:val="both"/>
        <w:rPr>
          <w:rFonts w:ascii="Times New Roman" w:eastAsia="Times New Roman" w:hAnsi="Times New Roman" w:cs="Times New Roman"/>
        </w:rPr>
      </w:pPr>
      <w:r w:rsidRPr="00492724">
        <w:rPr>
          <w:rFonts w:ascii="Times New Roman" w:eastAsia="Times New Roman" w:hAnsi="Times New Roman" w:cs="Times New Roman"/>
        </w:rPr>
        <w:t xml:space="preserve">Based on </w:t>
      </w:r>
      <w:r w:rsidRPr="00492724">
        <w:rPr>
          <w:rFonts w:ascii="Times New Roman" w:eastAsia="Times New Roman" w:hAnsi="Times New Roman" w:cs="Times New Roman"/>
          <w:b/>
          <w:bCs/>
        </w:rPr>
        <w:t>Figure 3</w:t>
      </w:r>
      <w:r w:rsidRPr="00492724">
        <w:rPr>
          <w:rFonts w:ascii="Times New Roman" w:eastAsia="Times New Roman" w:hAnsi="Times New Roman" w:cs="Times New Roman"/>
        </w:rPr>
        <w:t>,</w:t>
      </w:r>
      <w:r w:rsidRPr="00492724">
        <w:rPr>
          <w:rFonts w:ascii="Times New Roman" w:eastAsia="Times New Roman" w:hAnsi="Times New Roman" w:cs="Times New Roman"/>
          <w:b/>
          <w:bCs/>
        </w:rPr>
        <w:t xml:space="preserve"> </w:t>
      </w:r>
      <w:r w:rsidRPr="00492724">
        <w:rPr>
          <w:rFonts w:ascii="Times New Roman" w:eastAsia="Times New Roman" w:hAnsi="Times New Roman" w:cs="Times New Roman"/>
        </w:rPr>
        <w:t>t</w:t>
      </w:r>
      <w:r w:rsidR="00E476DC" w:rsidRPr="00492724">
        <w:rPr>
          <w:rFonts w:ascii="Times New Roman" w:eastAsia="Times New Roman" w:hAnsi="Times New Roman" w:cs="Times New Roman"/>
        </w:rPr>
        <w:t xml:space="preserve">he Ajem Sap-sap motif originates from the Batik Rengganis industry. One of the largest batik industries in Situbondo, with approximately 20 artisans, Batik Rengganis's batik motifs often incorporate stylized images of flora, fauna, tourist attractions, and local culture </w:t>
      </w:r>
      <w:r w:rsidR="00ED0070" w:rsidRPr="00492724">
        <w:rPr>
          <w:rFonts w:ascii="Times New Roman" w:eastAsia="Times New Roman" w:hAnsi="Times New Roman" w:cs="Times New Roman"/>
        </w:rPr>
        <w:t>(Saed &amp; Lodra, 2022)</w:t>
      </w:r>
      <w:r w:rsidR="00E476DC" w:rsidRPr="00492724">
        <w:rPr>
          <w:rFonts w:ascii="Times New Roman" w:eastAsia="Times New Roman" w:hAnsi="Times New Roman" w:cs="Times New Roman"/>
        </w:rPr>
        <w:t>. This batik work features the main motif of Ajem Sap-sap, supporting motifs of sailing boats, waves, and complementary isen-isen motifs. Dark colors are used as the base and bright colors for the objects, embodying a symmetrical pattern with a border.</w:t>
      </w:r>
    </w:p>
    <w:p w14:paraId="2565228C" w14:textId="77777777" w:rsidR="00E476DC" w:rsidRPr="00492724" w:rsidRDefault="00E476DC" w:rsidP="00E476DC">
      <w:pPr>
        <w:pStyle w:val="ListParagraph"/>
        <w:spacing w:after="0" w:line="240" w:lineRule="auto"/>
        <w:ind w:left="0" w:firstLine="567"/>
        <w:jc w:val="both"/>
        <w:rPr>
          <w:rFonts w:ascii="Times New Roman" w:eastAsia="Times New Roman" w:hAnsi="Times New Roman" w:cs="Times New Roman"/>
        </w:rPr>
      </w:pPr>
    </w:p>
    <w:p w14:paraId="03E2A76D" w14:textId="77777777" w:rsidR="00101E24" w:rsidRPr="00492724" w:rsidRDefault="00101E24" w:rsidP="004D7F28">
      <w:pPr>
        <w:pStyle w:val="ListParagraph"/>
        <w:spacing w:after="0" w:line="240" w:lineRule="auto"/>
        <w:ind w:left="0"/>
        <w:jc w:val="center"/>
        <w:rPr>
          <w:rFonts w:ascii="Times New Roman" w:eastAsia="Times New Roman" w:hAnsi="Times New Roman" w:cs="Times New Roman"/>
        </w:rPr>
        <w:sectPr w:rsidR="00101E24" w:rsidRPr="00492724">
          <w:type w:val="continuous"/>
          <w:pgSz w:w="11907" w:h="16840"/>
          <w:pgMar w:top="1701" w:right="1418" w:bottom="1701" w:left="1418" w:header="0" w:footer="851" w:gutter="0"/>
          <w:cols w:num="2" w:space="720" w:equalWidth="0">
            <w:col w:w="4175" w:space="720"/>
            <w:col w:w="4175" w:space="0"/>
          </w:cols>
        </w:sectPr>
      </w:pPr>
    </w:p>
    <w:p w14:paraId="3D7E5A04" w14:textId="77777777" w:rsidR="00CF47E6" w:rsidRPr="00492724" w:rsidRDefault="00CF47E6" w:rsidP="004D7F28">
      <w:pPr>
        <w:pStyle w:val="ListParagraph"/>
        <w:spacing w:after="0" w:line="240" w:lineRule="auto"/>
        <w:ind w:left="0"/>
        <w:jc w:val="center"/>
        <w:rPr>
          <w:rFonts w:ascii="Times New Roman" w:hAnsi="Times New Roman" w:cs="Times New Roman"/>
          <w:noProof/>
        </w:rPr>
      </w:pPr>
    </w:p>
    <w:p w14:paraId="093F2005" w14:textId="77777777" w:rsidR="00820ACC" w:rsidRPr="00492724" w:rsidRDefault="004D7F28" w:rsidP="00820ACC">
      <w:pPr>
        <w:pStyle w:val="ListParagraph"/>
        <w:keepNext/>
        <w:spacing w:after="0" w:line="240" w:lineRule="auto"/>
        <w:ind w:left="0"/>
        <w:jc w:val="center"/>
        <w:rPr>
          <w:rFonts w:ascii="Times New Roman" w:hAnsi="Times New Roman" w:cs="Times New Roman"/>
        </w:rPr>
      </w:pPr>
      <w:r w:rsidRPr="00492724">
        <w:rPr>
          <w:rFonts w:ascii="Times New Roman" w:hAnsi="Times New Roman" w:cs="Times New Roman"/>
          <w:noProof/>
        </w:rPr>
        <w:lastRenderedPageBreak/>
        <w:drawing>
          <wp:inline distT="0" distB="0" distL="0" distR="0" wp14:anchorId="454E598F" wp14:editId="7025C7C1">
            <wp:extent cx="5583600" cy="3060000"/>
            <wp:effectExtent l="0" t="0" r="0" b="7620"/>
            <wp:docPr id="1601449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3600" cy="3060000"/>
                    </a:xfrm>
                    <a:prstGeom prst="rect">
                      <a:avLst/>
                    </a:prstGeom>
                    <a:noFill/>
                    <a:ln>
                      <a:noFill/>
                    </a:ln>
                  </pic:spPr>
                </pic:pic>
              </a:graphicData>
            </a:graphic>
          </wp:inline>
        </w:drawing>
      </w:r>
    </w:p>
    <w:p w14:paraId="1D024AE2" w14:textId="23CDE55F" w:rsidR="00FA2422" w:rsidRPr="00492724" w:rsidRDefault="00820ACC" w:rsidP="00820ACC">
      <w:pPr>
        <w:pStyle w:val="Caption"/>
        <w:jc w:val="center"/>
        <w:rPr>
          <w:rFonts w:ascii="Times New Roman" w:eastAsia="Times New Roman" w:hAnsi="Times New Roman" w:cs="Times New Roman"/>
          <w:i w:val="0"/>
          <w:iCs w:val="0"/>
          <w:color w:val="auto"/>
          <w:sz w:val="20"/>
          <w:szCs w:val="20"/>
        </w:rPr>
      </w:pPr>
      <w:r w:rsidRPr="00492724">
        <w:rPr>
          <w:rFonts w:ascii="Times New Roman" w:hAnsi="Times New Roman" w:cs="Times New Roman"/>
          <w:i w:val="0"/>
          <w:iCs w:val="0"/>
          <w:color w:val="auto"/>
          <w:sz w:val="20"/>
          <w:szCs w:val="20"/>
        </w:rPr>
        <w:t xml:space="preserve">Figure </w:t>
      </w:r>
      <w:r w:rsidRPr="00492724">
        <w:rPr>
          <w:rFonts w:ascii="Times New Roman" w:hAnsi="Times New Roman" w:cs="Times New Roman"/>
          <w:i w:val="0"/>
          <w:iCs w:val="0"/>
          <w:color w:val="auto"/>
          <w:sz w:val="20"/>
          <w:szCs w:val="20"/>
        </w:rPr>
        <w:fldChar w:fldCharType="begin"/>
      </w:r>
      <w:r w:rsidRPr="00492724">
        <w:rPr>
          <w:rFonts w:ascii="Times New Roman" w:hAnsi="Times New Roman" w:cs="Times New Roman"/>
          <w:i w:val="0"/>
          <w:iCs w:val="0"/>
          <w:color w:val="auto"/>
          <w:sz w:val="20"/>
          <w:szCs w:val="20"/>
        </w:rPr>
        <w:instrText xml:space="preserve"> SEQ Figure \* ARABIC </w:instrText>
      </w:r>
      <w:r w:rsidRPr="00492724">
        <w:rPr>
          <w:rFonts w:ascii="Times New Roman" w:hAnsi="Times New Roman" w:cs="Times New Roman"/>
          <w:i w:val="0"/>
          <w:iCs w:val="0"/>
          <w:color w:val="auto"/>
          <w:sz w:val="20"/>
          <w:szCs w:val="20"/>
        </w:rPr>
        <w:fldChar w:fldCharType="separate"/>
      </w:r>
      <w:r w:rsidRPr="00492724">
        <w:rPr>
          <w:rFonts w:ascii="Times New Roman" w:hAnsi="Times New Roman" w:cs="Times New Roman"/>
          <w:i w:val="0"/>
          <w:iCs w:val="0"/>
          <w:noProof/>
          <w:color w:val="auto"/>
          <w:sz w:val="20"/>
          <w:szCs w:val="20"/>
        </w:rPr>
        <w:t>3</w:t>
      </w:r>
      <w:r w:rsidRPr="00492724">
        <w:rPr>
          <w:rFonts w:ascii="Times New Roman" w:hAnsi="Times New Roman" w:cs="Times New Roman"/>
          <w:i w:val="0"/>
          <w:iCs w:val="0"/>
          <w:color w:val="auto"/>
          <w:sz w:val="20"/>
          <w:szCs w:val="20"/>
        </w:rPr>
        <w:fldChar w:fldCharType="end"/>
      </w:r>
      <w:r w:rsidRPr="00492724">
        <w:rPr>
          <w:rFonts w:ascii="Times New Roman" w:hAnsi="Times New Roman" w:cs="Times New Roman"/>
          <w:i w:val="0"/>
          <w:iCs w:val="0"/>
          <w:color w:val="auto"/>
          <w:sz w:val="20"/>
          <w:szCs w:val="20"/>
        </w:rPr>
        <w:t xml:space="preserve">. </w:t>
      </w:r>
      <w:r w:rsidR="00FA2422" w:rsidRPr="00492724">
        <w:rPr>
          <w:rFonts w:ascii="Times New Roman" w:eastAsia="Times New Roman" w:hAnsi="Times New Roman" w:cs="Times New Roman"/>
          <w:i w:val="0"/>
          <w:iCs w:val="0"/>
          <w:color w:val="auto"/>
          <w:sz w:val="20"/>
          <w:szCs w:val="20"/>
        </w:rPr>
        <w:t xml:space="preserve">The Structure of the </w:t>
      </w:r>
      <w:proofErr w:type="spellStart"/>
      <w:r w:rsidR="00FA2422" w:rsidRPr="00492724">
        <w:rPr>
          <w:rFonts w:ascii="Times New Roman" w:eastAsia="Times New Roman" w:hAnsi="Times New Roman" w:cs="Times New Roman"/>
          <w:i w:val="0"/>
          <w:iCs w:val="0"/>
          <w:color w:val="auto"/>
          <w:sz w:val="20"/>
          <w:szCs w:val="20"/>
        </w:rPr>
        <w:t>Ajem</w:t>
      </w:r>
      <w:proofErr w:type="spellEnd"/>
      <w:r w:rsidR="00FA2422" w:rsidRPr="00492724">
        <w:rPr>
          <w:rFonts w:ascii="Times New Roman" w:eastAsia="Times New Roman" w:hAnsi="Times New Roman" w:cs="Times New Roman"/>
          <w:i w:val="0"/>
          <w:iCs w:val="0"/>
          <w:color w:val="auto"/>
          <w:sz w:val="20"/>
          <w:szCs w:val="20"/>
        </w:rPr>
        <w:t xml:space="preserve"> Sap-sap Batik Motif – </w:t>
      </w:r>
      <w:proofErr w:type="spellStart"/>
      <w:r w:rsidR="00FA2422" w:rsidRPr="00492724">
        <w:rPr>
          <w:rFonts w:ascii="Times New Roman" w:eastAsia="Times New Roman" w:hAnsi="Times New Roman" w:cs="Times New Roman"/>
          <w:i w:val="0"/>
          <w:iCs w:val="0"/>
          <w:color w:val="auto"/>
          <w:sz w:val="20"/>
          <w:szCs w:val="20"/>
        </w:rPr>
        <w:t>Rengganis</w:t>
      </w:r>
      <w:proofErr w:type="spellEnd"/>
      <w:r w:rsidR="00FA2422" w:rsidRPr="00492724">
        <w:rPr>
          <w:rFonts w:ascii="Times New Roman" w:eastAsia="Times New Roman" w:hAnsi="Times New Roman" w:cs="Times New Roman"/>
          <w:i w:val="0"/>
          <w:iCs w:val="0"/>
          <w:color w:val="auto"/>
          <w:sz w:val="20"/>
          <w:szCs w:val="20"/>
        </w:rPr>
        <w:t xml:space="preserve"> Batik Production</w:t>
      </w:r>
    </w:p>
    <w:p w14:paraId="293DAB75" w14:textId="77777777" w:rsidR="00101E24" w:rsidRPr="00492724" w:rsidRDefault="00101E24" w:rsidP="0056026E">
      <w:pPr>
        <w:pStyle w:val="ListParagraph"/>
        <w:spacing w:after="0" w:line="240" w:lineRule="auto"/>
        <w:ind w:left="0" w:firstLine="567"/>
        <w:jc w:val="both"/>
        <w:rPr>
          <w:rFonts w:ascii="Times New Roman" w:eastAsia="Times New Roman" w:hAnsi="Times New Roman" w:cs="Times New Roman"/>
        </w:rPr>
        <w:sectPr w:rsidR="00101E24" w:rsidRPr="00492724" w:rsidSect="00101E24">
          <w:type w:val="continuous"/>
          <w:pgSz w:w="11907" w:h="16840"/>
          <w:pgMar w:top="1701" w:right="1418" w:bottom="1701" w:left="1418" w:header="0" w:footer="851" w:gutter="0"/>
          <w:cols w:space="720"/>
        </w:sectPr>
      </w:pPr>
    </w:p>
    <w:p w14:paraId="52BC2491" w14:textId="28318133" w:rsidR="00FA2422" w:rsidRPr="00492724" w:rsidRDefault="0076496A" w:rsidP="00AE0FEB">
      <w:pPr>
        <w:pStyle w:val="ListParagraph"/>
        <w:spacing w:after="0" w:line="240" w:lineRule="auto"/>
        <w:ind w:left="0" w:firstLine="567"/>
        <w:jc w:val="both"/>
        <w:rPr>
          <w:rFonts w:ascii="Times New Roman" w:eastAsia="Times New Roman" w:hAnsi="Times New Roman" w:cs="Times New Roman"/>
        </w:rPr>
      </w:pPr>
      <w:r w:rsidRPr="00492724">
        <w:rPr>
          <w:rFonts w:ascii="Times New Roman" w:eastAsia="Times New Roman" w:hAnsi="Times New Roman" w:cs="Times New Roman"/>
        </w:rPr>
        <w:t xml:space="preserve">The Ajem Sap-sap motif originates from the Batik Rengganis industry. One of the largest batik industries in Situbondo, with approximately 20 artisans, Batik Rengganis's batik motifs often incorporate stylized images of flora, fauna, tourist attractions, and local culture </w:t>
      </w:r>
      <w:r w:rsidR="00ED0070" w:rsidRPr="00492724">
        <w:rPr>
          <w:rFonts w:ascii="Times New Roman" w:eastAsia="Times New Roman" w:hAnsi="Times New Roman" w:cs="Times New Roman"/>
        </w:rPr>
        <w:t>(Saed &amp; Lodra, 2022)</w:t>
      </w:r>
      <w:r w:rsidRPr="00492724">
        <w:rPr>
          <w:rFonts w:ascii="Times New Roman" w:eastAsia="Times New Roman" w:hAnsi="Times New Roman" w:cs="Times New Roman"/>
        </w:rPr>
        <w:t>. This batik work features the main motif of Ajem Sap-sap, supporting motifs of sailing boats, waves, and complementary isen-isen motifs. Dark colors are used as the base and bright colors for the objects, embodying a symmetrical pattern with a border.</w:t>
      </w:r>
      <w:r w:rsidR="00AE0FEB" w:rsidRPr="00492724">
        <w:rPr>
          <w:rFonts w:ascii="Times New Roman" w:eastAsia="Times New Roman" w:hAnsi="Times New Roman" w:cs="Times New Roman"/>
        </w:rPr>
        <w:t xml:space="preserve"> </w:t>
      </w:r>
      <w:r w:rsidRPr="00492724">
        <w:rPr>
          <w:rFonts w:ascii="Times New Roman" w:eastAsia="Times New Roman" w:hAnsi="Times New Roman" w:cs="Times New Roman"/>
        </w:rPr>
        <w:t xml:space="preserve">According to Mr. Tri, the symbolic interpretation of this batik motif lies in the Flying Chicken motif itself, which represents tenacity and repeated effort through the representation of ocean waves. Based on interviews, Batik </w:t>
      </w:r>
      <w:r w:rsidR="004D7F28" w:rsidRPr="00492724">
        <w:rPr>
          <w:rFonts w:ascii="Times New Roman" w:eastAsia="Times New Roman" w:hAnsi="Times New Roman" w:cs="Times New Roman"/>
        </w:rPr>
        <w:t>Rengganis's</w:t>
      </w:r>
      <w:r w:rsidRPr="00492724">
        <w:rPr>
          <w:rFonts w:ascii="Times New Roman" w:eastAsia="Times New Roman" w:hAnsi="Times New Roman" w:cs="Times New Roman"/>
        </w:rPr>
        <w:t xml:space="preserve"> use of bright red </w:t>
      </w:r>
      <w:r w:rsidRPr="00492724">
        <w:rPr>
          <w:rFonts w:ascii="Times New Roman" w:eastAsia="Times New Roman" w:hAnsi="Times New Roman" w:cs="Times New Roman"/>
        </w:rPr>
        <w:t>and yellow as the main motif is an effort to attract the attention of the younger generation while maintaining the meaning of courage and happiness associated with chickens in the local Situbondo context. Furthermore, green signifies fertility, while purple conveys authority and spirituality.</w:t>
      </w:r>
    </w:p>
    <w:p w14:paraId="152ED6CF" w14:textId="297D2109" w:rsidR="00E476DC" w:rsidRPr="00492724" w:rsidRDefault="00593C07" w:rsidP="00593C07">
      <w:pPr>
        <w:spacing w:after="0" w:line="240" w:lineRule="auto"/>
        <w:ind w:firstLine="567"/>
        <w:jc w:val="both"/>
        <w:rPr>
          <w:rFonts w:ascii="Times New Roman" w:eastAsia="Times New Roman" w:hAnsi="Times New Roman" w:cs="Times New Roman"/>
          <w:highlight w:val="magenta"/>
        </w:rPr>
      </w:pPr>
      <w:r w:rsidRPr="00492724">
        <w:rPr>
          <w:rFonts w:ascii="Times New Roman" w:eastAsia="Times New Roman" w:hAnsi="Times New Roman" w:cs="Times New Roman"/>
        </w:rPr>
        <w:t xml:space="preserve">The next batik is from </w:t>
      </w:r>
      <w:r w:rsidR="00FA2422" w:rsidRPr="00492724">
        <w:rPr>
          <w:rFonts w:ascii="Times New Roman" w:eastAsia="Times New Roman" w:hAnsi="Times New Roman" w:cs="Times New Roman"/>
        </w:rPr>
        <w:t>Idaman Batik</w:t>
      </w:r>
      <w:r w:rsidRPr="00492724">
        <w:rPr>
          <w:rFonts w:ascii="Times New Roman" w:eastAsia="Times New Roman" w:hAnsi="Times New Roman" w:cs="Times New Roman"/>
        </w:rPr>
        <w:t xml:space="preserve">. </w:t>
      </w:r>
      <w:r w:rsidR="00E476DC" w:rsidRPr="00492724">
        <w:rPr>
          <w:rFonts w:ascii="Times New Roman" w:eastAsia="Times New Roman" w:hAnsi="Times New Roman" w:cs="Times New Roman"/>
        </w:rPr>
        <w:t xml:space="preserve">The Ajem Sap-sap motif is a work by the Batik Idaman industry, a fledgling batik industry founded in 2023. </w:t>
      </w:r>
      <w:r w:rsidR="00CA18BA" w:rsidRPr="00492724">
        <w:rPr>
          <w:rFonts w:ascii="Times New Roman" w:eastAsia="Times New Roman" w:hAnsi="Times New Roman" w:cs="Times New Roman"/>
        </w:rPr>
        <w:t>T</w:t>
      </w:r>
      <w:r w:rsidR="00E476DC" w:rsidRPr="00492724">
        <w:rPr>
          <w:rFonts w:ascii="Times New Roman" w:eastAsia="Times New Roman" w:hAnsi="Times New Roman" w:cs="Times New Roman"/>
        </w:rPr>
        <w:t>his batik creation features the main motif of ajem sap-sap, supporting motifs of fan shells, ring shells, sailboats, waves, and isen-isen as complements. It uses a navy blue base color and brightly colored motifs with a regular pattern and border.</w:t>
      </w:r>
    </w:p>
    <w:p w14:paraId="52475258" w14:textId="77777777" w:rsidR="00E476DC" w:rsidRPr="00492724" w:rsidRDefault="00E476DC" w:rsidP="00E476DC">
      <w:pPr>
        <w:pStyle w:val="ListParagraph"/>
        <w:spacing w:after="0" w:line="240" w:lineRule="auto"/>
        <w:ind w:left="567"/>
        <w:jc w:val="both"/>
        <w:rPr>
          <w:rFonts w:ascii="Times New Roman" w:eastAsia="Times New Roman" w:hAnsi="Times New Roman" w:cs="Times New Roman"/>
        </w:rPr>
      </w:pPr>
    </w:p>
    <w:p w14:paraId="46CE10B6" w14:textId="77777777" w:rsidR="00AE0FEB" w:rsidRPr="00492724" w:rsidRDefault="00AE0FEB" w:rsidP="00843B13">
      <w:pPr>
        <w:pStyle w:val="ListParagraph"/>
        <w:spacing w:after="0" w:line="240" w:lineRule="auto"/>
        <w:ind w:left="0"/>
        <w:jc w:val="both"/>
        <w:rPr>
          <w:rFonts w:ascii="Times New Roman" w:eastAsia="Times New Roman" w:hAnsi="Times New Roman" w:cs="Times New Roman"/>
          <w:sz w:val="16"/>
          <w:szCs w:val="16"/>
        </w:rPr>
        <w:sectPr w:rsidR="00AE0FEB" w:rsidRPr="00492724">
          <w:type w:val="continuous"/>
          <w:pgSz w:w="11907" w:h="16840"/>
          <w:pgMar w:top="1701" w:right="1418" w:bottom="1701" w:left="1418" w:header="0" w:footer="851" w:gutter="0"/>
          <w:cols w:num="2" w:space="720" w:equalWidth="0">
            <w:col w:w="4175" w:space="720"/>
            <w:col w:w="4175" w:space="0"/>
          </w:cols>
        </w:sectPr>
      </w:pPr>
    </w:p>
    <w:p w14:paraId="6BF7FB93" w14:textId="77777777" w:rsidR="00820ACC" w:rsidRPr="00492724" w:rsidRDefault="004D7F28" w:rsidP="00820ACC">
      <w:pPr>
        <w:pStyle w:val="ListParagraph"/>
        <w:keepNext/>
        <w:spacing w:after="0" w:line="240" w:lineRule="auto"/>
        <w:ind w:left="0"/>
        <w:jc w:val="center"/>
        <w:rPr>
          <w:rFonts w:ascii="Times New Roman" w:hAnsi="Times New Roman" w:cs="Times New Roman"/>
          <w:sz w:val="20"/>
          <w:szCs w:val="20"/>
        </w:rPr>
      </w:pPr>
      <w:r w:rsidRPr="00492724">
        <w:rPr>
          <w:rFonts w:ascii="Times New Roman" w:hAnsi="Times New Roman" w:cs="Times New Roman"/>
          <w:noProof/>
          <w:sz w:val="20"/>
          <w:szCs w:val="20"/>
        </w:rPr>
        <w:lastRenderedPageBreak/>
        <w:drawing>
          <wp:inline distT="0" distB="0" distL="0" distR="0" wp14:anchorId="198C0FEE" wp14:editId="54167636">
            <wp:extent cx="5936400" cy="3240000"/>
            <wp:effectExtent l="0" t="0" r="7620" b="0"/>
            <wp:docPr id="7219280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6400" cy="3240000"/>
                    </a:xfrm>
                    <a:prstGeom prst="rect">
                      <a:avLst/>
                    </a:prstGeom>
                    <a:noFill/>
                    <a:ln>
                      <a:noFill/>
                    </a:ln>
                  </pic:spPr>
                </pic:pic>
              </a:graphicData>
            </a:graphic>
          </wp:inline>
        </w:drawing>
      </w:r>
    </w:p>
    <w:p w14:paraId="78FC15B8" w14:textId="2A3A95AB" w:rsidR="004D7F28" w:rsidRPr="00492724" w:rsidRDefault="00820ACC" w:rsidP="00820ACC">
      <w:pPr>
        <w:pStyle w:val="Caption"/>
        <w:jc w:val="center"/>
        <w:rPr>
          <w:rFonts w:ascii="Times New Roman" w:eastAsia="Times New Roman" w:hAnsi="Times New Roman" w:cs="Times New Roman"/>
          <w:i w:val="0"/>
          <w:iCs w:val="0"/>
          <w:color w:val="auto"/>
          <w:sz w:val="20"/>
          <w:szCs w:val="20"/>
        </w:rPr>
      </w:pPr>
      <w:r w:rsidRPr="00492724">
        <w:rPr>
          <w:rFonts w:ascii="Times New Roman" w:hAnsi="Times New Roman" w:cs="Times New Roman"/>
          <w:i w:val="0"/>
          <w:iCs w:val="0"/>
          <w:color w:val="auto"/>
          <w:sz w:val="20"/>
          <w:szCs w:val="20"/>
        </w:rPr>
        <w:t xml:space="preserve">Figure </w:t>
      </w:r>
      <w:r w:rsidRPr="00492724">
        <w:rPr>
          <w:rFonts w:ascii="Times New Roman" w:hAnsi="Times New Roman" w:cs="Times New Roman"/>
          <w:i w:val="0"/>
          <w:iCs w:val="0"/>
          <w:color w:val="auto"/>
          <w:sz w:val="20"/>
          <w:szCs w:val="20"/>
        </w:rPr>
        <w:fldChar w:fldCharType="begin"/>
      </w:r>
      <w:r w:rsidRPr="00492724">
        <w:rPr>
          <w:rFonts w:ascii="Times New Roman" w:hAnsi="Times New Roman" w:cs="Times New Roman"/>
          <w:i w:val="0"/>
          <w:iCs w:val="0"/>
          <w:color w:val="auto"/>
          <w:sz w:val="20"/>
          <w:szCs w:val="20"/>
        </w:rPr>
        <w:instrText xml:space="preserve"> SEQ Figure \* ARABIC </w:instrText>
      </w:r>
      <w:r w:rsidRPr="00492724">
        <w:rPr>
          <w:rFonts w:ascii="Times New Roman" w:hAnsi="Times New Roman" w:cs="Times New Roman"/>
          <w:i w:val="0"/>
          <w:iCs w:val="0"/>
          <w:color w:val="auto"/>
          <w:sz w:val="20"/>
          <w:szCs w:val="20"/>
        </w:rPr>
        <w:fldChar w:fldCharType="separate"/>
      </w:r>
      <w:r w:rsidRPr="00492724">
        <w:rPr>
          <w:rFonts w:ascii="Times New Roman" w:hAnsi="Times New Roman" w:cs="Times New Roman"/>
          <w:i w:val="0"/>
          <w:iCs w:val="0"/>
          <w:noProof/>
          <w:color w:val="auto"/>
          <w:sz w:val="20"/>
          <w:szCs w:val="20"/>
        </w:rPr>
        <w:t>4</w:t>
      </w:r>
      <w:r w:rsidRPr="00492724">
        <w:rPr>
          <w:rFonts w:ascii="Times New Roman" w:hAnsi="Times New Roman" w:cs="Times New Roman"/>
          <w:i w:val="0"/>
          <w:iCs w:val="0"/>
          <w:color w:val="auto"/>
          <w:sz w:val="20"/>
          <w:szCs w:val="20"/>
        </w:rPr>
        <w:fldChar w:fldCharType="end"/>
      </w:r>
      <w:r w:rsidRPr="00492724">
        <w:rPr>
          <w:rFonts w:ascii="Times New Roman" w:hAnsi="Times New Roman" w:cs="Times New Roman"/>
          <w:i w:val="0"/>
          <w:iCs w:val="0"/>
          <w:color w:val="auto"/>
          <w:sz w:val="20"/>
          <w:szCs w:val="20"/>
        </w:rPr>
        <w:t xml:space="preserve">. </w:t>
      </w:r>
      <w:r w:rsidR="004D7F28" w:rsidRPr="00492724">
        <w:rPr>
          <w:rFonts w:ascii="Times New Roman" w:eastAsia="Times New Roman" w:hAnsi="Times New Roman" w:cs="Times New Roman"/>
          <w:i w:val="0"/>
          <w:iCs w:val="0"/>
          <w:color w:val="auto"/>
          <w:sz w:val="20"/>
          <w:szCs w:val="20"/>
        </w:rPr>
        <w:t xml:space="preserve">The Structure of the </w:t>
      </w:r>
      <w:proofErr w:type="spellStart"/>
      <w:r w:rsidR="004D7F28" w:rsidRPr="00492724">
        <w:rPr>
          <w:rFonts w:ascii="Times New Roman" w:eastAsia="Times New Roman" w:hAnsi="Times New Roman" w:cs="Times New Roman"/>
          <w:i w:val="0"/>
          <w:iCs w:val="0"/>
          <w:color w:val="auto"/>
          <w:sz w:val="20"/>
          <w:szCs w:val="20"/>
        </w:rPr>
        <w:t>Ajem</w:t>
      </w:r>
      <w:proofErr w:type="spellEnd"/>
      <w:r w:rsidR="004D7F28" w:rsidRPr="00492724">
        <w:rPr>
          <w:rFonts w:ascii="Times New Roman" w:eastAsia="Times New Roman" w:hAnsi="Times New Roman" w:cs="Times New Roman"/>
          <w:i w:val="0"/>
          <w:iCs w:val="0"/>
          <w:color w:val="auto"/>
          <w:sz w:val="20"/>
          <w:szCs w:val="20"/>
        </w:rPr>
        <w:t xml:space="preserve"> Sap-sap Batik Motif – </w:t>
      </w:r>
      <w:proofErr w:type="spellStart"/>
      <w:r w:rsidR="004D7F28" w:rsidRPr="00492724">
        <w:rPr>
          <w:rFonts w:ascii="Times New Roman" w:eastAsia="Times New Roman" w:hAnsi="Times New Roman" w:cs="Times New Roman"/>
          <w:i w:val="0"/>
          <w:iCs w:val="0"/>
          <w:color w:val="auto"/>
          <w:sz w:val="20"/>
          <w:szCs w:val="20"/>
        </w:rPr>
        <w:t>Idaman</w:t>
      </w:r>
      <w:proofErr w:type="spellEnd"/>
      <w:r w:rsidR="004D7F28" w:rsidRPr="00492724">
        <w:rPr>
          <w:rFonts w:ascii="Times New Roman" w:eastAsia="Times New Roman" w:hAnsi="Times New Roman" w:cs="Times New Roman"/>
          <w:i w:val="0"/>
          <w:iCs w:val="0"/>
          <w:color w:val="auto"/>
          <w:sz w:val="20"/>
          <w:szCs w:val="20"/>
        </w:rPr>
        <w:t xml:space="preserve"> Batik Production</w:t>
      </w:r>
    </w:p>
    <w:p w14:paraId="6A640156" w14:textId="77777777" w:rsidR="00AE0FEB" w:rsidRPr="00492724" w:rsidRDefault="00AE0FEB" w:rsidP="00843B13">
      <w:pPr>
        <w:pStyle w:val="ListParagraph"/>
        <w:spacing w:after="0" w:line="240" w:lineRule="auto"/>
        <w:ind w:left="0" w:firstLine="567"/>
        <w:jc w:val="both"/>
        <w:rPr>
          <w:rFonts w:ascii="Times New Roman" w:eastAsia="Times New Roman" w:hAnsi="Times New Roman" w:cs="Times New Roman"/>
        </w:rPr>
        <w:sectPr w:rsidR="00AE0FEB" w:rsidRPr="00492724" w:rsidSect="00AE0FEB">
          <w:type w:val="continuous"/>
          <w:pgSz w:w="11907" w:h="16840"/>
          <w:pgMar w:top="1701" w:right="1418" w:bottom="1701" w:left="1418" w:header="0" w:footer="851" w:gutter="0"/>
          <w:cols w:space="720"/>
        </w:sectPr>
      </w:pPr>
    </w:p>
    <w:p w14:paraId="5B315524" w14:textId="067A1D55" w:rsidR="001042EE" w:rsidRPr="00492724" w:rsidRDefault="00843B13" w:rsidP="00843B13">
      <w:pPr>
        <w:pStyle w:val="ListParagraph"/>
        <w:spacing w:after="0" w:line="240" w:lineRule="auto"/>
        <w:ind w:left="0" w:firstLine="567"/>
        <w:jc w:val="both"/>
        <w:rPr>
          <w:rFonts w:ascii="Times New Roman" w:eastAsia="Times New Roman" w:hAnsi="Times New Roman" w:cs="Times New Roman"/>
        </w:rPr>
      </w:pPr>
      <w:r w:rsidRPr="00492724">
        <w:rPr>
          <w:rFonts w:ascii="Times New Roman" w:eastAsia="Times New Roman" w:hAnsi="Times New Roman" w:cs="Times New Roman"/>
        </w:rPr>
        <w:t xml:space="preserve">According to Mrs. Riena, the industry owner, </w:t>
      </w:r>
      <w:r w:rsidR="00CA18BA" w:rsidRPr="00492724">
        <w:rPr>
          <w:rFonts w:ascii="Times New Roman" w:eastAsia="Times New Roman" w:hAnsi="Times New Roman" w:cs="Times New Roman"/>
        </w:rPr>
        <w:t xml:space="preserve">based on </w:t>
      </w:r>
      <w:r w:rsidR="00CA18BA" w:rsidRPr="00492724">
        <w:rPr>
          <w:rFonts w:ascii="Times New Roman" w:eastAsia="Times New Roman" w:hAnsi="Times New Roman" w:cs="Times New Roman"/>
          <w:b/>
          <w:bCs/>
        </w:rPr>
        <w:t>Figure 4</w:t>
      </w:r>
      <w:r w:rsidR="00CA18BA" w:rsidRPr="00492724">
        <w:rPr>
          <w:rFonts w:ascii="Times New Roman" w:eastAsia="Times New Roman" w:hAnsi="Times New Roman" w:cs="Times New Roman"/>
        </w:rPr>
        <w:t xml:space="preserve">, </w:t>
      </w:r>
      <w:r w:rsidRPr="00492724">
        <w:rPr>
          <w:rFonts w:ascii="Times New Roman" w:eastAsia="Times New Roman" w:hAnsi="Times New Roman" w:cs="Times New Roman"/>
        </w:rPr>
        <w:t xml:space="preserve">the main motif of chickens facing each other while flying symbolizes the challenges they must overcome to reach land. This is represented through the visualization of the chickens as they appear to overtake each other. Furthermore, the use of blue as the batik base reflects the vast ocean of Situbondo that the chickens must navigate. Furthermore, the use of supporting motifs represents Situbondo's marine life. The bright colors and motifs are inspired by chickens, a symbol of the identity of the Situbondo people. This use of color creates a color contrast that not only enhances the visual appearance but also holds deep symbolic meaning. Red symbolizes courage and enthusiasm for life, yellow reflects happiness and prosperity, while brown represents simplicity and connection to the </w:t>
      </w:r>
      <w:r w:rsidRPr="00492724">
        <w:rPr>
          <w:rFonts w:ascii="Times New Roman" w:eastAsia="Times New Roman" w:hAnsi="Times New Roman" w:cs="Times New Roman"/>
        </w:rPr>
        <w:t xml:space="preserve">earth. The colors used tend to be bold and very striking </w:t>
      </w:r>
      <w:r w:rsidR="00ED0070" w:rsidRPr="00492724">
        <w:rPr>
          <w:rFonts w:ascii="Times New Roman" w:eastAsia="Times New Roman" w:hAnsi="Times New Roman" w:cs="Times New Roman"/>
        </w:rPr>
        <w:t>(Sasongko et al., 2023)</w:t>
      </w:r>
      <w:r w:rsidRPr="00492724">
        <w:rPr>
          <w:rFonts w:ascii="Times New Roman" w:eastAsia="Times New Roman" w:hAnsi="Times New Roman" w:cs="Times New Roman"/>
        </w:rPr>
        <w:t>. The harmonious combination of these colors reflects the vitality of the Situbondo people, who are full of joy, but remain grounded in their cultural roots and local wisdom.</w:t>
      </w:r>
    </w:p>
    <w:p w14:paraId="6BF0EF2B" w14:textId="45A4A05C" w:rsidR="008753D6" w:rsidRPr="00492724" w:rsidRDefault="00593C07" w:rsidP="00593C07">
      <w:pPr>
        <w:pStyle w:val="ListParagraph"/>
        <w:spacing w:after="0" w:line="240" w:lineRule="auto"/>
        <w:ind w:left="0" w:firstLine="567"/>
        <w:jc w:val="both"/>
        <w:rPr>
          <w:rFonts w:ascii="Times New Roman" w:eastAsia="Times New Roman" w:hAnsi="Times New Roman" w:cs="Times New Roman"/>
          <w:highlight w:val="magenta"/>
        </w:rPr>
      </w:pPr>
      <w:r w:rsidRPr="00492724">
        <w:rPr>
          <w:rFonts w:ascii="Times New Roman" w:eastAsia="Times New Roman" w:hAnsi="Times New Roman" w:cs="Times New Roman"/>
        </w:rPr>
        <w:t xml:space="preserve">The last batik is from </w:t>
      </w:r>
      <w:r w:rsidR="00FA2422" w:rsidRPr="00492724">
        <w:rPr>
          <w:rFonts w:ascii="Times New Roman" w:eastAsia="Times New Roman" w:hAnsi="Times New Roman" w:cs="Times New Roman"/>
        </w:rPr>
        <w:t>VN Batik</w:t>
      </w:r>
      <w:r w:rsidRPr="00492724">
        <w:rPr>
          <w:rFonts w:ascii="Times New Roman" w:eastAsia="Cambria" w:hAnsi="Times New Roman" w:cs="Times New Roman"/>
        </w:rPr>
        <w:t xml:space="preserve">. </w:t>
      </w:r>
      <w:r w:rsidR="008753D6" w:rsidRPr="00492724">
        <w:rPr>
          <w:rFonts w:ascii="Times New Roman" w:eastAsia="Times New Roman" w:hAnsi="Times New Roman" w:cs="Times New Roman"/>
        </w:rPr>
        <w:t xml:space="preserve">The Ajem Sap-sap motif originates from the VN Batik industry. Unlike previous batik works, this one-man production is entirely carried out by a single person. The main motif is the ajem sap-sap, supporting motifs of waves, a sailing boat with two ring shells, and complementary isen-isen. </w:t>
      </w:r>
      <w:r w:rsidR="00151046" w:rsidRPr="00492724">
        <w:rPr>
          <w:rFonts w:ascii="Times New Roman" w:eastAsia="Times New Roman" w:hAnsi="Times New Roman" w:cs="Times New Roman"/>
        </w:rPr>
        <w:t>T</w:t>
      </w:r>
      <w:r w:rsidR="00A6586C" w:rsidRPr="00492724">
        <w:rPr>
          <w:rFonts w:ascii="Times New Roman" w:eastAsia="Times New Roman" w:hAnsi="Times New Roman" w:cs="Times New Roman"/>
        </w:rPr>
        <w:t>his</w:t>
      </w:r>
      <w:r w:rsidR="008753D6" w:rsidRPr="00492724">
        <w:rPr>
          <w:rFonts w:ascii="Times New Roman" w:eastAsia="Times New Roman" w:hAnsi="Times New Roman" w:cs="Times New Roman"/>
        </w:rPr>
        <w:t xml:space="preserve"> batik motif also incorporates the distinctive marine life batik motif. It uses a dark blue base color and a combination of bright colors, incorporating a regular pattern with a border.</w:t>
      </w:r>
    </w:p>
    <w:p w14:paraId="4470A00D" w14:textId="30BC304C" w:rsidR="00A15904" w:rsidRPr="00492724" w:rsidRDefault="00843B13" w:rsidP="008753D6">
      <w:pPr>
        <w:pStyle w:val="ListParagraph"/>
        <w:spacing w:after="0" w:line="240" w:lineRule="auto"/>
        <w:ind w:left="0" w:firstLine="567"/>
        <w:jc w:val="both"/>
        <w:rPr>
          <w:rFonts w:ascii="Times New Roman" w:eastAsia="Times New Roman" w:hAnsi="Times New Roman" w:cs="Times New Roman"/>
        </w:rPr>
      </w:pPr>
      <w:r w:rsidRPr="00492724">
        <w:rPr>
          <w:rFonts w:ascii="Times New Roman" w:eastAsia="Cambria" w:hAnsi="Times New Roman" w:cs="Times New Roman"/>
        </w:rPr>
        <w:t xml:space="preserve"> </w:t>
      </w:r>
    </w:p>
    <w:p w14:paraId="4039D0C0" w14:textId="77777777" w:rsidR="00AE0FEB" w:rsidRPr="00492724" w:rsidRDefault="00AE0FEB" w:rsidP="00843B13">
      <w:pPr>
        <w:spacing w:after="0" w:line="240" w:lineRule="auto"/>
        <w:rPr>
          <w:rFonts w:ascii="Times New Roman" w:eastAsia="Times New Roman" w:hAnsi="Times New Roman" w:cs="Times New Roman"/>
        </w:rPr>
        <w:sectPr w:rsidR="00AE0FEB" w:rsidRPr="00492724">
          <w:type w:val="continuous"/>
          <w:pgSz w:w="11907" w:h="16840"/>
          <w:pgMar w:top="1701" w:right="1418" w:bottom="1701" w:left="1418" w:header="0" w:footer="851" w:gutter="0"/>
          <w:cols w:num="2" w:space="720" w:equalWidth="0">
            <w:col w:w="4175" w:space="720"/>
            <w:col w:w="4175" w:space="0"/>
          </w:cols>
        </w:sectPr>
      </w:pPr>
    </w:p>
    <w:p w14:paraId="65EAE4A6" w14:textId="77777777" w:rsidR="00CF47E6" w:rsidRPr="00492724" w:rsidRDefault="00CF47E6" w:rsidP="00AE0FEB">
      <w:pPr>
        <w:spacing w:after="0" w:line="240" w:lineRule="auto"/>
        <w:jc w:val="center"/>
        <w:rPr>
          <w:rFonts w:ascii="Times New Roman" w:hAnsi="Times New Roman" w:cs="Times New Roman"/>
          <w:noProof/>
        </w:rPr>
      </w:pPr>
    </w:p>
    <w:p w14:paraId="0B18194F" w14:textId="77777777" w:rsidR="00820ACC" w:rsidRPr="00492724" w:rsidRDefault="00843B13" w:rsidP="00820ACC">
      <w:pPr>
        <w:keepNext/>
        <w:spacing w:after="0" w:line="240" w:lineRule="auto"/>
        <w:jc w:val="center"/>
        <w:rPr>
          <w:rFonts w:ascii="Times New Roman" w:hAnsi="Times New Roman" w:cs="Times New Roman"/>
          <w:sz w:val="20"/>
          <w:szCs w:val="20"/>
        </w:rPr>
      </w:pPr>
      <w:r w:rsidRPr="00492724">
        <w:rPr>
          <w:rFonts w:ascii="Times New Roman" w:hAnsi="Times New Roman" w:cs="Times New Roman"/>
          <w:noProof/>
          <w:sz w:val="20"/>
          <w:szCs w:val="20"/>
        </w:rPr>
        <w:lastRenderedPageBreak/>
        <w:drawing>
          <wp:inline distT="0" distB="0" distL="0" distR="0" wp14:anchorId="2A1AA571" wp14:editId="1467161B">
            <wp:extent cx="5871600" cy="3240000"/>
            <wp:effectExtent l="0" t="0" r="0" b="0"/>
            <wp:docPr id="6449214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71600" cy="3240000"/>
                    </a:xfrm>
                    <a:prstGeom prst="rect">
                      <a:avLst/>
                    </a:prstGeom>
                    <a:noFill/>
                    <a:ln>
                      <a:noFill/>
                    </a:ln>
                  </pic:spPr>
                </pic:pic>
              </a:graphicData>
            </a:graphic>
          </wp:inline>
        </w:drawing>
      </w:r>
    </w:p>
    <w:p w14:paraId="29236957" w14:textId="00930E80" w:rsidR="00843B13" w:rsidRPr="00492724" w:rsidRDefault="00820ACC" w:rsidP="00820ACC">
      <w:pPr>
        <w:pStyle w:val="Caption"/>
        <w:jc w:val="center"/>
        <w:rPr>
          <w:rFonts w:ascii="Times New Roman" w:eastAsia="Times New Roman" w:hAnsi="Times New Roman" w:cs="Times New Roman"/>
          <w:i w:val="0"/>
          <w:iCs w:val="0"/>
          <w:color w:val="auto"/>
          <w:sz w:val="20"/>
          <w:szCs w:val="20"/>
        </w:rPr>
      </w:pPr>
      <w:r w:rsidRPr="00492724">
        <w:rPr>
          <w:rFonts w:ascii="Times New Roman" w:hAnsi="Times New Roman" w:cs="Times New Roman"/>
          <w:i w:val="0"/>
          <w:iCs w:val="0"/>
          <w:color w:val="auto"/>
          <w:sz w:val="20"/>
          <w:szCs w:val="20"/>
        </w:rPr>
        <w:t xml:space="preserve">Figure </w:t>
      </w:r>
      <w:r w:rsidRPr="00492724">
        <w:rPr>
          <w:rFonts w:ascii="Times New Roman" w:hAnsi="Times New Roman" w:cs="Times New Roman"/>
          <w:i w:val="0"/>
          <w:iCs w:val="0"/>
          <w:color w:val="auto"/>
          <w:sz w:val="20"/>
          <w:szCs w:val="20"/>
        </w:rPr>
        <w:fldChar w:fldCharType="begin"/>
      </w:r>
      <w:r w:rsidRPr="00492724">
        <w:rPr>
          <w:rFonts w:ascii="Times New Roman" w:hAnsi="Times New Roman" w:cs="Times New Roman"/>
          <w:i w:val="0"/>
          <w:iCs w:val="0"/>
          <w:color w:val="auto"/>
          <w:sz w:val="20"/>
          <w:szCs w:val="20"/>
        </w:rPr>
        <w:instrText xml:space="preserve"> SEQ Figure \* ARABIC </w:instrText>
      </w:r>
      <w:r w:rsidRPr="00492724">
        <w:rPr>
          <w:rFonts w:ascii="Times New Roman" w:hAnsi="Times New Roman" w:cs="Times New Roman"/>
          <w:i w:val="0"/>
          <w:iCs w:val="0"/>
          <w:color w:val="auto"/>
          <w:sz w:val="20"/>
          <w:szCs w:val="20"/>
        </w:rPr>
        <w:fldChar w:fldCharType="separate"/>
      </w:r>
      <w:r w:rsidRPr="00492724">
        <w:rPr>
          <w:rFonts w:ascii="Times New Roman" w:hAnsi="Times New Roman" w:cs="Times New Roman"/>
          <w:i w:val="0"/>
          <w:iCs w:val="0"/>
          <w:noProof/>
          <w:color w:val="auto"/>
          <w:sz w:val="20"/>
          <w:szCs w:val="20"/>
        </w:rPr>
        <w:t>5</w:t>
      </w:r>
      <w:r w:rsidRPr="00492724">
        <w:rPr>
          <w:rFonts w:ascii="Times New Roman" w:hAnsi="Times New Roman" w:cs="Times New Roman"/>
          <w:i w:val="0"/>
          <w:iCs w:val="0"/>
          <w:color w:val="auto"/>
          <w:sz w:val="20"/>
          <w:szCs w:val="20"/>
        </w:rPr>
        <w:fldChar w:fldCharType="end"/>
      </w:r>
      <w:r w:rsidRPr="00492724">
        <w:rPr>
          <w:rFonts w:ascii="Times New Roman" w:hAnsi="Times New Roman" w:cs="Times New Roman"/>
          <w:i w:val="0"/>
          <w:iCs w:val="0"/>
          <w:color w:val="auto"/>
          <w:sz w:val="20"/>
          <w:szCs w:val="20"/>
        </w:rPr>
        <w:t>.</w:t>
      </w:r>
      <w:r w:rsidR="00843B13" w:rsidRPr="00492724">
        <w:rPr>
          <w:rFonts w:ascii="Times New Roman" w:eastAsia="Times New Roman" w:hAnsi="Times New Roman" w:cs="Times New Roman"/>
          <w:i w:val="0"/>
          <w:iCs w:val="0"/>
          <w:color w:val="auto"/>
          <w:sz w:val="20"/>
          <w:szCs w:val="20"/>
        </w:rPr>
        <w:t xml:space="preserve"> The Structure of the </w:t>
      </w:r>
      <w:proofErr w:type="spellStart"/>
      <w:r w:rsidR="00843B13" w:rsidRPr="00492724">
        <w:rPr>
          <w:rFonts w:ascii="Times New Roman" w:eastAsia="Times New Roman" w:hAnsi="Times New Roman" w:cs="Times New Roman"/>
          <w:i w:val="0"/>
          <w:iCs w:val="0"/>
          <w:color w:val="auto"/>
          <w:sz w:val="20"/>
          <w:szCs w:val="20"/>
        </w:rPr>
        <w:t>Ajem</w:t>
      </w:r>
      <w:proofErr w:type="spellEnd"/>
      <w:r w:rsidR="00843B13" w:rsidRPr="00492724">
        <w:rPr>
          <w:rFonts w:ascii="Times New Roman" w:eastAsia="Times New Roman" w:hAnsi="Times New Roman" w:cs="Times New Roman"/>
          <w:i w:val="0"/>
          <w:iCs w:val="0"/>
          <w:color w:val="auto"/>
          <w:sz w:val="20"/>
          <w:szCs w:val="20"/>
        </w:rPr>
        <w:t xml:space="preserve"> Sap-sap Batik Motif – VN Batik Production</w:t>
      </w:r>
    </w:p>
    <w:p w14:paraId="050A2195" w14:textId="77777777" w:rsidR="00AE0FEB" w:rsidRPr="00492724" w:rsidRDefault="00AE0FEB" w:rsidP="00843B13">
      <w:pPr>
        <w:spacing w:after="0" w:line="240" w:lineRule="auto"/>
        <w:ind w:firstLine="567"/>
        <w:jc w:val="both"/>
        <w:rPr>
          <w:rFonts w:ascii="Times New Roman" w:eastAsia="Times New Roman" w:hAnsi="Times New Roman" w:cs="Times New Roman"/>
          <w:sz w:val="20"/>
          <w:szCs w:val="20"/>
        </w:rPr>
        <w:sectPr w:rsidR="00AE0FEB" w:rsidRPr="00492724" w:rsidSect="00AE0FEB">
          <w:type w:val="continuous"/>
          <w:pgSz w:w="11907" w:h="16840"/>
          <w:pgMar w:top="1701" w:right="1418" w:bottom="1701" w:left="1418" w:header="0" w:footer="851" w:gutter="0"/>
          <w:cols w:space="720"/>
        </w:sectPr>
      </w:pPr>
    </w:p>
    <w:p w14:paraId="5C61158A" w14:textId="3111C9D2" w:rsidR="00F91A89" w:rsidRPr="00492724" w:rsidRDefault="00843B13" w:rsidP="00843B13">
      <w:pPr>
        <w:spacing w:after="0" w:line="240" w:lineRule="auto"/>
        <w:ind w:firstLine="567"/>
        <w:jc w:val="both"/>
        <w:rPr>
          <w:rFonts w:ascii="Times New Roman" w:eastAsia="Times New Roman" w:hAnsi="Times New Roman" w:cs="Times New Roman"/>
        </w:rPr>
      </w:pPr>
      <w:r w:rsidRPr="00492724">
        <w:rPr>
          <w:rFonts w:ascii="Times New Roman" w:eastAsia="Times New Roman" w:hAnsi="Times New Roman" w:cs="Times New Roman"/>
        </w:rPr>
        <w:t>According to Mrs. Hartin of Batik VN</w:t>
      </w:r>
      <w:r w:rsidR="00151046" w:rsidRPr="00492724">
        <w:rPr>
          <w:rFonts w:ascii="Times New Roman" w:eastAsia="Times New Roman" w:hAnsi="Times New Roman" w:cs="Times New Roman"/>
        </w:rPr>
        <w:t xml:space="preserve"> based on </w:t>
      </w:r>
      <w:r w:rsidR="00151046" w:rsidRPr="00492724">
        <w:rPr>
          <w:rFonts w:ascii="Times New Roman" w:eastAsia="Times New Roman" w:hAnsi="Times New Roman" w:cs="Times New Roman"/>
          <w:b/>
          <w:bCs/>
        </w:rPr>
        <w:t>Figure 5</w:t>
      </w:r>
      <w:r w:rsidRPr="00492724">
        <w:rPr>
          <w:rFonts w:ascii="Times New Roman" w:eastAsia="Times New Roman" w:hAnsi="Times New Roman" w:cs="Times New Roman"/>
        </w:rPr>
        <w:t xml:space="preserve">, the upward-facing position of the chicken reflects the "never-give-up spirit" that is at the heart of the Ajem Sap-sap tradition. The upward-facing position of the chicken signifies the persistence in reaching the shore. The use of red and orange represents the effort and fighting spirit of the coastal communities of the white sand beaches, which is represented by the chicken. This tradition, passed down through generations in coastal areas, is celebrated annually as part of the Independence Day celebrations, and is presented in a hand-drawn batik creation. </w:t>
      </w:r>
    </w:p>
    <w:p w14:paraId="541F2134" w14:textId="65A2A772" w:rsidR="00843B13" w:rsidRPr="00492724" w:rsidRDefault="00843B13" w:rsidP="00654A5B">
      <w:pPr>
        <w:spacing w:after="0" w:line="240" w:lineRule="auto"/>
        <w:ind w:firstLine="567"/>
        <w:jc w:val="both"/>
        <w:rPr>
          <w:rFonts w:ascii="Times New Roman" w:eastAsia="Times New Roman" w:hAnsi="Times New Roman" w:cs="Times New Roman"/>
        </w:rPr>
      </w:pPr>
      <w:r w:rsidRPr="00492724">
        <w:rPr>
          <w:rFonts w:ascii="Times New Roman" w:eastAsia="Times New Roman" w:hAnsi="Times New Roman" w:cs="Times New Roman"/>
        </w:rPr>
        <w:t xml:space="preserve">One of the challenges is maintaining the authenticity of tradition while making it commercially attractive, as expressed by Mr. Hari, a local cultural figure. How to maintain a tradition that has begun to fade so that it is again popular with the community, especially the younger generation. This statement emphasizes that commodification should not sacrifice original values, but must remain relevant to the desires of modern consumers. Literally, the craftsmen carry out stylization by using a key element, namely the flying chicken itself, by combining supporting motifs that underlie the tradition with typical regional motifs, namely marine biota. Innovation is also evident in the play of color. While the original tradition may be dominated by natural colors, in batik, the </w:t>
      </w:r>
      <w:r w:rsidRPr="00492724">
        <w:rPr>
          <w:rFonts w:ascii="Times New Roman" w:eastAsia="Times New Roman" w:hAnsi="Times New Roman" w:cs="Times New Roman"/>
        </w:rPr>
        <w:t xml:space="preserve">craftsmen boldly use bright, striking colors typical of the coast to attract the interest of a younger demographic of buyers. These batik products are not sold simply as cloth, but as stories. Each piece of cloth is accompanied by a narrative about the Ajem Sap-sap philosophy of tenacity and perseverance, that life requires patience and repeated effort, </w:t>
      </w:r>
      <w:r w:rsidR="00F13921" w:rsidRPr="00492724">
        <w:rPr>
          <w:rFonts w:ascii="Times New Roman" w:eastAsia="Times New Roman" w:hAnsi="Times New Roman" w:cs="Times New Roman"/>
        </w:rPr>
        <w:t xml:space="preserve">and </w:t>
      </w:r>
      <w:r w:rsidRPr="00492724">
        <w:rPr>
          <w:rFonts w:ascii="Times New Roman" w:eastAsia="Times New Roman" w:hAnsi="Times New Roman" w:cs="Times New Roman"/>
        </w:rPr>
        <w:t>there are no instant results. This is a marketing innovation that provides educational "added value" for buyers, making the motif an effective medium for cultural communication.</w:t>
      </w:r>
    </w:p>
    <w:p w14:paraId="2C745669" w14:textId="37B35BFA" w:rsidR="00F91A89" w:rsidRPr="00492724" w:rsidRDefault="00A6586C" w:rsidP="00654A5B">
      <w:pPr>
        <w:spacing w:after="0" w:line="240" w:lineRule="auto"/>
        <w:ind w:firstLine="567"/>
        <w:jc w:val="both"/>
        <w:rPr>
          <w:rFonts w:ascii="Times New Roman" w:eastAsia="Times New Roman" w:hAnsi="Times New Roman" w:cs="Times New Roman"/>
        </w:rPr>
      </w:pPr>
      <w:r w:rsidRPr="00492724">
        <w:rPr>
          <w:rFonts w:ascii="Times New Roman" w:eastAsia="Times New Roman" w:hAnsi="Times New Roman" w:cs="Times New Roman"/>
        </w:rPr>
        <w:t>The integration of Ajem Sap-sap motifs into the commercial batik industry has profound implications for both the revitalization of traditional practices and the economic welfare of the Situbondo community. This process of commodification creates a sustainable ecosystem where cultural preservation is incentivized by tangible financial rewards for local craftsmen and designers. By linking the survival of the motif to the livelihood of the artisans, the Ajem Sap-sap tradition gains a protective layer of economic value that shields it from cultural erosion. Ultimately, the synergy between market demand and cultural heritage ensures that the tradition contributes to the community’s prosperity while maintaining its symbolic integrity.</w:t>
      </w:r>
    </w:p>
    <w:p w14:paraId="694AB36D" w14:textId="77777777" w:rsidR="00EF6B7B" w:rsidRPr="00492724" w:rsidRDefault="000E0D8A" w:rsidP="000E0D8A">
      <w:pPr>
        <w:pStyle w:val="ListParagraph"/>
        <w:spacing w:after="0" w:line="240" w:lineRule="auto"/>
        <w:ind w:left="0" w:firstLine="567"/>
        <w:jc w:val="both"/>
        <w:rPr>
          <w:rFonts w:ascii="Times New Roman" w:eastAsia="Times New Roman" w:hAnsi="Times New Roman" w:cs="Times New Roman"/>
        </w:rPr>
      </w:pPr>
      <w:r w:rsidRPr="00492724">
        <w:rPr>
          <w:rFonts w:ascii="Times New Roman" w:eastAsia="Times New Roman" w:hAnsi="Times New Roman" w:cs="Times New Roman"/>
        </w:rPr>
        <w:t xml:space="preserve">To evaluate the initial reach and receptive impact of this commodification, an exploratory </w:t>
      </w:r>
      <w:r w:rsidRPr="00492724">
        <w:rPr>
          <w:rFonts w:ascii="Times New Roman" w:eastAsia="Times New Roman" w:hAnsi="Times New Roman" w:cs="Times New Roman"/>
        </w:rPr>
        <w:lastRenderedPageBreak/>
        <w:t xml:space="preserve">post-implementation survey was administered to a targeted cohort of 55 local respondents, primarily comprising youth and cultural exhibition visitors in Situbondo. The descriptive findings indicate substantial cultural and market resonance: 83% (n=46) of respondents recognized the distinctive visual motifs of Ajem Sap-sap batik. Crucially, 22% (n=12) of those familiar with the Ajem Sap-sap tradition reported that their first encounter with this near-extinct ritual occurred specifically through exposure to contemporary batik products rather than direct oral tradition. Furthermore, 78% (n=43) expressed a high or very high interest in exploring the cultural heritage behind the motifs after viewing the cloth, while 71% (n=39) demonstrated positive consumer interest in purchasing narrative-driven local batik. While this sample serves as an indicative baseline rather than a generalized macroeconomic survey, it provides empirical evidence that visual commodification functions as an effective cultural entry point for younger generations. </w:t>
      </w:r>
    </w:p>
    <w:p w14:paraId="26492AF1" w14:textId="10FA3187" w:rsidR="00CE7AC9" w:rsidRPr="00492724" w:rsidRDefault="00CE7AC9" w:rsidP="000E0D8A">
      <w:pPr>
        <w:pStyle w:val="ListParagraph"/>
        <w:spacing w:after="0" w:line="240" w:lineRule="auto"/>
        <w:ind w:left="0" w:firstLine="567"/>
        <w:jc w:val="both"/>
        <w:rPr>
          <w:rFonts w:ascii="Times New Roman" w:eastAsia="Times New Roman" w:hAnsi="Times New Roman" w:cs="Times New Roman"/>
        </w:rPr>
      </w:pPr>
      <w:r w:rsidRPr="00492724">
        <w:rPr>
          <w:rFonts w:ascii="Times New Roman" w:eastAsia="Times New Roman" w:hAnsi="Times New Roman" w:cs="Times New Roman"/>
        </w:rPr>
        <w:t xml:space="preserve">Evidence of a cultural resurgence is increasingly visible among the younger generation in Situbondo, sparked largely by the visibility of traditional motifs in modern contexts. According to Mr. Hari, a local cultural expert, the frequent display of Ajem Sap-sap batik at public festivals has prompted a newfound curiosity among youth, effectively reintroducing a tradition that had previously begun to fade from collective memory. This visual engagement serves to strengthen communal identity and instill a sense of pride in Situbondo’s unique heritage. Supporting this observation, Mr. Rauf notes a tangible increase in youth participation in traditional activities, where young people are now taking active roles as both organizers and participants. This </w:t>
      </w:r>
      <w:r w:rsidRPr="00492724">
        <w:rPr>
          <w:rFonts w:ascii="Times New Roman" w:eastAsia="Times New Roman" w:hAnsi="Times New Roman" w:cs="Times New Roman"/>
        </w:rPr>
        <w:t>heightened interest has led to strategic plans to transform the Ajem Sap-sap competition into a semi-annual event, with the ambitious goal of expanding its reach beyond the Situbondo Regency to broader regional audiences.</w:t>
      </w:r>
    </w:p>
    <w:p w14:paraId="706ABF53" w14:textId="1F4C0CD1" w:rsidR="00A15904" w:rsidRPr="00492724" w:rsidRDefault="008C655F" w:rsidP="00654A5B">
      <w:pPr>
        <w:spacing w:after="0" w:line="240" w:lineRule="auto"/>
        <w:ind w:firstLine="567"/>
        <w:jc w:val="both"/>
        <w:rPr>
          <w:rFonts w:ascii="Times New Roman" w:eastAsia="Times New Roman" w:hAnsi="Times New Roman" w:cs="Times New Roman"/>
        </w:rPr>
      </w:pPr>
      <w:r w:rsidRPr="00492724">
        <w:rPr>
          <w:rFonts w:ascii="Times New Roman" w:eastAsia="Times New Roman" w:hAnsi="Times New Roman" w:cs="Times New Roman"/>
        </w:rPr>
        <w:t>Cultural commodification through creative economy products often falls into the trap of exploiting external forms, ignoring the depth of cultural meaning contained within. This is because culture is viewed as a complex and dynamic phenomenon</w:t>
      </w:r>
      <w:r w:rsidR="00631C89" w:rsidRPr="00492724">
        <w:rPr>
          <w:rFonts w:ascii="Times New Roman" w:eastAsia="Times New Roman" w:hAnsi="Times New Roman" w:cs="Times New Roman"/>
        </w:rPr>
        <w:t xml:space="preserve"> </w:t>
      </w:r>
      <w:r w:rsidR="00ED0070" w:rsidRPr="00492724">
        <w:rPr>
          <w:rFonts w:ascii="Times New Roman" w:eastAsia="Times New Roman" w:hAnsi="Times New Roman" w:cs="Times New Roman"/>
        </w:rPr>
        <w:t>(Sugiharto, 2019)</w:t>
      </w:r>
      <w:r w:rsidR="00631C89" w:rsidRPr="00492724">
        <w:rPr>
          <w:rFonts w:ascii="Times New Roman" w:eastAsia="Times New Roman" w:hAnsi="Times New Roman" w:cs="Times New Roman"/>
        </w:rPr>
        <w:t>.</w:t>
      </w:r>
      <w:r w:rsidRPr="00492724">
        <w:rPr>
          <w:rFonts w:ascii="Times New Roman" w:eastAsia="Times New Roman" w:hAnsi="Times New Roman" w:cs="Times New Roman"/>
        </w:rPr>
        <w:t xml:space="preserve"> The revitalization of the Ajem Sap-sap tradition through the development of contemporary batik motifs has had a significant impact on the Situbondo community. From a cultural preservation perspective, the emergence of distinctive Situbondo batik motifs inspired by the Ajem Sap-sap tradition has led to increased recognition of this cultural heritage as a local identity. A nearly extinct tradition has now found a new space for revival through batik, thus recognizing its existence as part of Situbondo's coastal culture and enabling it to be passed down to future generations. Thus, batik functions not only as an artistic product but also as a means of documenting intangible culture that traces local traditions.</w:t>
      </w:r>
    </w:p>
    <w:p w14:paraId="7F4CB63A" w14:textId="5BAE6FBC" w:rsidR="008C655F" w:rsidRPr="00492724" w:rsidRDefault="00CE7AC9" w:rsidP="00654A5B">
      <w:pPr>
        <w:spacing w:after="0" w:line="240" w:lineRule="auto"/>
        <w:ind w:firstLine="567"/>
        <w:jc w:val="both"/>
        <w:rPr>
          <w:rFonts w:ascii="Times New Roman" w:eastAsia="Times New Roman" w:hAnsi="Times New Roman" w:cs="Times New Roman"/>
        </w:rPr>
      </w:pPr>
      <w:r w:rsidRPr="00492724">
        <w:rPr>
          <w:rFonts w:ascii="Times New Roman" w:eastAsia="Times New Roman" w:hAnsi="Times New Roman" w:cs="Times New Roman"/>
        </w:rPr>
        <w:t xml:space="preserve">Based on post-implementation survey results, the Ajem Sap-sap motif has generated a significant impact of 71% in terms of consumer interest and market engagement. This high level of commercial appeal serves as a strategic branding tool, effectively promoting Situbondo as an emerging destination for cultural tourism. As illustrated in </w:t>
      </w:r>
      <w:r w:rsidRPr="00492724">
        <w:rPr>
          <w:rFonts w:ascii="Times New Roman" w:eastAsia="Times New Roman" w:hAnsi="Times New Roman" w:cs="Times New Roman"/>
          <w:b/>
          <w:bCs/>
        </w:rPr>
        <w:t>Table 1</w:t>
      </w:r>
      <w:r w:rsidRPr="00492724">
        <w:rPr>
          <w:rFonts w:ascii="Times New Roman" w:eastAsia="Times New Roman" w:hAnsi="Times New Roman" w:cs="Times New Roman"/>
        </w:rPr>
        <w:t>, the integration of traditional motifs into contemporary batik products acts as a primary driver for both economic growth and the revitalization of local heritage.</w:t>
      </w:r>
    </w:p>
    <w:p w14:paraId="2D720B35" w14:textId="77777777" w:rsidR="008C655F" w:rsidRPr="00492724" w:rsidRDefault="008C655F" w:rsidP="00654A5B">
      <w:pPr>
        <w:spacing w:after="0" w:line="240" w:lineRule="auto"/>
        <w:ind w:firstLine="567"/>
        <w:jc w:val="both"/>
        <w:rPr>
          <w:rFonts w:ascii="Times New Roman" w:eastAsia="Times New Roman" w:hAnsi="Times New Roman" w:cs="Times New Roman"/>
        </w:rPr>
      </w:pPr>
    </w:p>
    <w:p w14:paraId="79A522B5" w14:textId="77777777" w:rsidR="008753D6" w:rsidRPr="00492724" w:rsidRDefault="008753D6" w:rsidP="008C655F">
      <w:pPr>
        <w:spacing w:after="0" w:line="240" w:lineRule="auto"/>
        <w:jc w:val="center"/>
        <w:rPr>
          <w:rFonts w:ascii="Times New Roman" w:eastAsia="Times New Roman" w:hAnsi="Times New Roman" w:cs="Times New Roman"/>
          <w:sz w:val="20"/>
          <w:szCs w:val="20"/>
        </w:rPr>
        <w:sectPr w:rsidR="008753D6" w:rsidRPr="00492724">
          <w:type w:val="continuous"/>
          <w:pgSz w:w="11907" w:h="16840"/>
          <w:pgMar w:top="1701" w:right="1418" w:bottom="1701" w:left="1418" w:header="0" w:footer="851" w:gutter="0"/>
          <w:cols w:num="2" w:space="720" w:equalWidth="0">
            <w:col w:w="4175" w:space="720"/>
            <w:col w:w="4175" w:space="0"/>
          </w:cols>
        </w:sectPr>
      </w:pPr>
    </w:p>
    <w:p w14:paraId="363103F2" w14:textId="5A6F0E67" w:rsidR="008C655F" w:rsidRPr="00492724" w:rsidRDefault="008C655F" w:rsidP="00AE0FEB">
      <w:pPr>
        <w:spacing w:before="240" w:after="0" w:line="240" w:lineRule="auto"/>
        <w:jc w:val="center"/>
        <w:rPr>
          <w:rFonts w:ascii="Times New Roman" w:eastAsia="Times New Roman" w:hAnsi="Times New Roman" w:cs="Times New Roman"/>
          <w:sz w:val="20"/>
          <w:szCs w:val="20"/>
          <w:highlight w:val="yellow"/>
        </w:rPr>
      </w:pPr>
      <w:r w:rsidRPr="00492724">
        <w:rPr>
          <w:rFonts w:ascii="Times New Roman" w:eastAsia="Times New Roman" w:hAnsi="Times New Roman" w:cs="Times New Roman"/>
          <w:sz w:val="20"/>
          <w:szCs w:val="20"/>
        </w:rPr>
        <w:t>Table 1</w:t>
      </w:r>
      <w:r w:rsidR="00EA0956" w:rsidRPr="00492724">
        <w:rPr>
          <w:rFonts w:ascii="Times New Roman" w:eastAsia="Times New Roman" w:hAnsi="Times New Roman" w:cs="Times New Roman"/>
          <w:sz w:val="20"/>
          <w:szCs w:val="20"/>
        </w:rPr>
        <w:t>.</w:t>
      </w:r>
      <w:r w:rsidRPr="00492724">
        <w:rPr>
          <w:rFonts w:ascii="Times New Roman" w:eastAsia="Times New Roman" w:hAnsi="Times New Roman" w:cs="Times New Roman"/>
          <w:sz w:val="20"/>
          <w:szCs w:val="20"/>
        </w:rPr>
        <w:t xml:space="preserve"> </w:t>
      </w:r>
      <w:r w:rsidR="00101E24" w:rsidRPr="00492724">
        <w:rPr>
          <w:rFonts w:ascii="Times New Roman" w:eastAsia="Times New Roman" w:hAnsi="Times New Roman" w:cs="Times New Roman"/>
          <w:sz w:val="20"/>
          <w:szCs w:val="20"/>
        </w:rPr>
        <w:t>The Impact Generated In Revitalizing The Ajem Sap-sap Tradition</w:t>
      </w:r>
    </w:p>
    <w:tbl>
      <w:tblPr>
        <w:tblW w:w="8931" w:type="dxa"/>
        <w:jc w:val="center"/>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2621"/>
        <w:gridCol w:w="3191"/>
        <w:gridCol w:w="3119"/>
      </w:tblGrid>
      <w:tr w:rsidR="00EF6B7B" w:rsidRPr="00492724" w14:paraId="318F2776" w14:textId="18EBBAA4" w:rsidTr="00EF6B7B">
        <w:trPr>
          <w:cantSplit/>
          <w:trHeight w:val="362"/>
          <w:tblHeader/>
          <w:jc w:val="center"/>
        </w:trPr>
        <w:tc>
          <w:tcPr>
            <w:tcW w:w="2621" w:type="dxa"/>
            <w:tcBorders>
              <w:bottom w:val="nil"/>
            </w:tcBorders>
            <w:shd w:val="clear" w:color="auto" w:fill="D9D9D9" w:themeFill="background1" w:themeFillShade="D9"/>
            <w:vAlign w:val="center"/>
          </w:tcPr>
          <w:p w14:paraId="347FC57E" w14:textId="77777777" w:rsidR="00EF6B7B" w:rsidRPr="00492724" w:rsidRDefault="00EF6B7B" w:rsidP="003B2251">
            <w:pPr>
              <w:pBdr>
                <w:top w:val="nil"/>
                <w:left w:val="nil"/>
                <w:bottom w:val="nil"/>
                <w:right w:val="nil"/>
                <w:between w:val="nil"/>
              </w:pBdr>
              <w:spacing w:after="0" w:line="240" w:lineRule="auto"/>
              <w:jc w:val="center"/>
              <w:rPr>
                <w:rFonts w:ascii="Times New Roman" w:eastAsia="Cambria" w:hAnsi="Times New Roman" w:cs="Times New Roman"/>
                <w:b/>
                <w:iCs/>
                <w:sz w:val="18"/>
                <w:szCs w:val="18"/>
              </w:rPr>
            </w:pPr>
            <w:r w:rsidRPr="00492724">
              <w:rPr>
                <w:rFonts w:ascii="Times New Roman" w:eastAsia="Cambria" w:hAnsi="Times New Roman" w:cs="Times New Roman"/>
                <w:b/>
                <w:iCs/>
                <w:sz w:val="18"/>
                <w:szCs w:val="18"/>
              </w:rPr>
              <w:t>Indicator</w:t>
            </w:r>
          </w:p>
        </w:tc>
        <w:tc>
          <w:tcPr>
            <w:tcW w:w="3191" w:type="dxa"/>
            <w:tcBorders>
              <w:bottom w:val="nil"/>
            </w:tcBorders>
            <w:shd w:val="clear" w:color="auto" w:fill="D9D9D9" w:themeFill="background1" w:themeFillShade="D9"/>
            <w:vAlign w:val="center"/>
          </w:tcPr>
          <w:p w14:paraId="24C841C0" w14:textId="2F93D6BD" w:rsidR="00EF6B7B" w:rsidRPr="00492724" w:rsidRDefault="00EF6B7B" w:rsidP="003B2251">
            <w:pPr>
              <w:pBdr>
                <w:top w:val="nil"/>
                <w:left w:val="nil"/>
                <w:bottom w:val="nil"/>
                <w:right w:val="nil"/>
                <w:between w:val="nil"/>
              </w:pBdr>
              <w:spacing w:after="0" w:line="240" w:lineRule="auto"/>
              <w:jc w:val="center"/>
              <w:rPr>
                <w:rFonts w:ascii="Times New Roman" w:eastAsia="Cambria" w:hAnsi="Times New Roman" w:cs="Times New Roman"/>
                <w:b/>
                <w:iCs/>
                <w:sz w:val="18"/>
                <w:szCs w:val="18"/>
              </w:rPr>
            </w:pPr>
            <w:r w:rsidRPr="00492724">
              <w:rPr>
                <w:rFonts w:ascii="Times New Roman" w:eastAsia="Cambria" w:hAnsi="Times New Roman" w:cs="Times New Roman"/>
                <w:b/>
                <w:iCs/>
                <w:sz w:val="18"/>
                <w:szCs w:val="18"/>
              </w:rPr>
              <w:t>Qualitative Findings &amp; Cultural Value Specification</w:t>
            </w:r>
          </w:p>
        </w:tc>
        <w:tc>
          <w:tcPr>
            <w:tcW w:w="3119" w:type="dxa"/>
            <w:tcBorders>
              <w:bottom w:val="nil"/>
            </w:tcBorders>
            <w:shd w:val="clear" w:color="auto" w:fill="D9D9D9" w:themeFill="background1" w:themeFillShade="D9"/>
          </w:tcPr>
          <w:p w14:paraId="2663E5A5" w14:textId="2172F389" w:rsidR="00EF6B7B" w:rsidRPr="00492724" w:rsidRDefault="00EF6B7B" w:rsidP="00EF6B7B">
            <w:pPr>
              <w:pBdr>
                <w:top w:val="nil"/>
                <w:left w:val="nil"/>
                <w:bottom w:val="nil"/>
                <w:right w:val="nil"/>
                <w:between w:val="nil"/>
              </w:pBdr>
              <w:spacing w:after="0" w:line="240" w:lineRule="auto"/>
              <w:jc w:val="center"/>
              <w:rPr>
                <w:rFonts w:ascii="Times New Roman" w:eastAsia="Cambria" w:hAnsi="Times New Roman" w:cs="Times New Roman"/>
                <w:b/>
                <w:iCs/>
                <w:sz w:val="18"/>
                <w:szCs w:val="18"/>
              </w:rPr>
            </w:pPr>
            <w:r w:rsidRPr="00492724">
              <w:rPr>
                <w:rFonts w:ascii="Times New Roman" w:eastAsia="Cambria" w:hAnsi="Times New Roman" w:cs="Times New Roman"/>
                <w:b/>
                <w:iCs/>
                <w:sz w:val="18"/>
                <w:szCs w:val="18"/>
              </w:rPr>
              <w:t>Empirical Indicator / Survey Metric (N=55)</w:t>
            </w:r>
          </w:p>
        </w:tc>
      </w:tr>
      <w:tr w:rsidR="00EF6B7B" w:rsidRPr="00492724" w14:paraId="17B4095F" w14:textId="616DAA08" w:rsidTr="00EF6B7B">
        <w:trPr>
          <w:trHeight w:val="486"/>
          <w:jc w:val="center"/>
        </w:trPr>
        <w:tc>
          <w:tcPr>
            <w:tcW w:w="2621" w:type="dxa"/>
            <w:vMerge w:val="restart"/>
            <w:tcBorders>
              <w:top w:val="nil"/>
              <w:bottom w:val="nil"/>
            </w:tcBorders>
            <w:vAlign w:val="center"/>
          </w:tcPr>
          <w:p w14:paraId="5BE9A2FF" w14:textId="681E9EED" w:rsidR="00EF6B7B" w:rsidRPr="00492724" w:rsidRDefault="00EF6B7B" w:rsidP="003B2251">
            <w:pPr>
              <w:pBdr>
                <w:top w:val="nil"/>
                <w:left w:val="nil"/>
                <w:bottom w:val="nil"/>
                <w:right w:val="nil"/>
                <w:between w:val="nil"/>
              </w:pBdr>
              <w:spacing w:after="0" w:line="240" w:lineRule="auto"/>
              <w:jc w:val="center"/>
              <w:rPr>
                <w:rFonts w:ascii="Times New Roman" w:eastAsia="Cambria" w:hAnsi="Times New Roman" w:cs="Times New Roman"/>
                <w:sz w:val="18"/>
                <w:szCs w:val="18"/>
              </w:rPr>
            </w:pPr>
            <w:r w:rsidRPr="00492724">
              <w:rPr>
                <w:rFonts w:ascii="Times New Roman" w:eastAsia="Cambria" w:hAnsi="Times New Roman" w:cs="Times New Roman"/>
                <w:sz w:val="18"/>
                <w:szCs w:val="18"/>
              </w:rPr>
              <w:t>Cultural Preservation &amp; Recognition</w:t>
            </w:r>
          </w:p>
        </w:tc>
        <w:tc>
          <w:tcPr>
            <w:tcW w:w="3191" w:type="dxa"/>
            <w:tcBorders>
              <w:top w:val="nil"/>
              <w:bottom w:val="nil"/>
            </w:tcBorders>
            <w:vAlign w:val="center"/>
          </w:tcPr>
          <w:p w14:paraId="2D1EF544" w14:textId="6A760409" w:rsidR="00EF6B7B" w:rsidRPr="00492724" w:rsidRDefault="00EF6B7B" w:rsidP="003B2251">
            <w:pPr>
              <w:pBdr>
                <w:top w:val="nil"/>
                <w:left w:val="nil"/>
                <w:bottom w:val="nil"/>
                <w:right w:val="nil"/>
                <w:between w:val="nil"/>
              </w:pBdr>
              <w:spacing w:after="0" w:line="240" w:lineRule="auto"/>
              <w:jc w:val="both"/>
              <w:rPr>
                <w:rFonts w:ascii="Times New Roman" w:eastAsia="Cambria" w:hAnsi="Times New Roman" w:cs="Times New Roman"/>
                <w:sz w:val="18"/>
                <w:szCs w:val="18"/>
              </w:rPr>
            </w:pPr>
            <w:r w:rsidRPr="00492724">
              <w:rPr>
                <w:rFonts w:ascii="Times New Roman" w:eastAsia="Cambria" w:hAnsi="Times New Roman" w:cs="Times New Roman"/>
                <w:sz w:val="18"/>
                <w:szCs w:val="18"/>
              </w:rPr>
              <w:t>Visual motifs establish regional cultural identity and coastal pride.</w:t>
            </w:r>
          </w:p>
        </w:tc>
        <w:tc>
          <w:tcPr>
            <w:tcW w:w="3119" w:type="dxa"/>
            <w:vMerge w:val="restart"/>
            <w:tcBorders>
              <w:top w:val="nil"/>
              <w:bottom w:val="nil"/>
            </w:tcBorders>
          </w:tcPr>
          <w:p w14:paraId="633F9DC7" w14:textId="77777777" w:rsidR="00EF6B7B" w:rsidRPr="00492724" w:rsidRDefault="00EF6B7B" w:rsidP="003B2251">
            <w:pPr>
              <w:pBdr>
                <w:top w:val="nil"/>
                <w:left w:val="nil"/>
                <w:bottom w:val="nil"/>
                <w:right w:val="nil"/>
                <w:between w:val="nil"/>
              </w:pBdr>
              <w:spacing w:after="0" w:line="240" w:lineRule="auto"/>
              <w:jc w:val="both"/>
              <w:rPr>
                <w:rFonts w:ascii="Times New Roman" w:eastAsia="Cambria" w:hAnsi="Times New Roman" w:cs="Times New Roman"/>
                <w:sz w:val="18"/>
                <w:szCs w:val="18"/>
              </w:rPr>
            </w:pPr>
            <w:r w:rsidRPr="00492724">
              <w:rPr>
                <w:rFonts w:ascii="Times New Roman" w:eastAsia="Cambria" w:hAnsi="Times New Roman" w:cs="Times New Roman"/>
                <w:b/>
                <w:bCs/>
                <w:sz w:val="18"/>
                <w:szCs w:val="18"/>
              </w:rPr>
              <w:t>83%</w:t>
            </w:r>
            <w:r w:rsidRPr="00492724">
              <w:rPr>
                <w:rFonts w:ascii="Times New Roman" w:eastAsia="Cambria" w:hAnsi="Times New Roman" w:cs="Times New Roman"/>
                <w:sz w:val="18"/>
                <w:szCs w:val="18"/>
              </w:rPr>
              <w:t> recognized the motif identity.</w:t>
            </w:r>
          </w:p>
          <w:p w14:paraId="4720CC7F" w14:textId="1D0EFE54" w:rsidR="00EF6B7B" w:rsidRPr="00492724" w:rsidRDefault="00EF6B7B" w:rsidP="003B2251">
            <w:pPr>
              <w:pBdr>
                <w:top w:val="nil"/>
                <w:left w:val="nil"/>
                <w:bottom w:val="nil"/>
                <w:right w:val="nil"/>
                <w:between w:val="nil"/>
              </w:pBdr>
              <w:spacing w:after="0" w:line="240" w:lineRule="auto"/>
              <w:jc w:val="both"/>
              <w:rPr>
                <w:rFonts w:ascii="Times New Roman" w:eastAsia="Cambria" w:hAnsi="Times New Roman" w:cs="Times New Roman"/>
                <w:sz w:val="18"/>
                <w:szCs w:val="18"/>
              </w:rPr>
            </w:pPr>
            <w:r w:rsidRPr="00492724">
              <w:rPr>
                <w:rFonts w:ascii="Times New Roman" w:eastAsia="Cambria" w:hAnsi="Times New Roman" w:cs="Times New Roman"/>
                <w:b/>
                <w:bCs/>
                <w:sz w:val="18"/>
                <w:szCs w:val="18"/>
              </w:rPr>
              <w:t>22%</w:t>
            </w:r>
            <w:r w:rsidRPr="00492724">
              <w:rPr>
                <w:rFonts w:ascii="Times New Roman" w:eastAsia="Cambria" w:hAnsi="Times New Roman" w:cs="Times New Roman"/>
                <w:sz w:val="18"/>
                <w:szCs w:val="18"/>
              </w:rPr>
              <w:t> discovered the oral tradition for the first time via batik products.</w:t>
            </w:r>
          </w:p>
        </w:tc>
      </w:tr>
      <w:tr w:rsidR="00EF6B7B" w:rsidRPr="00492724" w14:paraId="1DA1F770" w14:textId="50520AF0" w:rsidTr="00EF6B7B">
        <w:trPr>
          <w:trHeight w:val="486"/>
          <w:jc w:val="center"/>
        </w:trPr>
        <w:tc>
          <w:tcPr>
            <w:tcW w:w="2621" w:type="dxa"/>
            <w:vMerge/>
            <w:tcBorders>
              <w:top w:val="nil"/>
              <w:bottom w:val="nil"/>
            </w:tcBorders>
            <w:vAlign w:val="center"/>
          </w:tcPr>
          <w:p w14:paraId="70D848EA" w14:textId="77777777" w:rsidR="00EF6B7B" w:rsidRPr="00492724" w:rsidRDefault="00EF6B7B" w:rsidP="00EF6B7B">
            <w:pPr>
              <w:pBdr>
                <w:top w:val="nil"/>
                <w:left w:val="nil"/>
                <w:bottom w:val="nil"/>
                <w:right w:val="nil"/>
                <w:between w:val="nil"/>
              </w:pBdr>
              <w:spacing w:after="0" w:line="240" w:lineRule="auto"/>
              <w:jc w:val="center"/>
              <w:rPr>
                <w:rFonts w:ascii="Times New Roman" w:eastAsia="Cambria" w:hAnsi="Times New Roman" w:cs="Times New Roman"/>
                <w:sz w:val="18"/>
                <w:szCs w:val="18"/>
              </w:rPr>
            </w:pPr>
          </w:p>
        </w:tc>
        <w:tc>
          <w:tcPr>
            <w:tcW w:w="3191" w:type="dxa"/>
            <w:tcBorders>
              <w:top w:val="nil"/>
              <w:bottom w:val="nil"/>
            </w:tcBorders>
          </w:tcPr>
          <w:p w14:paraId="34723D2F" w14:textId="4C85BCB0" w:rsidR="00EF6B7B" w:rsidRPr="00492724" w:rsidRDefault="00EF6B7B" w:rsidP="00EF6B7B">
            <w:pPr>
              <w:pBdr>
                <w:top w:val="nil"/>
                <w:left w:val="nil"/>
                <w:bottom w:val="nil"/>
                <w:right w:val="nil"/>
                <w:between w:val="nil"/>
              </w:pBdr>
              <w:spacing w:after="0" w:line="240" w:lineRule="auto"/>
              <w:jc w:val="both"/>
              <w:rPr>
                <w:rFonts w:ascii="Times New Roman" w:eastAsia="Cambria" w:hAnsi="Times New Roman" w:cs="Times New Roman"/>
                <w:sz w:val="18"/>
                <w:szCs w:val="18"/>
              </w:rPr>
            </w:pPr>
            <w:r w:rsidRPr="00492724">
              <w:rPr>
                <w:rFonts w:ascii="Times New Roman" w:eastAsia="Cambria" w:hAnsi="Times New Roman" w:cs="Times New Roman"/>
                <w:sz w:val="18"/>
                <w:szCs w:val="18"/>
              </w:rPr>
              <w:t>Revives public awareness of a nearly dormant ritual in Pasir Putih.</w:t>
            </w:r>
          </w:p>
        </w:tc>
        <w:tc>
          <w:tcPr>
            <w:tcW w:w="3119" w:type="dxa"/>
            <w:vMerge/>
            <w:tcBorders>
              <w:top w:val="nil"/>
              <w:bottom w:val="nil"/>
            </w:tcBorders>
          </w:tcPr>
          <w:p w14:paraId="767A7B1E" w14:textId="77777777" w:rsidR="00EF6B7B" w:rsidRPr="00492724" w:rsidRDefault="00EF6B7B" w:rsidP="00EF6B7B">
            <w:pPr>
              <w:pBdr>
                <w:top w:val="nil"/>
                <w:left w:val="nil"/>
                <w:bottom w:val="nil"/>
                <w:right w:val="nil"/>
                <w:between w:val="nil"/>
              </w:pBdr>
              <w:spacing w:after="0" w:line="240" w:lineRule="auto"/>
              <w:jc w:val="both"/>
              <w:rPr>
                <w:rFonts w:ascii="Times New Roman" w:eastAsia="Cambria" w:hAnsi="Times New Roman" w:cs="Times New Roman"/>
                <w:sz w:val="18"/>
                <w:szCs w:val="18"/>
              </w:rPr>
            </w:pPr>
          </w:p>
        </w:tc>
      </w:tr>
      <w:tr w:rsidR="00EF6B7B" w:rsidRPr="00492724" w14:paraId="17A65458" w14:textId="53D2173F" w:rsidTr="00EF6B7B">
        <w:trPr>
          <w:trHeight w:val="486"/>
          <w:jc w:val="center"/>
        </w:trPr>
        <w:tc>
          <w:tcPr>
            <w:tcW w:w="2621" w:type="dxa"/>
            <w:vMerge/>
            <w:tcBorders>
              <w:top w:val="nil"/>
              <w:bottom w:val="nil"/>
            </w:tcBorders>
            <w:vAlign w:val="center"/>
          </w:tcPr>
          <w:p w14:paraId="699E427A" w14:textId="77777777" w:rsidR="00EF6B7B" w:rsidRPr="00492724" w:rsidRDefault="00EF6B7B" w:rsidP="00EF6B7B">
            <w:pPr>
              <w:pBdr>
                <w:top w:val="nil"/>
                <w:left w:val="nil"/>
                <w:bottom w:val="nil"/>
                <w:right w:val="nil"/>
                <w:between w:val="nil"/>
              </w:pBdr>
              <w:spacing w:after="0" w:line="240" w:lineRule="auto"/>
              <w:jc w:val="center"/>
              <w:rPr>
                <w:rFonts w:ascii="Times New Roman" w:eastAsia="Cambria" w:hAnsi="Times New Roman" w:cs="Times New Roman"/>
                <w:sz w:val="18"/>
                <w:szCs w:val="18"/>
              </w:rPr>
            </w:pPr>
          </w:p>
        </w:tc>
        <w:tc>
          <w:tcPr>
            <w:tcW w:w="3191" w:type="dxa"/>
            <w:tcBorders>
              <w:top w:val="nil"/>
              <w:bottom w:val="nil"/>
            </w:tcBorders>
          </w:tcPr>
          <w:p w14:paraId="77692466" w14:textId="2F375C86" w:rsidR="00EF6B7B" w:rsidRPr="00492724" w:rsidRDefault="00EF6B7B" w:rsidP="00EF6B7B">
            <w:pPr>
              <w:pBdr>
                <w:top w:val="nil"/>
                <w:left w:val="nil"/>
                <w:bottom w:val="nil"/>
                <w:right w:val="nil"/>
                <w:between w:val="nil"/>
              </w:pBdr>
              <w:spacing w:after="0" w:line="240" w:lineRule="auto"/>
              <w:jc w:val="both"/>
              <w:rPr>
                <w:rFonts w:ascii="Times New Roman" w:eastAsia="Cambria" w:hAnsi="Times New Roman" w:cs="Times New Roman"/>
                <w:sz w:val="18"/>
                <w:szCs w:val="18"/>
              </w:rPr>
            </w:pPr>
            <w:r w:rsidRPr="00492724">
              <w:rPr>
                <w:rFonts w:ascii="Times New Roman" w:eastAsia="Cambria" w:hAnsi="Times New Roman" w:cs="Times New Roman"/>
                <w:sz w:val="18"/>
                <w:szCs w:val="18"/>
              </w:rPr>
              <w:t>Transforms oral folklore into a tangible educational medium.</w:t>
            </w:r>
          </w:p>
        </w:tc>
        <w:tc>
          <w:tcPr>
            <w:tcW w:w="3119" w:type="dxa"/>
            <w:vMerge/>
            <w:tcBorders>
              <w:top w:val="nil"/>
              <w:bottom w:val="nil"/>
            </w:tcBorders>
          </w:tcPr>
          <w:p w14:paraId="3DD2B4B6" w14:textId="77777777" w:rsidR="00EF6B7B" w:rsidRPr="00492724" w:rsidRDefault="00EF6B7B" w:rsidP="00EF6B7B">
            <w:pPr>
              <w:pBdr>
                <w:top w:val="nil"/>
                <w:left w:val="nil"/>
                <w:bottom w:val="nil"/>
                <w:right w:val="nil"/>
                <w:between w:val="nil"/>
              </w:pBdr>
              <w:spacing w:after="0" w:line="240" w:lineRule="auto"/>
              <w:jc w:val="both"/>
              <w:rPr>
                <w:rFonts w:ascii="Times New Roman" w:eastAsia="Cambria" w:hAnsi="Times New Roman" w:cs="Times New Roman"/>
                <w:sz w:val="18"/>
                <w:szCs w:val="18"/>
              </w:rPr>
            </w:pPr>
          </w:p>
        </w:tc>
      </w:tr>
      <w:tr w:rsidR="00EF6B7B" w:rsidRPr="00492724" w14:paraId="323555C3" w14:textId="576B8860" w:rsidTr="00EF6B7B">
        <w:trPr>
          <w:trHeight w:val="486"/>
          <w:jc w:val="center"/>
        </w:trPr>
        <w:tc>
          <w:tcPr>
            <w:tcW w:w="2621" w:type="dxa"/>
            <w:vMerge w:val="restart"/>
            <w:tcBorders>
              <w:top w:val="nil"/>
              <w:bottom w:val="nil"/>
            </w:tcBorders>
            <w:vAlign w:val="center"/>
          </w:tcPr>
          <w:p w14:paraId="62FE6E09" w14:textId="429BF266" w:rsidR="00EF6B7B" w:rsidRPr="00492724" w:rsidRDefault="00EF6B7B" w:rsidP="003B2251">
            <w:pPr>
              <w:pBdr>
                <w:top w:val="nil"/>
                <w:left w:val="nil"/>
                <w:bottom w:val="nil"/>
                <w:right w:val="nil"/>
                <w:between w:val="nil"/>
              </w:pBdr>
              <w:spacing w:after="0" w:line="240" w:lineRule="auto"/>
              <w:jc w:val="center"/>
              <w:rPr>
                <w:rFonts w:ascii="Times New Roman" w:eastAsia="Cambria" w:hAnsi="Times New Roman" w:cs="Times New Roman"/>
                <w:sz w:val="18"/>
                <w:szCs w:val="18"/>
              </w:rPr>
            </w:pPr>
            <w:r w:rsidRPr="00492724">
              <w:rPr>
                <w:rFonts w:ascii="Times New Roman" w:eastAsia="Cambria" w:hAnsi="Times New Roman" w:cs="Times New Roman"/>
                <w:sz w:val="18"/>
                <w:szCs w:val="18"/>
              </w:rPr>
              <w:t>Social &amp; Educational Resonance</w:t>
            </w:r>
          </w:p>
        </w:tc>
        <w:tc>
          <w:tcPr>
            <w:tcW w:w="3191" w:type="dxa"/>
            <w:tcBorders>
              <w:top w:val="nil"/>
              <w:bottom w:val="nil"/>
            </w:tcBorders>
            <w:vAlign w:val="center"/>
          </w:tcPr>
          <w:p w14:paraId="55D046B4" w14:textId="48CC9492" w:rsidR="00EF6B7B" w:rsidRPr="00492724" w:rsidRDefault="00EF6B7B" w:rsidP="003B2251">
            <w:pPr>
              <w:pBdr>
                <w:top w:val="nil"/>
                <w:left w:val="nil"/>
                <w:bottom w:val="nil"/>
                <w:right w:val="nil"/>
                <w:between w:val="nil"/>
              </w:pBdr>
              <w:spacing w:after="0" w:line="240" w:lineRule="auto"/>
              <w:jc w:val="both"/>
              <w:rPr>
                <w:rFonts w:ascii="Times New Roman" w:eastAsia="Cambria" w:hAnsi="Times New Roman" w:cs="Times New Roman"/>
                <w:sz w:val="18"/>
                <w:szCs w:val="18"/>
              </w:rPr>
            </w:pPr>
            <w:r w:rsidRPr="00492724">
              <w:rPr>
                <w:rFonts w:ascii="Times New Roman" w:eastAsia="Cambria" w:hAnsi="Times New Roman" w:cs="Times New Roman"/>
                <w:sz w:val="18"/>
                <w:szCs w:val="18"/>
              </w:rPr>
              <w:t>Strengthens collective solidarity and intergenerational dialogue.</w:t>
            </w:r>
          </w:p>
        </w:tc>
        <w:tc>
          <w:tcPr>
            <w:tcW w:w="3119" w:type="dxa"/>
            <w:vMerge w:val="restart"/>
            <w:tcBorders>
              <w:top w:val="nil"/>
              <w:bottom w:val="nil"/>
            </w:tcBorders>
          </w:tcPr>
          <w:p w14:paraId="535BB80B" w14:textId="510D3C1A" w:rsidR="00EF6B7B" w:rsidRPr="00492724" w:rsidRDefault="00EF6B7B" w:rsidP="003B2251">
            <w:pPr>
              <w:pBdr>
                <w:top w:val="nil"/>
                <w:left w:val="nil"/>
                <w:bottom w:val="nil"/>
                <w:right w:val="nil"/>
                <w:between w:val="nil"/>
              </w:pBdr>
              <w:spacing w:after="0" w:line="240" w:lineRule="auto"/>
              <w:jc w:val="both"/>
              <w:rPr>
                <w:rFonts w:ascii="Times New Roman" w:eastAsia="Cambria" w:hAnsi="Times New Roman" w:cs="Times New Roman"/>
                <w:sz w:val="18"/>
                <w:szCs w:val="18"/>
              </w:rPr>
            </w:pPr>
            <w:r w:rsidRPr="00492724">
              <w:rPr>
                <w:rFonts w:ascii="Times New Roman" w:eastAsia="Cambria" w:hAnsi="Times New Roman" w:cs="Times New Roman"/>
                <w:b/>
                <w:bCs/>
                <w:sz w:val="18"/>
                <w:szCs w:val="18"/>
              </w:rPr>
              <w:t>78%</w:t>
            </w:r>
            <w:r w:rsidRPr="00492724">
              <w:rPr>
                <w:rFonts w:ascii="Times New Roman" w:eastAsia="Cambria" w:hAnsi="Times New Roman" w:cs="Times New Roman"/>
                <w:sz w:val="18"/>
                <w:szCs w:val="18"/>
              </w:rPr>
              <w:t> expressed high interest in learning more about the ritual narrative.</w:t>
            </w:r>
          </w:p>
        </w:tc>
      </w:tr>
      <w:tr w:rsidR="00EF6B7B" w:rsidRPr="00492724" w14:paraId="7B7C714F" w14:textId="00B070CA" w:rsidTr="00EF6B7B">
        <w:trPr>
          <w:trHeight w:val="486"/>
          <w:jc w:val="center"/>
        </w:trPr>
        <w:tc>
          <w:tcPr>
            <w:tcW w:w="2621" w:type="dxa"/>
            <w:vMerge/>
            <w:tcBorders>
              <w:top w:val="nil"/>
              <w:bottom w:val="nil"/>
            </w:tcBorders>
            <w:vAlign w:val="center"/>
          </w:tcPr>
          <w:p w14:paraId="4327E2AC" w14:textId="42A03B78" w:rsidR="00EF6B7B" w:rsidRPr="00492724" w:rsidRDefault="00EF6B7B" w:rsidP="003B2251">
            <w:pPr>
              <w:pBdr>
                <w:top w:val="nil"/>
                <w:left w:val="nil"/>
                <w:bottom w:val="nil"/>
                <w:right w:val="nil"/>
                <w:between w:val="nil"/>
              </w:pBdr>
              <w:spacing w:after="0" w:line="240" w:lineRule="auto"/>
              <w:jc w:val="center"/>
              <w:rPr>
                <w:rFonts w:ascii="Times New Roman" w:eastAsia="Cambria" w:hAnsi="Times New Roman" w:cs="Times New Roman"/>
                <w:sz w:val="18"/>
                <w:szCs w:val="18"/>
              </w:rPr>
            </w:pPr>
          </w:p>
        </w:tc>
        <w:tc>
          <w:tcPr>
            <w:tcW w:w="3191" w:type="dxa"/>
            <w:tcBorders>
              <w:top w:val="nil"/>
              <w:bottom w:val="nil"/>
            </w:tcBorders>
            <w:vAlign w:val="center"/>
          </w:tcPr>
          <w:p w14:paraId="6C2FA93D" w14:textId="293C70F4" w:rsidR="00EF6B7B" w:rsidRPr="00492724" w:rsidRDefault="00EF6B7B" w:rsidP="003B2251">
            <w:pPr>
              <w:pBdr>
                <w:top w:val="nil"/>
                <w:left w:val="nil"/>
                <w:bottom w:val="nil"/>
                <w:right w:val="nil"/>
                <w:between w:val="nil"/>
              </w:pBdr>
              <w:spacing w:after="0" w:line="240" w:lineRule="auto"/>
              <w:jc w:val="both"/>
              <w:rPr>
                <w:rFonts w:ascii="Times New Roman" w:eastAsia="Cambria" w:hAnsi="Times New Roman" w:cs="Times New Roman"/>
                <w:sz w:val="18"/>
                <w:szCs w:val="18"/>
              </w:rPr>
            </w:pPr>
            <w:r w:rsidRPr="00492724">
              <w:rPr>
                <w:rFonts w:ascii="Times New Roman" w:eastAsia="Cambria" w:hAnsi="Times New Roman" w:cs="Times New Roman"/>
                <w:sz w:val="18"/>
                <w:szCs w:val="18"/>
              </w:rPr>
              <w:t>Stimulates youth curiosity regarding coastal maritime heritage</w:t>
            </w:r>
          </w:p>
        </w:tc>
        <w:tc>
          <w:tcPr>
            <w:tcW w:w="3119" w:type="dxa"/>
            <w:vMerge/>
            <w:tcBorders>
              <w:top w:val="nil"/>
              <w:bottom w:val="nil"/>
            </w:tcBorders>
          </w:tcPr>
          <w:p w14:paraId="0BE3B35A" w14:textId="77777777" w:rsidR="00EF6B7B" w:rsidRPr="00492724" w:rsidRDefault="00EF6B7B" w:rsidP="003B2251">
            <w:pPr>
              <w:pBdr>
                <w:top w:val="nil"/>
                <w:left w:val="nil"/>
                <w:bottom w:val="nil"/>
                <w:right w:val="nil"/>
                <w:between w:val="nil"/>
              </w:pBdr>
              <w:spacing w:after="0" w:line="240" w:lineRule="auto"/>
              <w:jc w:val="both"/>
              <w:rPr>
                <w:rFonts w:ascii="Times New Roman" w:eastAsia="Cambria" w:hAnsi="Times New Roman" w:cs="Times New Roman"/>
                <w:sz w:val="18"/>
                <w:szCs w:val="18"/>
              </w:rPr>
            </w:pPr>
          </w:p>
        </w:tc>
      </w:tr>
      <w:tr w:rsidR="00EF6B7B" w:rsidRPr="00492724" w14:paraId="5872B50E" w14:textId="39643F7D" w:rsidTr="00FB17F4">
        <w:trPr>
          <w:trHeight w:val="58"/>
          <w:jc w:val="center"/>
        </w:trPr>
        <w:tc>
          <w:tcPr>
            <w:tcW w:w="2621" w:type="dxa"/>
            <w:vMerge w:val="restart"/>
            <w:tcBorders>
              <w:top w:val="nil"/>
            </w:tcBorders>
            <w:vAlign w:val="center"/>
          </w:tcPr>
          <w:p w14:paraId="7013D01E" w14:textId="57AE7F53" w:rsidR="00EF6B7B" w:rsidRPr="00492724" w:rsidRDefault="00EF6B7B" w:rsidP="003B2251">
            <w:pPr>
              <w:pBdr>
                <w:top w:val="nil"/>
                <w:left w:val="nil"/>
                <w:bottom w:val="nil"/>
                <w:right w:val="nil"/>
                <w:between w:val="nil"/>
              </w:pBdr>
              <w:spacing w:after="0" w:line="240" w:lineRule="auto"/>
              <w:jc w:val="center"/>
              <w:rPr>
                <w:rFonts w:ascii="Times New Roman" w:eastAsia="Cambria" w:hAnsi="Times New Roman" w:cs="Times New Roman"/>
                <w:sz w:val="18"/>
                <w:szCs w:val="18"/>
              </w:rPr>
            </w:pPr>
            <w:r w:rsidRPr="00492724">
              <w:rPr>
                <w:rFonts w:ascii="Times New Roman" w:eastAsia="Cambria" w:hAnsi="Times New Roman" w:cs="Times New Roman"/>
                <w:sz w:val="18"/>
                <w:szCs w:val="18"/>
              </w:rPr>
              <w:t>Creative Economy &amp; Market Viability</w:t>
            </w:r>
          </w:p>
        </w:tc>
        <w:tc>
          <w:tcPr>
            <w:tcW w:w="3191" w:type="dxa"/>
            <w:tcBorders>
              <w:top w:val="nil"/>
              <w:bottom w:val="nil"/>
            </w:tcBorders>
            <w:vAlign w:val="center"/>
          </w:tcPr>
          <w:p w14:paraId="432408CF" w14:textId="51D547E0" w:rsidR="00EF6B7B" w:rsidRPr="00492724" w:rsidRDefault="00EF6B7B" w:rsidP="003B2251">
            <w:pPr>
              <w:pBdr>
                <w:top w:val="nil"/>
                <w:left w:val="nil"/>
                <w:bottom w:val="nil"/>
                <w:right w:val="nil"/>
                <w:between w:val="nil"/>
              </w:pBdr>
              <w:spacing w:after="0" w:line="240" w:lineRule="auto"/>
              <w:jc w:val="both"/>
              <w:rPr>
                <w:rFonts w:ascii="Times New Roman" w:eastAsia="Cambria" w:hAnsi="Times New Roman" w:cs="Times New Roman"/>
                <w:sz w:val="18"/>
                <w:szCs w:val="18"/>
              </w:rPr>
            </w:pPr>
            <w:r w:rsidRPr="00492724">
              <w:rPr>
                <w:rFonts w:ascii="Times New Roman" w:eastAsia="Cambria" w:hAnsi="Times New Roman" w:cs="Times New Roman"/>
                <w:sz w:val="18"/>
                <w:szCs w:val="18"/>
              </w:rPr>
              <w:t>Provides micro-economic differentiation for local batik enterprises (Rengganis, Idaman, VN Batik).</w:t>
            </w:r>
          </w:p>
        </w:tc>
        <w:tc>
          <w:tcPr>
            <w:tcW w:w="3119" w:type="dxa"/>
            <w:vMerge w:val="restart"/>
            <w:tcBorders>
              <w:top w:val="nil"/>
              <w:bottom w:val="nil"/>
            </w:tcBorders>
          </w:tcPr>
          <w:p w14:paraId="55E481CD" w14:textId="3AC18544" w:rsidR="00EF6B7B" w:rsidRPr="00492724" w:rsidRDefault="00EF6B7B" w:rsidP="003B2251">
            <w:pPr>
              <w:pBdr>
                <w:top w:val="nil"/>
                <w:left w:val="nil"/>
                <w:bottom w:val="nil"/>
                <w:right w:val="nil"/>
                <w:between w:val="nil"/>
              </w:pBdr>
              <w:spacing w:after="0" w:line="240" w:lineRule="auto"/>
              <w:jc w:val="both"/>
              <w:rPr>
                <w:rFonts w:ascii="Times New Roman" w:eastAsia="Cambria" w:hAnsi="Times New Roman" w:cs="Times New Roman"/>
                <w:sz w:val="18"/>
                <w:szCs w:val="18"/>
              </w:rPr>
            </w:pPr>
            <w:r w:rsidRPr="00492724">
              <w:rPr>
                <w:rFonts w:ascii="Times New Roman" w:eastAsia="Cambria" w:hAnsi="Times New Roman" w:cs="Times New Roman"/>
                <w:b/>
                <w:bCs/>
                <w:sz w:val="18"/>
                <w:szCs w:val="18"/>
              </w:rPr>
              <w:t>71%</w:t>
            </w:r>
            <w:r w:rsidRPr="00492724">
              <w:rPr>
                <w:rFonts w:ascii="Times New Roman" w:eastAsia="Cambria" w:hAnsi="Times New Roman" w:cs="Times New Roman"/>
                <w:sz w:val="18"/>
                <w:szCs w:val="18"/>
              </w:rPr>
              <w:t> exhibited positive consumer purchasing engagement and commercial interest.</w:t>
            </w:r>
          </w:p>
        </w:tc>
      </w:tr>
      <w:tr w:rsidR="00EF6B7B" w:rsidRPr="00492724" w14:paraId="105AD1A0" w14:textId="77777777" w:rsidTr="00FB17F4">
        <w:trPr>
          <w:trHeight w:val="486"/>
          <w:jc w:val="center"/>
        </w:trPr>
        <w:tc>
          <w:tcPr>
            <w:tcW w:w="2621" w:type="dxa"/>
            <w:vMerge/>
            <w:vAlign w:val="center"/>
          </w:tcPr>
          <w:p w14:paraId="140CB6BA" w14:textId="342CA376" w:rsidR="00EF6B7B" w:rsidRPr="00492724" w:rsidRDefault="00EF6B7B" w:rsidP="003B2251">
            <w:pPr>
              <w:pBdr>
                <w:top w:val="nil"/>
                <w:left w:val="nil"/>
                <w:bottom w:val="nil"/>
                <w:right w:val="nil"/>
                <w:between w:val="nil"/>
              </w:pBdr>
              <w:spacing w:after="0" w:line="240" w:lineRule="auto"/>
              <w:jc w:val="center"/>
              <w:rPr>
                <w:rFonts w:ascii="Times New Roman" w:eastAsia="Cambria" w:hAnsi="Times New Roman" w:cs="Times New Roman"/>
                <w:sz w:val="18"/>
                <w:szCs w:val="18"/>
              </w:rPr>
            </w:pPr>
          </w:p>
        </w:tc>
        <w:tc>
          <w:tcPr>
            <w:tcW w:w="3191" w:type="dxa"/>
            <w:tcBorders>
              <w:top w:val="nil"/>
            </w:tcBorders>
            <w:vAlign w:val="center"/>
          </w:tcPr>
          <w:p w14:paraId="46CAC820" w14:textId="5D9A6AC6" w:rsidR="00EF6B7B" w:rsidRPr="00492724" w:rsidRDefault="00EF6B7B" w:rsidP="003B2251">
            <w:pPr>
              <w:pBdr>
                <w:top w:val="nil"/>
                <w:left w:val="nil"/>
                <w:bottom w:val="nil"/>
                <w:right w:val="nil"/>
                <w:between w:val="nil"/>
              </w:pBdr>
              <w:spacing w:after="0" w:line="240" w:lineRule="auto"/>
              <w:jc w:val="both"/>
              <w:rPr>
                <w:rFonts w:ascii="Times New Roman" w:eastAsia="Cambria" w:hAnsi="Times New Roman" w:cs="Times New Roman"/>
                <w:sz w:val="18"/>
                <w:szCs w:val="18"/>
              </w:rPr>
            </w:pPr>
            <w:r w:rsidRPr="00492724">
              <w:rPr>
                <w:rFonts w:ascii="Times New Roman" w:eastAsia="Cambria" w:hAnsi="Times New Roman" w:cs="Times New Roman"/>
                <w:sz w:val="18"/>
                <w:szCs w:val="18"/>
              </w:rPr>
              <w:t>Replaces purely decorative sales with story-driven (</w:t>
            </w:r>
            <w:r w:rsidRPr="00492724">
              <w:rPr>
                <w:rFonts w:ascii="Times New Roman" w:eastAsia="Cambria" w:hAnsi="Times New Roman" w:cs="Times New Roman"/>
                <w:i/>
                <w:iCs/>
                <w:sz w:val="18"/>
                <w:szCs w:val="18"/>
              </w:rPr>
              <w:t>narrative marketing</w:t>
            </w:r>
            <w:r w:rsidRPr="00492724">
              <w:rPr>
                <w:rFonts w:ascii="Times New Roman" w:eastAsia="Cambria" w:hAnsi="Times New Roman" w:cs="Times New Roman"/>
                <w:sz w:val="18"/>
                <w:szCs w:val="18"/>
              </w:rPr>
              <w:t>) premium value.</w:t>
            </w:r>
          </w:p>
        </w:tc>
        <w:tc>
          <w:tcPr>
            <w:tcW w:w="3119" w:type="dxa"/>
            <w:vMerge/>
            <w:tcBorders>
              <w:top w:val="nil"/>
            </w:tcBorders>
          </w:tcPr>
          <w:p w14:paraId="6C6C4332" w14:textId="77777777" w:rsidR="00EF6B7B" w:rsidRPr="00492724" w:rsidRDefault="00EF6B7B" w:rsidP="003B2251">
            <w:pPr>
              <w:pBdr>
                <w:top w:val="nil"/>
                <w:left w:val="nil"/>
                <w:bottom w:val="nil"/>
                <w:right w:val="nil"/>
                <w:between w:val="nil"/>
              </w:pBdr>
              <w:spacing w:after="0" w:line="240" w:lineRule="auto"/>
              <w:jc w:val="both"/>
              <w:rPr>
                <w:rFonts w:ascii="Times New Roman" w:eastAsia="Cambria" w:hAnsi="Times New Roman" w:cs="Times New Roman"/>
                <w:sz w:val="18"/>
                <w:szCs w:val="18"/>
              </w:rPr>
            </w:pPr>
          </w:p>
        </w:tc>
      </w:tr>
    </w:tbl>
    <w:p w14:paraId="4F317503" w14:textId="77777777" w:rsidR="008753D6" w:rsidRPr="00492724" w:rsidRDefault="008753D6" w:rsidP="00654A5B">
      <w:pPr>
        <w:spacing w:after="0" w:line="240" w:lineRule="auto"/>
        <w:ind w:firstLine="567"/>
        <w:jc w:val="both"/>
        <w:rPr>
          <w:rFonts w:ascii="Times New Roman" w:eastAsia="Times New Roman" w:hAnsi="Times New Roman" w:cs="Times New Roman"/>
        </w:rPr>
        <w:sectPr w:rsidR="008753D6" w:rsidRPr="00492724" w:rsidSect="008753D6">
          <w:type w:val="continuous"/>
          <w:pgSz w:w="11907" w:h="16840"/>
          <w:pgMar w:top="1701" w:right="1418" w:bottom="1701" w:left="1418" w:header="0" w:footer="851" w:gutter="0"/>
          <w:cols w:space="720"/>
        </w:sectPr>
      </w:pPr>
    </w:p>
    <w:p w14:paraId="33AD2640" w14:textId="29582B74" w:rsidR="00806082" w:rsidRPr="00492724" w:rsidRDefault="00806082" w:rsidP="00654A5B">
      <w:pPr>
        <w:spacing w:after="0" w:line="240" w:lineRule="auto"/>
        <w:ind w:firstLine="567"/>
        <w:jc w:val="both"/>
        <w:rPr>
          <w:rFonts w:ascii="Times New Roman" w:eastAsia="Times New Roman" w:hAnsi="Times New Roman" w:cs="Times New Roman"/>
        </w:rPr>
      </w:pPr>
      <w:r w:rsidRPr="00492724">
        <w:rPr>
          <w:rFonts w:ascii="Times New Roman" w:eastAsia="Times New Roman" w:hAnsi="Times New Roman" w:cs="Times New Roman"/>
        </w:rPr>
        <w:t xml:space="preserve">Batik craft is the result of creative human creation and does not conflict with prevailing societal norms </w:t>
      </w:r>
      <w:r w:rsidR="00ED0070" w:rsidRPr="00492724">
        <w:rPr>
          <w:rFonts w:ascii="Times New Roman" w:eastAsia="Times New Roman" w:hAnsi="Times New Roman" w:cs="Times New Roman"/>
        </w:rPr>
        <w:t>(Rico &amp; Nadilla, 2024)</w:t>
      </w:r>
      <w:r w:rsidRPr="00492724">
        <w:rPr>
          <w:rFonts w:ascii="Times New Roman" w:eastAsia="Times New Roman" w:hAnsi="Times New Roman" w:cs="Times New Roman"/>
        </w:rPr>
        <w:t xml:space="preserve">. Local cultures, such as batik, are vulnerable to the pressures of digital capitalism, which demands speed, impressions, and sensationalism </w:t>
      </w:r>
      <w:r w:rsidR="00ED0070" w:rsidRPr="00492724">
        <w:rPr>
          <w:rFonts w:ascii="Times New Roman" w:eastAsia="Times New Roman" w:hAnsi="Times New Roman" w:cs="Times New Roman"/>
        </w:rPr>
        <w:t>(Haryanti et al., 2025)</w:t>
      </w:r>
      <w:r w:rsidRPr="00492724">
        <w:rPr>
          <w:rFonts w:ascii="Times New Roman" w:eastAsia="Times New Roman" w:hAnsi="Times New Roman" w:cs="Times New Roman"/>
        </w:rPr>
        <w:t xml:space="preserve">. As a result, batik can be marginalized if it fails to adapt, as its essence, such as patience, detail, and cultural values, are not aligned with the demands of the fast-paced and sensational digital world. Batik, steeped in cultural values, often loses competitiveness in the fast-paced digital world that prioritizes instant trends. Digital trends should be able to revitalize cultural values that offer significant opportunities to capitalize on the digital era. Through technology and social media, the aesthetic and philosophical values of batik can be introduced more quickly, reaching a wider audience and engaging the younger generation in creative and relevant ways. Worthy to bring up the key importance of art and culture (and its progressive institutionalization) in addressing processes of urban segregation, exclusion, and (youth) marginalization in multicultural outskirts neighborhoods of many worldwide largest cities </w:t>
      </w:r>
      <w:r w:rsidR="00ED0070" w:rsidRPr="00492724">
        <w:rPr>
          <w:rFonts w:ascii="Times New Roman" w:eastAsia="Times New Roman" w:hAnsi="Times New Roman" w:cs="Times New Roman"/>
        </w:rPr>
        <w:t>(Raposo, 2023)</w:t>
      </w:r>
      <w:r w:rsidRPr="00492724">
        <w:rPr>
          <w:rFonts w:ascii="Times New Roman" w:eastAsia="Times New Roman" w:hAnsi="Times New Roman" w:cs="Times New Roman"/>
        </w:rPr>
        <w:t>.</w:t>
      </w:r>
    </w:p>
    <w:p w14:paraId="4FBC9919" w14:textId="5DD8C8BE" w:rsidR="008C655F" w:rsidRPr="00492724" w:rsidRDefault="008C655F" w:rsidP="00654A5B">
      <w:pPr>
        <w:spacing w:after="0" w:line="240" w:lineRule="auto"/>
        <w:ind w:firstLine="567"/>
        <w:jc w:val="both"/>
        <w:rPr>
          <w:rFonts w:ascii="Times New Roman" w:eastAsia="Times New Roman" w:hAnsi="Times New Roman" w:cs="Times New Roman"/>
        </w:rPr>
      </w:pPr>
      <w:r w:rsidRPr="00492724">
        <w:rPr>
          <w:rFonts w:ascii="Times New Roman" w:eastAsia="Times New Roman" w:hAnsi="Times New Roman" w:cs="Times New Roman"/>
        </w:rPr>
        <w:t xml:space="preserve">Craft products and the processes involved in their creation are recognized as cultural heritage, passed down from generation to generation through tradition, and </w:t>
      </w:r>
      <w:r w:rsidR="00027096" w:rsidRPr="00492724">
        <w:rPr>
          <w:rFonts w:ascii="Times New Roman" w:eastAsia="Times New Roman" w:hAnsi="Times New Roman" w:cs="Times New Roman"/>
        </w:rPr>
        <w:t>form</w:t>
      </w:r>
      <w:r w:rsidRPr="00492724">
        <w:rPr>
          <w:rFonts w:ascii="Times New Roman" w:eastAsia="Times New Roman" w:hAnsi="Times New Roman" w:cs="Times New Roman"/>
        </w:rPr>
        <w:t xml:space="preserve"> an integral part of the customs of the communities that practice them</w:t>
      </w:r>
      <w:r w:rsidR="0052073C" w:rsidRPr="00492724">
        <w:rPr>
          <w:rFonts w:ascii="Times New Roman" w:eastAsia="Times New Roman" w:hAnsi="Times New Roman" w:cs="Times New Roman"/>
        </w:rPr>
        <w:t xml:space="preserve"> </w:t>
      </w:r>
      <w:r w:rsidR="00ED0070" w:rsidRPr="00492724">
        <w:rPr>
          <w:rFonts w:ascii="Times New Roman" w:eastAsia="Times New Roman" w:hAnsi="Times New Roman" w:cs="Times New Roman"/>
        </w:rPr>
        <w:t>(Hendriyana et al., 2025)</w:t>
      </w:r>
      <w:r w:rsidRPr="00492724">
        <w:rPr>
          <w:rFonts w:ascii="Times New Roman" w:eastAsia="Times New Roman" w:hAnsi="Times New Roman" w:cs="Times New Roman"/>
        </w:rPr>
        <w:t>. Reviving traditional batik motifs, such as Ajem Sap-sap in Situbondo, has a dual positive impact on both cultural and economic aspects. The development of a community contributes to the development of the culture of different regions</w:t>
      </w:r>
      <w:r w:rsidR="0052073C" w:rsidRPr="00492724">
        <w:rPr>
          <w:rFonts w:ascii="Times New Roman" w:eastAsia="Times New Roman" w:hAnsi="Times New Roman" w:cs="Times New Roman"/>
        </w:rPr>
        <w:t xml:space="preserve"> </w:t>
      </w:r>
      <w:r w:rsidR="00ED0070" w:rsidRPr="00492724">
        <w:rPr>
          <w:rFonts w:ascii="Times New Roman" w:eastAsia="Times New Roman" w:hAnsi="Times New Roman" w:cs="Times New Roman"/>
        </w:rPr>
        <w:t>(Wang et al., 2024)</w:t>
      </w:r>
      <w:r w:rsidRPr="00492724">
        <w:rPr>
          <w:rFonts w:ascii="Times New Roman" w:eastAsia="Times New Roman" w:hAnsi="Times New Roman" w:cs="Times New Roman"/>
        </w:rPr>
        <w:t xml:space="preserve">. </w:t>
      </w:r>
      <w:r w:rsidR="00027096" w:rsidRPr="00492724">
        <w:rPr>
          <w:rFonts w:ascii="Times New Roman" w:eastAsia="Times New Roman" w:hAnsi="Times New Roman" w:cs="Times New Roman"/>
        </w:rPr>
        <w:t xml:space="preserve">Revitalization strategies can help understand how cultural forms are maintained, reinterpreted, or selectively replaced </w:t>
      </w:r>
      <w:r w:rsidR="00ED0070" w:rsidRPr="00492724">
        <w:rPr>
          <w:rFonts w:ascii="Times New Roman" w:eastAsia="Times New Roman" w:hAnsi="Times New Roman" w:cs="Times New Roman"/>
        </w:rPr>
        <w:t>(Irsyada &amp; Jeremiah, 2025)</w:t>
      </w:r>
      <w:r w:rsidR="00027096" w:rsidRPr="00492724">
        <w:rPr>
          <w:rFonts w:ascii="Times New Roman" w:eastAsia="Times New Roman" w:hAnsi="Times New Roman" w:cs="Times New Roman"/>
        </w:rPr>
        <w:t xml:space="preserve">. </w:t>
      </w:r>
      <w:r w:rsidRPr="00492724">
        <w:rPr>
          <w:rFonts w:ascii="Times New Roman" w:eastAsia="Times New Roman" w:hAnsi="Times New Roman" w:cs="Times New Roman"/>
        </w:rPr>
        <w:t xml:space="preserve">From a cultural perspective, batik </w:t>
      </w:r>
      <w:r w:rsidRPr="00492724">
        <w:rPr>
          <w:rFonts w:ascii="Times New Roman" w:eastAsia="Times New Roman" w:hAnsi="Times New Roman" w:cs="Times New Roman"/>
        </w:rPr>
        <w:t>revitalization strengthens local identity, maintains the continuity of tradition, and serves as a medium for transferring values and wisdom to the younger generation. Commodification can serve as a form of adaptive preservation rather than cultural reduction</w:t>
      </w:r>
      <w:r w:rsidR="0052073C" w:rsidRPr="00492724">
        <w:rPr>
          <w:rFonts w:ascii="Times New Roman" w:eastAsia="Times New Roman" w:hAnsi="Times New Roman" w:cs="Times New Roman"/>
        </w:rPr>
        <w:t xml:space="preserve"> </w:t>
      </w:r>
      <w:r w:rsidR="00ED0070" w:rsidRPr="00492724">
        <w:rPr>
          <w:rFonts w:ascii="Times New Roman" w:eastAsia="Times New Roman" w:hAnsi="Times New Roman" w:cs="Times New Roman"/>
        </w:rPr>
        <w:t>(Riyanto &amp; Arista, 2025)</w:t>
      </w:r>
      <w:r w:rsidRPr="00492724">
        <w:rPr>
          <w:rFonts w:ascii="Times New Roman" w:eastAsia="Times New Roman" w:hAnsi="Times New Roman" w:cs="Times New Roman"/>
        </w:rPr>
        <w:t xml:space="preserve">. Meanwhile, from a creative economy perspective, traditional batik can open up opportunities for creativity and business, as well as present superior regional products with high sales value. </w:t>
      </w:r>
      <w:r w:rsidR="009E24F8" w:rsidRPr="00492724">
        <w:rPr>
          <w:rFonts w:ascii="Times New Roman" w:eastAsia="Times New Roman" w:hAnsi="Times New Roman" w:cs="Times New Roman"/>
        </w:rPr>
        <w:t xml:space="preserve">Empirically, in Situbondo, this economic benefit is directly observed at the micro-enterprise level rather than as an abstract macroeconomic shift. In-depth interviews with the three batik studios (Batik Rengganis, Batik Idaman, and VN Batik) reveal that integrating the Ajem Sap-sap narrative has enabled artisans to differentiate their merchandise from standard coastal patterns. By attaching an authentic ritual story of perseverance to each piece, artisans successfully target higher-value cultural tourism niches, creating steady order streams and sustaining artisan employment, even within single-artisan enterprises like VN Batik. </w:t>
      </w:r>
      <w:r w:rsidRPr="00492724">
        <w:rPr>
          <w:rFonts w:ascii="Times New Roman" w:eastAsia="Times New Roman" w:hAnsi="Times New Roman" w:cs="Times New Roman"/>
        </w:rPr>
        <w:t>The symbiotic relationship between tradition and modernity is evident in the adaptation of traditional motifs onto contemporary media, such as clothing and accessories, reflecting a dynamic fusion of the old and the new</w:t>
      </w:r>
      <w:r w:rsidR="0052073C" w:rsidRPr="00492724">
        <w:rPr>
          <w:rFonts w:ascii="Times New Roman" w:eastAsia="Times New Roman" w:hAnsi="Times New Roman" w:cs="Times New Roman"/>
        </w:rPr>
        <w:t xml:space="preserve"> </w:t>
      </w:r>
      <w:r w:rsidR="00ED0070" w:rsidRPr="00492724">
        <w:rPr>
          <w:rFonts w:ascii="Times New Roman" w:eastAsia="Times New Roman" w:hAnsi="Times New Roman" w:cs="Times New Roman"/>
        </w:rPr>
        <w:t>(Zulfa &amp; Suraya, 2024)</w:t>
      </w:r>
      <w:r w:rsidRPr="00492724">
        <w:rPr>
          <w:rFonts w:ascii="Times New Roman" w:eastAsia="Times New Roman" w:hAnsi="Times New Roman" w:cs="Times New Roman"/>
        </w:rPr>
        <w:t>. The contemporary period has seen significant innovation in batik production, driven by advancements in technology and global fashion trends</w:t>
      </w:r>
      <w:r w:rsidR="0052073C" w:rsidRPr="00492724">
        <w:rPr>
          <w:rFonts w:ascii="Times New Roman" w:eastAsia="Times New Roman" w:hAnsi="Times New Roman" w:cs="Times New Roman"/>
        </w:rPr>
        <w:t xml:space="preserve"> </w:t>
      </w:r>
      <w:r w:rsidR="00ED0070" w:rsidRPr="00492724">
        <w:rPr>
          <w:rFonts w:ascii="Times New Roman" w:eastAsia="Times New Roman" w:hAnsi="Times New Roman" w:cs="Times New Roman"/>
        </w:rPr>
        <w:t>(Wesnina et al., 2025)</w:t>
      </w:r>
      <w:r w:rsidRPr="00492724">
        <w:rPr>
          <w:rFonts w:ascii="Times New Roman" w:eastAsia="Times New Roman" w:hAnsi="Times New Roman" w:cs="Times New Roman"/>
        </w:rPr>
        <w:t>.</w:t>
      </w:r>
    </w:p>
    <w:p w14:paraId="5B442B1F" w14:textId="018890DE" w:rsidR="0052073C" w:rsidRPr="00492724" w:rsidRDefault="0052073C" w:rsidP="00654A5B">
      <w:pPr>
        <w:spacing w:after="0" w:line="240" w:lineRule="auto"/>
        <w:ind w:firstLine="567"/>
        <w:jc w:val="both"/>
        <w:rPr>
          <w:rFonts w:ascii="Times New Roman" w:eastAsia="Times New Roman" w:hAnsi="Times New Roman" w:cs="Times New Roman"/>
        </w:rPr>
      </w:pPr>
      <w:r w:rsidRPr="00492724">
        <w:rPr>
          <w:rFonts w:ascii="Times New Roman" w:eastAsia="Times New Roman" w:hAnsi="Times New Roman" w:cs="Times New Roman"/>
        </w:rPr>
        <w:t xml:space="preserve">For Indonesians, batik is not only an ordinary piece of cloth with material elements, but also contains non-material values </w:t>
      </w:r>
      <w:r w:rsidR="00ED0070" w:rsidRPr="00492724">
        <w:rPr>
          <w:rFonts w:ascii="Times New Roman" w:eastAsia="Times New Roman" w:hAnsi="Times New Roman" w:cs="Times New Roman"/>
        </w:rPr>
        <w:t>(Ciptandi et al., 2022)</w:t>
      </w:r>
      <w:r w:rsidRPr="00492724">
        <w:rPr>
          <w:rFonts w:ascii="Times New Roman" w:eastAsia="Times New Roman" w:hAnsi="Times New Roman" w:cs="Times New Roman"/>
        </w:rPr>
        <w:t xml:space="preserve">. </w:t>
      </w:r>
      <w:r w:rsidR="008148EF" w:rsidRPr="00492724">
        <w:rPr>
          <w:rFonts w:ascii="Times New Roman" w:eastAsia="Times New Roman" w:hAnsi="Times New Roman" w:cs="Times New Roman"/>
        </w:rPr>
        <w:t>Batik  is  regarded  as  a  cultural  symbol  with  a  distinct  and  profound  philosophy  that  embraces  the  entire  life  cycle  and  is  therefore  recognized  as  a  part  of  human  culture</w:t>
      </w:r>
      <w:r w:rsidR="007B19FC" w:rsidRPr="00492724">
        <w:rPr>
          <w:rFonts w:ascii="Times New Roman" w:eastAsia="Times New Roman" w:hAnsi="Times New Roman" w:cs="Times New Roman"/>
        </w:rPr>
        <w:t xml:space="preserve"> </w:t>
      </w:r>
      <w:r w:rsidR="00ED0070" w:rsidRPr="00492724">
        <w:rPr>
          <w:rFonts w:ascii="Times New Roman" w:eastAsia="Times New Roman" w:hAnsi="Times New Roman" w:cs="Times New Roman"/>
        </w:rPr>
        <w:t>(Rianandita Sari et al., 2024)</w:t>
      </w:r>
      <w:r w:rsidR="008148EF" w:rsidRPr="00492724">
        <w:rPr>
          <w:rFonts w:ascii="Times New Roman" w:eastAsia="Times New Roman" w:hAnsi="Times New Roman" w:cs="Times New Roman"/>
        </w:rPr>
        <w:t xml:space="preserve">. </w:t>
      </w:r>
      <w:r w:rsidRPr="00492724">
        <w:rPr>
          <w:rFonts w:ascii="Times New Roman" w:eastAsia="Times New Roman" w:hAnsi="Times New Roman" w:cs="Times New Roman"/>
        </w:rPr>
        <w:t xml:space="preserve">As in the batik motifs in Situbondo. Not only </w:t>
      </w:r>
      <w:r w:rsidR="00F13921" w:rsidRPr="00492724">
        <w:rPr>
          <w:rFonts w:ascii="Times New Roman" w:eastAsia="Times New Roman" w:hAnsi="Times New Roman" w:cs="Times New Roman"/>
        </w:rPr>
        <w:t xml:space="preserve">does </w:t>
      </w:r>
      <w:r w:rsidRPr="00492724">
        <w:rPr>
          <w:rFonts w:ascii="Times New Roman" w:eastAsia="Times New Roman" w:hAnsi="Times New Roman" w:cs="Times New Roman"/>
        </w:rPr>
        <w:t xml:space="preserve">marine biota motifs its characteristics, but also </w:t>
      </w:r>
      <w:r w:rsidRPr="00492724">
        <w:rPr>
          <w:rFonts w:ascii="Times New Roman" w:eastAsia="Times New Roman" w:hAnsi="Times New Roman" w:cs="Times New Roman"/>
        </w:rPr>
        <w:lastRenderedPageBreak/>
        <w:t xml:space="preserve">combining tradition and culture will be much more interesting and have a higher selling value. Furthermore, the integration of cultural tourism opens new opportunities for developing a creative industry chain, where traditions that previously existed only locally can be revived through the commodification of batik motifs, traditional performances, and the promotion of Situbondo tourism, which strengthens regional identity and increases tourist appeal. In the new era of "cultural tourism integration," the cultural tourism industry chain is developing from a new perspective </w:t>
      </w:r>
      <w:r w:rsidR="00ED0070" w:rsidRPr="00492724">
        <w:rPr>
          <w:rFonts w:ascii="Times New Roman" w:eastAsia="Times New Roman" w:hAnsi="Times New Roman" w:cs="Times New Roman"/>
        </w:rPr>
        <w:t>(Xiao, 2022)</w:t>
      </w:r>
      <w:r w:rsidRPr="00492724">
        <w:rPr>
          <w:rFonts w:ascii="Times New Roman" w:eastAsia="Times New Roman" w:hAnsi="Times New Roman" w:cs="Times New Roman"/>
        </w:rPr>
        <w:t xml:space="preserve">. Thus, the preservation of traditional batik motifs serves not only as an effort to preserve cultural heritage but also as a strategy for the economic empowerment of the Situbondo community. </w:t>
      </w:r>
    </w:p>
    <w:p w14:paraId="1EEC6798" w14:textId="77777777" w:rsidR="00367250" w:rsidRPr="00492724" w:rsidRDefault="00367250">
      <w:pPr>
        <w:spacing w:after="0" w:line="240" w:lineRule="auto"/>
        <w:rPr>
          <w:rFonts w:ascii="Times New Roman" w:eastAsia="Times New Roman" w:hAnsi="Times New Roman" w:cs="Times New Roman"/>
          <w:b/>
          <w:sz w:val="26"/>
          <w:szCs w:val="26"/>
        </w:rPr>
      </w:pPr>
    </w:p>
    <w:p w14:paraId="639531EC" w14:textId="1A0D0C5C" w:rsidR="00367250" w:rsidRPr="00492724" w:rsidRDefault="0057768D" w:rsidP="00893FAF">
      <w:pPr>
        <w:spacing w:after="0" w:line="240" w:lineRule="auto"/>
        <w:rPr>
          <w:rFonts w:ascii="Times New Roman" w:eastAsia="Times New Roman" w:hAnsi="Times New Roman" w:cs="Times New Roman"/>
          <w:b/>
          <w:sz w:val="26"/>
          <w:szCs w:val="26"/>
        </w:rPr>
      </w:pPr>
      <w:bookmarkStart w:id="6" w:name="_heading=h.1t3h5sf" w:colFirst="0" w:colLast="0"/>
      <w:bookmarkEnd w:id="6"/>
      <w:r w:rsidRPr="00492724">
        <w:rPr>
          <w:rFonts w:ascii="Times New Roman" w:eastAsia="Times New Roman" w:hAnsi="Times New Roman" w:cs="Times New Roman"/>
          <w:b/>
          <w:sz w:val="26"/>
          <w:szCs w:val="26"/>
        </w:rPr>
        <w:t>CONCLUSION</w:t>
      </w:r>
    </w:p>
    <w:p w14:paraId="180BB273" w14:textId="77777777" w:rsidR="00AF6F39" w:rsidRPr="00492724" w:rsidRDefault="00AF6F39" w:rsidP="00AF6F39">
      <w:pPr>
        <w:spacing w:after="0" w:line="240" w:lineRule="auto"/>
        <w:ind w:firstLine="567"/>
        <w:jc w:val="both"/>
        <w:rPr>
          <w:rFonts w:ascii="Times New Roman" w:eastAsia="Times New Roman" w:hAnsi="Times New Roman" w:cs="Times New Roman"/>
        </w:rPr>
      </w:pPr>
      <w:r w:rsidRPr="00492724">
        <w:rPr>
          <w:rFonts w:ascii="Times New Roman" w:eastAsia="Times New Roman" w:hAnsi="Times New Roman" w:cs="Times New Roman"/>
        </w:rPr>
        <w:t>This study investigated the strategic commodification of contemporary batik motifs as an adaptive mechanism to revitalize the endangered Ajem Sap-sap tradition in Situbondo. Amidst rapid modernization and the dwindling frequency of coastal ritual practices, this research demonstrates that translating intangible oral traditions into visual textile media effectively prevents cultural extinction. Three core conclusions emerge from this inquiry: First, the Ajem Sap-sap tradition embodies essential coastal philosophies of tenacity, perseverance, and communal solidarity, serving as a vital anchor for Situbondo's collective identity. Second, local batik enterprises successfully adapt these ritual narratives by stylizing the flying chicken alongside marine biota and vibrant coastal palettes, maintaining authenticity through narrative storytelling rather than mere decorative imitation. Third, descriptive survey findings provide empirical evidence of cultural re-engagement, revealing that 22% of surveyed respondents were introduced to the near-dormant tradition for the first time through contemporary batik products, while simultaneously generating sustainable micro-economic viability for local artisans.</w:t>
      </w:r>
    </w:p>
    <w:p w14:paraId="3B701D1A" w14:textId="77777777" w:rsidR="00AF6F39" w:rsidRPr="00492724" w:rsidRDefault="00AF6F39" w:rsidP="00AF6F39">
      <w:pPr>
        <w:spacing w:after="0" w:line="240" w:lineRule="auto"/>
        <w:ind w:firstLine="567"/>
        <w:jc w:val="both"/>
        <w:rPr>
          <w:rFonts w:ascii="Times New Roman" w:eastAsia="Times New Roman" w:hAnsi="Times New Roman" w:cs="Times New Roman"/>
        </w:rPr>
      </w:pPr>
      <w:r w:rsidRPr="00492724">
        <w:rPr>
          <w:rFonts w:ascii="Times New Roman" w:eastAsia="Times New Roman" w:hAnsi="Times New Roman" w:cs="Times New Roman"/>
        </w:rPr>
        <w:t xml:space="preserve">This research offers significant theoretical and practical contributions to the discourse on heritage preservation and the creative economy. Theoretically, this study demonstrates that commercial commodification </w:t>
      </w:r>
      <w:r w:rsidRPr="00492724">
        <w:rPr>
          <w:rFonts w:ascii="Times New Roman" w:eastAsia="Times New Roman" w:hAnsi="Times New Roman" w:cs="Times New Roman"/>
        </w:rPr>
        <w:t>does not inherently lead to cultural degradation; instead, when guided by narrative fidelity and hermeneutic depth, it serves as an active vehicle for "adaptive preservation" that bridges physical artifacts (Ausdruck) with lived community experiences (Erlebnis). Practically, the findings offer actionable pathways for key stakeholders:</w:t>
      </w:r>
    </w:p>
    <w:p w14:paraId="571932C7" w14:textId="77777777" w:rsidR="00AF6F39" w:rsidRPr="00492724" w:rsidRDefault="00AF6F39" w:rsidP="00AF6F39">
      <w:pPr>
        <w:spacing w:after="0" w:line="240" w:lineRule="auto"/>
        <w:ind w:firstLine="142"/>
        <w:jc w:val="both"/>
        <w:rPr>
          <w:rFonts w:ascii="Times New Roman" w:eastAsia="Times New Roman" w:hAnsi="Times New Roman" w:cs="Times New Roman"/>
        </w:rPr>
      </w:pPr>
      <w:r w:rsidRPr="00492724">
        <w:rPr>
          <w:rFonts w:ascii="Times New Roman" w:eastAsia="Times New Roman" w:hAnsi="Times New Roman" w:cs="Times New Roman"/>
        </w:rPr>
        <w:t>1. For Local Government: The Situbondo Regency Administration can utilize Ajem Sap-sap batik as a flagship cultural branding asset and incorporate its historical narratives into local educational curricula and annual tourism agendas.</w:t>
      </w:r>
    </w:p>
    <w:p w14:paraId="7CBDEF4E" w14:textId="40F4A28C" w:rsidR="00AF6F39" w:rsidRPr="00492724" w:rsidRDefault="00AF6F39" w:rsidP="00AF6F39">
      <w:pPr>
        <w:spacing w:after="0" w:line="240" w:lineRule="auto"/>
        <w:ind w:firstLine="142"/>
        <w:jc w:val="both"/>
        <w:rPr>
          <w:rFonts w:ascii="Times New Roman" w:eastAsia="Times New Roman" w:hAnsi="Times New Roman" w:cs="Times New Roman"/>
        </w:rPr>
      </w:pPr>
      <w:r w:rsidRPr="00492724">
        <w:rPr>
          <w:rFonts w:ascii="Times New Roman" w:eastAsia="Times New Roman" w:hAnsi="Times New Roman" w:cs="Times New Roman"/>
        </w:rPr>
        <w:t>2. For Creative Industry: Batik artisans and designers are provided with a verified model of narrative-driven marketing, proving that embedding authentic oral folklore into textile motifs creates premium market value and product differentiation.</w:t>
      </w:r>
    </w:p>
    <w:p w14:paraId="1D927C93" w14:textId="77777777" w:rsidR="00AF6F39" w:rsidRPr="00492724" w:rsidRDefault="00AF6F39" w:rsidP="00AF6F39">
      <w:pPr>
        <w:spacing w:after="0" w:line="240" w:lineRule="auto"/>
        <w:ind w:firstLine="142"/>
        <w:jc w:val="both"/>
        <w:rPr>
          <w:rFonts w:ascii="Times New Roman" w:eastAsia="Times New Roman" w:hAnsi="Times New Roman" w:cs="Times New Roman"/>
        </w:rPr>
      </w:pPr>
      <w:r w:rsidRPr="00492724">
        <w:rPr>
          <w:rFonts w:ascii="Times New Roman" w:eastAsia="Times New Roman" w:hAnsi="Times New Roman" w:cs="Times New Roman"/>
        </w:rPr>
        <w:t>3. For Coastal Communities: The economic empowerment generated by batik production reinforces community agency, fostering renewed pride and actively encouraging youth participation in preserving local marine heritage.</w:t>
      </w:r>
    </w:p>
    <w:p w14:paraId="6A15CDE5" w14:textId="7F61FE22" w:rsidR="004D48CD" w:rsidRPr="00492724" w:rsidRDefault="00AF6F39" w:rsidP="00AF6F39">
      <w:pPr>
        <w:spacing w:after="0" w:line="240" w:lineRule="auto"/>
        <w:ind w:firstLine="567"/>
        <w:jc w:val="both"/>
        <w:rPr>
          <w:rFonts w:ascii="Times New Roman" w:eastAsia="Times New Roman" w:hAnsi="Times New Roman" w:cs="Times New Roman"/>
        </w:rPr>
      </w:pPr>
      <w:r w:rsidRPr="00492724">
        <w:rPr>
          <w:rFonts w:ascii="Times New Roman" w:eastAsia="Times New Roman" w:hAnsi="Times New Roman" w:cs="Times New Roman"/>
        </w:rPr>
        <w:t>Despite these contributions, several limitations should be noted. The study was geographically focused on the Situbondo coastal region, and the empirical survey was exploratory with a sample of 55 respondents, which captures immediate awareness rather than long-term cultural retention. Future research should expand into comparative studies examining how other peripheral coastal traditions across Indonesia are commodified into textile arts. Furthermore, longitudinal investigations and digital ethnographies are recommended to evaluate how social media platforms and e-commerce ecosystems can scale the preservation of intangible cultural heritage from local recognition to global audiences.</w:t>
      </w:r>
    </w:p>
    <w:p w14:paraId="02EC12BF" w14:textId="77777777" w:rsidR="00367250" w:rsidRPr="00492724" w:rsidRDefault="00367250">
      <w:pPr>
        <w:spacing w:after="0" w:line="240" w:lineRule="auto"/>
        <w:jc w:val="both"/>
        <w:rPr>
          <w:rFonts w:ascii="Times New Roman" w:eastAsia="Times New Roman" w:hAnsi="Times New Roman" w:cs="Times New Roman"/>
        </w:rPr>
      </w:pPr>
    </w:p>
    <w:p w14:paraId="3597CEA1" w14:textId="77777777" w:rsidR="00367250" w:rsidRPr="00492724" w:rsidRDefault="0057768D">
      <w:pPr>
        <w:spacing w:after="0" w:line="240" w:lineRule="auto"/>
        <w:rPr>
          <w:rFonts w:ascii="Times New Roman" w:eastAsia="Times New Roman" w:hAnsi="Times New Roman" w:cs="Times New Roman"/>
          <w:b/>
          <w:sz w:val="26"/>
          <w:szCs w:val="26"/>
        </w:rPr>
      </w:pPr>
      <w:r w:rsidRPr="00492724">
        <w:rPr>
          <w:rFonts w:ascii="Times New Roman" w:eastAsia="Times New Roman" w:hAnsi="Times New Roman" w:cs="Times New Roman"/>
          <w:b/>
          <w:sz w:val="26"/>
          <w:szCs w:val="26"/>
        </w:rPr>
        <w:t>REFERENCES</w:t>
      </w:r>
    </w:p>
    <w:p w14:paraId="1BDEB489" w14:textId="77777777" w:rsidR="00367250" w:rsidRPr="00492724" w:rsidRDefault="00367250">
      <w:pPr>
        <w:spacing w:after="0" w:line="240" w:lineRule="auto"/>
        <w:jc w:val="center"/>
        <w:rPr>
          <w:rFonts w:ascii="Times New Roman" w:eastAsia="Times New Roman" w:hAnsi="Times New Roman" w:cs="Times New Roman"/>
        </w:rPr>
      </w:pPr>
    </w:p>
    <w:p w14:paraId="2DCB8ED7" w14:textId="047D625A" w:rsidR="00ED0070" w:rsidRPr="00492724" w:rsidRDefault="00ED0070" w:rsidP="00ED0070">
      <w:pPr>
        <w:autoSpaceDE w:val="0"/>
        <w:autoSpaceDN w:val="0"/>
        <w:spacing w:after="0" w:line="240" w:lineRule="auto"/>
        <w:ind w:hanging="480"/>
        <w:jc w:val="both"/>
        <w:divId w:val="1689521083"/>
        <w:rPr>
          <w:rFonts w:ascii="Times New Roman" w:eastAsia="Times New Roman" w:hAnsi="Times New Roman" w:cs="Times New Roman"/>
          <w:szCs w:val="24"/>
        </w:rPr>
      </w:pPr>
      <w:r w:rsidRPr="00492724">
        <w:rPr>
          <w:rFonts w:ascii="Times New Roman" w:eastAsia="Times New Roman" w:hAnsi="Times New Roman" w:cs="Times New Roman"/>
        </w:rPr>
        <w:t xml:space="preserve">Ciptandi, F., Rosandini, M., &amp; Lukman, M. (2022). Application Of JBatik Technology In The Development Of Motif Design For Traditional Batik Craftsmen. </w:t>
      </w:r>
      <w:r w:rsidRPr="00492724">
        <w:rPr>
          <w:rFonts w:ascii="Times New Roman" w:eastAsia="Times New Roman" w:hAnsi="Times New Roman" w:cs="Times New Roman"/>
          <w:i/>
          <w:iCs/>
        </w:rPr>
        <w:t>Vlakna a Textil</w:t>
      </w:r>
      <w:r w:rsidRPr="00492724">
        <w:rPr>
          <w:rFonts w:ascii="Times New Roman" w:eastAsia="Times New Roman" w:hAnsi="Times New Roman" w:cs="Times New Roman"/>
        </w:rPr>
        <w:t xml:space="preserve">, </w:t>
      </w:r>
      <w:r w:rsidRPr="00492724">
        <w:rPr>
          <w:rFonts w:ascii="Times New Roman" w:eastAsia="Times New Roman" w:hAnsi="Times New Roman" w:cs="Times New Roman"/>
          <w:i/>
          <w:iCs/>
        </w:rPr>
        <w:t>29</w:t>
      </w:r>
      <w:r w:rsidRPr="00492724">
        <w:rPr>
          <w:rFonts w:ascii="Times New Roman" w:eastAsia="Times New Roman" w:hAnsi="Times New Roman" w:cs="Times New Roman"/>
        </w:rPr>
        <w:t xml:space="preserve">(2), 27–43. </w:t>
      </w:r>
      <w:r w:rsidRPr="00492724">
        <w:rPr>
          <w:rFonts w:ascii="Times New Roman" w:eastAsia="Times New Roman" w:hAnsi="Times New Roman" w:cs="Times New Roman"/>
        </w:rPr>
        <w:lastRenderedPageBreak/>
        <w:t>https://doi.org/10.15240/tul/008/2022-2-004</w:t>
      </w:r>
    </w:p>
    <w:p w14:paraId="75339CA1" w14:textId="77777777" w:rsidR="00ED0070" w:rsidRPr="00492724" w:rsidRDefault="00ED0070" w:rsidP="00ED0070">
      <w:pPr>
        <w:autoSpaceDE w:val="0"/>
        <w:autoSpaceDN w:val="0"/>
        <w:spacing w:after="0" w:line="240" w:lineRule="auto"/>
        <w:ind w:hanging="480"/>
        <w:jc w:val="both"/>
        <w:divId w:val="1747650342"/>
        <w:rPr>
          <w:rFonts w:ascii="Times New Roman" w:eastAsia="Times New Roman" w:hAnsi="Times New Roman" w:cs="Times New Roman"/>
        </w:rPr>
      </w:pPr>
      <w:r w:rsidRPr="00492724">
        <w:rPr>
          <w:rFonts w:ascii="Times New Roman" w:eastAsia="Times New Roman" w:hAnsi="Times New Roman" w:cs="Times New Roman"/>
        </w:rPr>
        <w:t xml:space="preserve">Dahlan, A., &amp; Suwarno, S. (2022). Tiga Kearifan Lokal Masyarakat Pesisir Pantai Selatan Cilacap Sebagai Upaya Mitigasi Bencana Gempa Bumi dan Tsunami. </w:t>
      </w:r>
      <w:r w:rsidRPr="00492724">
        <w:rPr>
          <w:rFonts w:ascii="Times New Roman" w:eastAsia="Times New Roman" w:hAnsi="Times New Roman" w:cs="Times New Roman"/>
          <w:i/>
          <w:iCs/>
        </w:rPr>
        <w:t>Proceedings Series on Social Sciences &amp; Humanities</w:t>
      </w:r>
      <w:r w:rsidRPr="00492724">
        <w:rPr>
          <w:rFonts w:ascii="Times New Roman" w:eastAsia="Times New Roman" w:hAnsi="Times New Roman" w:cs="Times New Roman"/>
        </w:rPr>
        <w:t xml:space="preserve">, </w:t>
      </w:r>
      <w:r w:rsidRPr="00492724">
        <w:rPr>
          <w:rFonts w:ascii="Times New Roman" w:eastAsia="Times New Roman" w:hAnsi="Times New Roman" w:cs="Times New Roman"/>
          <w:i/>
          <w:iCs/>
        </w:rPr>
        <w:t>6</w:t>
      </w:r>
      <w:r w:rsidRPr="00492724">
        <w:rPr>
          <w:rFonts w:ascii="Times New Roman" w:eastAsia="Times New Roman" w:hAnsi="Times New Roman" w:cs="Times New Roman"/>
        </w:rPr>
        <w:t>, 50–56. https://doi.org/10.30595/pssh.v6i.439</w:t>
      </w:r>
    </w:p>
    <w:p w14:paraId="580CB41D" w14:textId="7EDC37BE" w:rsidR="00ED0070" w:rsidRPr="00492724" w:rsidRDefault="00ED0070" w:rsidP="00ED0070">
      <w:pPr>
        <w:autoSpaceDE w:val="0"/>
        <w:autoSpaceDN w:val="0"/>
        <w:spacing w:after="0" w:line="240" w:lineRule="auto"/>
        <w:ind w:hanging="480"/>
        <w:jc w:val="both"/>
        <w:divId w:val="883642819"/>
        <w:rPr>
          <w:rFonts w:ascii="Times New Roman" w:eastAsia="Times New Roman" w:hAnsi="Times New Roman" w:cs="Times New Roman"/>
        </w:rPr>
      </w:pPr>
      <w:r w:rsidRPr="00492724">
        <w:rPr>
          <w:rFonts w:ascii="Times New Roman" w:eastAsia="Times New Roman" w:hAnsi="Times New Roman" w:cs="Times New Roman"/>
        </w:rPr>
        <w:t xml:space="preserve">Daulay, E., &amp; Lubis, T. (2022). The Revitalization of Mandi Marpangir Tradition in Matondang Village, Padang Lawas Regency. </w:t>
      </w:r>
      <w:r w:rsidRPr="00492724">
        <w:rPr>
          <w:rFonts w:ascii="Times New Roman" w:eastAsia="Times New Roman" w:hAnsi="Times New Roman" w:cs="Times New Roman"/>
          <w:i/>
          <w:iCs/>
        </w:rPr>
        <w:t>International Journal: Tradition and Modernity of Humanity (IJMH)</w:t>
      </w:r>
      <w:r w:rsidRPr="00492724">
        <w:rPr>
          <w:rFonts w:ascii="Times New Roman" w:eastAsia="Times New Roman" w:hAnsi="Times New Roman" w:cs="Times New Roman"/>
        </w:rPr>
        <w:t xml:space="preserve">, </w:t>
      </w:r>
      <w:r w:rsidRPr="00492724">
        <w:rPr>
          <w:rFonts w:ascii="Times New Roman" w:eastAsia="Times New Roman" w:hAnsi="Times New Roman" w:cs="Times New Roman"/>
          <w:i/>
          <w:iCs/>
        </w:rPr>
        <w:t>2</w:t>
      </w:r>
      <w:r w:rsidRPr="00492724">
        <w:rPr>
          <w:rFonts w:ascii="Times New Roman" w:eastAsia="Times New Roman" w:hAnsi="Times New Roman" w:cs="Times New Roman"/>
        </w:rPr>
        <w:t>(3), 43. https://doi.org/10.32734/tmh.v2i3.10149</w:t>
      </w:r>
    </w:p>
    <w:p w14:paraId="7A669E77" w14:textId="77777777" w:rsidR="00ED0070" w:rsidRPr="00492724" w:rsidRDefault="00ED0070" w:rsidP="00ED0070">
      <w:pPr>
        <w:autoSpaceDE w:val="0"/>
        <w:autoSpaceDN w:val="0"/>
        <w:spacing w:after="0" w:line="240" w:lineRule="auto"/>
        <w:ind w:hanging="480"/>
        <w:jc w:val="both"/>
        <w:divId w:val="1939018934"/>
        <w:rPr>
          <w:rFonts w:ascii="Times New Roman" w:eastAsia="Times New Roman" w:hAnsi="Times New Roman" w:cs="Times New Roman"/>
        </w:rPr>
      </w:pPr>
      <w:r w:rsidRPr="00492724">
        <w:rPr>
          <w:rFonts w:ascii="Times New Roman" w:eastAsia="Times New Roman" w:hAnsi="Times New Roman" w:cs="Times New Roman"/>
        </w:rPr>
        <w:t xml:space="preserve">Dilthey, W. (2002). </w:t>
      </w:r>
      <w:r w:rsidRPr="00492724">
        <w:rPr>
          <w:rFonts w:ascii="Times New Roman" w:eastAsia="Times New Roman" w:hAnsi="Times New Roman" w:cs="Times New Roman"/>
          <w:i/>
          <w:iCs/>
        </w:rPr>
        <w:t>Wilhelm Dilthey: Selected Works, Volume III: The Formation of the Historical World in the Human Sciences</w:t>
      </w:r>
      <w:r w:rsidRPr="00492724">
        <w:rPr>
          <w:rFonts w:ascii="Times New Roman" w:eastAsia="Times New Roman" w:hAnsi="Times New Roman" w:cs="Times New Roman"/>
        </w:rPr>
        <w:t xml:space="preserve"> (R. A. Makkreel &amp; F. Rodi, Eds.). Princeton University Press.</w:t>
      </w:r>
    </w:p>
    <w:p w14:paraId="4DDA2494" w14:textId="77777777" w:rsidR="00ED0070" w:rsidRPr="00492724" w:rsidRDefault="00ED0070" w:rsidP="00ED0070">
      <w:pPr>
        <w:autoSpaceDE w:val="0"/>
        <w:autoSpaceDN w:val="0"/>
        <w:spacing w:after="0" w:line="240" w:lineRule="auto"/>
        <w:ind w:hanging="480"/>
        <w:jc w:val="both"/>
        <w:divId w:val="677074419"/>
        <w:rPr>
          <w:rFonts w:ascii="Times New Roman" w:eastAsia="Times New Roman" w:hAnsi="Times New Roman" w:cs="Times New Roman"/>
        </w:rPr>
      </w:pPr>
      <w:r w:rsidRPr="00492724">
        <w:rPr>
          <w:rFonts w:ascii="Times New Roman" w:eastAsia="Times New Roman" w:hAnsi="Times New Roman" w:cs="Times New Roman"/>
        </w:rPr>
        <w:t xml:space="preserve">El Amin, F. (2022). Tradisi Rokat Tase’ Dalam Perspektif Hukum Islam (Studi Kasus Di Desa Branta Pesisir Kabupaten Pamekasan Madura). </w:t>
      </w:r>
      <w:r w:rsidRPr="00492724">
        <w:rPr>
          <w:rFonts w:ascii="Times New Roman" w:eastAsia="Times New Roman" w:hAnsi="Times New Roman" w:cs="Times New Roman"/>
          <w:i/>
          <w:iCs/>
        </w:rPr>
        <w:t>Al-Manhaj: Journal of Indonesian Islamic Family Law</w:t>
      </w:r>
      <w:r w:rsidRPr="00492724">
        <w:rPr>
          <w:rFonts w:ascii="Times New Roman" w:eastAsia="Times New Roman" w:hAnsi="Times New Roman" w:cs="Times New Roman"/>
        </w:rPr>
        <w:t xml:space="preserve">, </w:t>
      </w:r>
      <w:r w:rsidRPr="00492724">
        <w:rPr>
          <w:rFonts w:ascii="Times New Roman" w:eastAsia="Times New Roman" w:hAnsi="Times New Roman" w:cs="Times New Roman"/>
          <w:i/>
          <w:iCs/>
        </w:rPr>
        <w:t>4</w:t>
      </w:r>
      <w:r w:rsidRPr="00492724">
        <w:rPr>
          <w:rFonts w:ascii="Times New Roman" w:eastAsia="Times New Roman" w:hAnsi="Times New Roman" w:cs="Times New Roman"/>
        </w:rPr>
        <w:t>(2), 143–158. https://doi.org/10.19105/al-manhaj.v4i2.7016</w:t>
      </w:r>
    </w:p>
    <w:p w14:paraId="44BA2A97" w14:textId="77777777" w:rsidR="00ED0070" w:rsidRPr="00492724" w:rsidRDefault="00ED0070" w:rsidP="00ED0070">
      <w:pPr>
        <w:autoSpaceDE w:val="0"/>
        <w:autoSpaceDN w:val="0"/>
        <w:spacing w:after="0" w:line="240" w:lineRule="auto"/>
        <w:ind w:hanging="480"/>
        <w:jc w:val="both"/>
        <w:divId w:val="1148011887"/>
        <w:rPr>
          <w:rFonts w:ascii="Times New Roman" w:eastAsia="Times New Roman" w:hAnsi="Times New Roman" w:cs="Times New Roman"/>
        </w:rPr>
      </w:pPr>
      <w:r w:rsidRPr="00492724">
        <w:rPr>
          <w:rFonts w:ascii="Times New Roman" w:eastAsia="Times New Roman" w:hAnsi="Times New Roman" w:cs="Times New Roman"/>
        </w:rPr>
        <w:t xml:space="preserve">Hardiman, F. B. (2015). SENI MEMAHAMI : Hermeneutik dari Schleiermacher sampai Derrida. In </w:t>
      </w:r>
      <w:r w:rsidRPr="00492724">
        <w:rPr>
          <w:rFonts w:ascii="Times New Roman" w:eastAsia="Times New Roman" w:hAnsi="Times New Roman" w:cs="Times New Roman"/>
          <w:i/>
          <w:iCs/>
        </w:rPr>
        <w:t>PT. Kanisius</w:t>
      </w:r>
      <w:r w:rsidRPr="00492724">
        <w:rPr>
          <w:rFonts w:ascii="Times New Roman" w:eastAsia="Times New Roman" w:hAnsi="Times New Roman" w:cs="Times New Roman"/>
        </w:rPr>
        <w:t>. PT. Kanisius.</w:t>
      </w:r>
    </w:p>
    <w:p w14:paraId="3500C11E" w14:textId="77777777" w:rsidR="00ED0070" w:rsidRPr="00492724" w:rsidRDefault="00ED0070" w:rsidP="00ED0070">
      <w:pPr>
        <w:autoSpaceDE w:val="0"/>
        <w:autoSpaceDN w:val="0"/>
        <w:spacing w:after="0" w:line="240" w:lineRule="auto"/>
        <w:ind w:hanging="480"/>
        <w:jc w:val="both"/>
        <w:divId w:val="1349913135"/>
        <w:rPr>
          <w:rFonts w:ascii="Times New Roman" w:eastAsia="Times New Roman" w:hAnsi="Times New Roman" w:cs="Times New Roman"/>
        </w:rPr>
      </w:pPr>
      <w:r w:rsidRPr="00492724">
        <w:rPr>
          <w:rFonts w:ascii="Times New Roman" w:eastAsia="Times New Roman" w:hAnsi="Times New Roman" w:cs="Times New Roman"/>
        </w:rPr>
        <w:t xml:space="preserve">Hartanti, M., Lukman, C. C., &amp; Heryadi, H. (2022). Comparison of Batang Batik Motifs with Mataram Keraton Batik and Pekalongan Batik. </w:t>
      </w:r>
      <w:r w:rsidRPr="00492724">
        <w:rPr>
          <w:rFonts w:ascii="Times New Roman" w:eastAsia="Times New Roman" w:hAnsi="Times New Roman" w:cs="Times New Roman"/>
          <w:i/>
          <w:iCs/>
        </w:rPr>
        <w:t>Gelar : Jurnal Seni Budaya</w:t>
      </w:r>
      <w:r w:rsidRPr="00492724">
        <w:rPr>
          <w:rFonts w:ascii="Times New Roman" w:eastAsia="Times New Roman" w:hAnsi="Times New Roman" w:cs="Times New Roman"/>
        </w:rPr>
        <w:t xml:space="preserve">, </w:t>
      </w:r>
      <w:r w:rsidRPr="00492724">
        <w:rPr>
          <w:rFonts w:ascii="Times New Roman" w:eastAsia="Times New Roman" w:hAnsi="Times New Roman" w:cs="Times New Roman"/>
          <w:i/>
          <w:iCs/>
        </w:rPr>
        <w:t>20</w:t>
      </w:r>
      <w:r w:rsidRPr="00492724">
        <w:rPr>
          <w:rFonts w:ascii="Times New Roman" w:eastAsia="Times New Roman" w:hAnsi="Times New Roman" w:cs="Times New Roman"/>
        </w:rPr>
        <w:t>(2), 161–169. https://doi.org/10.33153/glr.v20i2.4504</w:t>
      </w:r>
    </w:p>
    <w:p w14:paraId="78FD62B4" w14:textId="575A00F1" w:rsidR="00ED0070" w:rsidRPr="00492724" w:rsidRDefault="00ED0070" w:rsidP="00ED0070">
      <w:pPr>
        <w:autoSpaceDE w:val="0"/>
        <w:autoSpaceDN w:val="0"/>
        <w:spacing w:after="0" w:line="240" w:lineRule="auto"/>
        <w:ind w:hanging="480"/>
        <w:jc w:val="both"/>
        <w:divId w:val="1750929622"/>
        <w:rPr>
          <w:rFonts w:ascii="Times New Roman" w:eastAsia="Times New Roman" w:hAnsi="Times New Roman" w:cs="Times New Roman"/>
        </w:rPr>
      </w:pPr>
      <w:r w:rsidRPr="00492724">
        <w:rPr>
          <w:rFonts w:ascii="Times New Roman" w:eastAsia="Times New Roman" w:hAnsi="Times New Roman" w:cs="Times New Roman"/>
        </w:rPr>
        <w:t xml:space="preserve">Haryanti, Andriyanto, O. D., &amp; Retnowati, H. (2025). Social Media and the Commodification of Reactions: Batik’s TikTok Live and Economic Attention. </w:t>
      </w:r>
      <w:r w:rsidRPr="00492724">
        <w:rPr>
          <w:rFonts w:ascii="Times New Roman" w:eastAsia="Times New Roman" w:hAnsi="Times New Roman" w:cs="Times New Roman"/>
          <w:i/>
          <w:iCs/>
        </w:rPr>
        <w:t>Wahana : Tridarma Perguruan Tinggi</w:t>
      </w:r>
      <w:r w:rsidRPr="00492724">
        <w:rPr>
          <w:rFonts w:ascii="Times New Roman" w:eastAsia="Times New Roman" w:hAnsi="Times New Roman" w:cs="Times New Roman"/>
        </w:rPr>
        <w:t xml:space="preserve">, </w:t>
      </w:r>
      <w:r w:rsidRPr="00492724">
        <w:rPr>
          <w:rFonts w:ascii="Times New Roman" w:eastAsia="Times New Roman" w:hAnsi="Times New Roman" w:cs="Times New Roman"/>
          <w:i/>
          <w:iCs/>
        </w:rPr>
        <w:t>77</w:t>
      </w:r>
      <w:r w:rsidRPr="00492724">
        <w:rPr>
          <w:rFonts w:ascii="Times New Roman" w:eastAsia="Times New Roman" w:hAnsi="Times New Roman" w:cs="Times New Roman"/>
        </w:rPr>
        <w:t>(1), 136–150. https://doi.org/10.36456/wahana.v77i1.10437</w:t>
      </w:r>
    </w:p>
    <w:p w14:paraId="2BC0862F" w14:textId="77777777" w:rsidR="00ED0070" w:rsidRPr="00492724" w:rsidRDefault="00ED0070" w:rsidP="00ED0070">
      <w:pPr>
        <w:autoSpaceDE w:val="0"/>
        <w:autoSpaceDN w:val="0"/>
        <w:spacing w:after="0" w:line="240" w:lineRule="auto"/>
        <w:ind w:hanging="480"/>
        <w:jc w:val="both"/>
        <w:divId w:val="1415710223"/>
        <w:rPr>
          <w:rFonts w:ascii="Times New Roman" w:eastAsia="Times New Roman" w:hAnsi="Times New Roman" w:cs="Times New Roman"/>
        </w:rPr>
      </w:pPr>
      <w:r w:rsidRPr="00492724">
        <w:rPr>
          <w:rFonts w:ascii="Times New Roman" w:eastAsia="Times New Roman" w:hAnsi="Times New Roman" w:cs="Times New Roman"/>
        </w:rPr>
        <w:t xml:space="preserve">Hasibuan, R. A., &amp; Rochmat, S. (2021). Ulos as Batak Cultural Wisdom Towards World Heritage. </w:t>
      </w:r>
      <w:r w:rsidRPr="00492724">
        <w:rPr>
          <w:rFonts w:ascii="Times New Roman" w:eastAsia="Times New Roman" w:hAnsi="Times New Roman" w:cs="Times New Roman"/>
          <w:i/>
          <w:iCs/>
        </w:rPr>
        <w:t>Budapest International Research and Critics in Linguistics and Education (BirLE) Journal</w:t>
      </w:r>
      <w:r w:rsidRPr="00492724">
        <w:rPr>
          <w:rFonts w:ascii="Times New Roman" w:eastAsia="Times New Roman" w:hAnsi="Times New Roman" w:cs="Times New Roman"/>
        </w:rPr>
        <w:t xml:space="preserve">, </w:t>
      </w:r>
      <w:r w:rsidRPr="00492724">
        <w:rPr>
          <w:rFonts w:ascii="Times New Roman" w:eastAsia="Times New Roman" w:hAnsi="Times New Roman" w:cs="Times New Roman"/>
          <w:i/>
          <w:iCs/>
        </w:rPr>
        <w:t>4</w:t>
      </w:r>
      <w:r w:rsidRPr="00492724">
        <w:rPr>
          <w:rFonts w:ascii="Times New Roman" w:eastAsia="Times New Roman" w:hAnsi="Times New Roman" w:cs="Times New Roman"/>
        </w:rPr>
        <w:t>(2), 853–864. https://doi.org/10.33258/birle.v4i2.1865</w:t>
      </w:r>
    </w:p>
    <w:p w14:paraId="13E8770B" w14:textId="4778F1AA" w:rsidR="00ED0070" w:rsidRPr="00492724" w:rsidRDefault="00ED0070" w:rsidP="00ED0070">
      <w:pPr>
        <w:autoSpaceDE w:val="0"/>
        <w:autoSpaceDN w:val="0"/>
        <w:spacing w:after="0" w:line="240" w:lineRule="auto"/>
        <w:ind w:hanging="480"/>
        <w:jc w:val="both"/>
        <w:divId w:val="1207255236"/>
        <w:rPr>
          <w:rFonts w:ascii="Times New Roman" w:eastAsia="Times New Roman" w:hAnsi="Times New Roman" w:cs="Times New Roman"/>
        </w:rPr>
      </w:pPr>
      <w:r w:rsidRPr="00492724">
        <w:rPr>
          <w:rFonts w:ascii="Times New Roman" w:eastAsia="Times New Roman" w:hAnsi="Times New Roman" w:cs="Times New Roman"/>
        </w:rPr>
        <w:t xml:space="preserve">Hendriyana, H., Rachmadi, G., Kudya, K., Aji, C., &amp; Jahada, P. (2025). Revitalizing Traditional Crafts: Bridging Cultural Heritage and Innovation in Indonesia’s Creative Economy. </w:t>
      </w:r>
      <w:r w:rsidRPr="00492724">
        <w:rPr>
          <w:rFonts w:ascii="Times New Roman" w:eastAsia="Times New Roman" w:hAnsi="Times New Roman" w:cs="Times New Roman"/>
          <w:i/>
          <w:iCs/>
        </w:rPr>
        <w:t>Jurnal Seni Budaya</w:t>
      </w:r>
      <w:r w:rsidRPr="00492724">
        <w:rPr>
          <w:rFonts w:ascii="Times New Roman" w:eastAsia="Times New Roman" w:hAnsi="Times New Roman" w:cs="Times New Roman"/>
        </w:rPr>
        <w:t xml:space="preserve">, </w:t>
      </w:r>
      <w:r w:rsidRPr="00492724">
        <w:rPr>
          <w:rFonts w:ascii="Times New Roman" w:eastAsia="Times New Roman" w:hAnsi="Times New Roman" w:cs="Times New Roman"/>
          <w:i/>
          <w:iCs/>
        </w:rPr>
        <w:t>40</w:t>
      </w:r>
      <w:r w:rsidRPr="00492724">
        <w:rPr>
          <w:rFonts w:ascii="Times New Roman" w:eastAsia="Times New Roman" w:hAnsi="Times New Roman" w:cs="Times New Roman"/>
        </w:rPr>
        <w:t>(3), 260–277. https://doi.org/10.31091/mudra.v40i3.3234</w:t>
      </w:r>
    </w:p>
    <w:p w14:paraId="582B9CCA" w14:textId="77777777" w:rsidR="00ED0070" w:rsidRPr="00492724" w:rsidRDefault="00ED0070" w:rsidP="00ED0070">
      <w:pPr>
        <w:autoSpaceDE w:val="0"/>
        <w:autoSpaceDN w:val="0"/>
        <w:spacing w:after="0" w:line="240" w:lineRule="auto"/>
        <w:ind w:hanging="480"/>
        <w:jc w:val="both"/>
        <w:divId w:val="520901963"/>
        <w:rPr>
          <w:rFonts w:ascii="Times New Roman" w:eastAsia="Times New Roman" w:hAnsi="Times New Roman" w:cs="Times New Roman"/>
        </w:rPr>
      </w:pPr>
      <w:r w:rsidRPr="00492724">
        <w:rPr>
          <w:rFonts w:ascii="Times New Roman" w:eastAsia="Times New Roman" w:hAnsi="Times New Roman" w:cs="Times New Roman"/>
        </w:rPr>
        <w:t xml:space="preserve">Ihromi, T. O. (2016). </w:t>
      </w:r>
      <w:r w:rsidRPr="00492724">
        <w:rPr>
          <w:rFonts w:ascii="Times New Roman" w:eastAsia="Times New Roman" w:hAnsi="Times New Roman" w:cs="Times New Roman"/>
          <w:i/>
          <w:iCs/>
        </w:rPr>
        <w:t>Pokok-Pokok Antropologi Budaya</w:t>
      </w:r>
      <w:r w:rsidRPr="00492724">
        <w:rPr>
          <w:rFonts w:ascii="Times New Roman" w:eastAsia="Times New Roman" w:hAnsi="Times New Roman" w:cs="Times New Roman"/>
        </w:rPr>
        <w:t>. Yayasan Pustaka Obor Indonesia.</w:t>
      </w:r>
    </w:p>
    <w:p w14:paraId="1C2AC947" w14:textId="77777777" w:rsidR="00ED0070" w:rsidRPr="00492724" w:rsidRDefault="00ED0070" w:rsidP="00ED0070">
      <w:pPr>
        <w:autoSpaceDE w:val="0"/>
        <w:autoSpaceDN w:val="0"/>
        <w:spacing w:after="0" w:line="240" w:lineRule="auto"/>
        <w:ind w:hanging="480"/>
        <w:jc w:val="both"/>
        <w:divId w:val="1198619568"/>
        <w:rPr>
          <w:rFonts w:ascii="Times New Roman" w:eastAsia="Times New Roman" w:hAnsi="Times New Roman" w:cs="Times New Roman"/>
        </w:rPr>
      </w:pPr>
      <w:r w:rsidRPr="00492724">
        <w:rPr>
          <w:rFonts w:ascii="Times New Roman" w:eastAsia="Times New Roman" w:hAnsi="Times New Roman" w:cs="Times New Roman"/>
        </w:rPr>
        <w:t xml:space="preserve">Irsyada, A. E., &amp; Jeremiah, S. E. (2025). Continuity and Change in Javanese Ornamental Art: A Case Study of Medallions from Penataran Temple and Mantingan Mosque. </w:t>
      </w:r>
      <w:r w:rsidRPr="00492724">
        <w:rPr>
          <w:rFonts w:ascii="Times New Roman" w:eastAsia="Times New Roman" w:hAnsi="Times New Roman" w:cs="Times New Roman"/>
          <w:i/>
          <w:iCs/>
        </w:rPr>
        <w:t>Humaniora</w:t>
      </w:r>
      <w:r w:rsidRPr="00492724">
        <w:rPr>
          <w:rFonts w:ascii="Times New Roman" w:eastAsia="Times New Roman" w:hAnsi="Times New Roman" w:cs="Times New Roman"/>
        </w:rPr>
        <w:t xml:space="preserve">, </w:t>
      </w:r>
      <w:r w:rsidRPr="00492724">
        <w:rPr>
          <w:rFonts w:ascii="Times New Roman" w:eastAsia="Times New Roman" w:hAnsi="Times New Roman" w:cs="Times New Roman"/>
          <w:i/>
          <w:iCs/>
        </w:rPr>
        <w:t>16</w:t>
      </w:r>
      <w:r w:rsidRPr="00492724">
        <w:rPr>
          <w:rFonts w:ascii="Times New Roman" w:eastAsia="Times New Roman" w:hAnsi="Times New Roman" w:cs="Times New Roman"/>
        </w:rPr>
        <w:t>(1), 25–37. https://doi.org/10.21512/humaniora.v16i1.12401</w:t>
      </w:r>
    </w:p>
    <w:p w14:paraId="30785EBE" w14:textId="77777777" w:rsidR="00ED0070" w:rsidRPr="00492724" w:rsidRDefault="00ED0070" w:rsidP="00ED0070">
      <w:pPr>
        <w:autoSpaceDE w:val="0"/>
        <w:autoSpaceDN w:val="0"/>
        <w:spacing w:after="0" w:line="240" w:lineRule="auto"/>
        <w:ind w:hanging="480"/>
        <w:jc w:val="both"/>
        <w:divId w:val="1848013270"/>
        <w:rPr>
          <w:rFonts w:ascii="Times New Roman" w:eastAsia="Times New Roman" w:hAnsi="Times New Roman" w:cs="Times New Roman"/>
        </w:rPr>
      </w:pPr>
      <w:r w:rsidRPr="00492724">
        <w:rPr>
          <w:rFonts w:ascii="Times New Roman" w:eastAsia="Times New Roman" w:hAnsi="Times New Roman" w:cs="Times New Roman"/>
        </w:rPr>
        <w:t xml:space="preserve">Jayadi, K., Abduh, A., &amp; Basri, M. (2022). A meta-analysis of multicultural education paradigm in Indonesia. </w:t>
      </w:r>
      <w:r w:rsidRPr="00492724">
        <w:rPr>
          <w:rFonts w:ascii="Times New Roman" w:eastAsia="Times New Roman" w:hAnsi="Times New Roman" w:cs="Times New Roman"/>
          <w:i/>
          <w:iCs/>
        </w:rPr>
        <w:t>Heliyon</w:t>
      </w:r>
      <w:r w:rsidRPr="00492724">
        <w:rPr>
          <w:rFonts w:ascii="Times New Roman" w:eastAsia="Times New Roman" w:hAnsi="Times New Roman" w:cs="Times New Roman"/>
        </w:rPr>
        <w:t xml:space="preserve">, </w:t>
      </w:r>
      <w:r w:rsidRPr="00492724">
        <w:rPr>
          <w:rFonts w:ascii="Times New Roman" w:eastAsia="Times New Roman" w:hAnsi="Times New Roman" w:cs="Times New Roman"/>
          <w:i/>
          <w:iCs/>
        </w:rPr>
        <w:t>8</w:t>
      </w:r>
      <w:r w:rsidRPr="00492724">
        <w:rPr>
          <w:rFonts w:ascii="Times New Roman" w:eastAsia="Times New Roman" w:hAnsi="Times New Roman" w:cs="Times New Roman"/>
        </w:rPr>
        <w:t>(1). https://doi.org/10.1016/j.heliyon.2022.e08828</w:t>
      </w:r>
    </w:p>
    <w:p w14:paraId="14D77079" w14:textId="77777777" w:rsidR="00ED0070" w:rsidRPr="00492724" w:rsidRDefault="00ED0070" w:rsidP="00ED0070">
      <w:pPr>
        <w:autoSpaceDE w:val="0"/>
        <w:autoSpaceDN w:val="0"/>
        <w:spacing w:after="0" w:line="240" w:lineRule="auto"/>
        <w:ind w:hanging="480"/>
        <w:jc w:val="both"/>
        <w:divId w:val="769205578"/>
        <w:rPr>
          <w:rFonts w:ascii="Times New Roman" w:eastAsia="Times New Roman" w:hAnsi="Times New Roman" w:cs="Times New Roman"/>
        </w:rPr>
      </w:pPr>
      <w:r w:rsidRPr="00492724">
        <w:rPr>
          <w:rFonts w:ascii="Times New Roman" w:eastAsia="Times New Roman" w:hAnsi="Times New Roman" w:cs="Times New Roman"/>
        </w:rPr>
        <w:t xml:space="preserve">Julianto, T., Setiawan, R., &amp; Harianja, R. F. (2021). Local-Social Wisdom in the Nyadran Tradition as a Means of Gathering. </w:t>
      </w:r>
      <w:r w:rsidRPr="00492724">
        <w:rPr>
          <w:rFonts w:ascii="Times New Roman" w:eastAsia="Times New Roman" w:hAnsi="Times New Roman" w:cs="Times New Roman"/>
          <w:i/>
          <w:iCs/>
        </w:rPr>
        <w:t>Budapest International Research and Critics in Linguistics and Education (BirLE) Journal</w:t>
      </w:r>
      <w:r w:rsidRPr="00492724">
        <w:rPr>
          <w:rFonts w:ascii="Times New Roman" w:eastAsia="Times New Roman" w:hAnsi="Times New Roman" w:cs="Times New Roman"/>
        </w:rPr>
        <w:t xml:space="preserve">, </w:t>
      </w:r>
      <w:r w:rsidRPr="00492724">
        <w:rPr>
          <w:rFonts w:ascii="Times New Roman" w:eastAsia="Times New Roman" w:hAnsi="Times New Roman" w:cs="Times New Roman"/>
          <w:i/>
          <w:iCs/>
        </w:rPr>
        <w:t>4</w:t>
      </w:r>
      <w:r w:rsidRPr="00492724">
        <w:rPr>
          <w:rFonts w:ascii="Times New Roman" w:eastAsia="Times New Roman" w:hAnsi="Times New Roman" w:cs="Times New Roman"/>
        </w:rPr>
        <w:t>(2), 830–836. https://doi.org/10.33258/birle.v4i2.1862</w:t>
      </w:r>
    </w:p>
    <w:p w14:paraId="28029671" w14:textId="77777777" w:rsidR="00ED0070" w:rsidRPr="00492724" w:rsidRDefault="00ED0070" w:rsidP="00ED0070">
      <w:pPr>
        <w:autoSpaceDE w:val="0"/>
        <w:autoSpaceDN w:val="0"/>
        <w:spacing w:after="0" w:line="240" w:lineRule="auto"/>
        <w:ind w:hanging="480"/>
        <w:jc w:val="both"/>
        <w:divId w:val="1434007649"/>
        <w:rPr>
          <w:rFonts w:ascii="Times New Roman" w:eastAsia="Times New Roman" w:hAnsi="Times New Roman" w:cs="Times New Roman"/>
        </w:rPr>
      </w:pPr>
      <w:r w:rsidRPr="00492724">
        <w:rPr>
          <w:rFonts w:ascii="Times New Roman" w:eastAsia="Times New Roman" w:hAnsi="Times New Roman" w:cs="Times New Roman"/>
        </w:rPr>
        <w:t xml:space="preserve">Maulidyna, A., Hartawan, B. S., Agustin, H. N., Irfan, A. N., Septiasari, A., Utina, R., &amp; Setyawan, A. D. (2021). Review: The role of local belief and wisdom of the Bajo community in marine conservation efforts. </w:t>
      </w:r>
      <w:r w:rsidRPr="00492724">
        <w:rPr>
          <w:rFonts w:ascii="Times New Roman" w:eastAsia="Times New Roman" w:hAnsi="Times New Roman" w:cs="Times New Roman"/>
          <w:i/>
          <w:iCs/>
        </w:rPr>
        <w:t>International Journal of Bonorowo Wetlands</w:t>
      </w:r>
      <w:r w:rsidRPr="00492724">
        <w:rPr>
          <w:rFonts w:ascii="Times New Roman" w:eastAsia="Times New Roman" w:hAnsi="Times New Roman" w:cs="Times New Roman"/>
        </w:rPr>
        <w:t xml:space="preserve">, </w:t>
      </w:r>
      <w:r w:rsidRPr="00492724">
        <w:rPr>
          <w:rFonts w:ascii="Times New Roman" w:eastAsia="Times New Roman" w:hAnsi="Times New Roman" w:cs="Times New Roman"/>
          <w:i/>
          <w:iCs/>
        </w:rPr>
        <w:t>11</w:t>
      </w:r>
      <w:r w:rsidRPr="00492724">
        <w:rPr>
          <w:rFonts w:ascii="Times New Roman" w:eastAsia="Times New Roman" w:hAnsi="Times New Roman" w:cs="Times New Roman"/>
        </w:rPr>
        <w:t>(1). https://doi.org/10.13057/bonorowo/w110105</w:t>
      </w:r>
    </w:p>
    <w:p w14:paraId="065247A5" w14:textId="77777777" w:rsidR="00ED0070" w:rsidRPr="00492724" w:rsidRDefault="00ED0070" w:rsidP="00ED0070">
      <w:pPr>
        <w:autoSpaceDE w:val="0"/>
        <w:autoSpaceDN w:val="0"/>
        <w:spacing w:after="0" w:line="240" w:lineRule="auto"/>
        <w:ind w:hanging="480"/>
        <w:jc w:val="both"/>
        <w:divId w:val="445782954"/>
        <w:rPr>
          <w:rFonts w:ascii="Times New Roman" w:eastAsia="Times New Roman" w:hAnsi="Times New Roman" w:cs="Times New Roman"/>
        </w:rPr>
      </w:pPr>
      <w:r w:rsidRPr="00492724">
        <w:rPr>
          <w:rFonts w:ascii="Times New Roman" w:eastAsia="Times New Roman" w:hAnsi="Times New Roman" w:cs="Times New Roman"/>
        </w:rPr>
        <w:t xml:space="preserve">Nosrati, S., Kim, S. (Sam), &amp; Leung, J. (2023). Moderating effects of cultural values on the relationship between individual values and pro-environmental behavior. </w:t>
      </w:r>
      <w:r w:rsidRPr="00492724">
        <w:rPr>
          <w:rFonts w:ascii="Times New Roman" w:eastAsia="Times New Roman" w:hAnsi="Times New Roman" w:cs="Times New Roman"/>
          <w:i/>
          <w:iCs/>
        </w:rPr>
        <w:t>Journal of Hospitality and Tourism Management</w:t>
      </w:r>
      <w:r w:rsidRPr="00492724">
        <w:rPr>
          <w:rFonts w:ascii="Times New Roman" w:eastAsia="Times New Roman" w:hAnsi="Times New Roman" w:cs="Times New Roman"/>
        </w:rPr>
        <w:t xml:space="preserve">, </w:t>
      </w:r>
      <w:r w:rsidRPr="00492724">
        <w:rPr>
          <w:rFonts w:ascii="Times New Roman" w:eastAsia="Times New Roman" w:hAnsi="Times New Roman" w:cs="Times New Roman"/>
          <w:i/>
          <w:iCs/>
        </w:rPr>
        <w:t>57</w:t>
      </w:r>
      <w:r w:rsidRPr="00492724">
        <w:rPr>
          <w:rFonts w:ascii="Times New Roman" w:eastAsia="Times New Roman" w:hAnsi="Times New Roman" w:cs="Times New Roman"/>
        </w:rPr>
        <w:t>, 158–169. https://doi.org/10.1016/j.jhtm.2023.10.002</w:t>
      </w:r>
    </w:p>
    <w:p w14:paraId="1D932936" w14:textId="77777777" w:rsidR="00ED0070" w:rsidRPr="00492724" w:rsidRDefault="00ED0070" w:rsidP="00ED0070">
      <w:pPr>
        <w:autoSpaceDE w:val="0"/>
        <w:autoSpaceDN w:val="0"/>
        <w:spacing w:after="0" w:line="240" w:lineRule="auto"/>
        <w:ind w:hanging="480"/>
        <w:jc w:val="both"/>
        <w:divId w:val="365839157"/>
        <w:rPr>
          <w:rFonts w:ascii="Times New Roman" w:eastAsia="Times New Roman" w:hAnsi="Times New Roman" w:cs="Times New Roman"/>
        </w:rPr>
      </w:pPr>
      <w:r w:rsidRPr="00492724">
        <w:rPr>
          <w:rFonts w:ascii="Times New Roman" w:eastAsia="Times New Roman" w:hAnsi="Times New Roman" w:cs="Times New Roman"/>
        </w:rPr>
        <w:t xml:space="preserve">Parry, J. P., &amp; Appadurai, A. (1988). The Social Life of Things: Commodities in Cultural Perspective. </w:t>
      </w:r>
      <w:r w:rsidRPr="00492724">
        <w:rPr>
          <w:rFonts w:ascii="Times New Roman" w:eastAsia="Times New Roman" w:hAnsi="Times New Roman" w:cs="Times New Roman"/>
          <w:i/>
          <w:iCs/>
        </w:rPr>
        <w:t>Man</w:t>
      </w:r>
      <w:r w:rsidRPr="00492724">
        <w:rPr>
          <w:rFonts w:ascii="Times New Roman" w:eastAsia="Times New Roman" w:hAnsi="Times New Roman" w:cs="Times New Roman"/>
        </w:rPr>
        <w:t xml:space="preserve">, </w:t>
      </w:r>
      <w:r w:rsidRPr="00492724">
        <w:rPr>
          <w:rFonts w:ascii="Times New Roman" w:eastAsia="Times New Roman" w:hAnsi="Times New Roman" w:cs="Times New Roman"/>
          <w:i/>
          <w:iCs/>
        </w:rPr>
        <w:t>23</w:t>
      </w:r>
      <w:r w:rsidRPr="00492724">
        <w:rPr>
          <w:rFonts w:ascii="Times New Roman" w:eastAsia="Times New Roman" w:hAnsi="Times New Roman" w:cs="Times New Roman"/>
        </w:rPr>
        <w:t>(2), 408. https://doi.org/10.2307/2802852</w:t>
      </w:r>
    </w:p>
    <w:p w14:paraId="31A0ACCC" w14:textId="77777777" w:rsidR="00ED0070" w:rsidRPr="00492724" w:rsidRDefault="00ED0070" w:rsidP="00ED0070">
      <w:pPr>
        <w:autoSpaceDE w:val="0"/>
        <w:autoSpaceDN w:val="0"/>
        <w:spacing w:after="0" w:line="240" w:lineRule="auto"/>
        <w:ind w:hanging="480"/>
        <w:jc w:val="both"/>
        <w:divId w:val="1666736478"/>
        <w:rPr>
          <w:rFonts w:ascii="Times New Roman" w:eastAsia="Times New Roman" w:hAnsi="Times New Roman" w:cs="Times New Roman"/>
        </w:rPr>
      </w:pPr>
      <w:r w:rsidRPr="00492724">
        <w:rPr>
          <w:rFonts w:ascii="Times New Roman" w:eastAsia="Times New Roman" w:hAnsi="Times New Roman" w:cs="Times New Roman"/>
        </w:rPr>
        <w:lastRenderedPageBreak/>
        <w:t xml:space="preserve">Pink, S. (2007). </w:t>
      </w:r>
      <w:r w:rsidRPr="00492724">
        <w:rPr>
          <w:rFonts w:ascii="Times New Roman" w:eastAsia="Times New Roman" w:hAnsi="Times New Roman" w:cs="Times New Roman"/>
          <w:i/>
          <w:iCs/>
        </w:rPr>
        <w:t>Doing Visual Ethnography</w:t>
      </w:r>
      <w:r w:rsidRPr="00492724">
        <w:rPr>
          <w:rFonts w:ascii="Times New Roman" w:eastAsia="Times New Roman" w:hAnsi="Times New Roman" w:cs="Times New Roman"/>
        </w:rPr>
        <w:t>. SAGE Publications, Ltd. https://doi.org/10.4135/9780857025029</w:t>
      </w:r>
    </w:p>
    <w:p w14:paraId="7C11E014" w14:textId="77777777" w:rsidR="00ED0070" w:rsidRPr="00492724" w:rsidRDefault="00ED0070" w:rsidP="00ED0070">
      <w:pPr>
        <w:autoSpaceDE w:val="0"/>
        <w:autoSpaceDN w:val="0"/>
        <w:spacing w:after="0" w:line="240" w:lineRule="auto"/>
        <w:ind w:hanging="480"/>
        <w:jc w:val="both"/>
        <w:divId w:val="574052530"/>
        <w:rPr>
          <w:rFonts w:ascii="Times New Roman" w:eastAsia="Times New Roman" w:hAnsi="Times New Roman" w:cs="Times New Roman"/>
        </w:rPr>
      </w:pPr>
      <w:r w:rsidRPr="00492724">
        <w:rPr>
          <w:rFonts w:ascii="Times New Roman" w:eastAsia="Times New Roman" w:hAnsi="Times New Roman" w:cs="Times New Roman"/>
        </w:rPr>
        <w:t xml:space="preserve">Raposo, O. R. (2023). Street Art Commodification and (An)aesthetic Policies on the Outskirts of Lisbon. </w:t>
      </w:r>
      <w:r w:rsidRPr="00492724">
        <w:rPr>
          <w:rFonts w:ascii="Times New Roman" w:eastAsia="Times New Roman" w:hAnsi="Times New Roman" w:cs="Times New Roman"/>
          <w:i/>
          <w:iCs/>
        </w:rPr>
        <w:t>Journal of Contemporary Ethnography</w:t>
      </w:r>
      <w:r w:rsidRPr="00492724">
        <w:rPr>
          <w:rFonts w:ascii="Times New Roman" w:eastAsia="Times New Roman" w:hAnsi="Times New Roman" w:cs="Times New Roman"/>
        </w:rPr>
        <w:t xml:space="preserve">, </w:t>
      </w:r>
      <w:r w:rsidRPr="00492724">
        <w:rPr>
          <w:rFonts w:ascii="Times New Roman" w:eastAsia="Times New Roman" w:hAnsi="Times New Roman" w:cs="Times New Roman"/>
          <w:i/>
          <w:iCs/>
        </w:rPr>
        <w:t>52</w:t>
      </w:r>
      <w:r w:rsidRPr="00492724">
        <w:rPr>
          <w:rFonts w:ascii="Times New Roman" w:eastAsia="Times New Roman" w:hAnsi="Times New Roman" w:cs="Times New Roman"/>
        </w:rPr>
        <w:t>(2), 163–191. https://doi.org/10.1177/08912416221079863</w:t>
      </w:r>
    </w:p>
    <w:p w14:paraId="54CE5487" w14:textId="77777777" w:rsidR="00ED0070" w:rsidRPr="00492724" w:rsidRDefault="00ED0070" w:rsidP="00ED0070">
      <w:pPr>
        <w:autoSpaceDE w:val="0"/>
        <w:autoSpaceDN w:val="0"/>
        <w:spacing w:after="0" w:line="240" w:lineRule="auto"/>
        <w:ind w:hanging="480"/>
        <w:jc w:val="both"/>
        <w:divId w:val="1037002276"/>
        <w:rPr>
          <w:rFonts w:ascii="Times New Roman" w:eastAsia="Times New Roman" w:hAnsi="Times New Roman" w:cs="Times New Roman"/>
        </w:rPr>
      </w:pPr>
      <w:r w:rsidRPr="00492724">
        <w:rPr>
          <w:rFonts w:ascii="Times New Roman" w:eastAsia="Times New Roman" w:hAnsi="Times New Roman" w:cs="Times New Roman"/>
        </w:rPr>
        <w:t xml:space="preserve">Rianandita Sari, N., Ariebowo, T., &amp; Kusuma, N. P. (2024). Lukman Batik: Experiencing Batik Making in Cultural Heritage Site. </w:t>
      </w:r>
      <w:r w:rsidRPr="00492724">
        <w:rPr>
          <w:rFonts w:ascii="Times New Roman" w:eastAsia="Times New Roman" w:hAnsi="Times New Roman" w:cs="Times New Roman"/>
          <w:i/>
          <w:iCs/>
        </w:rPr>
        <w:t>Humaniora</w:t>
      </w:r>
      <w:r w:rsidRPr="00492724">
        <w:rPr>
          <w:rFonts w:ascii="Times New Roman" w:eastAsia="Times New Roman" w:hAnsi="Times New Roman" w:cs="Times New Roman"/>
        </w:rPr>
        <w:t xml:space="preserve">, </w:t>
      </w:r>
      <w:r w:rsidRPr="00492724">
        <w:rPr>
          <w:rFonts w:ascii="Times New Roman" w:eastAsia="Times New Roman" w:hAnsi="Times New Roman" w:cs="Times New Roman"/>
          <w:i/>
          <w:iCs/>
        </w:rPr>
        <w:t>15</w:t>
      </w:r>
      <w:r w:rsidRPr="00492724">
        <w:rPr>
          <w:rFonts w:ascii="Times New Roman" w:eastAsia="Times New Roman" w:hAnsi="Times New Roman" w:cs="Times New Roman"/>
        </w:rPr>
        <w:t>(1), 33–42. https://doi.org/10.21512/humaniora.v15i1.11182</w:t>
      </w:r>
    </w:p>
    <w:p w14:paraId="0A8DA33A" w14:textId="77777777" w:rsidR="00ED0070" w:rsidRPr="00492724" w:rsidRDefault="00ED0070" w:rsidP="00ED0070">
      <w:pPr>
        <w:autoSpaceDE w:val="0"/>
        <w:autoSpaceDN w:val="0"/>
        <w:spacing w:after="0" w:line="240" w:lineRule="auto"/>
        <w:ind w:hanging="480"/>
        <w:jc w:val="both"/>
        <w:divId w:val="2046715883"/>
        <w:rPr>
          <w:rFonts w:ascii="Times New Roman" w:eastAsia="Times New Roman" w:hAnsi="Times New Roman" w:cs="Times New Roman"/>
        </w:rPr>
      </w:pPr>
      <w:r w:rsidRPr="00492724">
        <w:rPr>
          <w:rFonts w:ascii="Times New Roman" w:eastAsia="Times New Roman" w:hAnsi="Times New Roman" w:cs="Times New Roman"/>
        </w:rPr>
        <w:t xml:space="preserve">Rico, M., &amp; Nadilla, D. F. (2024). The Meaning of Studying Batik Art to Create Character Education in Cultural History. </w:t>
      </w:r>
      <w:r w:rsidRPr="00492724">
        <w:rPr>
          <w:rFonts w:ascii="Times New Roman" w:eastAsia="Times New Roman" w:hAnsi="Times New Roman" w:cs="Times New Roman"/>
          <w:i/>
          <w:iCs/>
        </w:rPr>
        <w:t>HISTORICAL: Journal of History and Social Sciences</w:t>
      </w:r>
      <w:r w:rsidRPr="00492724">
        <w:rPr>
          <w:rFonts w:ascii="Times New Roman" w:eastAsia="Times New Roman" w:hAnsi="Times New Roman" w:cs="Times New Roman"/>
        </w:rPr>
        <w:t xml:space="preserve">, </w:t>
      </w:r>
      <w:r w:rsidRPr="00492724">
        <w:rPr>
          <w:rFonts w:ascii="Times New Roman" w:eastAsia="Times New Roman" w:hAnsi="Times New Roman" w:cs="Times New Roman"/>
          <w:i/>
          <w:iCs/>
        </w:rPr>
        <w:t>3</w:t>
      </w:r>
      <w:r w:rsidRPr="00492724">
        <w:rPr>
          <w:rFonts w:ascii="Times New Roman" w:eastAsia="Times New Roman" w:hAnsi="Times New Roman" w:cs="Times New Roman"/>
        </w:rPr>
        <w:t>(1), 41–50. https://doi.org/10.58355/historical.v3i1.104</w:t>
      </w:r>
    </w:p>
    <w:p w14:paraId="76BB95EC" w14:textId="77777777" w:rsidR="00ED0070" w:rsidRPr="00492724" w:rsidRDefault="00ED0070" w:rsidP="00ED0070">
      <w:pPr>
        <w:autoSpaceDE w:val="0"/>
        <w:autoSpaceDN w:val="0"/>
        <w:spacing w:after="0" w:line="240" w:lineRule="auto"/>
        <w:ind w:hanging="480"/>
        <w:jc w:val="both"/>
        <w:divId w:val="1753311365"/>
        <w:rPr>
          <w:rFonts w:ascii="Times New Roman" w:eastAsia="Times New Roman" w:hAnsi="Times New Roman" w:cs="Times New Roman"/>
        </w:rPr>
      </w:pPr>
      <w:r w:rsidRPr="00492724">
        <w:rPr>
          <w:rFonts w:ascii="Times New Roman" w:eastAsia="Times New Roman" w:hAnsi="Times New Roman" w:cs="Times New Roman"/>
        </w:rPr>
        <w:t xml:space="preserve">Riyanto, H., &amp; Arista, M. (2025). Cultural Commodification in Cultural Tourism: A Case Study of Sekartaji Wayang Beber Museum. </w:t>
      </w:r>
      <w:r w:rsidRPr="00492724">
        <w:rPr>
          <w:rFonts w:ascii="Times New Roman" w:eastAsia="Times New Roman" w:hAnsi="Times New Roman" w:cs="Times New Roman"/>
          <w:i/>
          <w:iCs/>
        </w:rPr>
        <w:t>Jurnal Javanologi</w:t>
      </w:r>
      <w:r w:rsidRPr="00492724">
        <w:rPr>
          <w:rFonts w:ascii="Times New Roman" w:eastAsia="Times New Roman" w:hAnsi="Times New Roman" w:cs="Times New Roman"/>
        </w:rPr>
        <w:t xml:space="preserve">, </w:t>
      </w:r>
      <w:r w:rsidRPr="00492724">
        <w:rPr>
          <w:rFonts w:ascii="Times New Roman" w:eastAsia="Times New Roman" w:hAnsi="Times New Roman" w:cs="Times New Roman"/>
          <w:i/>
          <w:iCs/>
        </w:rPr>
        <w:t>8</w:t>
      </w:r>
      <w:r w:rsidRPr="00492724">
        <w:rPr>
          <w:rFonts w:ascii="Times New Roman" w:eastAsia="Times New Roman" w:hAnsi="Times New Roman" w:cs="Times New Roman"/>
        </w:rPr>
        <w:t>(2), 205–214. https://doi.org/10.20961/javanologi.v8i2.101295</w:t>
      </w:r>
    </w:p>
    <w:p w14:paraId="1573853C" w14:textId="3BF89F7C" w:rsidR="00ED0070" w:rsidRPr="00492724" w:rsidRDefault="00ED0070" w:rsidP="00ED0070">
      <w:pPr>
        <w:autoSpaceDE w:val="0"/>
        <w:autoSpaceDN w:val="0"/>
        <w:spacing w:after="0" w:line="240" w:lineRule="auto"/>
        <w:ind w:hanging="480"/>
        <w:jc w:val="both"/>
        <w:divId w:val="1177768997"/>
        <w:rPr>
          <w:rFonts w:ascii="Times New Roman" w:eastAsia="Times New Roman" w:hAnsi="Times New Roman" w:cs="Times New Roman"/>
        </w:rPr>
      </w:pPr>
      <w:r w:rsidRPr="00492724">
        <w:rPr>
          <w:rFonts w:ascii="Times New Roman" w:eastAsia="Times New Roman" w:hAnsi="Times New Roman" w:cs="Times New Roman"/>
        </w:rPr>
        <w:t xml:space="preserve">Saed, E. K. P., &amp; Lodra, I. N. (2022). Makna Simbolik Motif Batik Di “Batik Rengganis” Kabupaten Situbondo Jawa Timur. </w:t>
      </w:r>
      <w:r w:rsidRPr="00492724">
        <w:rPr>
          <w:rFonts w:ascii="Times New Roman" w:eastAsia="Times New Roman" w:hAnsi="Times New Roman" w:cs="Times New Roman"/>
          <w:i/>
          <w:iCs/>
        </w:rPr>
        <w:t>Jurnal Seni Rupa</w:t>
      </w:r>
      <w:r w:rsidRPr="00492724">
        <w:rPr>
          <w:rFonts w:ascii="Times New Roman" w:eastAsia="Times New Roman" w:hAnsi="Times New Roman" w:cs="Times New Roman"/>
        </w:rPr>
        <w:t xml:space="preserve">, </w:t>
      </w:r>
      <w:r w:rsidRPr="00492724">
        <w:rPr>
          <w:rFonts w:ascii="Times New Roman" w:eastAsia="Times New Roman" w:hAnsi="Times New Roman" w:cs="Times New Roman"/>
          <w:i/>
          <w:iCs/>
        </w:rPr>
        <w:t>10</w:t>
      </w:r>
      <w:r w:rsidRPr="00492724">
        <w:rPr>
          <w:rFonts w:ascii="Times New Roman" w:eastAsia="Times New Roman" w:hAnsi="Times New Roman" w:cs="Times New Roman"/>
        </w:rPr>
        <w:t>(5), 67–77. http:/e/journal.unesa.ac.id/index.php/va/article/view/48912</w:t>
      </w:r>
    </w:p>
    <w:p w14:paraId="0BCB0413" w14:textId="77777777" w:rsidR="00ED0070" w:rsidRPr="00492724" w:rsidRDefault="00ED0070" w:rsidP="00ED0070">
      <w:pPr>
        <w:autoSpaceDE w:val="0"/>
        <w:autoSpaceDN w:val="0"/>
        <w:spacing w:after="0" w:line="240" w:lineRule="auto"/>
        <w:ind w:hanging="480"/>
        <w:jc w:val="both"/>
        <w:divId w:val="1670139579"/>
        <w:rPr>
          <w:rFonts w:ascii="Times New Roman" w:eastAsia="Times New Roman" w:hAnsi="Times New Roman" w:cs="Times New Roman"/>
        </w:rPr>
      </w:pPr>
      <w:r w:rsidRPr="00492724">
        <w:rPr>
          <w:rFonts w:ascii="Times New Roman" w:eastAsia="Times New Roman" w:hAnsi="Times New Roman" w:cs="Times New Roman"/>
        </w:rPr>
        <w:t xml:space="preserve">Sasongko, A. D. W., Widadi, Z., Lestari, R., &amp; Lestari, H. P. (2023). Kajian Estetika Pada Batik Rengganis Selowogo Dalam Konteks Identitas Budaya. </w:t>
      </w:r>
      <w:r w:rsidRPr="00492724">
        <w:rPr>
          <w:rFonts w:ascii="Times New Roman" w:eastAsia="Times New Roman" w:hAnsi="Times New Roman" w:cs="Times New Roman"/>
          <w:i/>
          <w:iCs/>
        </w:rPr>
        <w:t>ARMADA : Jurnal Penelitian Multidisiplin</w:t>
      </w:r>
      <w:r w:rsidRPr="00492724">
        <w:rPr>
          <w:rFonts w:ascii="Times New Roman" w:eastAsia="Times New Roman" w:hAnsi="Times New Roman" w:cs="Times New Roman"/>
        </w:rPr>
        <w:t xml:space="preserve">, </w:t>
      </w:r>
      <w:r w:rsidRPr="00492724">
        <w:rPr>
          <w:rFonts w:ascii="Times New Roman" w:eastAsia="Times New Roman" w:hAnsi="Times New Roman" w:cs="Times New Roman"/>
          <w:i/>
          <w:iCs/>
        </w:rPr>
        <w:t>1</w:t>
      </w:r>
      <w:r w:rsidRPr="00492724">
        <w:rPr>
          <w:rFonts w:ascii="Times New Roman" w:eastAsia="Times New Roman" w:hAnsi="Times New Roman" w:cs="Times New Roman"/>
        </w:rPr>
        <w:t>(5), 344–351. https://doi.org/10.55681/armada.v1i5.521</w:t>
      </w:r>
    </w:p>
    <w:p w14:paraId="06680600" w14:textId="77777777" w:rsidR="00ED0070" w:rsidRPr="00492724" w:rsidRDefault="00ED0070" w:rsidP="00ED0070">
      <w:pPr>
        <w:autoSpaceDE w:val="0"/>
        <w:autoSpaceDN w:val="0"/>
        <w:spacing w:after="0" w:line="240" w:lineRule="auto"/>
        <w:ind w:hanging="480"/>
        <w:jc w:val="both"/>
        <w:divId w:val="441188583"/>
        <w:rPr>
          <w:rFonts w:ascii="Times New Roman" w:eastAsia="Times New Roman" w:hAnsi="Times New Roman" w:cs="Times New Roman"/>
        </w:rPr>
      </w:pPr>
      <w:r w:rsidRPr="00492724">
        <w:rPr>
          <w:rFonts w:ascii="Times New Roman" w:eastAsia="Times New Roman" w:hAnsi="Times New Roman" w:cs="Times New Roman"/>
        </w:rPr>
        <w:t xml:space="preserve">Sudardi, B. (2021). Batik Motifs As A Means Of Building For Peace:Javanese Perspective. </w:t>
      </w:r>
      <w:r w:rsidRPr="00492724">
        <w:rPr>
          <w:rFonts w:ascii="Times New Roman" w:eastAsia="Times New Roman" w:hAnsi="Times New Roman" w:cs="Times New Roman"/>
          <w:i/>
          <w:iCs/>
        </w:rPr>
        <w:t>International Journal of Law, Government and Communication</w:t>
      </w:r>
      <w:r w:rsidRPr="00492724">
        <w:rPr>
          <w:rFonts w:ascii="Times New Roman" w:eastAsia="Times New Roman" w:hAnsi="Times New Roman" w:cs="Times New Roman"/>
        </w:rPr>
        <w:t xml:space="preserve">, </w:t>
      </w:r>
      <w:r w:rsidRPr="00492724">
        <w:rPr>
          <w:rFonts w:ascii="Times New Roman" w:eastAsia="Times New Roman" w:hAnsi="Times New Roman" w:cs="Times New Roman"/>
          <w:i/>
          <w:iCs/>
        </w:rPr>
        <w:t>6</w:t>
      </w:r>
      <w:r w:rsidRPr="00492724">
        <w:rPr>
          <w:rFonts w:ascii="Times New Roman" w:eastAsia="Times New Roman" w:hAnsi="Times New Roman" w:cs="Times New Roman"/>
        </w:rPr>
        <w:t>(25), 09–16. https://doi.org/10.35631/ijlgc.625002</w:t>
      </w:r>
    </w:p>
    <w:p w14:paraId="5FBAF136" w14:textId="77777777" w:rsidR="00ED0070" w:rsidRPr="00492724" w:rsidRDefault="00ED0070" w:rsidP="00ED0070">
      <w:pPr>
        <w:autoSpaceDE w:val="0"/>
        <w:autoSpaceDN w:val="0"/>
        <w:spacing w:after="0" w:line="240" w:lineRule="auto"/>
        <w:ind w:hanging="480"/>
        <w:jc w:val="both"/>
        <w:divId w:val="1234241715"/>
        <w:rPr>
          <w:rFonts w:ascii="Times New Roman" w:eastAsia="Times New Roman" w:hAnsi="Times New Roman" w:cs="Times New Roman"/>
        </w:rPr>
      </w:pPr>
      <w:r w:rsidRPr="00492724">
        <w:rPr>
          <w:rFonts w:ascii="Times New Roman" w:eastAsia="Times New Roman" w:hAnsi="Times New Roman" w:cs="Times New Roman"/>
        </w:rPr>
        <w:t xml:space="preserve">Sugiarto, E., Halim Bin Husain, A., Syarif, M. I., Nashiroh, P. K., &amp; Febriani, M. (2023). Between Aesthetics and Functions: Use of </w:t>
      </w:r>
      <w:r w:rsidRPr="00492724">
        <w:rPr>
          <w:rFonts w:ascii="Times New Roman" w:eastAsia="Times New Roman" w:hAnsi="Times New Roman" w:cs="Times New Roman"/>
        </w:rPr>
        <w:t xml:space="preserve">Traditional Batik Motifs in Urban Interiors in Indonesia. </w:t>
      </w:r>
      <w:r w:rsidRPr="00492724">
        <w:rPr>
          <w:rFonts w:ascii="Times New Roman" w:eastAsia="Times New Roman" w:hAnsi="Times New Roman" w:cs="Times New Roman"/>
          <w:i/>
          <w:iCs/>
        </w:rPr>
        <w:t>ISVS E-Journal</w:t>
      </w:r>
      <w:r w:rsidRPr="00492724">
        <w:rPr>
          <w:rFonts w:ascii="Times New Roman" w:eastAsia="Times New Roman" w:hAnsi="Times New Roman" w:cs="Times New Roman"/>
        </w:rPr>
        <w:t xml:space="preserve">, </w:t>
      </w:r>
      <w:r w:rsidRPr="00492724">
        <w:rPr>
          <w:rFonts w:ascii="Times New Roman" w:eastAsia="Times New Roman" w:hAnsi="Times New Roman" w:cs="Times New Roman"/>
          <w:i/>
          <w:iCs/>
        </w:rPr>
        <w:t>10</w:t>
      </w:r>
      <w:r w:rsidRPr="00492724">
        <w:rPr>
          <w:rFonts w:ascii="Times New Roman" w:eastAsia="Times New Roman" w:hAnsi="Times New Roman" w:cs="Times New Roman"/>
        </w:rPr>
        <w:t>(7).</w:t>
      </w:r>
    </w:p>
    <w:p w14:paraId="21C47BD6" w14:textId="77777777" w:rsidR="00ED0070" w:rsidRPr="00492724" w:rsidRDefault="00ED0070" w:rsidP="00ED0070">
      <w:pPr>
        <w:autoSpaceDE w:val="0"/>
        <w:autoSpaceDN w:val="0"/>
        <w:spacing w:after="0" w:line="240" w:lineRule="auto"/>
        <w:ind w:hanging="480"/>
        <w:jc w:val="both"/>
        <w:divId w:val="1432697916"/>
        <w:rPr>
          <w:rFonts w:ascii="Times New Roman" w:eastAsia="Times New Roman" w:hAnsi="Times New Roman" w:cs="Times New Roman"/>
        </w:rPr>
      </w:pPr>
      <w:r w:rsidRPr="00492724">
        <w:rPr>
          <w:rFonts w:ascii="Times New Roman" w:eastAsia="Times New Roman" w:hAnsi="Times New Roman" w:cs="Times New Roman"/>
        </w:rPr>
        <w:t xml:space="preserve">Sugiharto, B. (2019). </w:t>
      </w:r>
      <w:r w:rsidRPr="00492724">
        <w:rPr>
          <w:rFonts w:ascii="Times New Roman" w:eastAsia="Times New Roman" w:hAnsi="Times New Roman" w:cs="Times New Roman"/>
          <w:i/>
          <w:iCs/>
        </w:rPr>
        <w:t>Kebudayaan dan Kondisi Post-Tradisi</w:t>
      </w:r>
      <w:r w:rsidRPr="00492724">
        <w:rPr>
          <w:rFonts w:ascii="Times New Roman" w:eastAsia="Times New Roman" w:hAnsi="Times New Roman" w:cs="Times New Roman"/>
        </w:rPr>
        <w:t xml:space="preserve"> (R. Wahyudi, Ed.). PT Kansius.</w:t>
      </w:r>
    </w:p>
    <w:p w14:paraId="09CF84B5" w14:textId="77777777" w:rsidR="00ED0070" w:rsidRPr="00492724" w:rsidRDefault="00ED0070" w:rsidP="00ED0070">
      <w:pPr>
        <w:autoSpaceDE w:val="0"/>
        <w:autoSpaceDN w:val="0"/>
        <w:spacing w:after="0" w:line="240" w:lineRule="auto"/>
        <w:ind w:hanging="480"/>
        <w:jc w:val="both"/>
        <w:divId w:val="168567071"/>
        <w:rPr>
          <w:rFonts w:ascii="Times New Roman" w:eastAsia="Times New Roman" w:hAnsi="Times New Roman" w:cs="Times New Roman"/>
        </w:rPr>
      </w:pPr>
      <w:r w:rsidRPr="00492724">
        <w:rPr>
          <w:rFonts w:ascii="Times New Roman" w:eastAsia="Times New Roman" w:hAnsi="Times New Roman" w:cs="Times New Roman"/>
        </w:rPr>
        <w:t xml:space="preserve">Wang, J., He, M.-M., &amp; Tsai, S.-C. (2024). Revitalization or Alienation: Reflections on Continuation of Traditional Culture. </w:t>
      </w:r>
      <w:r w:rsidRPr="00492724">
        <w:rPr>
          <w:rFonts w:ascii="Times New Roman" w:eastAsia="Times New Roman" w:hAnsi="Times New Roman" w:cs="Times New Roman"/>
          <w:i/>
          <w:iCs/>
        </w:rPr>
        <w:t>Innovation on Design and Culture</w:t>
      </w:r>
      <w:r w:rsidRPr="00492724">
        <w:rPr>
          <w:rFonts w:ascii="Times New Roman" w:eastAsia="Times New Roman" w:hAnsi="Times New Roman" w:cs="Times New Roman"/>
        </w:rPr>
        <w:t xml:space="preserve">, </w:t>
      </w:r>
      <w:r w:rsidRPr="00492724">
        <w:rPr>
          <w:rFonts w:ascii="Times New Roman" w:eastAsia="Times New Roman" w:hAnsi="Times New Roman" w:cs="Times New Roman"/>
          <w:i/>
          <w:iCs/>
        </w:rPr>
        <w:t>3</w:t>
      </w:r>
      <w:r w:rsidRPr="00492724">
        <w:rPr>
          <w:rFonts w:ascii="Times New Roman" w:eastAsia="Times New Roman" w:hAnsi="Times New Roman" w:cs="Times New Roman"/>
        </w:rPr>
        <w:t>(3), 1–8. https://doi.org/10.35745/idc2024v03.03.0001</w:t>
      </w:r>
    </w:p>
    <w:p w14:paraId="7922BD90" w14:textId="77777777" w:rsidR="00ED0070" w:rsidRPr="00492724" w:rsidRDefault="00ED0070" w:rsidP="00ED0070">
      <w:pPr>
        <w:autoSpaceDE w:val="0"/>
        <w:autoSpaceDN w:val="0"/>
        <w:spacing w:after="0" w:line="240" w:lineRule="auto"/>
        <w:ind w:hanging="480"/>
        <w:jc w:val="both"/>
        <w:divId w:val="770666292"/>
        <w:rPr>
          <w:rFonts w:ascii="Times New Roman" w:eastAsia="Times New Roman" w:hAnsi="Times New Roman" w:cs="Times New Roman"/>
        </w:rPr>
      </w:pPr>
      <w:r w:rsidRPr="00492724">
        <w:rPr>
          <w:rFonts w:ascii="Times New Roman" w:eastAsia="Times New Roman" w:hAnsi="Times New Roman" w:cs="Times New Roman"/>
        </w:rPr>
        <w:t xml:space="preserve">Wardani, L. S. (2024). Interpretasi Visual Motif Batik Kombinasi Biota Laut dan Tari Tradisional Remo Trisnawati Situbondo. </w:t>
      </w:r>
      <w:r w:rsidRPr="00492724">
        <w:rPr>
          <w:rFonts w:ascii="Times New Roman" w:eastAsia="Times New Roman" w:hAnsi="Times New Roman" w:cs="Times New Roman"/>
          <w:i/>
          <w:iCs/>
        </w:rPr>
        <w:t>Arty : Jurnal Seni Rupa</w:t>
      </w:r>
      <w:r w:rsidRPr="00492724">
        <w:rPr>
          <w:rFonts w:ascii="Times New Roman" w:eastAsia="Times New Roman" w:hAnsi="Times New Roman" w:cs="Times New Roman"/>
        </w:rPr>
        <w:t xml:space="preserve">, </w:t>
      </w:r>
      <w:r w:rsidRPr="00492724">
        <w:rPr>
          <w:rFonts w:ascii="Times New Roman" w:eastAsia="Times New Roman" w:hAnsi="Times New Roman" w:cs="Times New Roman"/>
          <w:i/>
          <w:iCs/>
        </w:rPr>
        <w:t>13</w:t>
      </w:r>
      <w:r w:rsidRPr="00492724">
        <w:rPr>
          <w:rFonts w:ascii="Times New Roman" w:eastAsia="Times New Roman" w:hAnsi="Times New Roman" w:cs="Times New Roman"/>
        </w:rPr>
        <w:t>(1), 65–73.</w:t>
      </w:r>
    </w:p>
    <w:p w14:paraId="44CF24CA" w14:textId="77777777" w:rsidR="00ED0070" w:rsidRPr="00492724" w:rsidRDefault="00ED0070" w:rsidP="00ED0070">
      <w:pPr>
        <w:autoSpaceDE w:val="0"/>
        <w:autoSpaceDN w:val="0"/>
        <w:spacing w:after="0" w:line="240" w:lineRule="auto"/>
        <w:ind w:hanging="480"/>
        <w:jc w:val="both"/>
        <w:divId w:val="1958678001"/>
        <w:rPr>
          <w:rFonts w:ascii="Times New Roman" w:eastAsia="Times New Roman" w:hAnsi="Times New Roman" w:cs="Times New Roman"/>
        </w:rPr>
      </w:pPr>
      <w:r w:rsidRPr="00492724">
        <w:rPr>
          <w:rFonts w:ascii="Times New Roman" w:eastAsia="Times New Roman" w:hAnsi="Times New Roman" w:cs="Times New Roman"/>
        </w:rPr>
        <w:t xml:space="preserve">Wesnina, W., Prabawati, M., &amp; Noerharyono, M. (2025). Integrating Traditional and Contemporary in Digital Techniques: The Analysis of Indonesian Batik Motifs Evolution. </w:t>
      </w:r>
      <w:r w:rsidRPr="00492724">
        <w:rPr>
          <w:rFonts w:ascii="Times New Roman" w:eastAsia="Times New Roman" w:hAnsi="Times New Roman" w:cs="Times New Roman"/>
          <w:i/>
          <w:iCs/>
        </w:rPr>
        <w:t>Cogent Arts and Humanities</w:t>
      </w:r>
      <w:r w:rsidRPr="00492724">
        <w:rPr>
          <w:rFonts w:ascii="Times New Roman" w:eastAsia="Times New Roman" w:hAnsi="Times New Roman" w:cs="Times New Roman"/>
        </w:rPr>
        <w:t xml:space="preserve">, </w:t>
      </w:r>
      <w:r w:rsidRPr="00492724">
        <w:rPr>
          <w:rFonts w:ascii="Times New Roman" w:eastAsia="Times New Roman" w:hAnsi="Times New Roman" w:cs="Times New Roman"/>
          <w:i/>
          <w:iCs/>
        </w:rPr>
        <w:t>12</w:t>
      </w:r>
      <w:r w:rsidRPr="00492724">
        <w:rPr>
          <w:rFonts w:ascii="Times New Roman" w:eastAsia="Times New Roman" w:hAnsi="Times New Roman" w:cs="Times New Roman"/>
        </w:rPr>
        <w:t>(1). https://doi.org/10.1080/23311983.2025.2474845</w:t>
      </w:r>
    </w:p>
    <w:p w14:paraId="59C32D60" w14:textId="77777777" w:rsidR="00ED0070" w:rsidRPr="00492724" w:rsidRDefault="00ED0070" w:rsidP="00ED0070">
      <w:pPr>
        <w:autoSpaceDE w:val="0"/>
        <w:autoSpaceDN w:val="0"/>
        <w:spacing w:after="0" w:line="240" w:lineRule="auto"/>
        <w:ind w:hanging="480"/>
        <w:jc w:val="both"/>
        <w:divId w:val="482814528"/>
        <w:rPr>
          <w:rFonts w:ascii="Times New Roman" w:eastAsia="Times New Roman" w:hAnsi="Times New Roman" w:cs="Times New Roman"/>
        </w:rPr>
      </w:pPr>
      <w:r w:rsidRPr="00492724">
        <w:rPr>
          <w:rFonts w:ascii="Times New Roman" w:eastAsia="Times New Roman" w:hAnsi="Times New Roman" w:cs="Times New Roman"/>
        </w:rPr>
        <w:t xml:space="preserve">Xiao, L. (2022). Intangible Cultural Heritage Reproduction and Revitalization: Value Feedback, Practice, and Exploration Based on the IPA Model. </w:t>
      </w:r>
      <w:r w:rsidRPr="00492724">
        <w:rPr>
          <w:rFonts w:ascii="Times New Roman" w:eastAsia="Times New Roman" w:hAnsi="Times New Roman" w:cs="Times New Roman"/>
          <w:i/>
          <w:iCs/>
        </w:rPr>
        <w:t>Computational Intelligence and Neuroscience</w:t>
      </w:r>
      <w:r w:rsidRPr="00492724">
        <w:rPr>
          <w:rFonts w:ascii="Times New Roman" w:eastAsia="Times New Roman" w:hAnsi="Times New Roman" w:cs="Times New Roman"/>
        </w:rPr>
        <w:t xml:space="preserve">, </w:t>
      </w:r>
      <w:r w:rsidRPr="00492724">
        <w:rPr>
          <w:rFonts w:ascii="Times New Roman" w:eastAsia="Times New Roman" w:hAnsi="Times New Roman" w:cs="Times New Roman"/>
          <w:i/>
          <w:iCs/>
        </w:rPr>
        <w:t>2022</w:t>
      </w:r>
      <w:r w:rsidRPr="00492724">
        <w:rPr>
          <w:rFonts w:ascii="Times New Roman" w:eastAsia="Times New Roman" w:hAnsi="Times New Roman" w:cs="Times New Roman"/>
        </w:rPr>
        <w:t>. https://doi.org/10.1155/2022/8411999</w:t>
      </w:r>
    </w:p>
    <w:p w14:paraId="2FB0AD78" w14:textId="77777777" w:rsidR="00ED0070" w:rsidRPr="00492724" w:rsidRDefault="00ED0070" w:rsidP="00ED0070">
      <w:pPr>
        <w:autoSpaceDE w:val="0"/>
        <w:autoSpaceDN w:val="0"/>
        <w:spacing w:after="0" w:line="240" w:lineRule="auto"/>
        <w:ind w:hanging="480"/>
        <w:jc w:val="both"/>
        <w:divId w:val="1432318007"/>
        <w:rPr>
          <w:rFonts w:ascii="Times New Roman" w:eastAsia="Times New Roman" w:hAnsi="Times New Roman" w:cs="Times New Roman"/>
        </w:rPr>
      </w:pPr>
      <w:r w:rsidRPr="00492724">
        <w:rPr>
          <w:rFonts w:ascii="Times New Roman" w:eastAsia="Times New Roman" w:hAnsi="Times New Roman" w:cs="Times New Roman"/>
        </w:rPr>
        <w:t xml:space="preserve">Yan, W. J., &amp; Li, K. R. (2023). Sustainable Cultural Innovation Practice: Heritage Education in Universities and Creative Inheritance of Intangible Cultural Heritage Craft. </w:t>
      </w:r>
      <w:r w:rsidRPr="00492724">
        <w:rPr>
          <w:rFonts w:ascii="Times New Roman" w:eastAsia="Times New Roman" w:hAnsi="Times New Roman" w:cs="Times New Roman"/>
          <w:i/>
          <w:iCs/>
        </w:rPr>
        <w:t>Sustainability (Switzerland)</w:t>
      </w:r>
      <w:r w:rsidRPr="00492724">
        <w:rPr>
          <w:rFonts w:ascii="Times New Roman" w:eastAsia="Times New Roman" w:hAnsi="Times New Roman" w:cs="Times New Roman"/>
        </w:rPr>
        <w:t xml:space="preserve">, </w:t>
      </w:r>
      <w:r w:rsidRPr="00492724">
        <w:rPr>
          <w:rFonts w:ascii="Times New Roman" w:eastAsia="Times New Roman" w:hAnsi="Times New Roman" w:cs="Times New Roman"/>
          <w:i/>
          <w:iCs/>
        </w:rPr>
        <w:t>15</w:t>
      </w:r>
      <w:r w:rsidRPr="00492724">
        <w:rPr>
          <w:rFonts w:ascii="Times New Roman" w:eastAsia="Times New Roman" w:hAnsi="Times New Roman" w:cs="Times New Roman"/>
        </w:rPr>
        <w:t>(2). https://doi.org/10.3390/su15021194</w:t>
      </w:r>
    </w:p>
    <w:p w14:paraId="27FB9628" w14:textId="77777777" w:rsidR="00ED0070" w:rsidRPr="00492724" w:rsidRDefault="00ED0070" w:rsidP="00ED0070">
      <w:pPr>
        <w:autoSpaceDE w:val="0"/>
        <w:autoSpaceDN w:val="0"/>
        <w:spacing w:after="0" w:line="240" w:lineRule="auto"/>
        <w:ind w:hanging="480"/>
        <w:jc w:val="both"/>
        <w:divId w:val="160701153"/>
        <w:rPr>
          <w:rFonts w:ascii="Times New Roman" w:eastAsia="Times New Roman" w:hAnsi="Times New Roman" w:cs="Times New Roman"/>
        </w:rPr>
      </w:pPr>
      <w:r w:rsidRPr="00492724">
        <w:rPr>
          <w:rFonts w:ascii="Times New Roman" w:eastAsia="Times New Roman" w:hAnsi="Times New Roman" w:cs="Times New Roman"/>
        </w:rPr>
        <w:t xml:space="preserve">Zulfa, &amp; Suraya, R. S. (2024). Exploring the Role of Tattoo Discourse in Matotonan Village: Mentawai Tattoo Batik as an Effort to Preserve Tradition in Mentawai. </w:t>
      </w:r>
      <w:r w:rsidRPr="00492724">
        <w:rPr>
          <w:rFonts w:ascii="Times New Roman" w:eastAsia="Times New Roman" w:hAnsi="Times New Roman" w:cs="Times New Roman"/>
          <w:i/>
          <w:iCs/>
        </w:rPr>
        <w:t>Journal of Pragmatics and Discourse Research</w:t>
      </w:r>
      <w:r w:rsidRPr="00492724">
        <w:rPr>
          <w:rFonts w:ascii="Times New Roman" w:eastAsia="Times New Roman" w:hAnsi="Times New Roman" w:cs="Times New Roman"/>
        </w:rPr>
        <w:t xml:space="preserve">, </w:t>
      </w:r>
      <w:r w:rsidRPr="00492724">
        <w:rPr>
          <w:rFonts w:ascii="Times New Roman" w:eastAsia="Times New Roman" w:hAnsi="Times New Roman" w:cs="Times New Roman"/>
          <w:i/>
          <w:iCs/>
        </w:rPr>
        <w:t>4</w:t>
      </w:r>
      <w:r w:rsidRPr="00492724">
        <w:rPr>
          <w:rFonts w:ascii="Times New Roman" w:eastAsia="Times New Roman" w:hAnsi="Times New Roman" w:cs="Times New Roman"/>
        </w:rPr>
        <w:t>(1), 78–89. https://doi.org/10.51817/jpdr.v4i1.774</w:t>
      </w:r>
    </w:p>
    <w:p w14:paraId="5D60D01E" w14:textId="640A9184" w:rsidR="007E235B" w:rsidRPr="00492724" w:rsidRDefault="00ED0070" w:rsidP="00ED0070">
      <w:pPr>
        <w:spacing w:after="0" w:line="240" w:lineRule="auto"/>
        <w:jc w:val="both"/>
        <w:rPr>
          <w:rFonts w:ascii="Times New Roman" w:eastAsia="Times New Roman" w:hAnsi="Times New Roman" w:cs="Times New Roman"/>
        </w:rPr>
      </w:pPr>
      <w:r w:rsidRPr="00492724">
        <w:rPr>
          <w:rFonts w:ascii="Times New Roman" w:eastAsia="Times New Roman" w:hAnsi="Times New Roman" w:cs="Times New Roman"/>
        </w:rPr>
        <w:t> </w:t>
      </w:r>
    </w:p>
    <w:p w14:paraId="7DA725AF" w14:textId="77777777" w:rsidR="00367250" w:rsidRPr="00492724" w:rsidRDefault="00367250" w:rsidP="0077726F">
      <w:pPr>
        <w:spacing w:after="0" w:line="240" w:lineRule="auto"/>
        <w:jc w:val="both"/>
        <w:rPr>
          <w:rFonts w:ascii="Times New Roman" w:eastAsia="Times New Roman" w:hAnsi="Times New Roman" w:cs="Times New Roman"/>
        </w:rPr>
      </w:pPr>
    </w:p>
    <w:p w14:paraId="2D91A55C" w14:textId="77777777" w:rsidR="001B562A" w:rsidRPr="00492724" w:rsidRDefault="001B562A" w:rsidP="000208E6">
      <w:pPr>
        <w:spacing w:after="0" w:line="240" w:lineRule="auto"/>
        <w:ind w:left="851" w:hanging="851"/>
        <w:jc w:val="both"/>
        <w:rPr>
          <w:rFonts w:ascii="Times New Roman" w:eastAsia="Times New Roman" w:hAnsi="Times New Roman" w:cs="Times New Roman"/>
        </w:rPr>
      </w:pPr>
    </w:p>
    <w:p w14:paraId="50BD048A" w14:textId="77777777" w:rsidR="001B562A" w:rsidRPr="00492724" w:rsidRDefault="001B562A" w:rsidP="000208E6">
      <w:pPr>
        <w:spacing w:after="0" w:line="240" w:lineRule="auto"/>
        <w:ind w:left="851" w:hanging="851"/>
        <w:jc w:val="both"/>
        <w:rPr>
          <w:rFonts w:ascii="Times New Roman" w:eastAsia="Times New Roman" w:hAnsi="Times New Roman" w:cs="Times New Roman"/>
        </w:rPr>
      </w:pPr>
    </w:p>
    <w:p w14:paraId="5B5381D0" w14:textId="77777777" w:rsidR="001B562A" w:rsidRPr="00492724" w:rsidRDefault="001B562A" w:rsidP="000208E6">
      <w:pPr>
        <w:spacing w:after="0" w:line="240" w:lineRule="auto"/>
        <w:ind w:left="851" w:hanging="851"/>
        <w:jc w:val="both"/>
        <w:rPr>
          <w:rFonts w:ascii="Times New Roman" w:eastAsia="Times New Roman" w:hAnsi="Times New Roman" w:cs="Times New Roman"/>
        </w:rPr>
      </w:pPr>
    </w:p>
    <w:p w14:paraId="1BC5252E" w14:textId="77777777" w:rsidR="001B562A" w:rsidRPr="00492724" w:rsidRDefault="001B562A" w:rsidP="000208E6">
      <w:pPr>
        <w:spacing w:after="0" w:line="240" w:lineRule="auto"/>
        <w:ind w:left="851" w:hanging="851"/>
        <w:jc w:val="both"/>
        <w:rPr>
          <w:rFonts w:ascii="Times New Roman" w:eastAsia="Times New Roman" w:hAnsi="Times New Roman" w:cs="Times New Roman"/>
        </w:rPr>
      </w:pPr>
    </w:p>
    <w:p w14:paraId="50F9AFCC" w14:textId="77777777" w:rsidR="001B562A" w:rsidRPr="00492724" w:rsidRDefault="001B562A" w:rsidP="000208E6">
      <w:pPr>
        <w:spacing w:after="0" w:line="240" w:lineRule="auto"/>
        <w:ind w:left="851" w:hanging="851"/>
        <w:jc w:val="both"/>
        <w:rPr>
          <w:rFonts w:ascii="Times New Roman" w:eastAsia="Times New Roman" w:hAnsi="Times New Roman" w:cs="Times New Roman"/>
        </w:rPr>
      </w:pPr>
    </w:p>
    <w:p w14:paraId="3F67D2C3" w14:textId="0C53D852" w:rsidR="00367250" w:rsidRPr="00492724" w:rsidRDefault="00367250" w:rsidP="000208E6">
      <w:pPr>
        <w:spacing w:after="0" w:line="240" w:lineRule="auto"/>
        <w:ind w:left="851" w:hanging="851"/>
        <w:jc w:val="both"/>
        <w:rPr>
          <w:rFonts w:ascii="Times New Roman" w:eastAsia="Times New Roman" w:hAnsi="Times New Roman" w:cs="Times New Roman"/>
          <w:highlight w:val="yellow"/>
        </w:rPr>
        <w:sectPr w:rsidR="00367250" w:rsidRPr="00492724">
          <w:type w:val="continuous"/>
          <w:pgSz w:w="11907" w:h="16840"/>
          <w:pgMar w:top="1701" w:right="1418" w:bottom="1701" w:left="1418" w:header="0" w:footer="851" w:gutter="0"/>
          <w:cols w:num="2" w:space="720" w:equalWidth="0">
            <w:col w:w="4175" w:space="720"/>
            <w:col w:w="4175" w:space="0"/>
          </w:cols>
        </w:sectPr>
      </w:pPr>
    </w:p>
    <w:p w14:paraId="03DA2FFA" w14:textId="646F4DB4" w:rsidR="000203D6" w:rsidRPr="00492724" w:rsidRDefault="000203D6" w:rsidP="000203D6">
      <w:pPr>
        <w:tabs>
          <w:tab w:val="left" w:pos="7500"/>
        </w:tabs>
        <w:rPr>
          <w:rFonts w:ascii="Times New Roman" w:eastAsia="Times New Roman" w:hAnsi="Times New Roman" w:cs="Times New Roman"/>
        </w:rPr>
      </w:pPr>
      <w:r w:rsidRPr="00492724">
        <w:rPr>
          <w:rFonts w:ascii="Times New Roman" w:eastAsia="Times New Roman" w:hAnsi="Times New Roman" w:cs="Times New Roman"/>
        </w:rPr>
        <w:tab/>
      </w:r>
    </w:p>
    <w:sectPr w:rsidR="000203D6" w:rsidRPr="00492724">
      <w:type w:val="continuous"/>
      <w:pgSz w:w="11907" w:h="16840"/>
      <w:pgMar w:top="1701" w:right="1418" w:bottom="1701" w:left="1418" w:header="0"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67EF9" w14:textId="77777777" w:rsidR="001C78E9" w:rsidRDefault="001C78E9">
      <w:pPr>
        <w:spacing w:after="0" w:line="240" w:lineRule="auto"/>
      </w:pPr>
      <w:r>
        <w:separator/>
      </w:r>
    </w:p>
  </w:endnote>
  <w:endnote w:type="continuationSeparator" w:id="0">
    <w:p w14:paraId="2754AFC6" w14:textId="77777777" w:rsidR="001C78E9" w:rsidRDefault="001C78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19893" w14:textId="77777777" w:rsidR="00367250" w:rsidRDefault="0057768D">
    <w:pPr>
      <w:pBdr>
        <w:top w:val="nil"/>
        <w:left w:val="nil"/>
        <w:bottom w:val="nil"/>
        <w:right w:val="nil"/>
        <w:between w:val="nil"/>
      </w:pBdr>
      <w:tabs>
        <w:tab w:val="center" w:pos="4680"/>
        <w:tab w:val="right" w:pos="9360"/>
      </w:tabs>
      <w:spacing w:after="0" w:line="240" w:lineRule="auto"/>
      <w:rPr>
        <w:color w:val="000000"/>
      </w:rPr>
    </w:pPr>
    <w:r>
      <w:rPr>
        <w:color w:val="000000"/>
      </w:rPr>
      <w:fldChar w:fldCharType="begin"/>
    </w:r>
    <w:r>
      <w:rPr>
        <w:color w:val="000000"/>
      </w:rPr>
      <w:instrText>PAGE</w:instrText>
    </w:r>
    <w:r>
      <w:rPr>
        <w:color w:val="000000"/>
      </w:rPr>
      <w:fldChar w:fldCharType="separate"/>
    </w:r>
    <w:r w:rsidR="00100335">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44C0A" w14:textId="77777777" w:rsidR="00367250" w:rsidRDefault="0057768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100335">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D5AE5" w14:textId="77777777" w:rsidR="001C78E9" w:rsidRDefault="001C78E9">
      <w:pPr>
        <w:spacing w:after="0" w:line="240" w:lineRule="auto"/>
      </w:pPr>
      <w:r>
        <w:separator/>
      </w:r>
    </w:p>
  </w:footnote>
  <w:footnote w:type="continuationSeparator" w:id="0">
    <w:p w14:paraId="69BCD65F" w14:textId="77777777" w:rsidR="001C78E9" w:rsidRDefault="001C78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0E38"/>
    <w:multiLevelType w:val="hybridMultilevel"/>
    <w:tmpl w:val="73B68E00"/>
    <w:lvl w:ilvl="0" w:tplc="5C16306E">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15:restartNumberingAfterBreak="0">
    <w:nsid w:val="0587357C"/>
    <w:multiLevelType w:val="hybridMultilevel"/>
    <w:tmpl w:val="474A5CC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181D50"/>
    <w:multiLevelType w:val="hybridMultilevel"/>
    <w:tmpl w:val="CCC2D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045F9C"/>
    <w:multiLevelType w:val="hybridMultilevel"/>
    <w:tmpl w:val="6C0469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986C6E"/>
    <w:multiLevelType w:val="hybridMultilevel"/>
    <w:tmpl w:val="5D54E41A"/>
    <w:lvl w:ilvl="0" w:tplc="41328A2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674A483D"/>
    <w:multiLevelType w:val="hybridMultilevel"/>
    <w:tmpl w:val="BDCE12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5F5834"/>
    <w:multiLevelType w:val="hybridMultilevel"/>
    <w:tmpl w:val="F67E08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608313">
    <w:abstractNumId w:val="0"/>
  </w:num>
  <w:num w:numId="2" w16cid:durableId="166865710">
    <w:abstractNumId w:val="3"/>
  </w:num>
  <w:num w:numId="3" w16cid:durableId="1317566615">
    <w:abstractNumId w:val="6"/>
  </w:num>
  <w:num w:numId="4" w16cid:durableId="1946495668">
    <w:abstractNumId w:val="1"/>
  </w:num>
  <w:num w:numId="5" w16cid:durableId="1723826105">
    <w:abstractNumId w:val="4"/>
  </w:num>
  <w:num w:numId="6" w16cid:durableId="1641180963">
    <w:abstractNumId w:val="2"/>
  </w:num>
  <w:num w:numId="7" w16cid:durableId="6862509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250"/>
    <w:rsid w:val="00017153"/>
    <w:rsid w:val="000203D6"/>
    <w:rsid w:val="000208E6"/>
    <w:rsid w:val="00027096"/>
    <w:rsid w:val="00063C8F"/>
    <w:rsid w:val="000E0D8A"/>
    <w:rsid w:val="000F03A8"/>
    <w:rsid w:val="000F2CE4"/>
    <w:rsid w:val="00100335"/>
    <w:rsid w:val="00101E24"/>
    <w:rsid w:val="001042EE"/>
    <w:rsid w:val="00123AB7"/>
    <w:rsid w:val="00127C52"/>
    <w:rsid w:val="00130ACC"/>
    <w:rsid w:val="00136C12"/>
    <w:rsid w:val="00151046"/>
    <w:rsid w:val="001746A9"/>
    <w:rsid w:val="001A5177"/>
    <w:rsid w:val="001B562A"/>
    <w:rsid w:val="001C6E87"/>
    <w:rsid w:val="001C78E9"/>
    <w:rsid w:val="001D317E"/>
    <w:rsid w:val="001F1317"/>
    <w:rsid w:val="001F3DB6"/>
    <w:rsid w:val="00214935"/>
    <w:rsid w:val="002246C6"/>
    <w:rsid w:val="00237E22"/>
    <w:rsid w:val="00245947"/>
    <w:rsid w:val="00246BD1"/>
    <w:rsid w:val="002A3092"/>
    <w:rsid w:val="002C5C55"/>
    <w:rsid w:val="00310403"/>
    <w:rsid w:val="00325947"/>
    <w:rsid w:val="003264D4"/>
    <w:rsid w:val="003655EE"/>
    <w:rsid w:val="00367250"/>
    <w:rsid w:val="003731A2"/>
    <w:rsid w:val="0041610C"/>
    <w:rsid w:val="00434BCE"/>
    <w:rsid w:val="00463D2A"/>
    <w:rsid w:val="00467C22"/>
    <w:rsid w:val="0049100F"/>
    <w:rsid w:val="00492724"/>
    <w:rsid w:val="004A0820"/>
    <w:rsid w:val="004D4696"/>
    <w:rsid w:val="004D48CD"/>
    <w:rsid w:val="004D4E1A"/>
    <w:rsid w:val="004D7F28"/>
    <w:rsid w:val="004E1DF1"/>
    <w:rsid w:val="005122D0"/>
    <w:rsid w:val="0052073C"/>
    <w:rsid w:val="00543043"/>
    <w:rsid w:val="00543CF9"/>
    <w:rsid w:val="0054587D"/>
    <w:rsid w:val="0056026E"/>
    <w:rsid w:val="0057112C"/>
    <w:rsid w:val="0057768D"/>
    <w:rsid w:val="00593C07"/>
    <w:rsid w:val="00594A3B"/>
    <w:rsid w:val="005B7382"/>
    <w:rsid w:val="005C6BEF"/>
    <w:rsid w:val="006043D7"/>
    <w:rsid w:val="00631C89"/>
    <w:rsid w:val="00654A5B"/>
    <w:rsid w:val="00675776"/>
    <w:rsid w:val="006950AD"/>
    <w:rsid w:val="006D4A58"/>
    <w:rsid w:val="006D535C"/>
    <w:rsid w:val="006F32BB"/>
    <w:rsid w:val="00721727"/>
    <w:rsid w:val="00723539"/>
    <w:rsid w:val="00744C14"/>
    <w:rsid w:val="00752D4D"/>
    <w:rsid w:val="00762896"/>
    <w:rsid w:val="0076496A"/>
    <w:rsid w:val="0077726F"/>
    <w:rsid w:val="007832C0"/>
    <w:rsid w:val="007B19FC"/>
    <w:rsid w:val="007E235B"/>
    <w:rsid w:val="007E62BB"/>
    <w:rsid w:val="007F43CE"/>
    <w:rsid w:val="00806082"/>
    <w:rsid w:val="008148EF"/>
    <w:rsid w:val="00820ACC"/>
    <w:rsid w:val="00843B13"/>
    <w:rsid w:val="008753D6"/>
    <w:rsid w:val="00893511"/>
    <w:rsid w:val="00893FAF"/>
    <w:rsid w:val="008A4E8B"/>
    <w:rsid w:val="008C655F"/>
    <w:rsid w:val="00915F0E"/>
    <w:rsid w:val="00921B3E"/>
    <w:rsid w:val="0099454D"/>
    <w:rsid w:val="009954FC"/>
    <w:rsid w:val="009A0B29"/>
    <w:rsid w:val="009E24F8"/>
    <w:rsid w:val="00A019C4"/>
    <w:rsid w:val="00A15904"/>
    <w:rsid w:val="00A17309"/>
    <w:rsid w:val="00A55E05"/>
    <w:rsid w:val="00A6586C"/>
    <w:rsid w:val="00A84991"/>
    <w:rsid w:val="00A92AAF"/>
    <w:rsid w:val="00AA0E14"/>
    <w:rsid w:val="00AB5149"/>
    <w:rsid w:val="00AC27CC"/>
    <w:rsid w:val="00AE0FEB"/>
    <w:rsid w:val="00AE642C"/>
    <w:rsid w:val="00AF6F39"/>
    <w:rsid w:val="00B06776"/>
    <w:rsid w:val="00B10A94"/>
    <w:rsid w:val="00B11048"/>
    <w:rsid w:val="00B35DA1"/>
    <w:rsid w:val="00B4261F"/>
    <w:rsid w:val="00B950B1"/>
    <w:rsid w:val="00BE00FD"/>
    <w:rsid w:val="00BF76F5"/>
    <w:rsid w:val="00C05D2A"/>
    <w:rsid w:val="00C17E30"/>
    <w:rsid w:val="00C328B4"/>
    <w:rsid w:val="00C5660D"/>
    <w:rsid w:val="00C738FC"/>
    <w:rsid w:val="00CA18BA"/>
    <w:rsid w:val="00CC7291"/>
    <w:rsid w:val="00CE7AC9"/>
    <w:rsid w:val="00CF47E6"/>
    <w:rsid w:val="00D10423"/>
    <w:rsid w:val="00D15757"/>
    <w:rsid w:val="00DD55EB"/>
    <w:rsid w:val="00DE3AFB"/>
    <w:rsid w:val="00DF1696"/>
    <w:rsid w:val="00DF50A7"/>
    <w:rsid w:val="00E27D66"/>
    <w:rsid w:val="00E4577E"/>
    <w:rsid w:val="00E476DC"/>
    <w:rsid w:val="00E61DE1"/>
    <w:rsid w:val="00EA0956"/>
    <w:rsid w:val="00EA7457"/>
    <w:rsid w:val="00EB1A5D"/>
    <w:rsid w:val="00EC3C13"/>
    <w:rsid w:val="00ED0070"/>
    <w:rsid w:val="00EE6E67"/>
    <w:rsid w:val="00EF4025"/>
    <w:rsid w:val="00EF6B7B"/>
    <w:rsid w:val="00EF7BB9"/>
    <w:rsid w:val="00F13921"/>
    <w:rsid w:val="00F36F92"/>
    <w:rsid w:val="00F61366"/>
    <w:rsid w:val="00F74465"/>
    <w:rsid w:val="00F814C4"/>
    <w:rsid w:val="00F91A89"/>
    <w:rsid w:val="00FA2422"/>
    <w:rsid w:val="00FA49D7"/>
    <w:rsid w:val="00FE0957"/>
    <w:rsid w:val="00FF1A5A"/>
    <w:rsid w:val="00FF1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58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5F91"/>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jc w:val="center"/>
    </w:pPr>
    <w:rPr>
      <w:rFonts w:ascii="Arial" w:eastAsia="Arial" w:hAnsi="Arial" w:cs="Arial"/>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PlaceholderText">
    <w:name w:val="Placeholder Text"/>
    <w:basedOn w:val="DefaultParagraphFont"/>
    <w:uiPriority w:val="99"/>
    <w:semiHidden/>
    <w:rsid w:val="007E235B"/>
    <w:rPr>
      <w:color w:val="666666"/>
    </w:rPr>
  </w:style>
  <w:style w:type="paragraph" w:styleId="ListParagraph">
    <w:name w:val="List Paragraph"/>
    <w:basedOn w:val="Normal"/>
    <w:uiPriority w:val="34"/>
    <w:qFormat/>
    <w:rsid w:val="00463D2A"/>
    <w:pPr>
      <w:ind w:left="720"/>
      <w:contextualSpacing/>
    </w:pPr>
  </w:style>
  <w:style w:type="table" w:styleId="TableGrid">
    <w:name w:val="Table Grid"/>
    <w:basedOn w:val="TableNormal"/>
    <w:uiPriority w:val="39"/>
    <w:rsid w:val="00FA24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D7F28"/>
    <w:pPr>
      <w:spacing w:line="240" w:lineRule="auto"/>
    </w:pPr>
    <w:rPr>
      <w:i/>
      <w:iCs/>
      <w:color w:val="1F497D" w:themeColor="text2"/>
      <w:sz w:val="18"/>
      <w:szCs w:val="18"/>
      <w:lang w:val="en-US"/>
    </w:rPr>
  </w:style>
  <w:style w:type="character" w:styleId="CommentReference">
    <w:name w:val="annotation reference"/>
    <w:basedOn w:val="DefaultParagraphFont"/>
    <w:uiPriority w:val="99"/>
    <w:semiHidden/>
    <w:unhideWhenUsed/>
    <w:rsid w:val="00F36F92"/>
    <w:rPr>
      <w:sz w:val="16"/>
      <w:szCs w:val="16"/>
    </w:rPr>
  </w:style>
  <w:style w:type="paragraph" w:styleId="CommentText">
    <w:name w:val="annotation text"/>
    <w:basedOn w:val="Normal"/>
    <w:link w:val="CommentTextChar"/>
    <w:uiPriority w:val="99"/>
    <w:unhideWhenUsed/>
    <w:rsid w:val="00F36F92"/>
    <w:pPr>
      <w:spacing w:line="240" w:lineRule="auto"/>
    </w:pPr>
    <w:rPr>
      <w:sz w:val="20"/>
      <w:szCs w:val="20"/>
    </w:rPr>
  </w:style>
  <w:style w:type="character" w:customStyle="1" w:styleId="CommentTextChar">
    <w:name w:val="Comment Text Char"/>
    <w:basedOn w:val="DefaultParagraphFont"/>
    <w:link w:val="CommentText"/>
    <w:uiPriority w:val="99"/>
    <w:rsid w:val="00F36F92"/>
    <w:rPr>
      <w:sz w:val="20"/>
      <w:szCs w:val="20"/>
    </w:rPr>
  </w:style>
  <w:style w:type="paragraph" w:styleId="CommentSubject">
    <w:name w:val="annotation subject"/>
    <w:basedOn w:val="CommentText"/>
    <w:next w:val="CommentText"/>
    <w:link w:val="CommentSubjectChar"/>
    <w:uiPriority w:val="99"/>
    <w:semiHidden/>
    <w:unhideWhenUsed/>
    <w:rsid w:val="00F36F92"/>
    <w:rPr>
      <w:b/>
      <w:bCs/>
    </w:rPr>
  </w:style>
  <w:style w:type="character" w:customStyle="1" w:styleId="CommentSubjectChar">
    <w:name w:val="Comment Subject Char"/>
    <w:basedOn w:val="CommentTextChar"/>
    <w:link w:val="CommentSubject"/>
    <w:uiPriority w:val="99"/>
    <w:semiHidden/>
    <w:rsid w:val="00F36F92"/>
    <w:rPr>
      <w:b/>
      <w:bCs/>
      <w:sz w:val="20"/>
      <w:szCs w:val="20"/>
    </w:rPr>
  </w:style>
  <w:style w:type="paragraph" w:styleId="Header">
    <w:name w:val="header"/>
    <w:basedOn w:val="Normal"/>
    <w:link w:val="HeaderChar"/>
    <w:uiPriority w:val="99"/>
    <w:semiHidden/>
    <w:unhideWhenUsed/>
    <w:rsid w:val="004E1DF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E1DF1"/>
  </w:style>
  <w:style w:type="paragraph" w:styleId="Footer">
    <w:name w:val="footer"/>
    <w:basedOn w:val="Normal"/>
    <w:link w:val="FooterChar"/>
    <w:uiPriority w:val="99"/>
    <w:semiHidden/>
    <w:unhideWhenUsed/>
    <w:rsid w:val="004E1DF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E1D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334">
      <w:marLeft w:val="480"/>
      <w:marRight w:val="0"/>
      <w:marTop w:val="0"/>
      <w:marBottom w:val="0"/>
      <w:divBdr>
        <w:top w:val="none" w:sz="0" w:space="0" w:color="auto"/>
        <w:left w:val="none" w:sz="0" w:space="0" w:color="auto"/>
        <w:bottom w:val="none" w:sz="0" w:space="0" w:color="auto"/>
        <w:right w:val="none" w:sz="0" w:space="0" w:color="auto"/>
      </w:divBdr>
    </w:div>
    <w:div w:id="5060777">
      <w:marLeft w:val="480"/>
      <w:marRight w:val="0"/>
      <w:marTop w:val="0"/>
      <w:marBottom w:val="0"/>
      <w:divBdr>
        <w:top w:val="none" w:sz="0" w:space="0" w:color="auto"/>
        <w:left w:val="none" w:sz="0" w:space="0" w:color="auto"/>
        <w:bottom w:val="none" w:sz="0" w:space="0" w:color="auto"/>
        <w:right w:val="none" w:sz="0" w:space="0" w:color="auto"/>
      </w:divBdr>
    </w:div>
    <w:div w:id="8607111">
      <w:marLeft w:val="480"/>
      <w:marRight w:val="0"/>
      <w:marTop w:val="0"/>
      <w:marBottom w:val="0"/>
      <w:divBdr>
        <w:top w:val="none" w:sz="0" w:space="0" w:color="auto"/>
        <w:left w:val="none" w:sz="0" w:space="0" w:color="auto"/>
        <w:bottom w:val="none" w:sz="0" w:space="0" w:color="auto"/>
        <w:right w:val="none" w:sz="0" w:space="0" w:color="auto"/>
      </w:divBdr>
    </w:div>
    <w:div w:id="18822889">
      <w:marLeft w:val="480"/>
      <w:marRight w:val="0"/>
      <w:marTop w:val="0"/>
      <w:marBottom w:val="0"/>
      <w:divBdr>
        <w:top w:val="none" w:sz="0" w:space="0" w:color="auto"/>
        <w:left w:val="none" w:sz="0" w:space="0" w:color="auto"/>
        <w:bottom w:val="none" w:sz="0" w:space="0" w:color="auto"/>
        <w:right w:val="none" w:sz="0" w:space="0" w:color="auto"/>
      </w:divBdr>
    </w:div>
    <w:div w:id="27918728">
      <w:marLeft w:val="480"/>
      <w:marRight w:val="0"/>
      <w:marTop w:val="0"/>
      <w:marBottom w:val="0"/>
      <w:divBdr>
        <w:top w:val="none" w:sz="0" w:space="0" w:color="auto"/>
        <w:left w:val="none" w:sz="0" w:space="0" w:color="auto"/>
        <w:bottom w:val="none" w:sz="0" w:space="0" w:color="auto"/>
        <w:right w:val="none" w:sz="0" w:space="0" w:color="auto"/>
      </w:divBdr>
    </w:div>
    <w:div w:id="31540203">
      <w:marLeft w:val="480"/>
      <w:marRight w:val="0"/>
      <w:marTop w:val="0"/>
      <w:marBottom w:val="0"/>
      <w:divBdr>
        <w:top w:val="none" w:sz="0" w:space="0" w:color="auto"/>
        <w:left w:val="none" w:sz="0" w:space="0" w:color="auto"/>
        <w:bottom w:val="none" w:sz="0" w:space="0" w:color="auto"/>
        <w:right w:val="none" w:sz="0" w:space="0" w:color="auto"/>
      </w:divBdr>
    </w:div>
    <w:div w:id="48001837">
      <w:marLeft w:val="480"/>
      <w:marRight w:val="0"/>
      <w:marTop w:val="0"/>
      <w:marBottom w:val="0"/>
      <w:divBdr>
        <w:top w:val="none" w:sz="0" w:space="0" w:color="auto"/>
        <w:left w:val="none" w:sz="0" w:space="0" w:color="auto"/>
        <w:bottom w:val="none" w:sz="0" w:space="0" w:color="auto"/>
        <w:right w:val="none" w:sz="0" w:space="0" w:color="auto"/>
      </w:divBdr>
    </w:div>
    <w:div w:id="49546614">
      <w:marLeft w:val="480"/>
      <w:marRight w:val="0"/>
      <w:marTop w:val="0"/>
      <w:marBottom w:val="0"/>
      <w:divBdr>
        <w:top w:val="none" w:sz="0" w:space="0" w:color="auto"/>
        <w:left w:val="none" w:sz="0" w:space="0" w:color="auto"/>
        <w:bottom w:val="none" w:sz="0" w:space="0" w:color="auto"/>
        <w:right w:val="none" w:sz="0" w:space="0" w:color="auto"/>
      </w:divBdr>
    </w:div>
    <w:div w:id="50621458">
      <w:marLeft w:val="480"/>
      <w:marRight w:val="0"/>
      <w:marTop w:val="0"/>
      <w:marBottom w:val="0"/>
      <w:divBdr>
        <w:top w:val="none" w:sz="0" w:space="0" w:color="auto"/>
        <w:left w:val="none" w:sz="0" w:space="0" w:color="auto"/>
        <w:bottom w:val="none" w:sz="0" w:space="0" w:color="auto"/>
        <w:right w:val="none" w:sz="0" w:space="0" w:color="auto"/>
      </w:divBdr>
    </w:div>
    <w:div w:id="55591334">
      <w:marLeft w:val="480"/>
      <w:marRight w:val="0"/>
      <w:marTop w:val="0"/>
      <w:marBottom w:val="0"/>
      <w:divBdr>
        <w:top w:val="none" w:sz="0" w:space="0" w:color="auto"/>
        <w:left w:val="none" w:sz="0" w:space="0" w:color="auto"/>
        <w:bottom w:val="none" w:sz="0" w:space="0" w:color="auto"/>
        <w:right w:val="none" w:sz="0" w:space="0" w:color="auto"/>
      </w:divBdr>
    </w:div>
    <w:div w:id="56099014">
      <w:marLeft w:val="480"/>
      <w:marRight w:val="0"/>
      <w:marTop w:val="0"/>
      <w:marBottom w:val="0"/>
      <w:divBdr>
        <w:top w:val="none" w:sz="0" w:space="0" w:color="auto"/>
        <w:left w:val="none" w:sz="0" w:space="0" w:color="auto"/>
        <w:bottom w:val="none" w:sz="0" w:space="0" w:color="auto"/>
        <w:right w:val="none" w:sz="0" w:space="0" w:color="auto"/>
      </w:divBdr>
    </w:div>
    <w:div w:id="60102977">
      <w:marLeft w:val="480"/>
      <w:marRight w:val="0"/>
      <w:marTop w:val="0"/>
      <w:marBottom w:val="0"/>
      <w:divBdr>
        <w:top w:val="none" w:sz="0" w:space="0" w:color="auto"/>
        <w:left w:val="none" w:sz="0" w:space="0" w:color="auto"/>
        <w:bottom w:val="none" w:sz="0" w:space="0" w:color="auto"/>
        <w:right w:val="none" w:sz="0" w:space="0" w:color="auto"/>
      </w:divBdr>
    </w:div>
    <w:div w:id="70272752">
      <w:marLeft w:val="480"/>
      <w:marRight w:val="0"/>
      <w:marTop w:val="0"/>
      <w:marBottom w:val="0"/>
      <w:divBdr>
        <w:top w:val="none" w:sz="0" w:space="0" w:color="auto"/>
        <w:left w:val="none" w:sz="0" w:space="0" w:color="auto"/>
        <w:bottom w:val="none" w:sz="0" w:space="0" w:color="auto"/>
        <w:right w:val="none" w:sz="0" w:space="0" w:color="auto"/>
      </w:divBdr>
    </w:div>
    <w:div w:id="72749948">
      <w:marLeft w:val="480"/>
      <w:marRight w:val="0"/>
      <w:marTop w:val="0"/>
      <w:marBottom w:val="0"/>
      <w:divBdr>
        <w:top w:val="none" w:sz="0" w:space="0" w:color="auto"/>
        <w:left w:val="none" w:sz="0" w:space="0" w:color="auto"/>
        <w:bottom w:val="none" w:sz="0" w:space="0" w:color="auto"/>
        <w:right w:val="none" w:sz="0" w:space="0" w:color="auto"/>
      </w:divBdr>
    </w:div>
    <w:div w:id="73548445">
      <w:marLeft w:val="480"/>
      <w:marRight w:val="0"/>
      <w:marTop w:val="0"/>
      <w:marBottom w:val="0"/>
      <w:divBdr>
        <w:top w:val="none" w:sz="0" w:space="0" w:color="auto"/>
        <w:left w:val="none" w:sz="0" w:space="0" w:color="auto"/>
        <w:bottom w:val="none" w:sz="0" w:space="0" w:color="auto"/>
        <w:right w:val="none" w:sz="0" w:space="0" w:color="auto"/>
      </w:divBdr>
    </w:div>
    <w:div w:id="78795635">
      <w:marLeft w:val="480"/>
      <w:marRight w:val="0"/>
      <w:marTop w:val="0"/>
      <w:marBottom w:val="0"/>
      <w:divBdr>
        <w:top w:val="none" w:sz="0" w:space="0" w:color="auto"/>
        <w:left w:val="none" w:sz="0" w:space="0" w:color="auto"/>
        <w:bottom w:val="none" w:sz="0" w:space="0" w:color="auto"/>
        <w:right w:val="none" w:sz="0" w:space="0" w:color="auto"/>
      </w:divBdr>
    </w:div>
    <w:div w:id="79719636">
      <w:marLeft w:val="480"/>
      <w:marRight w:val="0"/>
      <w:marTop w:val="0"/>
      <w:marBottom w:val="0"/>
      <w:divBdr>
        <w:top w:val="none" w:sz="0" w:space="0" w:color="auto"/>
        <w:left w:val="none" w:sz="0" w:space="0" w:color="auto"/>
        <w:bottom w:val="none" w:sz="0" w:space="0" w:color="auto"/>
        <w:right w:val="none" w:sz="0" w:space="0" w:color="auto"/>
      </w:divBdr>
    </w:div>
    <w:div w:id="80220800">
      <w:marLeft w:val="480"/>
      <w:marRight w:val="0"/>
      <w:marTop w:val="0"/>
      <w:marBottom w:val="0"/>
      <w:divBdr>
        <w:top w:val="none" w:sz="0" w:space="0" w:color="auto"/>
        <w:left w:val="none" w:sz="0" w:space="0" w:color="auto"/>
        <w:bottom w:val="none" w:sz="0" w:space="0" w:color="auto"/>
        <w:right w:val="none" w:sz="0" w:space="0" w:color="auto"/>
      </w:divBdr>
    </w:div>
    <w:div w:id="85733328">
      <w:marLeft w:val="480"/>
      <w:marRight w:val="0"/>
      <w:marTop w:val="0"/>
      <w:marBottom w:val="0"/>
      <w:divBdr>
        <w:top w:val="none" w:sz="0" w:space="0" w:color="auto"/>
        <w:left w:val="none" w:sz="0" w:space="0" w:color="auto"/>
        <w:bottom w:val="none" w:sz="0" w:space="0" w:color="auto"/>
        <w:right w:val="none" w:sz="0" w:space="0" w:color="auto"/>
      </w:divBdr>
    </w:div>
    <w:div w:id="92672474">
      <w:marLeft w:val="480"/>
      <w:marRight w:val="0"/>
      <w:marTop w:val="0"/>
      <w:marBottom w:val="0"/>
      <w:divBdr>
        <w:top w:val="none" w:sz="0" w:space="0" w:color="auto"/>
        <w:left w:val="none" w:sz="0" w:space="0" w:color="auto"/>
        <w:bottom w:val="none" w:sz="0" w:space="0" w:color="auto"/>
        <w:right w:val="none" w:sz="0" w:space="0" w:color="auto"/>
      </w:divBdr>
    </w:div>
    <w:div w:id="95757805">
      <w:marLeft w:val="480"/>
      <w:marRight w:val="0"/>
      <w:marTop w:val="0"/>
      <w:marBottom w:val="0"/>
      <w:divBdr>
        <w:top w:val="none" w:sz="0" w:space="0" w:color="auto"/>
        <w:left w:val="none" w:sz="0" w:space="0" w:color="auto"/>
        <w:bottom w:val="none" w:sz="0" w:space="0" w:color="auto"/>
        <w:right w:val="none" w:sz="0" w:space="0" w:color="auto"/>
      </w:divBdr>
    </w:div>
    <w:div w:id="102968833">
      <w:marLeft w:val="480"/>
      <w:marRight w:val="0"/>
      <w:marTop w:val="0"/>
      <w:marBottom w:val="0"/>
      <w:divBdr>
        <w:top w:val="none" w:sz="0" w:space="0" w:color="auto"/>
        <w:left w:val="none" w:sz="0" w:space="0" w:color="auto"/>
        <w:bottom w:val="none" w:sz="0" w:space="0" w:color="auto"/>
        <w:right w:val="none" w:sz="0" w:space="0" w:color="auto"/>
      </w:divBdr>
    </w:div>
    <w:div w:id="104858622">
      <w:marLeft w:val="480"/>
      <w:marRight w:val="0"/>
      <w:marTop w:val="0"/>
      <w:marBottom w:val="0"/>
      <w:divBdr>
        <w:top w:val="none" w:sz="0" w:space="0" w:color="auto"/>
        <w:left w:val="none" w:sz="0" w:space="0" w:color="auto"/>
        <w:bottom w:val="none" w:sz="0" w:space="0" w:color="auto"/>
        <w:right w:val="none" w:sz="0" w:space="0" w:color="auto"/>
      </w:divBdr>
    </w:div>
    <w:div w:id="116147596">
      <w:marLeft w:val="480"/>
      <w:marRight w:val="0"/>
      <w:marTop w:val="0"/>
      <w:marBottom w:val="0"/>
      <w:divBdr>
        <w:top w:val="none" w:sz="0" w:space="0" w:color="auto"/>
        <w:left w:val="none" w:sz="0" w:space="0" w:color="auto"/>
        <w:bottom w:val="none" w:sz="0" w:space="0" w:color="auto"/>
        <w:right w:val="none" w:sz="0" w:space="0" w:color="auto"/>
      </w:divBdr>
    </w:div>
    <w:div w:id="119079706">
      <w:marLeft w:val="480"/>
      <w:marRight w:val="0"/>
      <w:marTop w:val="0"/>
      <w:marBottom w:val="0"/>
      <w:divBdr>
        <w:top w:val="none" w:sz="0" w:space="0" w:color="auto"/>
        <w:left w:val="none" w:sz="0" w:space="0" w:color="auto"/>
        <w:bottom w:val="none" w:sz="0" w:space="0" w:color="auto"/>
        <w:right w:val="none" w:sz="0" w:space="0" w:color="auto"/>
      </w:divBdr>
    </w:div>
    <w:div w:id="120197190">
      <w:marLeft w:val="480"/>
      <w:marRight w:val="0"/>
      <w:marTop w:val="0"/>
      <w:marBottom w:val="0"/>
      <w:divBdr>
        <w:top w:val="none" w:sz="0" w:space="0" w:color="auto"/>
        <w:left w:val="none" w:sz="0" w:space="0" w:color="auto"/>
        <w:bottom w:val="none" w:sz="0" w:space="0" w:color="auto"/>
        <w:right w:val="none" w:sz="0" w:space="0" w:color="auto"/>
      </w:divBdr>
    </w:div>
    <w:div w:id="120997671">
      <w:marLeft w:val="480"/>
      <w:marRight w:val="0"/>
      <w:marTop w:val="0"/>
      <w:marBottom w:val="0"/>
      <w:divBdr>
        <w:top w:val="none" w:sz="0" w:space="0" w:color="auto"/>
        <w:left w:val="none" w:sz="0" w:space="0" w:color="auto"/>
        <w:bottom w:val="none" w:sz="0" w:space="0" w:color="auto"/>
        <w:right w:val="none" w:sz="0" w:space="0" w:color="auto"/>
      </w:divBdr>
    </w:div>
    <w:div w:id="123275811">
      <w:marLeft w:val="480"/>
      <w:marRight w:val="0"/>
      <w:marTop w:val="0"/>
      <w:marBottom w:val="0"/>
      <w:divBdr>
        <w:top w:val="none" w:sz="0" w:space="0" w:color="auto"/>
        <w:left w:val="none" w:sz="0" w:space="0" w:color="auto"/>
        <w:bottom w:val="none" w:sz="0" w:space="0" w:color="auto"/>
        <w:right w:val="none" w:sz="0" w:space="0" w:color="auto"/>
      </w:divBdr>
    </w:div>
    <w:div w:id="130174446">
      <w:marLeft w:val="480"/>
      <w:marRight w:val="0"/>
      <w:marTop w:val="0"/>
      <w:marBottom w:val="0"/>
      <w:divBdr>
        <w:top w:val="none" w:sz="0" w:space="0" w:color="auto"/>
        <w:left w:val="none" w:sz="0" w:space="0" w:color="auto"/>
        <w:bottom w:val="none" w:sz="0" w:space="0" w:color="auto"/>
        <w:right w:val="none" w:sz="0" w:space="0" w:color="auto"/>
      </w:divBdr>
    </w:div>
    <w:div w:id="131756721">
      <w:marLeft w:val="480"/>
      <w:marRight w:val="0"/>
      <w:marTop w:val="0"/>
      <w:marBottom w:val="0"/>
      <w:divBdr>
        <w:top w:val="none" w:sz="0" w:space="0" w:color="auto"/>
        <w:left w:val="none" w:sz="0" w:space="0" w:color="auto"/>
        <w:bottom w:val="none" w:sz="0" w:space="0" w:color="auto"/>
        <w:right w:val="none" w:sz="0" w:space="0" w:color="auto"/>
      </w:divBdr>
    </w:div>
    <w:div w:id="136538521">
      <w:marLeft w:val="480"/>
      <w:marRight w:val="0"/>
      <w:marTop w:val="0"/>
      <w:marBottom w:val="0"/>
      <w:divBdr>
        <w:top w:val="none" w:sz="0" w:space="0" w:color="auto"/>
        <w:left w:val="none" w:sz="0" w:space="0" w:color="auto"/>
        <w:bottom w:val="none" w:sz="0" w:space="0" w:color="auto"/>
        <w:right w:val="none" w:sz="0" w:space="0" w:color="auto"/>
      </w:divBdr>
    </w:div>
    <w:div w:id="137574396">
      <w:marLeft w:val="480"/>
      <w:marRight w:val="0"/>
      <w:marTop w:val="0"/>
      <w:marBottom w:val="0"/>
      <w:divBdr>
        <w:top w:val="none" w:sz="0" w:space="0" w:color="auto"/>
        <w:left w:val="none" w:sz="0" w:space="0" w:color="auto"/>
        <w:bottom w:val="none" w:sz="0" w:space="0" w:color="auto"/>
        <w:right w:val="none" w:sz="0" w:space="0" w:color="auto"/>
      </w:divBdr>
    </w:div>
    <w:div w:id="143787319">
      <w:marLeft w:val="480"/>
      <w:marRight w:val="0"/>
      <w:marTop w:val="0"/>
      <w:marBottom w:val="0"/>
      <w:divBdr>
        <w:top w:val="none" w:sz="0" w:space="0" w:color="auto"/>
        <w:left w:val="none" w:sz="0" w:space="0" w:color="auto"/>
        <w:bottom w:val="none" w:sz="0" w:space="0" w:color="auto"/>
        <w:right w:val="none" w:sz="0" w:space="0" w:color="auto"/>
      </w:divBdr>
    </w:div>
    <w:div w:id="152910955">
      <w:marLeft w:val="480"/>
      <w:marRight w:val="0"/>
      <w:marTop w:val="0"/>
      <w:marBottom w:val="0"/>
      <w:divBdr>
        <w:top w:val="none" w:sz="0" w:space="0" w:color="auto"/>
        <w:left w:val="none" w:sz="0" w:space="0" w:color="auto"/>
        <w:bottom w:val="none" w:sz="0" w:space="0" w:color="auto"/>
        <w:right w:val="none" w:sz="0" w:space="0" w:color="auto"/>
      </w:divBdr>
    </w:div>
    <w:div w:id="160701153">
      <w:marLeft w:val="480"/>
      <w:marRight w:val="0"/>
      <w:marTop w:val="0"/>
      <w:marBottom w:val="0"/>
      <w:divBdr>
        <w:top w:val="none" w:sz="0" w:space="0" w:color="auto"/>
        <w:left w:val="none" w:sz="0" w:space="0" w:color="auto"/>
        <w:bottom w:val="none" w:sz="0" w:space="0" w:color="auto"/>
        <w:right w:val="none" w:sz="0" w:space="0" w:color="auto"/>
      </w:divBdr>
    </w:div>
    <w:div w:id="165444871">
      <w:marLeft w:val="480"/>
      <w:marRight w:val="0"/>
      <w:marTop w:val="0"/>
      <w:marBottom w:val="0"/>
      <w:divBdr>
        <w:top w:val="none" w:sz="0" w:space="0" w:color="auto"/>
        <w:left w:val="none" w:sz="0" w:space="0" w:color="auto"/>
        <w:bottom w:val="none" w:sz="0" w:space="0" w:color="auto"/>
        <w:right w:val="none" w:sz="0" w:space="0" w:color="auto"/>
      </w:divBdr>
    </w:div>
    <w:div w:id="166868025">
      <w:marLeft w:val="480"/>
      <w:marRight w:val="0"/>
      <w:marTop w:val="0"/>
      <w:marBottom w:val="0"/>
      <w:divBdr>
        <w:top w:val="none" w:sz="0" w:space="0" w:color="auto"/>
        <w:left w:val="none" w:sz="0" w:space="0" w:color="auto"/>
        <w:bottom w:val="none" w:sz="0" w:space="0" w:color="auto"/>
        <w:right w:val="none" w:sz="0" w:space="0" w:color="auto"/>
      </w:divBdr>
    </w:div>
    <w:div w:id="168567071">
      <w:marLeft w:val="480"/>
      <w:marRight w:val="0"/>
      <w:marTop w:val="0"/>
      <w:marBottom w:val="0"/>
      <w:divBdr>
        <w:top w:val="none" w:sz="0" w:space="0" w:color="auto"/>
        <w:left w:val="none" w:sz="0" w:space="0" w:color="auto"/>
        <w:bottom w:val="none" w:sz="0" w:space="0" w:color="auto"/>
        <w:right w:val="none" w:sz="0" w:space="0" w:color="auto"/>
      </w:divBdr>
    </w:div>
    <w:div w:id="171338090">
      <w:marLeft w:val="480"/>
      <w:marRight w:val="0"/>
      <w:marTop w:val="0"/>
      <w:marBottom w:val="0"/>
      <w:divBdr>
        <w:top w:val="none" w:sz="0" w:space="0" w:color="auto"/>
        <w:left w:val="none" w:sz="0" w:space="0" w:color="auto"/>
        <w:bottom w:val="none" w:sz="0" w:space="0" w:color="auto"/>
        <w:right w:val="none" w:sz="0" w:space="0" w:color="auto"/>
      </w:divBdr>
    </w:div>
    <w:div w:id="176892620">
      <w:marLeft w:val="480"/>
      <w:marRight w:val="0"/>
      <w:marTop w:val="0"/>
      <w:marBottom w:val="0"/>
      <w:divBdr>
        <w:top w:val="none" w:sz="0" w:space="0" w:color="auto"/>
        <w:left w:val="none" w:sz="0" w:space="0" w:color="auto"/>
        <w:bottom w:val="none" w:sz="0" w:space="0" w:color="auto"/>
        <w:right w:val="none" w:sz="0" w:space="0" w:color="auto"/>
      </w:divBdr>
    </w:div>
    <w:div w:id="179122198">
      <w:marLeft w:val="480"/>
      <w:marRight w:val="0"/>
      <w:marTop w:val="0"/>
      <w:marBottom w:val="0"/>
      <w:divBdr>
        <w:top w:val="none" w:sz="0" w:space="0" w:color="auto"/>
        <w:left w:val="none" w:sz="0" w:space="0" w:color="auto"/>
        <w:bottom w:val="none" w:sz="0" w:space="0" w:color="auto"/>
        <w:right w:val="none" w:sz="0" w:space="0" w:color="auto"/>
      </w:divBdr>
    </w:div>
    <w:div w:id="183178469">
      <w:marLeft w:val="480"/>
      <w:marRight w:val="0"/>
      <w:marTop w:val="0"/>
      <w:marBottom w:val="0"/>
      <w:divBdr>
        <w:top w:val="none" w:sz="0" w:space="0" w:color="auto"/>
        <w:left w:val="none" w:sz="0" w:space="0" w:color="auto"/>
        <w:bottom w:val="none" w:sz="0" w:space="0" w:color="auto"/>
        <w:right w:val="none" w:sz="0" w:space="0" w:color="auto"/>
      </w:divBdr>
    </w:div>
    <w:div w:id="186255152">
      <w:marLeft w:val="480"/>
      <w:marRight w:val="0"/>
      <w:marTop w:val="0"/>
      <w:marBottom w:val="0"/>
      <w:divBdr>
        <w:top w:val="none" w:sz="0" w:space="0" w:color="auto"/>
        <w:left w:val="none" w:sz="0" w:space="0" w:color="auto"/>
        <w:bottom w:val="none" w:sz="0" w:space="0" w:color="auto"/>
        <w:right w:val="none" w:sz="0" w:space="0" w:color="auto"/>
      </w:divBdr>
    </w:div>
    <w:div w:id="186989379">
      <w:marLeft w:val="480"/>
      <w:marRight w:val="0"/>
      <w:marTop w:val="0"/>
      <w:marBottom w:val="0"/>
      <w:divBdr>
        <w:top w:val="none" w:sz="0" w:space="0" w:color="auto"/>
        <w:left w:val="none" w:sz="0" w:space="0" w:color="auto"/>
        <w:bottom w:val="none" w:sz="0" w:space="0" w:color="auto"/>
        <w:right w:val="none" w:sz="0" w:space="0" w:color="auto"/>
      </w:divBdr>
    </w:div>
    <w:div w:id="193005899">
      <w:marLeft w:val="480"/>
      <w:marRight w:val="0"/>
      <w:marTop w:val="0"/>
      <w:marBottom w:val="0"/>
      <w:divBdr>
        <w:top w:val="none" w:sz="0" w:space="0" w:color="auto"/>
        <w:left w:val="none" w:sz="0" w:space="0" w:color="auto"/>
        <w:bottom w:val="none" w:sz="0" w:space="0" w:color="auto"/>
        <w:right w:val="none" w:sz="0" w:space="0" w:color="auto"/>
      </w:divBdr>
    </w:div>
    <w:div w:id="193078214">
      <w:marLeft w:val="480"/>
      <w:marRight w:val="0"/>
      <w:marTop w:val="0"/>
      <w:marBottom w:val="0"/>
      <w:divBdr>
        <w:top w:val="none" w:sz="0" w:space="0" w:color="auto"/>
        <w:left w:val="none" w:sz="0" w:space="0" w:color="auto"/>
        <w:bottom w:val="none" w:sz="0" w:space="0" w:color="auto"/>
        <w:right w:val="none" w:sz="0" w:space="0" w:color="auto"/>
      </w:divBdr>
    </w:div>
    <w:div w:id="200019139">
      <w:marLeft w:val="480"/>
      <w:marRight w:val="0"/>
      <w:marTop w:val="0"/>
      <w:marBottom w:val="0"/>
      <w:divBdr>
        <w:top w:val="none" w:sz="0" w:space="0" w:color="auto"/>
        <w:left w:val="none" w:sz="0" w:space="0" w:color="auto"/>
        <w:bottom w:val="none" w:sz="0" w:space="0" w:color="auto"/>
        <w:right w:val="none" w:sz="0" w:space="0" w:color="auto"/>
      </w:divBdr>
    </w:div>
    <w:div w:id="201329085">
      <w:marLeft w:val="480"/>
      <w:marRight w:val="0"/>
      <w:marTop w:val="0"/>
      <w:marBottom w:val="0"/>
      <w:divBdr>
        <w:top w:val="none" w:sz="0" w:space="0" w:color="auto"/>
        <w:left w:val="none" w:sz="0" w:space="0" w:color="auto"/>
        <w:bottom w:val="none" w:sz="0" w:space="0" w:color="auto"/>
        <w:right w:val="none" w:sz="0" w:space="0" w:color="auto"/>
      </w:divBdr>
    </w:div>
    <w:div w:id="202208237">
      <w:marLeft w:val="480"/>
      <w:marRight w:val="0"/>
      <w:marTop w:val="0"/>
      <w:marBottom w:val="0"/>
      <w:divBdr>
        <w:top w:val="none" w:sz="0" w:space="0" w:color="auto"/>
        <w:left w:val="none" w:sz="0" w:space="0" w:color="auto"/>
        <w:bottom w:val="none" w:sz="0" w:space="0" w:color="auto"/>
        <w:right w:val="none" w:sz="0" w:space="0" w:color="auto"/>
      </w:divBdr>
    </w:div>
    <w:div w:id="205407597">
      <w:marLeft w:val="480"/>
      <w:marRight w:val="0"/>
      <w:marTop w:val="0"/>
      <w:marBottom w:val="0"/>
      <w:divBdr>
        <w:top w:val="none" w:sz="0" w:space="0" w:color="auto"/>
        <w:left w:val="none" w:sz="0" w:space="0" w:color="auto"/>
        <w:bottom w:val="none" w:sz="0" w:space="0" w:color="auto"/>
        <w:right w:val="none" w:sz="0" w:space="0" w:color="auto"/>
      </w:divBdr>
    </w:div>
    <w:div w:id="206142541">
      <w:marLeft w:val="480"/>
      <w:marRight w:val="0"/>
      <w:marTop w:val="0"/>
      <w:marBottom w:val="0"/>
      <w:divBdr>
        <w:top w:val="none" w:sz="0" w:space="0" w:color="auto"/>
        <w:left w:val="none" w:sz="0" w:space="0" w:color="auto"/>
        <w:bottom w:val="none" w:sz="0" w:space="0" w:color="auto"/>
        <w:right w:val="none" w:sz="0" w:space="0" w:color="auto"/>
      </w:divBdr>
    </w:div>
    <w:div w:id="219557686">
      <w:marLeft w:val="480"/>
      <w:marRight w:val="0"/>
      <w:marTop w:val="0"/>
      <w:marBottom w:val="0"/>
      <w:divBdr>
        <w:top w:val="none" w:sz="0" w:space="0" w:color="auto"/>
        <w:left w:val="none" w:sz="0" w:space="0" w:color="auto"/>
        <w:bottom w:val="none" w:sz="0" w:space="0" w:color="auto"/>
        <w:right w:val="none" w:sz="0" w:space="0" w:color="auto"/>
      </w:divBdr>
    </w:div>
    <w:div w:id="219706374">
      <w:marLeft w:val="480"/>
      <w:marRight w:val="0"/>
      <w:marTop w:val="0"/>
      <w:marBottom w:val="0"/>
      <w:divBdr>
        <w:top w:val="none" w:sz="0" w:space="0" w:color="auto"/>
        <w:left w:val="none" w:sz="0" w:space="0" w:color="auto"/>
        <w:bottom w:val="none" w:sz="0" w:space="0" w:color="auto"/>
        <w:right w:val="none" w:sz="0" w:space="0" w:color="auto"/>
      </w:divBdr>
    </w:div>
    <w:div w:id="227496732">
      <w:marLeft w:val="480"/>
      <w:marRight w:val="0"/>
      <w:marTop w:val="0"/>
      <w:marBottom w:val="0"/>
      <w:divBdr>
        <w:top w:val="none" w:sz="0" w:space="0" w:color="auto"/>
        <w:left w:val="none" w:sz="0" w:space="0" w:color="auto"/>
        <w:bottom w:val="none" w:sz="0" w:space="0" w:color="auto"/>
        <w:right w:val="none" w:sz="0" w:space="0" w:color="auto"/>
      </w:divBdr>
    </w:div>
    <w:div w:id="234778587">
      <w:marLeft w:val="480"/>
      <w:marRight w:val="0"/>
      <w:marTop w:val="0"/>
      <w:marBottom w:val="0"/>
      <w:divBdr>
        <w:top w:val="none" w:sz="0" w:space="0" w:color="auto"/>
        <w:left w:val="none" w:sz="0" w:space="0" w:color="auto"/>
        <w:bottom w:val="none" w:sz="0" w:space="0" w:color="auto"/>
        <w:right w:val="none" w:sz="0" w:space="0" w:color="auto"/>
      </w:divBdr>
    </w:div>
    <w:div w:id="236525466">
      <w:marLeft w:val="480"/>
      <w:marRight w:val="0"/>
      <w:marTop w:val="0"/>
      <w:marBottom w:val="0"/>
      <w:divBdr>
        <w:top w:val="none" w:sz="0" w:space="0" w:color="auto"/>
        <w:left w:val="none" w:sz="0" w:space="0" w:color="auto"/>
        <w:bottom w:val="none" w:sz="0" w:space="0" w:color="auto"/>
        <w:right w:val="none" w:sz="0" w:space="0" w:color="auto"/>
      </w:divBdr>
    </w:div>
    <w:div w:id="240527925">
      <w:marLeft w:val="480"/>
      <w:marRight w:val="0"/>
      <w:marTop w:val="0"/>
      <w:marBottom w:val="0"/>
      <w:divBdr>
        <w:top w:val="none" w:sz="0" w:space="0" w:color="auto"/>
        <w:left w:val="none" w:sz="0" w:space="0" w:color="auto"/>
        <w:bottom w:val="none" w:sz="0" w:space="0" w:color="auto"/>
        <w:right w:val="none" w:sz="0" w:space="0" w:color="auto"/>
      </w:divBdr>
    </w:div>
    <w:div w:id="244386326">
      <w:marLeft w:val="480"/>
      <w:marRight w:val="0"/>
      <w:marTop w:val="0"/>
      <w:marBottom w:val="0"/>
      <w:divBdr>
        <w:top w:val="none" w:sz="0" w:space="0" w:color="auto"/>
        <w:left w:val="none" w:sz="0" w:space="0" w:color="auto"/>
        <w:bottom w:val="none" w:sz="0" w:space="0" w:color="auto"/>
        <w:right w:val="none" w:sz="0" w:space="0" w:color="auto"/>
      </w:divBdr>
    </w:div>
    <w:div w:id="252788449">
      <w:marLeft w:val="480"/>
      <w:marRight w:val="0"/>
      <w:marTop w:val="0"/>
      <w:marBottom w:val="0"/>
      <w:divBdr>
        <w:top w:val="none" w:sz="0" w:space="0" w:color="auto"/>
        <w:left w:val="none" w:sz="0" w:space="0" w:color="auto"/>
        <w:bottom w:val="none" w:sz="0" w:space="0" w:color="auto"/>
        <w:right w:val="none" w:sz="0" w:space="0" w:color="auto"/>
      </w:divBdr>
    </w:div>
    <w:div w:id="255797102">
      <w:marLeft w:val="480"/>
      <w:marRight w:val="0"/>
      <w:marTop w:val="0"/>
      <w:marBottom w:val="0"/>
      <w:divBdr>
        <w:top w:val="none" w:sz="0" w:space="0" w:color="auto"/>
        <w:left w:val="none" w:sz="0" w:space="0" w:color="auto"/>
        <w:bottom w:val="none" w:sz="0" w:space="0" w:color="auto"/>
        <w:right w:val="none" w:sz="0" w:space="0" w:color="auto"/>
      </w:divBdr>
    </w:div>
    <w:div w:id="260526279">
      <w:marLeft w:val="480"/>
      <w:marRight w:val="0"/>
      <w:marTop w:val="0"/>
      <w:marBottom w:val="0"/>
      <w:divBdr>
        <w:top w:val="none" w:sz="0" w:space="0" w:color="auto"/>
        <w:left w:val="none" w:sz="0" w:space="0" w:color="auto"/>
        <w:bottom w:val="none" w:sz="0" w:space="0" w:color="auto"/>
        <w:right w:val="none" w:sz="0" w:space="0" w:color="auto"/>
      </w:divBdr>
    </w:div>
    <w:div w:id="279148148">
      <w:marLeft w:val="480"/>
      <w:marRight w:val="0"/>
      <w:marTop w:val="0"/>
      <w:marBottom w:val="0"/>
      <w:divBdr>
        <w:top w:val="none" w:sz="0" w:space="0" w:color="auto"/>
        <w:left w:val="none" w:sz="0" w:space="0" w:color="auto"/>
        <w:bottom w:val="none" w:sz="0" w:space="0" w:color="auto"/>
        <w:right w:val="none" w:sz="0" w:space="0" w:color="auto"/>
      </w:divBdr>
    </w:div>
    <w:div w:id="281112163">
      <w:marLeft w:val="480"/>
      <w:marRight w:val="0"/>
      <w:marTop w:val="0"/>
      <w:marBottom w:val="0"/>
      <w:divBdr>
        <w:top w:val="none" w:sz="0" w:space="0" w:color="auto"/>
        <w:left w:val="none" w:sz="0" w:space="0" w:color="auto"/>
        <w:bottom w:val="none" w:sz="0" w:space="0" w:color="auto"/>
        <w:right w:val="none" w:sz="0" w:space="0" w:color="auto"/>
      </w:divBdr>
    </w:div>
    <w:div w:id="282080256">
      <w:marLeft w:val="480"/>
      <w:marRight w:val="0"/>
      <w:marTop w:val="0"/>
      <w:marBottom w:val="0"/>
      <w:divBdr>
        <w:top w:val="none" w:sz="0" w:space="0" w:color="auto"/>
        <w:left w:val="none" w:sz="0" w:space="0" w:color="auto"/>
        <w:bottom w:val="none" w:sz="0" w:space="0" w:color="auto"/>
        <w:right w:val="none" w:sz="0" w:space="0" w:color="auto"/>
      </w:divBdr>
    </w:div>
    <w:div w:id="283050350">
      <w:marLeft w:val="480"/>
      <w:marRight w:val="0"/>
      <w:marTop w:val="0"/>
      <w:marBottom w:val="0"/>
      <w:divBdr>
        <w:top w:val="none" w:sz="0" w:space="0" w:color="auto"/>
        <w:left w:val="none" w:sz="0" w:space="0" w:color="auto"/>
        <w:bottom w:val="none" w:sz="0" w:space="0" w:color="auto"/>
        <w:right w:val="none" w:sz="0" w:space="0" w:color="auto"/>
      </w:divBdr>
    </w:div>
    <w:div w:id="285278251">
      <w:marLeft w:val="480"/>
      <w:marRight w:val="0"/>
      <w:marTop w:val="0"/>
      <w:marBottom w:val="0"/>
      <w:divBdr>
        <w:top w:val="none" w:sz="0" w:space="0" w:color="auto"/>
        <w:left w:val="none" w:sz="0" w:space="0" w:color="auto"/>
        <w:bottom w:val="none" w:sz="0" w:space="0" w:color="auto"/>
        <w:right w:val="none" w:sz="0" w:space="0" w:color="auto"/>
      </w:divBdr>
    </w:div>
    <w:div w:id="287246635">
      <w:marLeft w:val="480"/>
      <w:marRight w:val="0"/>
      <w:marTop w:val="0"/>
      <w:marBottom w:val="0"/>
      <w:divBdr>
        <w:top w:val="none" w:sz="0" w:space="0" w:color="auto"/>
        <w:left w:val="none" w:sz="0" w:space="0" w:color="auto"/>
        <w:bottom w:val="none" w:sz="0" w:space="0" w:color="auto"/>
        <w:right w:val="none" w:sz="0" w:space="0" w:color="auto"/>
      </w:divBdr>
    </w:div>
    <w:div w:id="292641882">
      <w:marLeft w:val="480"/>
      <w:marRight w:val="0"/>
      <w:marTop w:val="0"/>
      <w:marBottom w:val="0"/>
      <w:divBdr>
        <w:top w:val="none" w:sz="0" w:space="0" w:color="auto"/>
        <w:left w:val="none" w:sz="0" w:space="0" w:color="auto"/>
        <w:bottom w:val="none" w:sz="0" w:space="0" w:color="auto"/>
        <w:right w:val="none" w:sz="0" w:space="0" w:color="auto"/>
      </w:divBdr>
    </w:div>
    <w:div w:id="302009665">
      <w:marLeft w:val="480"/>
      <w:marRight w:val="0"/>
      <w:marTop w:val="0"/>
      <w:marBottom w:val="0"/>
      <w:divBdr>
        <w:top w:val="none" w:sz="0" w:space="0" w:color="auto"/>
        <w:left w:val="none" w:sz="0" w:space="0" w:color="auto"/>
        <w:bottom w:val="none" w:sz="0" w:space="0" w:color="auto"/>
        <w:right w:val="none" w:sz="0" w:space="0" w:color="auto"/>
      </w:divBdr>
    </w:div>
    <w:div w:id="305428961">
      <w:marLeft w:val="480"/>
      <w:marRight w:val="0"/>
      <w:marTop w:val="0"/>
      <w:marBottom w:val="0"/>
      <w:divBdr>
        <w:top w:val="none" w:sz="0" w:space="0" w:color="auto"/>
        <w:left w:val="none" w:sz="0" w:space="0" w:color="auto"/>
        <w:bottom w:val="none" w:sz="0" w:space="0" w:color="auto"/>
        <w:right w:val="none" w:sz="0" w:space="0" w:color="auto"/>
      </w:divBdr>
    </w:div>
    <w:div w:id="311373291">
      <w:marLeft w:val="480"/>
      <w:marRight w:val="0"/>
      <w:marTop w:val="0"/>
      <w:marBottom w:val="0"/>
      <w:divBdr>
        <w:top w:val="none" w:sz="0" w:space="0" w:color="auto"/>
        <w:left w:val="none" w:sz="0" w:space="0" w:color="auto"/>
        <w:bottom w:val="none" w:sz="0" w:space="0" w:color="auto"/>
        <w:right w:val="none" w:sz="0" w:space="0" w:color="auto"/>
      </w:divBdr>
    </w:div>
    <w:div w:id="313687051">
      <w:marLeft w:val="480"/>
      <w:marRight w:val="0"/>
      <w:marTop w:val="0"/>
      <w:marBottom w:val="0"/>
      <w:divBdr>
        <w:top w:val="none" w:sz="0" w:space="0" w:color="auto"/>
        <w:left w:val="none" w:sz="0" w:space="0" w:color="auto"/>
        <w:bottom w:val="none" w:sz="0" w:space="0" w:color="auto"/>
        <w:right w:val="none" w:sz="0" w:space="0" w:color="auto"/>
      </w:divBdr>
    </w:div>
    <w:div w:id="330986288">
      <w:marLeft w:val="480"/>
      <w:marRight w:val="0"/>
      <w:marTop w:val="0"/>
      <w:marBottom w:val="0"/>
      <w:divBdr>
        <w:top w:val="none" w:sz="0" w:space="0" w:color="auto"/>
        <w:left w:val="none" w:sz="0" w:space="0" w:color="auto"/>
        <w:bottom w:val="none" w:sz="0" w:space="0" w:color="auto"/>
        <w:right w:val="none" w:sz="0" w:space="0" w:color="auto"/>
      </w:divBdr>
    </w:div>
    <w:div w:id="331185815">
      <w:marLeft w:val="480"/>
      <w:marRight w:val="0"/>
      <w:marTop w:val="0"/>
      <w:marBottom w:val="0"/>
      <w:divBdr>
        <w:top w:val="none" w:sz="0" w:space="0" w:color="auto"/>
        <w:left w:val="none" w:sz="0" w:space="0" w:color="auto"/>
        <w:bottom w:val="none" w:sz="0" w:space="0" w:color="auto"/>
        <w:right w:val="none" w:sz="0" w:space="0" w:color="auto"/>
      </w:divBdr>
    </w:div>
    <w:div w:id="332609242">
      <w:marLeft w:val="480"/>
      <w:marRight w:val="0"/>
      <w:marTop w:val="0"/>
      <w:marBottom w:val="0"/>
      <w:divBdr>
        <w:top w:val="none" w:sz="0" w:space="0" w:color="auto"/>
        <w:left w:val="none" w:sz="0" w:space="0" w:color="auto"/>
        <w:bottom w:val="none" w:sz="0" w:space="0" w:color="auto"/>
        <w:right w:val="none" w:sz="0" w:space="0" w:color="auto"/>
      </w:divBdr>
    </w:div>
    <w:div w:id="347996899">
      <w:marLeft w:val="480"/>
      <w:marRight w:val="0"/>
      <w:marTop w:val="0"/>
      <w:marBottom w:val="0"/>
      <w:divBdr>
        <w:top w:val="none" w:sz="0" w:space="0" w:color="auto"/>
        <w:left w:val="none" w:sz="0" w:space="0" w:color="auto"/>
        <w:bottom w:val="none" w:sz="0" w:space="0" w:color="auto"/>
        <w:right w:val="none" w:sz="0" w:space="0" w:color="auto"/>
      </w:divBdr>
    </w:div>
    <w:div w:id="350842378">
      <w:marLeft w:val="480"/>
      <w:marRight w:val="0"/>
      <w:marTop w:val="0"/>
      <w:marBottom w:val="0"/>
      <w:divBdr>
        <w:top w:val="none" w:sz="0" w:space="0" w:color="auto"/>
        <w:left w:val="none" w:sz="0" w:space="0" w:color="auto"/>
        <w:bottom w:val="none" w:sz="0" w:space="0" w:color="auto"/>
        <w:right w:val="none" w:sz="0" w:space="0" w:color="auto"/>
      </w:divBdr>
    </w:div>
    <w:div w:id="353842380">
      <w:marLeft w:val="480"/>
      <w:marRight w:val="0"/>
      <w:marTop w:val="0"/>
      <w:marBottom w:val="0"/>
      <w:divBdr>
        <w:top w:val="none" w:sz="0" w:space="0" w:color="auto"/>
        <w:left w:val="none" w:sz="0" w:space="0" w:color="auto"/>
        <w:bottom w:val="none" w:sz="0" w:space="0" w:color="auto"/>
        <w:right w:val="none" w:sz="0" w:space="0" w:color="auto"/>
      </w:divBdr>
    </w:div>
    <w:div w:id="364527751">
      <w:marLeft w:val="480"/>
      <w:marRight w:val="0"/>
      <w:marTop w:val="0"/>
      <w:marBottom w:val="0"/>
      <w:divBdr>
        <w:top w:val="none" w:sz="0" w:space="0" w:color="auto"/>
        <w:left w:val="none" w:sz="0" w:space="0" w:color="auto"/>
        <w:bottom w:val="none" w:sz="0" w:space="0" w:color="auto"/>
        <w:right w:val="none" w:sz="0" w:space="0" w:color="auto"/>
      </w:divBdr>
    </w:div>
    <w:div w:id="365839157">
      <w:marLeft w:val="480"/>
      <w:marRight w:val="0"/>
      <w:marTop w:val="0"/>
      <w:marBottom w:val="0"/>
      <w:divBdr>
        <w:top w:val="none" w:sz="0" w:space="0" w:color="auto"/>
        <w:left w:val="none" w:sz="0" w:space="0" w:color="auto"/>
        <w:bottom w:val="none" w:sz="0" w:space="0" w:color="auto"/>
        <w:right w:val="none" w:sz="0" w:space="0" w:color="auto"/>
      </w:divBdr>
    </w:div>
    <w:div w:id="372771169">
      <w:marLeft w:val="480"/>
      <w:marRight w:val="0"/>
      <w:marTop w:val="0"/>
      <w:marBottom w:val="0"/>
      <w:divBdr>
        <w:top w:val="none" w:sz="0" w:space="0" w:color="auto"/>
        <w:left w:val="none" w:sz="0" w:space="0" w:color="auto"/>
        <w:bottom w:val="none" w:sz="0" w:space="0" w:color="auto"/>
        <w:right w:val="none" w:sz="0" w:space="0" w:color="auto"/>
      </w:divBdr>
    </w:div>
    <w:div w:id="373041434">
      <w:marLeft w:val="480"/>
      <w:marRight w:val="0"/>
      <w:marTop w:val="0"/>
      <w:marBottom w:val="0"/>
      <w:divBdr>
        <w:top w:val="none" w:sz="0" w:space="0" w:color="auto"/>
        <w:left w:val="none" w:sz="0" w:space="0" w:color="auto"/>
        <w:bottom w:val="none" w:sz="0" w:space="0" w:color="auto"/>
        <w:right w:val="none" w:sz="0" w:space="0" w:color="auto"/>
      </w:divBdr>
    </w:div>
    <w:div w:id="386952599">
      <w:marLeft w:val="480"/>
      <w:marRight w:val="0"/>
      <w:marTop w:val="0"/>
      <w:marBottom w:val="0"/>
      <w:divBdr>
        <w:top w:val="none" w:sz="0" w:space="0" w:color="auto"/>
        <w:left w:val="none" w:sz="0" w:space="0" w:color="auto"/>
        <w:bottom w:val="none" w:sz="0" w:space="0" w:color="auto"/>
        <w:right w:val="none" w:sz="0" w:space="0" w:color="auto"/>
      </w:divBdr>
    </w:div>
    <w:div w:id="389153992">
      <w:marLeft w:val="480"/>
      <w:marRight w:val="0"/>
      <w:marTop w:val="0"/>
      <w:marBottom w:val="0"/>
      <w:divBdr>
        <w:top w:val="none" w:sz="0" w:space="0" w:color="auto"/>
        <w:left w:val="none" w:sz="0" w:space="0" w:color="auto"/>
        <w:bottom w:val="none" w:sz="0" w:space="0" w:color="auto"/>
        <w:right w:val="none" w:sz="0" w:space="0" w:color="auto"/>
      </w:divBdr>
    </w:div>
    <w:div w:id="397440344">
      <w:marLeft w:val="480"/>
      <w:marRight w:val="0"/>
      <w:marTop w:val="0"/>
      <w:marBottom w:val="0"/>
      <w:divBdr>
        <w:top w:val="none" w:sz="0" w:space="0" w:color="auto"/>
        <w:left w:val="none" w:sz="0" w:space="0" w:color="auto"/>
        <w:bottom w:val="none" w:sz="0" w:space="0" w:color="auto"/>
        <w:right w:val="none" w:sz="0" w:space="0" w:color="auto"/>
      </w:divBdr>
    </w:div>
    <w:div w:id="397822349">
      <w:marLeft w:val="480"/>
      <w:marRight w:val="0"/>
      <w:marTop w:val="0"/>
      <w:marBottom w:val="0"/>
      <w:divBdr>
        <w:top w:val="none" w:sz="0" w:space="0" w:color="auto"/>
        <w:left w:val="none" w:sz="0" w:space="0" w:color="auto"/>
        <w:bottom w:val="none" w:sz="0" w:space="0" w:color="auto"/>
        <w:right w:val="none" w:sz="0" w:space="0" w:color="auto"/>
      </w:divBdr>
    </w:div>
    <w:div w:id="398215513">
      <w:marLeft w:val="480"/>
      <w:marRight w:val="0"/>
      <w:marTop w:val="0"/>
      <w:marBottom w:val="0"/>
      <w:divBdr>
        <w:top w:val="none" w:sz="0" w:space="0" w:color="auto"/>
        <w:left w:val="none" w:sz="0" w:space="0" w:color="auto"/>
        <w:bottom w:val="none" w:sz="0" w:space="0" w:color="auto"/>
        <w:right w:val="none" w:sz="0" w:space="0" w:color="auto"/>
      </w:divBdr>
    </w:div>
    <w:div w:id="409084681">
      <w:marLeft w:val="480"/>
      <w:marRight w:val="0"/>
      <w:marTop w:val="0"/>
      <w:marBottom w:val="0"/>
      <w:divBdr>
        <w:top w:val="none" w:sz="0" w:space="0" w:color="auto"/>
        <w:left w:val="none" w:sz="0" w:space="0" w:color="auto"/>
        <w:bottom w:val="none" w:sz="0" w:space="0" w:color="auto"/>
        <w:right w:val="none" w:sz="0" w:space="0" w:color="auto"/>
      </w:divBdr>
    </w:div>
    <w:div w:id="410276089">
      <w:marLeft w:val="480"/>
      <w:marRight w:val="0"/>
      <w:marTop w:val="0"/>
      <w:marBottom w:val="0"/>
      <w:divBdr>
        <w:top w:val="none" w:sz="0" w:space="0" w:color="auto"/>
        <w:left w:val="none" w:sz="0" w:space="0" w:color="auto"/>
        <w:bottom w:val="none" w:sz="0" w:space="0" w:color="auto"/>
        <w:right w:val="none" w:sz="0" w:space="0" w:color="auto"/>
      </w:divBdr>
    </w:div>
    <w:div w:id="411699567">
      <w:marLeft w:val="480"/>
      <w:marRight w:val="0"/>
      <w:marTop w:val="0"/>
      <w:marBottom w:val="0"/>
      <w:divBdr>
        <w:top w:val="none" w:sz="0" w:space="0" w:color="auto"/>
        <w:left w:val="none" w:sz="0" w:space="0" w:color="auto"/>
        <w:bottom w:val="none" w:sz="0" w:space="0" w:color="auto"/>
        <w:right w:val="none" w:sz="0" w:space="0" w:color="auto"/>
      </w:divBdr>
    </w:div>
    <w:div w:id="413089107">
      <w:marLeft w:val="480"/>
      <w:marRight w:val="0"/>
      <w:marTop w:val="0"/>
      <w:marBottom w:val="0"/>
      <w:divBdr>
        <w:top w:val="none" w:sz="0" w:space="0" w:color="auto"/>
        <w:left w:val="none" w:sz="0" w:space="0" w:color="auto"/>
        <w:bottom w:val="none" w:sz="0" w:space="0" w:color="auto"/>
        <w:right w:val="none" w:sz="0" w:space="0" w:color="auto"/>
      </w:divBdr>
    </w:div>
    <w:div w:id="417866990">
      <w:marLeft w:val="480"/>
      <w:marRight w:val="0"/>
      <w:marTop w:val="0"/>
      <w:marBottom w:val="0"/>
      <w:divBdr>
        <w:top w:val="none" w:sz="0" w:space="0" w:color="auto"/>
        <w:left w:val="none" w:sz="0" w:space="0" w:color="auto"/>
        <w:bottom w:val="none" w:sz="0" w:space="0" w:color="auto"/>
        <w:right w:val="none" w:sz="0" w:space="0" w:color="auto"/>
      </w:divBdr>
    </w:div>
    <w:div w:id="429080398">
      <w:marLeft w:val="480"/>
      <w:marRight w:val="0"/>
      <w:marTop w:val="0"/>
      <w:marBottom w:val="0"/>
      <w:divBdr>
        <w:top w:val="none" w:sz="0" w:space="0" w:color="auto"/>
        <w:left w:val="none" w:sz="0" w:space="0" w:color="auto"/>
        <w:bottom w:val="none" w:sz="0" w:space="0" w:color="auto"/>
        <w:right w:val="none" w:sz="0" w:space="0" w:color="auto"/>
      </w:divBdr>
    </w:div>
    <w:div w:id="432286556">
      <w:marLeft w:val="480"/>
      <w:marRight w:val="0"/>
      <w:marTop w:val="0"/>
      <w:marBottom w:val="0"/>
      <w:divBdr>
        <w:top w:val="none" w:sz="0" w:space="0" w:color="auto"/>
        <w:left w:val="none" w:sz="0" w:space="0" w:color="auto"/>
        <w:bottom w:val="none" w:sz="0" w:space="0" w:color="auto"/>
        <w:right w:val="none" w:sz="0" w:space="0" w:color="auto"/>
      </w:divBdr>
    </w:div>
    <w:div w:id="432558373">
      <w:marLeft w:val="480"/>
      <w:marRight w:val="0"/>
      <w:marTop w:val="0"/>
      <w:marBottom w:val="0"/>
      <w:divBdr>
        <w:top w:val="none" w:sz="0" w:space="0" w:color="auto"/>
        <w:left w:val="none" w:sz="0" w:space="0" w:color="auto"/>
        <w:bottom w:val="none" w:sz="0" w:space="0" w:color="auto"/>
        <w:right w:val="none" w:sz="0" w:space="0" w:color="auto"/>
      </w:divBdr>
    </w:div>
    <w:div w:id="432826139">
      <w:marLeft w:val="480"/>
      <w:marRight w:val="0"/>
      <w:marTop w:val="0"/>
      <w:marBottom w:val="0"/>
      <w:divBdr>
        <w:top w:val="none" w:sz="0" w:space="0" w:color="auto"/>
        <w:left w:val="none" w:sz="0" w:space="0" w:color="auto"/>
        <w:bottom w:val="none" w:sz="0" w:space="0" w:color="auto"/>
        <w:right w:val="none" w:sz="0" w:space="0" w:color="auto"/>
      </w:divBdr>
    </w:div>
    <w:div w:id="437141710">
      <w:marLeft w:val="480"/>
      <w:marRight w:val="0"/>
      <w:marTop w:val="0"/>
      <w:marBottom w:val="0"/>
      <w:divBdr>
        <w:top w:val="none" w:sz="0" w:space="0" w:color="auto"/>
        <w:left w:val="none" w:sz="0" w:space="0" w:color="auto"/>
        <w:bottom w:val="none" w:sz="0" w:space="0" w:color="auto"/>
        <w:right w:val="none" w:sz="0" w:space="0" w:color="auto"/>
      </w:divBdr>
    </w:div>
    <w:div w:id="439228567">
      <w:marLeft w:val="480"/>
      <w:marRight w:val="0"/>
      <w:marTop w:val="0"/>
      <w:marBottom w:val="0"/>
      <w:divBdr>
        <w:top w:val="none" w:sz="0" w:space="0" w:color="auto"/>
        <w:left w:val="none" w:sz="0" w:space="0" w:color="auto"/>
        <w:bottom w:val="none" w:sz="0" w:space="0" w:color="auto"/>
        <w:right w:val="none" w:sz="0" w:space="0" w:color="auto"/>
      </w:divBdr>
    </w:div>
    <w:div w:id="441188583">
      <w:marLeft w:val="480"/>
      <w:marRight w:val="0"/>
      <w:marTop w:val="0"/>
      <w:marBottom w:val="0"/>
      <w:divBdr>
        <w:top w:val="none" w:sz="0" w:space="0" w:color="auto"/>
        <w:left w:val="none" w:sz="0" w:space="0" w:color="auto"/>
        <w:bottom w:val="none" w:sz="0" w:space="0" w:color="auto"/>
        <w:right w:val="none" w:sz="0" w:space="0" w:color="auto"/>
      </w:divBdr>
    </w:div>
    <w:div w:id="445782954">
      <w:marLeft w:val="480"/>
      <w:marRight w:val="0"/>
      <w:marTop w:val="0"/>
      <w:marBottom w:val="0"/>
      <w:divBdr>
        <w:top w:val="none" w:sz="0" w:space="0" w:color="auto"/>
        <w:left w:val="none" w:sz="0" w:space="0" w:color="auto"/>
        <w:bottom w:val="none" w:sz="0" w:space="0" w:color="auto"/>
        <w:right w:val="none" w:sz="0" w:space="0" w:color="auto"/>
      </w:divBdr>
    </w:div>
    <w:div w:id="449400705">
      <w:marLeft w:val="480"/>
      <w:marRight w:val="0"/>
      <w:marTop w:val="0"/>
      <w:marBottom w:val="0"/>
      <w:divBdr>
        <w:top w:val="none" w:sz="0" w:space="0" w:color="auto"/>
        <w:left w:val="none" w:sz="0" w:space="0" w:color="auto"/>
        <w:bottom w:val="none" w:sz="0" w:space="0" w:color="auto"/>
        <w:right w:val="none" w:sz="0" w:space="0" w:color="auto"/>
      </w:divBdr>
    </w:div>
    <w:div w:id="452403248">
      <w:marLeft w:val="480"/>
      <w:marRight w:val="0"/>
      <w:marTop w:val="0"/>
      <w:marBottom w:val="0"/>
      <w:divBdr>
        <w:top w:val="none" w:sz="0" w:space="0" w:color="auto"/>
        <w:left w:val="none" w:sz="0" w:space="0" w:color="auto"/>
        <w:bottom w:val="none" w:sz="0" w:space="0" w:color="auto"/>
        <w:right w:val="none" w:sz="0" w:space="0" w:color="auto"/>
      </w:divBdr>
    </w:div>
    <w:div w:id="458492994">
      <w:marLeft w:val="480"/>
      <w:marRight w:val="0"/>
      <w:marTop w:val="0"/>
      <w:marBottom w:val="0"/>
      <w:divBdr>
        <w:top w:val="none" w:sz="0" w:space="0" w:color="auto"/>
        <w:left w:val="none" w:sz="0" w:space="0" w:color="auto"/>
        <w:bottom w:val="none" w:sz="0" w:space="0" w:color="auto"/>
        <w:right w:val="none" w:sz="0" w:space="0" w:color="auto"/>
      </w:divBdr>
    </w:div>
    <w:div w:id="461191684">
      <w:marLeft w:val="480"/>
      <w:marRight w:val="0"/>
      <w:marTop w:val="0"/>
      <w:marBottom w:val="0"/>
      <w:divBdr>
        <w:top w:val="none" w:sz="0" w:space="0" w:color="auto"/>
        <w:left w:val="none" w:sz="0" w:space="0" w:color="auto"/>
        <w:bottom w:val="none" w:sz="0" w:space="0" w:color="auto"/>
        <w:right w:val="none" w:sz="0" w:space="0" w:color="auto"/>
      </w:divBdr>
    </w:div>
    <w:div w:id="468594151">
      <w:marLeft w:val="480"/>
      <w:marRight w:val="0"/>
      <w:marTop w:val="0"/>
      <w:marBottom w:val="0"/>
      <w:divBdr>
        <w:top w:val="none" w:sz="0" w:space="0" w:color="auto"/>
        <w:left w:val="none" w:sz="0" w:space="0" w:color="auto"/>
        <w:bottom w:val="none" w:sz="0" w:space="0" w:color="auto"/>
        <w:right w:val="none" w:sz="0" w:space="0" w:color="auto"/>
      </w:divBdr>
    </w:div>
    <w:div w:id="472524572">
      <w:marLeft w:val="480"/>
      <w:marRight w:val="0"/>
      <w:marTop w:val="0"/>
      <w:marBottom w:val="0"/>
      <w:divBdr>
        <w:top w:val="none" w:sz="0" w:space="0" w:color="auto"/>
        <w:left w:val="none" w:sz="0" w:space="0" w:color="auto"/>
        <w:bottom w:val="none" w:sz="0" w:space="0" w:color="auto"/>
        <w:right w:val="none" w:sz="0" w:space="0" w:color="auto"/>
      </w:divBdr>
    </w:div>
    <w:div w:id="475686334">
      <w:marLeft w:val="480"/>
      <w:marRight w:val="0"/>
      <w:marTop w:val="0"/>
      <w:marBottom w:val="0"/>
      <w:divBdr>
        <w:top w:val="none" w:sz="0" w:space="0" w:color="auto"/>
        <w:left w:val="none" w:sz="0" w:space="0" w:color="auto"/>
        <w:bottom w:val="none" w:sz="0" w:space="0" w:color="auto"/>
        <w:right w:val="none" w:sz="0" w:space="0" w:color="auto"/>
      </w:divBdr>
    </w:div>
    <w:div w:id="477302843">
      <w:marLeft w:val="480"/>
      <w:marRight w:val="0"/>
      <w:marTop w:val="0"/>
      <w:marBottom w:val="0"/>
      <w:divBdr>
        <w:top w:val="none" w:sz="0" w:space="0" w:color="auto"/>
        <w:left w:val="none" w:sz="0" w:space="0" w:color="auto"/>
        <w:bottom w:val="none" w:sz="0" w:space="0" w:color="auto"/>
        <w:right w:val="none" w:sz="0" w:space="0" w:color="auto"/>
      </w:divBdr>
    </w:div>
    <w:div w:id="477572090">
      <w:marLeft w:val="480"/>
      <w:marRight w:val="0"/>
      <w:marTop w:val="0"/>
      <w:marBottom w:val="0"/>
      <w:divBdr>
        <w:top w:val="none" w:sz="0" w:space="0" w:color="auto"/>
        <w:left w:val="none" w:sz="0" w:space="0" w:color="auto"/>
        <w:bottom w:val="none" w:sz="0" w:space="0" w:color="auto"/>
        <w:right w:val="none" w:sz="0" w:space="0" w:color="auto"/>
      </w:divBdr>
    </w:div>
    <w:div w:id="482814528">
      <w:marLeft w:val="480"/>
      <w:marRight w:val="0"/>
      <w:marTop w:val="0"/>
      <w:marBottom w:val="0"/>
      <w:divBdr>
        <w:top w:val="none" w:sz="0" w:space="0" w:color="auto"/>
        <w:left w:val="none" w:sz="0" w:space="0" w:color="auto"/>
        <w:bottom w:val="none" w:sz="0" w:space="0" w:color="auto"/>
        <w:right w:val="none" w:sz="0" w:space="0" w:color="auto"/>
      </w:divBdr>
    </w:div>
    <w:div w:id="483854556">
      <w:marLeft w:val="480"/>
      <w:marRight w:val="0"/>
      <w:marTop w:val="0"/>
      <w:marBottom w:val="0"/>
      <w:divBdr>
        <w:top w:val="none" w:sz="0" w:space="0" w:color="auto"/>
        <w:left w:val="none" w:sz="0" w:space="0" w:color="auto"/>
        <w:bottom w:val="none" w:sz="0" w:space="0" w:color="auto"/>
        <w:right w:val="none" w:sz="0" w:space="0" w:color="auto"/>
      </w:divBdr>
    </w:div>
    <w:div w:id="489561262">
      <w:marLeft w:val="480"/>
      <w:marRight w:val="0"/>
      <w:marTop w:val="0"/>
      <w:marBottom w:val="0"/>
      <w:divBdr>
        <w:top w:val="none" w:sz="0" w:space="0" w:color="auto"/>
        <w:left w:val="none" w:sz="0" w:space="0" w:color="auto"/>
        <w:bottom w:val="none" w:sz="0" w:space="0" w:color="auto"/>
        <w:right w:val="none" w:sz="0" w:space="0" w:color="auto"/>
      </w:divBdr>
    </w:div>
    <w:div w:id="498498358">
      <w:marLeft w:val="480"/>
      <w:marRight w:val="0"/>
      <w:marTop w:val="0"/>
      <w:marBottom w:val="0"/>
      <w:divBdr>
        <w:top w:val="none" w:sz="0" w:space="0" w:color="auto"/>
        <w:left w:val="none" w:sz="0" w:space="0" w:color="auto"/>
        <w:bottom w:val="none" w:sz="0" w:space="0" w:color="auto"/>
        <w:right w:val="none" w:sz="0" w:space="0" w:color="auto"/>
      </w:divBdr>
    </w:div>
    <w:div w:id="500506468">
      <w:marLeft w:val="480"/>
      <w:marRight w:val="0"/>
      <w:marTop w:val="0"/>
      <w:marBottom w:val="0"/>
      <w:divBdr>
        <w:top w:val="none" w:sz="0" w:space="0" w:color="auto"/>
        <w:left w:val="none" w:sz="0" w:space="0" w:color="auto"/>
        <w:bottom w:val="none" w:sz="0" w:space="0" w:color="auto"/>
        <w:right w:val="none" w:sz="0" w:space="0" w:color="auto"/>
      </w:divBdr>
    </w:div>
    <w:div w:id="501238013">
      <w:marLeft w:val="480"/>
      <w:marRight w:val="0"/>
      <w:marTop w:val="0"/>
      <w:marBottom w:val="0"/>
      <w:divBdr>
        <w:top w:val="none" w:sz="0" w:space="0" w:color="auto"/>
        <w:left w:val="none" w:sz="0" w:space="0" w:color="auto"/>
        <w:bottom w:val="none" w:sz="0" w:space="0" w:color="auto"/>
        <w:right w:val="none" w:sz="0" w:space="0" w:color="auto"/>
      </w:divBdr>
    </w:div>
    <w:div w:id="507913018">
      <w:marLeft w:val="480"/>
      <w:marRight w:val="0"/>
      <w:marTop w:val="0"/>
      <w:marBottom w:val="0"/>
      <w:divBdr>
        <w:top w:val="none" w:sz="0" w:space="0" w:color="auto"/>
        <w:left w:val="none" w:sz="0" w:space="0" w:color="auto"/>
        <w:bottom w:val="none" w:sz="0" w:space="0" w:color="auto"/>
        <w:right w:val="none" w:sz="0" w:space="0" w:color="auto"/>
      </w:divBdr>
    </w:div>
    <w:div w:id="509637199">
      <w:marLeft w:val="480"/>
      <w:marRight w:val="0"/>
      <w:marTop w:val="0"/>
      <w:marBottom w:val="0"/>
      <w:divBdr>
        <w:top w:val="none" w:sz="0" w:space="0" w:color="auto"/>
        <w:left w:val="none" w:sz="0" w:space="0" w:color="auto"/>
        <w:bottom w:val="none" w:sz="0" w:space="0" w:color="auto"/>
        <w:right w:val="none" w:sz="0" w:space="0" w:color="auto"/>
      </w:divBdr>
    </w:div>
    <w:div w:id="514610521">
      <w:marLeft w:val="480"/>
      <w:marRight w:val="0"/>
      <w:marTop w:val="0"/>
      <w:marBottom w:val="0"/>
      <w:divBdr>
        <w:top w:val="none" w:sz="0" w:space="0" w:color="auto"/>
        <w:left w:val="none" w:sz="0" w:space="0" w:color="auto"/>
        <w:bottom w:val="none" w:sz="0" w:space="0" w:color="auto"/>
        <w:right w:val="none" w:sz="0" w:space="0" w:color="auto"/>
      </w:divBdr>
    </w:div>
    <w:div w:id="520901963">
      <w:marLeft w:val="480"/>
      <w:marRight w:val="0"/>
      <w:marTop w:val="0"/>
      <w:marBottom w:val="0"/>
      <w:divBdr>
        <w:top w:val="none" w:sz="0" w:space="0" w:color="auto"/>
        <w:left w:val="none" w:sz="0" w:space="0" w:color="auto"/>
        <w:bottom w:val="none" w:sz="0" w:space="0" w:color="auto"/>
        <w:right w:val="none" w:sz="0" w:space="0" w:color="auto"/>
      </w:divBdr>
    </w:div>
    <w:div w:id="540751384">
      <w:marLeft w:val="480"/>
      <w:marRight w:val="0"/>
      <w:marTop w:val="0"/>
      <w:marBottom w:val="0"/>
      <w:divBdr>
        <w:top w:val="none" w:sz="0" w:space="0" w:color="auto"/>
        <w:left w:val="none" w:sz="0" w:space="0" w:color="auto"/>
        <w:bottom w:val="none" w:sz="0" w:space="0" w:color="auto"/>
        <w:right w:val="none" w:sz="0" w:space="0" w:color="auto"/>
      </w:divBdr>
    </w:div>
    <w:div w:id="550851410">
      <w:marLeft w:val="480"/>
      <w:marRight w:val="0"/>
      <w:marTop w:val="0"/>
      <w:marBottom w:val="0"/>
      <w:divBdr>
        <w:top w:val="none" w:sz="0" w:space="0" w:color="auto"/>
        <w:left w:val="none" w:sz="0" w:space="0" w:color="auto"/>
        <w:bottom w:val="none" w:sz="0" w:space="0" w:color="auto"/>
        <w:right w:val="none" w:sz="0" w:space="0" w:color="auto"/>
      </w:divBdr>
    </w:div>
    <w:div w:id="554465471">
      <w:marLeft w:val="480"/>
      <w:marRight w:val="0"/>
      <w:marTop w:val="0"/>
      <w:marBottom w:val="0"/>
      <w:divBdr>
        <w:top w:val="none" w:sz="0" w:space="0" w:color="auto"/>
        <w:left w:val="none" w:sz="0" w:space="0" w:color="auto"/>
        <w:bottom w:val="none" w:sz="0" w:space="0" w:color="auto"/>
        <w:right w:val="none" w:sz="0" w:space="0" w:color="auto"/>
      </w:divBdr>
    </w:div>
    <w:div w:id="563487780">
      <w:marLeft w:val="480"/>
      <w:marRight w:val="0"/>
      <w:marTop w:val="0"/>
      <w:marBottom w:val="0"/>
      <w:divBdr>
        <w:top w:val="none" w:sz="0" w:space="0" w:color="auto"/>
        <w:left w:val="none" w:sz="0" w:space="0" w:color="auto"/>
        <w:bottom w:val="none" w:sz="0" w:space="0" w:color="auto"/>
        <w:right w:val="none" w:sz="0" w:space="0" w:color="auto"/>
      </w:divBdr>
    </w:div>
    <w:div w:id="574052530">
      <w:marLeft w:val="480"/>
      <w:marRight w:val="0"/>
      <w:marTop w:val="0"/>
      <w:marBottom w:val="0"/>
      <w:divBdr>
        <w:top w:val="none" w:sz="0" w:space="0" w:color="auto"/>
        <w:left w:val="none" w:sz="0" w:space="0" w:color="auto"/>
        <w:bottom w:val="none" w:sz="0" w:space="0" w:color="auto"/>
        <w:right w:val="none" w:sz="0" w:space="0" w:color="auto"/>
      </w:divBdr>
    </w:div>
    <w:div w:id="574167301">
      <w:marLeft w:val="480"/>
      <w:marRight w:val="0"/>
      <w:marTop w:val="0"/>
      <w:marBottom w:val="0"/>
      <w:divBdr>
        <w:top w:val="none" w:sz="0" w:space="0" w:color="auto"/>
        <w:left w:val="none" w:sz="0" w:space="0" w:color="auto"/>
        <w:bottom w:val="none" w:sz="0" w:space="0" w:color="auto"/>
        <w:right w:val="none" w:sz="0" w:space="0" w:color="auto"/>
      </w:divBdr>
    </w:div>
    <w:div w:id="585727364">
      <w:marLeft w:val="480"/>
      <w:marRight w:val="0"/>
      <w:marTop w:val="0"/>
      <w:marBottom w:val="0"/>
      <w:divBdr>
        <w:top w:val="none" w:sz="0" w:space="0" w:color="auto"/>
        <w:left w:val="none" w:sz="0" w:space="0" w:color="auto"/>
        <w:bottom w:val="none" w:sz="0" w:space="0" w:color="auto"/>
        <w:right w:val="none" w:sz="0" w:space="0" w:color="auto"/>
      </w:divBdr>
    </w:div>
    <w:div w:id="599532731">
      <w:marLeft w:val="480"/>
      <w:marRight w:val="0"/>
      <w:marTop w:val="0"/>
      <w:marBottom w:val="0"/>
      <w:divBdr>
        <w:top w:val="none" w:sz="0" w:space="0" w:color="auto"/>
        <w:left w:val="none" w:sz="0" w:space="0" w:color="auto"/>
        <w:bottom w:val="none" w:sz="0" w:space="0" w:color="auto"/>
        <w:right w:val="none" w:sz="0" w:space="0" w:color="auto"/>
      </w:divBdr>
    </w:div>
    <w:div w:id="608045589">
      <w:marLeft w:val="480"/>
      <w:marRight w:val="0"/>
      <w:marTop w:val="0"/>
      <w:marBottom w:val="0"/>
      <w:divBdr>
        <w:top w:val="none" w:sz="0" w:space="0" w:color="auto"/>
        <w:left w:val="none" w:sz="0" w:space="0" w:color="auto"/>
        <w:bottom w:val="none" w:sz="0" w:space="0" w:color="auto"/>
        <w:right w:val="none" w:sz="0" w:space="0" w:color="auto"/>
      </w:divBdr>
    </w:div>
    <w:div w:id="609510518">
      <w:marLeft w:val="480"/>
      <w:marRight w:val="0"/>
      <w:marTop w:val="0"/>
      <w:marBottom w:val="0"/>
      <w:divBdr>
        <w:top w:val="none" w:sz="0" w:space="0" w:color="auto"/>
        <w:left w:val="none" w:sz="0" w:space="0" w:color="auto"/>
        <w:bottom w:val="none" w:sz="0" w:space="0" w:color="auto"/>
        <w:right w:val="none" w:sz="0" w:space="0" w:color="auto"/>
      </w:divBdr>
    </w:div>
    <w:div w:id="611060127">
      <w:marLeft w:val="480"/>
      <w:marRight w:val="0"/>
      <w:marTop w:val="0"/>
      <w:marBottom w:val="0"/>
      <w:divBdr>
        <w:top w:val="none" w:sz="0" w:space="0" w:color="auto"/>
        <w:left w:val="none" w:sz="0" w:space="0" w:color="auto"/>
        <w:bottom w:val="none" w:sz="0" w:space="0" w:color="auto"/>
        <w:right w:val="none" w:sz="0" w:space="0" w:color="auto"/>
      </w:divBdr>
    </w:div>
    <w:div w:id="623774154">
      <w:marLeft w:val="480"/>
      <w:marRight w:val="0"/>
      <w:marTop w:val="0"/>
      <w:marBottom w:val="0"/>
      <w:divBdr>
        <w:top w:val="none" w:sz="0" w:space="0" w:color="auto"/>
        <w:left w:val="none" w:sz="0" w:space="0" w:color="auto"/>
        <w:bottom w:val="none" w:sz="0" w:space="0" w:color="auto"/>
        <w:right w:val="none" w:sz="0" w:space="0" w:color="auto"/>
      </w:divBdr>
    </w:div>
    <w:div w:id="627203921">
      <w:marLeft w:val="480"/>
      <w:marRight w:val="0"/>
      <w:marTop w:val="0"/>
      <w:marBottom w:val="0"/>
      <w:divBdr>
        <w:top w:val="none" w:sz="0" w:space="0" w:color="auto"/>
        <w:left w:val="none" w:sz="0" w:space="0" w:color="auto"/>
        <w:bottom w:val="none" w:sz="0" w:space="0" w:color="auto"/>
        <w:right w:val="none" w:sz="0" w:space="0" w:color="auto"/>
      </w:divBdr>
    </w:div>
    <w:div w:id="633831216">
      <w:marLeft w:val="480"/>
      <w:marRight w:val="0"/>
      <w:marTop w:val="0"/>
      <w:marBottom w:val="0"/>
      <w:divBdr>
        <w:top w:val="none" w:sz="0" w:space="0" w:color="auto"/>
        <w:left w:val="none" w:sz="0" w:space="0" w:color="auto"/>
        <w:bottom w:val="none" w:sz="0" w:space="0" w:color="auto"/>
        <w:right w:val="none" w:sz="0" w:space="0" w:color="auto"/>
      </w:divBdr>
    </w:div>
    <w:div w:id="633869945">
      <w:marLeft w:val="480"/>
      <w:marRight w:val="0"/>
      <w:marTop w:val="0"/>
      <w:marBottom w:val="0"/>
      <w:divBdr>
        <w:top w:val="none" w:sz="0" w:space="0" w:color="auto"/>
        <w:left w:val="none" w:sz="0" w:space="0" w:color="auto"/>
        <w:bottom w:val="none" w:sz="0" w:space="0" w:color="auto"/>
        <w:right w:val="none" w:sz="0" w:space="0" w:color="auto"/>
      </w:divBdr>
    </w:div>
    <w:div w:id="637875818">
      <w:marLeft w:val="480"/>
      <w:marRight w:val="0"/>
      <w:marTop w:val="0"/>
      <w:marBottom w:val="0"/>
      <w:divBdr>
        <w:top w:val="none" w:sz="0" w:space="0" w:color="auto"/>
        <w:left w:val="none" w:sz="0" w:space="0" w:color="auto"/>
        <w:bottom w:val="none" w:sz="0" w:space="0" w:color="auto"/>
        <w:right w:val="none" w:sz="0" w:space="0" w:color="auto"/>
      </w:divBdr>
    </w:div>
    <w:div w:id="639263120">
      <w:marLeft w:val="480"/>
      <w:marRight w:val="0"/>
      <w:marTop w:val="0"/>
      <w:marBottom w:val="0"/>
      <w:divBdr>
        <w:top w:val="none" w:sz="0" w:space="0" w:color="auto"/>
        <w:left w:val="none" w:sz="0" w:space="0" w:color="auto"/>
        <w:bottom w:val="none" w:sz="0" w:space="0" w:color="auto"/>
        <w:right w:val="none" w:sz="0" w:space="0" w:color="auto"/>
      </w:divBdr>
    </w:div>
    <w:div w:id="639771846">
      <w:marLeft w:val="480"/>
      <w:marRight w:val="0"/>
      <w:marTop w:val="0"/>
      <w:marBottom w:val="0"/>
      <w:divBdr>
        <w:top w:val="none" w:sz="0" w:space="0" w:color="auto"/>
        <w:left w:val="none" w:sz="0" w:space="0" w:color="auto"/>
        <w:bottom w:val="none" w:sz="0" w:space="0" w:color="auto"/>
        <w:right w:val="none" w:sz="0" w:space="0" w:color="auto"/>
      </w:divBdr>
    </w:div>
    <w:div w:id="645931998">
      <w:marLeft w:val="480"/>
      <w:marRight w:val="0"/>
      <w:marTop w:val="0"/>
      <w:marBottom w:val="0"/>
      <w:divBdr>
        <w:top w:val="none" w:sz="0" w:space="0" w:color="auto"/>
        <w:left w:val="none" w:sz="0" w:space="0" w:color="auto"/>
        <w:bottom w:val="none" w:sz="0" w:space="0" w:color="auto"/>
        <w:right w:val="none" w:sz="0" w:space="0" w:color="auto"/>
      </w:divBdr>
    </w:div>
    <w:div w:id="646326405">
      <w:marLeft w:val="480"/>
      <w:marRight w:val="0"/>
      <w:marTop w:val="0"/>
      <w:marBottom w:val="0"/>
      <w:divBdr>
        <w:top w:val="none" w:sz="0" w:space="0" w:color="auto"/>
        <w:left w:val="none" w:sz="0" w:space="0" w:color="auto"/>
        <w:bottom w:val="none" w:sz="0" w:space="0" w:color="auto"/>
        <w:right w:val="none" w:sz="0" w:space="0" w:color="auto"/>
      </w:divBdr>
    </w:div>
    <w:div w:id="649217504">
      <w:marLeft w:val="480"/>
      <w:marRight w:val="0"/>
      <w:marTop w:val="0"/>
      <w:marBottom w:val="0"/>
      <w:divBdr>
        <w:top w:val="none" w:sz="0" w:space="0" w:color="auto"/>
        <w:left w:val="none" w:sz="0" w:space="0" w:color="auto"/>
        <w:bottom w:val="none" w:sz="0" w:space="0" w:color="auto"/>
        <w:right w:val="none" w:sz="0" w:space="0" w:color="auto"/>
      </w:divBdr>
    </w:div>
    <w:div w:id="653413554">
      <w:marLeft w:val="480"/>
      <w:marRight w:val="0"/>
      <w:marTop w:val="0"/>
      <w:marBottom w:val="0"/>
      <w:divBdr>
        <w:top w:val="none" w:sz="0" w:space="0" w:color="auto"/>
        <w:left w:val="none" w:sz="0" w:space="0" w:color="auto"/>
        <w:bottom w:val="none" w:sz="0" w:space="0" w:color="auto"/>
        <w:right w:val="none" w:sz="0" w:space="0" w:color="auto"/>
      </w:divBdr>
    </w:div>
    <w:div w:id="653988905">
      <w:marLeft w:val="480"/>
      <w:marRight w:val="0"/>
      <w:marTop w:val="0"/>
      <w:marBottom w:val="0"/>
      <w:divBdr>
        <w:top w:val="none" w:sz="0" w:space="0" w:color="auto"/>
        <w:left w:val="none" w:sz="0" w:space="0" w:color="auto"/>
        <w:bottom w:val="none" w:sz="0" w:space="0" w:color="auto"/>
        <w:right w:val="none" w:sz="0" w:space="0" w:color="auto"/>
      </w:divBdr>
    </w:div>
    <w:div w:id="657195731">
      <w:marLeft w:val="480"/>
      <w:marRight w:val="0"/>
      <w:marTop w:val="0"/>
      <w:marBottom w:val="0"/>
      <w:divBdr>
        <w:top w:val="none" w:sz="0" w:space="0" w:color="auto"/>
        <w:left w:val="none" w:sz="0" w:space="0" w:color="auto"/>
        <w:bottom w:val="none" w:sz="0" w:space="0" w:color="auto"/>
        <w:right w:val="none" w:sz="0" w:space="0" w:color="auto"/>
      </w:divBdr>
    </w:div>
    <w:div w:id="668798924">
      <w:marLeft w:val="480"/>
      <w:marRight w:val="0"/>
      <w:marTop w:val="0"/>
      <w:marBottom w:val="0"/>
      <w:divBdr>
        <w:top w:val="none" w:sz="0" w:space="0" w:color="auto"/>
        <w:left w:val="none" w:sz="0" w:space="0" w:color="auto"/>
        <w:bottom w:val="none" w:sz="0" w:space="0" w:color="auto"/>
        <w:right w:val="none" w:sz="0" w:space="0" w:color="auto"/>
      </w:divBdr>
    </w:div>
    <w:div w:id="677074419">
      <w:marLeft w:val="480"/>
      <w:marRight w:val="0"/>
      <w:marTop w:val="0"/>
      <w:marBottom w:val="0"/>
      <w:divBdr>
        <w:top w:val="none" w:sz="0" w:space="0" w:color="auto"/>
        <w:left w:val="none" w:sz="0" w:space="0" w:color="auto"/>
        <w:bottom w:val="none" w:sz="0" w:space="0" w:color="auto"/>
        <w:right w:val="none" w:sz="0" w:space="0" w:color="auto"/>
      </w:divBdr>
    </w:div>
    <w:div w:id="678392972">
      <w:marLeft w:val="480"/>
      <w:marRight w:val="0"/>
      <w:marTop w:val="0"/>
      <w:marBottom w:val="0"/>
      <w:divBdr>
        <w:top w:val="none" w:sz="0" w:space="0" w:color="auto"/>
        <w:left w:val="none" w:sz="0" w:space="0" w:color="auto"/>
        <w:bottom w:val="none" w:sz="0" w:space="0" w:color="auto"/>
        <w:right w:val="none" w:sz="0" w:space="0" w:color="auto"/>
      </w:divBdr>
    </w:div>
    <w:div w:id="680085087">
      <w:marLeft w:val="480"/>
      <w:marRight w:val="0"/>
      <w:marTop w:val="0"/>
      <w:marBottom w:val="0"/>
      <w:divBdr>
        <w:top w:val="none" w:sz="0" w:space="0" w:color="auto"/>
        <w:left w:val="none" w:sz="0" w:space="0" w:color="auto"/>
        <w:bottom w:val="none" w:sz="0" w:space="0" w:color="auto"/>
        <w:right w:val="none" w:sz="0" w:space="0" w:color="auto"/>
      </w:divBdr>
    </w:div>
    <w:div w:id="684327138">
      <w:marLeft w:val="480"/>
      <w:marRight w:val="0"/>
      <w:marTop w:val="0"/>
      <w:marBottom w:val="0"/>
      <w:divBdr>
        <w:top w:val="none" w:sz="0" w:space="0" w:color="auto"/>
        <w:left w:val="none" w:sz="0" w:space="0" w:color="auto"/>
        <w:bottom w:val="none" w:sz="0" w:space="0" w:color="auto"/>
        <w:right w:val="none" w:sz="0" w:space="0" w:color="auto"/>
      </w:divBdr>
    </w:div>
    <w:div w:id="694232236">
      <w:marLeft w:val="480"/>
      <w:marRight w:val="0"/>
      <w:marTop w:val="0"/>
      <w:marBottom w:val="0"/>
      <w:divBdr>
        <w:top w:val="none" w:sz="0" w:space="0" w:color="auto"/>
        <w:left w:val="none" w:sz="0" w:space="0" w:color="auto"/>
        <w:bottom w:val="none" w:sz="0" w:space="0" w:color="auto"/>
        <w:right w:val="none" w:sz="0" w:space="0" w:color="auto"/>
      </w:divBdr>
    </w:div>
    <w:div w:id="698355286">
      <w:marLeft w:val="480"/>
      <w:marRight w:val="0"/>
      <w:marTop w:val="0"/>
      <w:marBottom w:val="0"/>
      <w:divBdr>
        <w:top w:val="none" w:sz="0" w:space="0" w:color="auto"/>
        <w:left w:val="none" w:sz="0" w:space="0" w:color="auto"/>
        <w:bottom w:val="none" w:sz="0" w:space="0" w:color="auto"/>
        <w:right w:val="none" w:sz="0" w:space="0" w:color="auto"/>
      </w:divBdr>
    </w:div>
    <w:div w:id="708266325">
      <w:marLeft w:val="480"/>
      <w:marRight w:val="0"/>
      <w:marTop w:val="0"/>
      <w:marBottom w:val="0"/>
      <w:divBdr>
        <w:top w:val="none" w:sz="0" w:space="0" w:color="auto"/>
        <w:left w:val="none" w:sz="0" w:space="0" w:color="auto"/>
        <w:bottom w:val="none" w:sz="0" w:space="0" w:color="auto"/>
        <w:right w:val="none" w:sz="0" w:space="0" w:color="auto"/>
      </w:divBdr>
    </w:div>
    <w:div w:id="712460704">
      <w:marLeft w:val="480"/>
      <w:marRight w:val="0"/>
      <w:marTop w:val="0"/>
      <w:marBottom w:val="0"/>
      <w:divBdr>
        <w:top w:val="none" w:sz="0" w:space="0" w:color="auto"/>
        <w:left w:val="none" w:sz="0" w:space="0" w:color="auto"/>
        <w:bottom w:val="none" w:sz="0" w:space="0" w:color="auto"/>
        <w:right w:val="none" w:sz="0" w:space="0" w:color="auto"/>
      </w:divBdr>
    </w:div>
    <w:div w:id="718241056">
      <w:marLeft w:val="480"/>
      <w:marRight w:val="0"/>
      <w:marTop w:val="0"/>
      <w:marBottom w:val="0"/>
      <w:divBdr>
        <w:top w:val="none" w:sz="0" w:space="0" w:color="auto"/>
        <w:left w:val="none" w:sz="0" w:space="0" w:color="auto"/>
        <w:bottom w:val="none" w:sz="0" w:space="0" w:color="auto"/>
        <w:right w:val="none" w:sz="0" w:space="0" w:color="auto"/>
      </w:divBdr>
    </w:div>
    <w:div w:id="728694937">
      <w:marLeft w:val="480"/>
      <w:marRight w:val="0"/>
      <w:marTop w:val="0"/>
      <w:marBottom w:val="0"/>
      <w:divBdr>
        <w:top w:val="none" w:sz="0" w:space="0" w:color="auto"/>
        <w:left w:val="none" w:sz="0" w:space="0" w:color="auto"/>
        <w:bottom w:val="none" w:sz="0" w:space="0" w:color="auto"/>
        <w:right w:val="none" w:sz="0" w:space="0" w:color="auto"/>
      </w:divBdr>
    </w:div>
    <w:div w:id="748699588">
      <w:marLeft w:val="480"/>
      <w:marRight w:val="0"/>
      <w:marTop w:val="0"/>
      <w:marBottom w:val="0"/>
      <w:divBdr>
        <w:top w:val="none" w:sz="0" w:space="0" w:color="auto"/>
        <w:left w:val="none" w:sz="0" w:space="0" w:color="auto"/>
        <w:bottom w:val="none" w:sz="0" w:space="0" w:color="auto"/>
        <w:right w:val="none" w:sz="0" w:space="0" w:color="auto"/>
      </w:divBdr>
    </w:div>
    <w:div w:id="754672274">
      <w:marLeft w:val="480"/>
      <w:marRight w:val="0"/>
      <w:marTop w:val="0"/>
      <w:marBottom w:val="0"/>
      <w:divBdr>
        <w:top w:val="none" w:sz="0" w:space="0" w:color="auto"/>
        <w:left w:val="none" w:sz="0" w:space="0" w:color="auto"/>
        <w:bottom w:val="none" w:sz="0" w:space="0" w:color="auto"/>
        <w:right w:val="none" w:sz="0" w:space="0" w:color="auto"/>
      </w:divBdr>
    </w:div>
    <w:div w:id="755054565">
      <w:marLeft w:val="480"/>
      <w:marRight w:val="0"/>
      <w:marTop w:val="0"/>
      <w:marBottom w:val="0"/>
      <w:divBdr>
        <w:top w:val="none" w:sz="0" w:space="0" w:color="auto"/>
        <w:left w:val="none" w:sz="0" w:space="0" w:color="auto"/>
        <w:bottom w:val="none" w:sz="0" w:space="0" w:color="auto"/>
        <w:right w:val="none" w:sz="0" w:space="0" w:color="auto"/>
      </w:divBdr>
    </w:div>
    <w:div w:id="756362603">
      <w:marLeft w:val="480"/>
      <w:marRight w:val="0"/>
      <w:marTop w:val="0"/>
      <w:marBottom w:val="0"/>
      <w:divBdr>
        <w:top w:val="none" w:sz="0" w:space="0" w:color="auto"/>
        <w:left w:val="none" w:sz="0" w:space="0" w:color="auto"/>
        <w:bottom w:val="none" w:sz="0" w:space="0" w:color="auto"/>
        <w:right w:val="none" w:sz="0" w:space="0" w:color="auto"/>
      </w:divBdr>
    </w:div>
    <w:div w:id="758059723">
      <w:marLeft w:val="480"/>
      <w:marRight w:val="0"/>
      <w:marTop w:val="0"/>
      <w:marBottom w:val="0"/>
      <w:divBdr>
        <w:top w:val="none" w:sz="0" w:space="0" w:color="auto"/>
        <w:left w:val="none" w:sz="0" w:space="0" w:color="auto"/>
        <w:bottom w:val="none" w:sz="0" w:space="0" w:color="auto"/>
        <w:right w:val="none" w:sz="0" w:space="0" w:color="auto"/>
      </w:divBdr>
    </w:div>
    <w:div w:id="759065526">
      <w:marLeft w:val="480"/>
      <w:marRight w:val="0"/>
      <w:marTop w:val="0"/>
      <w:marBottom w:val="0"/>
      <w:divBdr>
        <w:top w:val="none" w:sz="0" w:space="0" w:color="auto"/>
        <w:left w:val="none" w:sz="0" w:space="0" w:color="auto"/>
        <w:bottom w:val="none" w:sz="0" w:space="0" w:color="auto"/>
        <w:right w:val="none" w:sz="0" w:space="0" w:color="auto"/>
      </w:divBdr>
    </w:div>
    <w:div w:id="768237239">
      <w:marLeft w:val="480"/>
      <w:marRight w:val="0"/>
      <w:marTop w:val="0"/>
      <w:marBottom w:val="0"/>
      <w:divBdr>
        <w:top w:val="none" w:sz="0" w:space="0" w:color="auto"/>
        <w:left w:val="none" w:sz="0" w:space="0" w:color="auto"/>
        <w:bottom w:val="none" w:sz="0" w:space="0" w:color="auto"/>
        <w:right w:val="none" w:sz="0" w:space="0" w:color="auto"/>
      </w:divBdr>
    </w:div>
    <w:div w:id="769205578">
      <w:marLeft w:val="480"/>
      <w:marRight w:val="0"/>
      <w:marTop w:val="0"/>
      <w:marBottom w:val="0"/>
      <w:divBdr>
        <w:top w:val="none" w:sz="0" w:space="0" w:color="auto"/>
        <w:left w:val="none" w:sz="0" w:space="0" w:color="auto"/>
        <w:bottom w:val="none" w:sz="0" w:space="0" w:color="auto"/>
        <w:right w:val="none" w:sz="0" w:space="0" w:color="auto"/>
      </w:divBdr>
    </w:div>
    <w:div w:id="770666292">
      <w:marLeft w:val="480"/>
      <w:marRight w:val="0"/>
      <w:marTop w:val="0"/>
      <w:marBottom w:val="0"/>
      <w:divBdr>
        <w:top w:val="none" w:sz="0" w:space="0" w:color="auto"/>
        <w:left w:val="none" w:sz="0" w:space="0" w:color="auto"/>
        <w:bottom w:val="none" w:sz="0" w:space="0" w:color="auto"/>
        <w:right w:val="none" w:sz="0" w:space="0" w:color="auto"/>
      </w:divBdr>
    </w:div>
    <w:div w:id="771896836">
      <w:marLeft w:val="480"/>
      <w:marRight w:val="0"/>
      <w:marTop w:val="0"/>
      <w:marBottom w:val="0"/>
      <w:divBdr>
        <w:top w:val="none" w:sz="0" w:space="0" w:color="auto"/>
        <w:left w:val="none" w:sz="0" w:space="0" w:color="auto"/>
        <w:bottom w:val="none" w:sz="0" w:space="0" w:color="auto"/>
        <w:right w:val="none" w:sz="0" w:space="0" w:color="auto"/>
      </w:divBdr>
    </w:div>
    <w:div w:id="776758034">
      <w:marLeft w:val="480"/>
      <w:marRight w:val="0"/>
      <w:marTop w:val="0"/>
      <w:marBottom w:val="0"/>
      <w:divBdr>
        <w:top w:val="none" w:sz="0" w:space="0" w:color="auto"/>
        <w:left w:val="none" w:sz="0" w:space="0" w:color="auto"/>
        <w:bottom w:val="none" w:sz="0" w:space="0" w:color="auto"/>
        <w:right w:val="none" w:sz="0" w:space="0" w:color="auto"/>
      </w:divBdr>
    </w:div>
    <w:div w:id="779764674">
      <w:marLeft w:val="480"/>
      <w:marRight w:val="0"/>
      <w:marTop w:val="0"/>
      <w:marBottom w:val="0"/>
      <w:divBdr>
        <w:top w:val="none" w:sz="0" w:space="0" w:color="auto"/>
        <w:left w:val="none" w:sz="0" w:space="0" w:color="auto"/>
        <w:bottom w:val="none" w:sz="0" w:space="0" w:color="auto"/>
        <w:right w:val="none" w:sz="0" w:space="0" w:color="auto"/>
      </w:divBdr>
    </w:div>
    <w:div w:id="785152128">
      <w:marLeft w:val="480"/>
      <w:marRight w:val="0"/>
      <w:marTop w:val="0"/>
      <w:marBottom w:val="0"/>
      <w:divBdr>
        <w:top w:val="none" w:sz="0" w:space="0" w:color="auto"/>
        <w:left w:val="none" w:sz="0" w:space="0" w:color="auto"/>
        <w:bottom w:val="none" w:sz="0" w:space="0" w:color="auto"/>
        <w:right w:val="none" w:sz="0" w:space="0" w:color="auto"/>
      </w:divBdr>
    </w:div>
    <w:div w:id="794104216">
      <w:marLeft w:val="480"/>
      <w:marRight w:val="0"/>
      <w:marTop w:val="0"/>
      <w:marBottom w:val="0"/>
      <w:divBdr>
        <w:top w:val="none" w:sz="0" w:space="0" w:color="auto"/>
        <w:left w:val="none" w:sz="0" w:space="0" w:color="auto"/>
        <w:bottom w:val="none" w:sz="0" w:space="0" w:color="auto"/>
        <w:right w:val="none" w:sz="0" w:space="0" w:color="auto"/>
      </w:divBdr>
    </w:div>
    <w:div w:id="794326776">
      <w:marLeft w:val="480"/>
      <w:marRight w:val="0"/>
      <w:marTop w:val="0"/>
      <w:marBottom w:val="0"/>
      <w:divBdr>
        <w:top w:val="none" w:sz="0" w:space="0" w:color="auto"/>
        <w:left w:val="none" w:sz="0" w:space="0" w:color="auto"/>
        <w:bottom w:val="none" w:sz="0" w:space="0" w:color="auto"/>
        <w:right w:val="none" w:sz="0" w:space="0" w:color="auto"/>
      </w:divBdr>
    </w:div>
    <w:div w:id="809706465">
      <w:marLeft w:val="480"/>
      <w:marRight w:val="0"/>
      <w:marTop w:val="0"/>
      <w:marBottom w:val="0"/>
      <w:divBdr>
        <w:top w:val="none" w:sz="0" w:space="0" w:color="auto"/>
        <w:left w:val="none" w:sz="0" w:space="0" w:color="auto"/>
        <w:bottom w:val="none" w:sz="0" w:space="0" w:color="auto"/>
        <w:right w:val="none" w:sz="0" w:space="0" w:color="auto"/>
      </w:divBdr>
    </w:div>
    <w:div w:id="810831300">
      <w:marLeft w:val="480"/>
      <w:marRight w:val="0"/>
      <w:marTop w:val="0"/>
      <w:marBottom w:val="0"/>
      <w:divBdr>
        <w:top w:val="none" w:sz="0" w:space="0" w:color="auto"/>
        <w:left w:val="none" w:sz="0" w:space="0" w:color="auto"/>
        <w:bottom w:val="none" w:sz="0" w:space="0" w:color="auto"/>
        <w:right w:val="none" w:sz="0" w:space="0" w:color="auto"/>
      </w:divBdr>
    </w:div>
    <w:div w:id="813377980">
      <w:marLeft w:val="480"/>
      <w:marRight w:val="0"/>
      <w:marTop w:val="0"/>
      <w:marBottom w:val="0"/>
      <w:divBdr>
        <w:top w:val="none" w:sz="0" w:space="0" w:color="auto"/>
        <w:left w:val="none" w:sz="0" w:space="0" w:color="auto"/>
        <w:bottom w:val="none" w:sz="0" w:space="0" w:color="auto"/>
        <w:right w:val="none" w:sz="0" w:space="0" w:color="auto"/>
      </w:divBdr>
    </w:div>
    <w:div w:id="814370177">
      <w:marLeft w:val="480"/>
      <w:marRight w:val="0"/>
      <w:marTop w:val="0"/>
      <w:marBottom w:val="0"/>
      <w:divBdr>
        <w:top w:val="none" w:sz="0" w:space="0" w:color="auto"/>
        <w:left w:val="none" w:sz="0" w:space="0" w:color="auto"/>
        <w:bottom w:val="none" w:sz="0" w:space="0" w:color="auto"/>
        <w:right w:val="none" w:sz="0" w:space="0" w:color="auto"/>
      </w:divBdr>
    </w:div>
    <w:div w:id="825628313">
      <w:marLeft w:val="480"/>
      <w:marRight w:val="0"/>
      <w:marTop w:val="0"/>
      <w:marBottom w:val="0"/>
      <w:divBdr>
        <w:top w:val="none" w:sz="0" w:space="0" w:color="auto"/>
        <w:left w:val="none" w:sz="0" w:space="0" w:color="auto"/>
        <w:bottom w:val="none" w:sz="0" w:space="0" w:color="auto"/>
        <w:right w:val="none" w:sz="0" w:space="0" w:color="auto"/>
      </w:divBdr>
    </w:div>
    <w:div w:id="836963971">
      <w:marLeft w:val="480"/>
      <w:marRight w:val="0"/>
      <w:marTop w:val="0"/>
      <w:marBottom w:val="0"/>
      <w:divBdr>
        <w:top w:val="none" w:sz="0" w:space="0" w:color="auto"/>
        <w:left w:val="none" w:sz="0" w:space="0" w:color="auto"/>
        <w:bottom w:val="none" w:sz="0" w:space="0" w:color="auto"/>
        <w:right w:val="none" w:sz="0" w:space="0" w:color="auto"/>
      </w:divBdr>
    </w:div>
    <w:div w:id="838889359">
      <w:marLeft w:val="480"/>
      <w:marRight w:val="0"/>
      <w:marTop w:val="0"/>
      <w:marBottom w:val="0"/>
      <w:divBdr>
        <w:top w:val="none" w:sz="0" w:space="0" w:color="auto"/>
        <w:left w:val="none" w:sz="0" w:space="0" w:color="auto"/>
        <w:bottom w:val="none" w:sz="0" w:space="0" w:color="auto"/>
        <w:right w:val="none" w:sz="0" w:space="0" w:color="auto"/>
      </w:divBdr>
    </w:div>
    <w:div w:id="839854850">
      <w:marLeft w:val="480"/>
      <w:marRight w:val="0"/>
      <w:marTop w:val="0"/>
      <w:marBottom w:val="0"/>
      <w:divBdr>
        <w:top w:val="none" w:sz="0" w:space="0" w:color="auto"/>
        <w:left w:val="none" w:sz="0" w:space="0" w:color="auto"/>
        <w:bottom w:val="none" w:sz="0" w:space="0" w:color="auto"/>
        <w:right w:val="none" w:sz="0" w:space="0" w:color="auto"/>
      </w:divBdr>
    </w:div>
    <w:div w:id="839857036">
      <w:marLeft w:val="480"/>
      <w:marRight w:val="0"/>
      <w:marTop w:val="0"/>
      <w:marBottom w:val="0"/>
      <w:divBdr>
        <w:top w:val="none" w:sz="0" w:space="0" w:color="auto"/>
        <w:left w:val="none" w:sz="0" w:space="0" w:color="auto"/>
        <w:bottom w:val="none" w:sz="0" w:space="0" w:color="auto"/>
        <w:right w:val="none" w:sz="0" w:space="0" w:color="auto"/>
      </w:divBdr>
    </w:div>
    <w:div w:id="841818601">
      <w:marLeft w:val="480"/>
      <w:marRight w:val="0"/>
      <w:marTop w:val="0"/>
      <w:marBottom w:val="0"/>
      <w:divBdr>
        <w:top w:val="none" w:sz="0" w:space="0" w:color="auto"/>
        <w:left w:val="none" w:sz="0" w:space="0" w:color="auto"/>
        <w:bottom w:val="none" w:sz="0" w:space="0" w:color="auto"/>
        <w:right w:val="none" w:sz="0" w:space="0" w:color="auto"/>
      </w:divBdr>
    </w:div>
    <w:div w:id="844247394">
      <w:marLeft w:val="480"/>
      <w:marRight w:val="0"/>
      <w:marTop w:val="0"/>
      <w:marBottom w:val="0"/>
      <w:divBdr>
        <w:top w:val="none" w:sz="0" w:space="0" w:color="auto"/>
        <w:left w:val="none" w:sz="0" w:space="0" w:color="auto"/>
        <w:bottom w:val="none" w:sz="0" w:space="0" w:color="auto"/>
        <w:right w:val="none" w:sz="0" w:space="0" w:color="auto"/>
      </w:divBdr>
    </w:div>
    <w:div w:id="846406369">
      <w:marLeft w:val="480"/>
      <w:marRight w:val="0"/>
      <w:marTop w:val="0"/>
      <w:marBottom w:val="0"/>
      <w:divBdr>
        <w:top w:val="none" w:sz="0" w:space="0" w:color="auto"/>
        <w:left w:val="none" w:sz="0" w:space="0" w:color="auto"/>
        <w:bottom w:val="none" w:sz="0" w:space="0" w:color="auto"/>
        <w:right w:val="none" w:sz="0" w:space="0" w:color="auto"/>
      </w:divBdr>
    </w:div>
    <w:div w:id="856575737">
      <w:marLeft w:val="480"/>
      <w:marRight w:val="0"/>
      <w:marTop w:val="0"/>
      <w:marBottom w:val="0"/>
      <w:divBdr>
        <w:top w:val="none" w:sz="0" w:space="0" w:color="auto"/>
        <w:left w:val="none" w:sz="0" w:space="0" w:color="auto"/>
        <w:bottom w:val="none" w:sz="0" w:space="0" w:color="auto"/>
        <w:right w:val="none" w:sz="0" w:space="0" w:color="auto"/>
      </w:divBdr>
    </w:div>
    <w:div w:id="857622090">
      <w:marLeft w:val="480"/>
      <w:marRight w:val="0"/>
      <w:marTop w:val="0"/>
      <w:marBottom w:val="0"/>
      <w:divBdr>
        <w:top w:val="none" w:sz="0" w:space="0" w:color="auto"/>
        <w:left w:val="none" w:sz="0" w:space="0" w:color="auto"/>
        <w:bottom w:val="none" w:sz="0" w:space="0" w:color="auto"/>
        <w:right w:val="none" w:sz="0" w:space="0" w:color="auto"/>
      </w:divBdr>
    </w:div>
    <w:div w:id="860126195">
      <w:marLeft w:val="480"/>
      <w:marRight w:val="0"/>
      <w:marTop w:val="0"/>
      <w:marBottom w:val="0"/>
      <w:divBdr>
        <w:top w:val="none" w:sz="0" w:space="0" w:color="auto"/>
        <w:left w:val="none" w:sz="0" w:space="0" w:color="auto"/>
        <w:bottom w:val="none" w:sz="0" w:space="0" w:color="auto"/>
        <w:right w:val="none" w:sz="0" w:space="0" w:color="auto"/>
      </w:divBdr>
    </w:div>
    <w:div w:id="864253411">
      <w:marLeft w:val="480"/>
      <w:marRight w:val="0"/>
      <w:marTop w:val="0"/>
      <w:marBottom w:val="0"/>
      <w:divBdr>
        <w:top w:val="none" w:sz="0" w:space="0" w:color="auto"/>
        <w:left w:val="none" w:sz="0" w:space="0" w:color="auto"/>
        <w:bottom w:val="none" w:sz="0" w:space="0" w:color="auto"/>
        <w:right w:val="none" w:sz="0" w:space="0" w:color="auto"/>
      </w:divBdr>
    </w:div>
    <w:div w:id="866871490">
      <w:marLeft w:val="480"/>
      <w:marRight w:val="0"/>
      <w:marTop w:val="0"/>
      <w:marBottom w:val="0"/>
      <w:divBdr>
        <w:top w:val="none" w:sz="0" w:space="0" w:color="auto"/>
        <w:left w:val="none" w:sz="0" w:space="0" w:color="auto"/>
        <w:bottom w:val="none" w:sz="0" w:space="0" w:color="auto"/>
        <w:right w:val="none" w:sz="0" w:space="0" w:color="auto"/>
      </w:divBdr>
    </w:div>
    <w:div w:id="872426751">
      <w:marLeft w:val="480"/>
      <w:marRight w:val="0"/>
      <w:marTop w:val="0"/>
      <w:marBottom w:val="0"/>
      <w:divBdr>
        <w:top w:val="none" w:sz="0" w:space="0" w:color="auto"/>
        <w:left w:val="none" w:sz="0" w:space="0" w:color="auto"/>
        <w:bottom w:val="none" w:sz="0" w:space="0" w:color="auto"/>
        <w:right w:val="none" w:sz="0" w:space="0" w:color="auto"/>
      </w:divBdr>
    </w:div>
    <w:div w:id="877083330">
      <w:marLeft w:val="480"/>
      <w:marRight w:val="0"/>
      <w:marTop w:val="0"/>
      <w:marBottom w:val="0"/>
      <w:divBdr>
        <w:top w:val="none" w:sz="0" w:space="0" w:color="auto"/>
        <w:left w:val="none" w:sz="0" w:space="0" w:color="auto"/>
        <w:bottom w:val="none" w:sz="0" w:space="0" w:color="auto"/>
        <w:right w:val="none" w:sz="0" w:space="0" w:color="auto"/>
      </w:divBdr>
    </w:div>
    <w:div w:id="877397990">
      <w:marLeft w:val="480"/>
      <w:marRight w:val="0"/>
      <w:marTop w:val="0"/>
      <w:marBottom w:val="0"/>
      <w:divBdr>
        <w:top w:val="none" w:sz="0" w:space="0" w:color="auto"/>
        <w:left w:val="none" w:sz="0" w:space="0" w:color="auto"/>
        <w:bottom w:val="none" w:sz="0" w:space="0" w:color="auto"/>
        <w:right w:val="none" w:sz="0" w:space="0" w:color="auto"/>
      </w:divBdr>
    </w:div>
    <w:div w:id="880170065">
      <w:marLeft w:val="480"/>
      <w:marRight w:val="0"/>
      <w:marTop w:val="0"/>
      <w:marBottom w:val="0"/>
      <w:divBdr>
        <w:top w:val="none" w:sz="0" w:space="0" w:color="auto"/>
        <w:left w:val="none" w:sz="0" w:space="0" w:color="auto"/>
        <w:bottom w:val="none" w:sz="0" w:space="0" w:color="auto"/>
        <w:right w:val="none" w:sz="0" w:space="0" w:color="auto"/>
      </w:divBdr>
    </w:div>
    <w:div w:id="881214351">
      <w:marLeft w:val="480"/>
      <w:marRight w:val="0"/>
      <w:marTop w:val="0"/>
      <w:marBottom w:val="0"/>
      <w:divBdr>
        <w:top w:val="none" w:sz="0" w:space="0" w:color="auto"/>
        <w:left w:val="none" w:sz="0" w:space="0" w:color="auto"/>
        <w:bottom w:val="none" w:sz="0" w:space="0" w:color="auto"/>
        <w:right w:val="none" w:sz="0" w:space="0" w:color="auto"/>
      </w:divBdr>
    </w:div>
    <w:div w:id="883642819">
      <w:marLeft w:val="480"/>
      <w:marRight w:val="0"/>
      <w:marTop w:val="0"/>
      <w:marBottom w:val="0"/>
      <w:divBdr>
        <w:top w:val="none" w:sz="0" w:space="0" w:color="auto"/>
        <w:left w:val="none" w:sz="0" w:space="0" w:color="auto"/>
        <w:bottom w:val="none" w:sz="0" w:space="0" w:color="auto"/>
        <w:right w:val="none" w:sz="0" w:space="0" w:color="auto"/>
      </w:divBdr>
    </w:div>
    <w:div w:id="884414062">
      <w:marLeft w:val="480"/>
      <w:marRight w:val="0"/>
      <w:marTop w:val="0"/>
      <w:marBottom w:val="0"/>
      <w:divBdr>
        <w:top w:val="none" w:sz="0" w:space="0" w:color="auto"/>
        <w:left w:val="none" w:sz="0" w:space="0" w:color="auto"/>
        <w:bottom w:val="none" w:sz="0" w:space="0" w:color="auto"/>
        <w:right w:val="none" w:sz="0" w:space="0" w:color="auto"/>
      </w:divBdr>
    </w:div>
    <w:div w:id="889264382">
      <w:marLeft w:val="480"/>
      <w:marRight w:val="0"/>
      <w:marTop w:val="0"/>
      <w:marBottom w:val="0"/>
      <w:divBdr>
        <w:top w:val="none" w:sz="0" w:space="0" w:color="auto"/>
        <w:left w:val="none" w:sz="0" w:space="0" w:color="auto"/>
        <w:bottom w:val="none" w:sz="0" w:space="0" w:color="auto"/>
        <w:right w:val="none" w:sz="0" w:space="0" w:color="auto"/>
      </w:divBdr>
    </w:div>
    <w:div w:id="898132267">
      <w:marLeft w:val="480"/>
      <w:marRight w:val="0"/>
      <w:marTop w:val="0"/>
      <w:marBottom w:val="0"/>
      <w:divBdr>
        <w:top w:val="none" w:sz="0" w:space="0" w:color="auto"/>
        <w:left w:val="none" w:sz="0" w:space="0" w:color="auto"/>
        <w:bottom w:val="none" w:sz="0" w:space="0" w:color="auto"/>
        <w:right w:val="none" w:sz="0" w:space="0" w:color="auto"/>
      </w:divBdr>
    </w:div>
    <w:div w:id="898397070">
      <w:marLeft w:val="480"/>
      <w:marRight w:val="0"/>
      <w:marTop w:val="0"/>
      <w:marBottom w:val="0"/>
      <w:divBdr>
        <w:top w:val="none" w:sz="0" w:space="0" w:color="auto"/>
        <w:left w:val="none" w:sz="0" w:space="0" w:color="auto"/>
        <w:bottom w:val="none" w:sz="0" w:space="0" w:color="auto"/>
        <w:right w:val="none" w:sz="0" w:space="0" w:color="auto"/>
      </w:divBdr>
    </w:div>
    <w:div w:id="916011818">
      <w:marLeft w:val="480"/>
      <w:marRight w:val="0"/>
      <w:marTop w:val="0"/>
      <w:marBottom w:val="0"/>
      <w:divBdr>
        <w:top w:val="none" w:sz="0" w:space="0" w:color="auto"/>
        <w:left w:val="none" w:sz="0" w:space="0" w:color="auto"/>
        <w:bottom w:val="none" w:sz="0" w:space="0" w:color="auto"/>
        <w:right w:val="none" w:sz="0" w:space="0" w:color="auto"/>
      </w:divBdr>
    </w:div>
    <w:div w:id="917321774">
      <w:marLeft w:val="480"/>
      <w:marRight w:val="0"/>
      <w:marTop w:val="0"/>
      <w:marBottom w:val="0"/>
      <w:divBdr>
        <w:top w:val="none" w:sz="0" w:space="0" w:color="auto"/>
        <w:left w:val="none" w:sz="0" w:space="0" w:color="auto"/>
        <w:bottom w:val="none" w:sz="0" w:space="0" w:color="auto"/>
        <w:right w:val="none" w:sz="0" w:space="0" w:color="auto"/>
      </w:divBdr>
    </w:div>
    <w:div w:id="919292223">
      <w:marLeft w:val="480"/>
      <w:marRight w:val="0"/>
      <w:marTop w:val="0"/>
      <w:marBottom w:val="0"/>
      <w:divBdr>
        <w:top w:val="none" w:sz="0" w:space="0" w:color="auto"/>
        <w:left w:val="none" w:sz="0" w:space="0" w:color="auto"/>
        <w:bottom w:val="none" w:sz="0" w:space="0" w:color="auto"/>
        <w:right w:val="none" w:sz="0" w:space="0" w:color="auto"/>
      </w:divBdr>
    </w:div>
    <w:div w:id="956789493">
      <w:marLeft w:val="480"/>
      <w:marRight w:val="0"/>
      <w:marTop w:val="0"/>
      <w:marBottom w:val="0"/>
      <w:divBdr>
        <w:top w:val="none" w:sz="0" w:space="0" w:color="auto"/>
        <w:left w:val="none" w:sz="0" w:space="0" w:color="auto"/>
        <w:bottom w:val="none" w:sz="0" w:space="0" w:color="auto"/>
        <w:right w:val="none" w:sz="0" w:space="0" w:color="auto"/>
      </w:divBdr>
    </w:div>
    <w:div w:id="958025882">
      <w:marLeft w:val="480"/>
      <w:marRight w:val="0"/>
      <w:marTop w:val="0"/>
      <w:marBottom w:val="0"/>
      <w:divBdr>
        <w:top w:val="none" w:sz="0" w:space="0" w:color="auto"/>
        <w:left w:val="none" w:sz="0" w:space="0" w:color="auto"/>
        <w:bottom w:val="none" w:sz="0" w:space="0" w:color="auto"/>
        <w:right w:val="none" w:sz="0" w:space="0" w:color="auto"/>
      </w:divBdr>
    </w:div>
    <w:div w:id="959455407">
      <w:marLeft w:val="480"/>
      <w:marRight w:val="0"/>
      <w:marTop w:val="0"/>
      <w:marBottom w:val="0"/>
      <w:divBdr>
        <w:top w:val="none" w:sz="0" w:space="0" w:color="auto"/>
        <w:left w:val="none" w:sz="0" w:space="0" w:color="auto"/>
        <w:bottom w:val="none" w:sz="0" w:space="0" w:color="auto"/>
        <w:right w:val="none" w:sz="0" w:space="0" w:color="auto"/>
      </w:divBdr>
    </w:div>
    <w:div w:id="967978085">
      <w:marLeft w:val="480"/>
      <w:marRight w:val="0"/>
      <w:marTop w:val="0"/>
      <w:marBottom w:val="0"/>
      <w:divBdr>
        <w:top w:val="none" w:sz="0" w:space="0" w:color="auto"/>
        <w:left w:val="none" w:sz="0" w:space="0" w:color="auto"/>
        <w:bottom w:val="none" w:sz="0" w:space="0" w:color="auto"/>
        <w:right w:val="none" w:sz="0" w:space="0" w:color="auto"/>
      </w:divBdr>
    </w:div>
    <w:div w:id="979455311">
      <w:marLeft w:val="480"/>
      <w:marRight w:val="0"/>
      <w:marTop w:val="0"/>
      <w:marBottom w:val="0"/>
      <w:divBdr>
        <w:top w:val="none" w:sz="0" w:space="0" w:color="auto"/>
        <w:left w:val="none" w:sz="0" w:space="0" w:color="auto"/>
        <w:bottom w:val="none" w:sz="0" w:space="0" w:color="auto"/>
        <w:right w:val="none" w:sz="0" w:space="0" w:color="auto"/>
      </w:divBdr>
    </w:div>
    <w:div w:id="983318348">
      <w:marLeft w:val="480"/>
      <w:marRight w:val="0"/>
      <w:marTop w:val="0"/>
      <w:marBottom w:val="0"/>
      <w:divBdr>
        <w:top w:val="none" w:sz="0" w:space="0" w:color="auto"/>
        <w:left w:val="none" w:sz="0" w:space="0" w:color="auto"/>
        <w:bottom w:val="none" w:sz="0" w:space="0" w:color="auto"/>
        <w:right w:val="none" w:sz="0" w:space="0" w:color="auto"/>
      </w:divBdr>
    </w:div>
    <w:div w:id="990523460">
      <w:marLeft w:val="480"/>
      <w:marRight w:val="0"/>
      <w:marTop w:val="0"/>
      <w:marBottom w:val="0"/>
      <w:divBdr>
        <w:top w:val="none" w:sz="0" w:space="0" w:color="auto"/>
        <w:left w:val="none" w:sz="0" w:space="0" w:color="auto"/>
        <w:bottom w:val="none" w:sz="0" w:space="0" w:color="auto"/>
        <w:right w:val="none" w:sz="0" w:space="0" w:color="auto"/>
      </w:divBdr>
    </w:div>
    <w:div w:id="996957821">
      <w:marLeft w:val="480"/>
      <w:marRight w:val="0"/>
      <w:marTop w:val="0"/>
      <w:marBottom w:val="0"/>
      <w:divBdr>
        <w:top w:val="none" w:sz="0" w:space="0" w:color="auto"/>
        <w:left w:val="none" w:sz="0" w:space="0" w:color="auto"/>
        <w:bottom w:val="none" w:sz="0" w:space="0" w:color="auto"/>
        <w:right w:val="none" w:sz="0" w:space="0" w:color="auto"/>
      </w:divBdr>
    </w:div>
    <w:div w:id="1000154864">
      <w:marLeft w:val="480"/>
      <w:marRight w:val="0"/>
      <w:marTop w:val="0"/>
      <w:marBottom w:val="0"/>
      <w:divBdr>
        <w:top w:val="none" w:sz="0" w:space="0" w:color="auto"/>
        <w:left w:val="none" w:sz="0" w:space="0" w:color="auto"/>
        <w:bottom w:val="none" w:sz="0" w:space="0" w:color="auto"/>
        <w:right w:val="none" w:sz="0" w:space="0" w:color="auto"/>
      </w:divBdr>
    </w:div>
    <w:div w:id="1008603909">
      <w:marLeft w:val="480"/>
      <w:marRight w:val="0"/>
      <w:marTop w:val="0"/>
      <w:marBottom w:val="0"/>
      <w:divBdr>
        <w:top w:val="none" w:sz="0" w:space="0" w:color="auto"/>
        <w:left w:val="none" w:sz="0" w:space="0" w:color="auto"/>
        <w:bottom w:val="none" w:sz="0" w:space="0" w:color="auto"/>
        <w:right w:val="none" w:sz="0" w:space="0" w:color="auto"/>
      </w:divBdr>
    </w:div>
    <w:div w:id="1013651666">
      <w:marLeft w:val="480"/>
      <w:marRight w:val="0"/>
      <w:marTop w:val="0"/>
      <w:marBottom w:val="0"/>
      <w:divBdr>
        <w:top w:val="none" w:sz="0" w:space="0" w:color="auto"/>
        <w:left w:val="none" w:sz="0" w:space="0" w:color="auto"/>
        <w:bottom w:val="none" w:sz="0" w:space="0" w:color="auto"/>
        <w:right w:val="none" w:sz="0" w:space="0" w:color="auto"/>
      </w:divBdr>
    </w:div>
    <w:div w:id="1030253876">
      <w:marLeft w:val="480"/>
      <w:marRight w:val="0"/>
      <w:marTop w:val="0"/>
      <w:marBottom w:val="0"/>
      <w:divBdr>
        <w:top w:val="none" w:sz="0" w:space="0" w:color="auto"/>
        <w:left w:val="none" w:sz="0" w:space="0" w:color="auto"/>
        <w:bottom w:val="none" w:sz="0" w:space="0" w:color="auto"/>
        <w:right w:val="none" w:sz="0" w:space="0" w:color="auto"/>
      </w:divBdr>
    </w:div>
    <w:div w:id="1032457906">
      <w:marLeft w:val="480"/>
      <w:marRight w:val="0"/>
      <w:marTop w:val="0"/>
      <w:marBottom w:val="0"/>
      <w:divBdr>
        <w:top w:val="none" w:sz="0" w:space="0" w:color="auto"/>
        <w:left w:val="none" w:sz="0" w:space="0" w:color="auto"/>
        <w:bottom w:val="none" w:sz="0" w:space="0" w:color="auto"/>
        <w:right w:val="none" w:sz="0" w:space="0" w:color="auto"/>
      </w:divBdr>
    </w:div>
    <w:div w:id="1032724994">
      <w:marLeft w:val="480"/>
      <w:marRight w:val="0"/>
      <w:marTop w:val="0"/>
      <w:marBottom w:val="0"/>
      <w:divBdr>
        <w:top w:val="none" w:sz="0" w:space="0" w:color="auto"/>
        <w:left w:val="none" w:sz="0" w:space="0" w:color="auto"/>
        <w:bottom w:val="none" w:sz="0" w:space="0" w:color="auto"/>
        <w:right w:val="none" w:sz="0" w:space="0" w:color="auto"/>
      </w:divBdr>
    </w:div>
    <w:div w:id="1034502146">
      <w:marLeft w:val="480"/>
      <w:marRight w:val="0"/>
      <w:marTop w:val="0"/>
      <w:marBottom w:val="0"/>
      <w:divBdr>
        <w:top w:val="none" w:sz="0" w:space="0" w:color="auto"/>
        <w:left w:val="none" w:sz="0" w:space="0" w:color="auto"/>
        <w:bottom w:val="none" w:sz="0" w:space="0" w:color="auto"/>
        <w:right w:val="none" w:sz="0" w:space="0" w:color="auto"/>
      </w:divBdr>
    </w:div>
    <w:div w:id="1037002276">
      <w:marLeft w:val="480"/>
      <w:marRight w:val="0"/>
      <w:marTop w:val="0"/>
      <w:marBottom w:val="0"/>
      <w:divBdr>
        <w:top w:val="none" w:sz="0" w:space="0" w:color="auto"/>
        <w:left w:val="none" w:sz="0" w:space="0" w:color="auto"/>
        <w:bottom w:val="none" w:sz="0" w:space="0" w:color="auto"/>
        <w:right w:val="none" w:sz="0" w:space="0" w:color="auto"/>
      </w:divBdr>
    </w:div>
    <w:div w:id="1037195909">
      <w:marLeft w:val="480"/>
      <w:marRight w:val="0"/>
      <w:marTop w:val="0"/>
      <w:marBottom w:val="0"/>
      <w:divBdr>
        <w:top w:val="none" w:sz="0" w:space="0" w:color="auto"/>
        <w:left w:val="none" w:sz="0" w:space="0" w:color="auto"/>
        <w:bottom w:val="none" w:sz="0" w:space="0" w:color="auto"/>
        <w:right w:val="none" w:sz="0" w:space="0" w:color="auto"/>
      </w:divBdr>
    </w:div>
    <w:div w:id="1038549808">
      <w:marLeft w:val="480"/>
      <w:marRight w:val="0"/>
      <w:marTop w:val="0"/>
      <w:marBottom w:val="0"/>
      <w:divBdr>
        <w:top w:val="none" w:sz="0" w:space="0" w:color="auto"/>
        <w:left w:val="none" w:sz="0" w:space="0" w:color="auto"/>
        <w:bottom w:val="none" w:sz="0" w:space="0" w:color="auto"/>
        <w:right w:val="none" w:sz="0" w:space="0" w:color="auto"/>
      </w:divBdr>
    </w:div>
    <w:div w:id="1067337622">
      <w:marLeft w:val="480"/>
      <w:marRight w:val="0"/>
      <w:marTop w:val="0"/>
      <w:marBottom w:val="0"/>
      <w:divBdr>
        <w:top w:val="none" w:sz="0" w:space="0" w:color="auto"/>
        <w:left w:val="none" w:sz="0" w:space="0" w:color="auto"/>
        <w:bottom w:val="none" w:sz="0" w:space="0" w:color="auto"/>
        <w:right w:val="none" w:sz="0" w:space="0" w:color="auto"/>
      </w:divBdr>
    </w:div>
    <w:div w:id="1077482342">
      <w:marLeft w:val="480"/>
      <w:marRight w:val="0"/>
      <w:marTop w:val="0"/>
      <w:marBottom w:val="0"/>
      <w:divBdr>
        <w:top w:val="none" w:sz="0" w:space="0" w:color="auto"/>
        <w:left w:val="none" w:sz="0" w:space="0" w:color="auto"/>
        <w:bottom w:val="none" w:sz="0" w:space="0" w:color="auto"/>
        <w:right w:val="none" w:sz="0" w:space="0" w:color="auto"/>
      </w:divBdr>
    </w:div>
    <w:div w:id="1080711852">
      <w:marLeft w:val="480"/>
      <w:marRight w:val="0"/>
      <w:marTop w:val="0"/>
      <w:marBottom w:val="0"/>
      <w:divBdr>
        <w:top w:val="none" w:sz="0" w:space="0" w:color="auto"/>
        <w:left w:val="none" w:sz="0" w:space="0" w:color="auto"/>
        <w:bottom w:val="none" w:sz="0" w:space="0" w:color="auto"/>
        <w:right w:val="none" w:sz="0" w:space="0" w:color="auto"/>
      </w:divBdr>
    </w:div>
    <w:div w:id="1082411486">
      <w:marLeft w:val="480"/>
      <w:marRight w:val="0"/>
      <w:marTop w:val="0"/>
      <w:marBottom w:val="0"/>
      <w:divBdr>
        <w:top w:val="none" w:sz="0" w:space="0" w:color="auto"/>
        <w:left w:val="none" w:sz="0" w:space="0" w:color="auto"/>
        <w:bottom w:val="none" w:sz="0" w:space="0" w:color="auto"/>
        <w:right w:val="none" w:sz="0" w:space="0" w:color="auto"/>
      </w:divBdr>
    </w:div>
    <w:div w:id="1083454699">
      <w:marLeft w:val="480"/>
      <w:marRight w:val="0"/>
      <w:marTop w:val="0"/>
      <w:marBottom w:val="0"/>
      <w:divBdr>
        <w:top w:val="none" w:sz="0" w:space="0" w:color="auto"/>
        <w:left w:val="none" w:sz="0" w:space="0" w:color="auto"/>
        <w:bottom w:val="none" w:sz="0" w:space="0" w:color="auto"/>
        <w:right w:val="none" w:sz="0" w:space="0" w:color="auto"/>
      </w:divBdr>
    </w:div>
    <w:div w:id="1083991420">
      <w:marLeft w:val="480"/>
      <w:marRight w:val="0"/>
      <w:marTop w:val="0"/>
      <w:marBottom w:val="0"/>
      <w:divBdr>
        <w:top w:val="none" w:sz="0" w:space="0" w:color="auto"/>
        <w:left w:val="none" w:sz="0" w:space="0" w:color="auto"/>
        <w:bottom w:val="none" w:sz="0" w:space="0" w:color="auto"/>
        <w:right w:val="none" w:sz="0" w:space="0" w:color="auto"/>
      </w:divBdr>
    </w:div>
    <w:div w:id="1086539717">
      <w:marLeft w:val="480"/>
      <w:marRight w:val="0"/>
      <w:marTop w:val="0"/>
      <w:marBottom w:val="0"/>
      <w:divBdr>
        <w:top w:val="none" w:sz="0" w:space="0" w:color="auto"/>
        <w:left w:val="none" w:sz="0" w:space="0" w:color="auto"/>
        <w:bottom w:val="none" w:sz="0" w:space="0" w:color="auto"/>
        <w:right w:val="none" w:sz="0" w:space="0" w:color="auto"/>
      </w:divBdr>
    </w:div>
    <w:div w:id="1090084929">
      <w:marLeft w:val="480"/>
      <w:marRight w:val="0"/>
      <w:marTop w:val="0"/>
      <w:marBottom w:val="0"/>
      <w:divBdr>
        <w:top w:val="none" w:sz="0" w:space="0" w:color="auto"/>
        <w:left w:val="none" w:sz="0" w:space="0" w:color="auto"/>
        <w:bottom w:val="none" w:sz="0" w:space="0" w:color="auto"/>
        <w:right w:val="none" w:sz="0" w:space="0" w:color="auto"/>
      </w:divBdr>
    </w:div>
    <w:div w:id="1103455329">
      <w:marLeft w:val="480"/>
      <w:marRight w:val="0"/>
      <w:marTop w:val="0"/>
      <w:marBottom w:val="0"/>
      <w:divBdr>
        <w:top w:val="none" w:sz="0" w:space="0" w:color="auto"/>
        <w:left w:val="none" w:sz="0" w:space="0" w:color="auto"/>
        <w:bottom w:val="none" w:sz="0" w:space="0" w:color="auto"/>
        <w:right w:val="none" w:sz="0" w:space="0" w:color="auto"/>
      </w:divBdr>
    </w:div>
    <w:div w:id="1109397902">
      <w:marLeft w:val="480"/>
      <w:marRight w:val="0"/>
      <w:marTop w:val="0"/>
      <w:marBottom w:val="0"/>
      <w:divBdr>
        <w:top w:val="none" w:sz="0" w:space="0" w:color="auto"/>
        <w:left w:val="none" w:sz="0" w:space="0" w:color="auto"/>
        <w:bottom w:val="none" w:sz="0" w:space="0" w:color="auto"/>
        <w:right w:val="none" w:sz="0" w:space="0" w:color="auto"/>
      </w:divBdr>
    </w:div>
    <w:div w:id="1122116381">
      <w:marLeft w:val="480"/>
      <w:marRight w:val="0"/>
      <w:marTop w:val="0"/>
      <w:marBottom w:val="0"/>
      <w:divBdr>
        <w:top w:val="none" w:sz="0" w:space="0" w:color="auto"/>
        <w:left w:val="none" w:sz="0" w:space="0" w:color="auto"/>
        <w:bottom w:val="none" w:sz="0" w:space="0" w:color="auto"/>
        <w:right w:val="none" w:sz="0" w:space="0" w:color="auto"/>
      </w:divBdr>
    </w:div>
    <w:div w:id="1124537541">
      <w:marLeft w:val="480"/>
      <w:marRight w:val="0"/>
      <w:marTop w:val="0"/>
      <w:marBottom w:val="0"/>
      <w:divBdr>
        <w:top w:val="none" w:sz="0" w:space="0" w:color="auto"/>
        <w:left w:val="none" w:sz="0" w:space="0" w:color="auto"/>
        <w:bottom w:val="none" w:sz="0" w:space="0" w:color="auto"/>
        <w:right w:val="none" w:sz="0" w:space="0" w:color="auto"/>
      </w:divBdr>
    </w:div>
    <w:div w:id="1126893784">
      <w:marLeft w:val="480"/>
      <w:marRight w:val="0"/>
      <w:marTop w:val="0"/>
      <w:marBottom w:val="0"/>
      <w:divBdr>
        <w:top w:val="none" w:sz="0" w:space="0" w:color="auto"/>
        <w:left w:val="none" w:sz="0" w:space="0" w:color="auto"/>
        <w:bottom w:val="none" w:sz="0" w:space="0" w:color="auto"/>
        <w:right w:val="none" w:sz="0" w:space="0" w:color="auto"/>
      </w:divBdr>
    </w:div>
    <w:div w:id="1136995447">
      <w:marLeft w:val="480"/>
      <w:marRight w:val="0"/>
      <w:marTop w:val="0"/>
      <w:marBottom w:val="0"/>
      <w:divBdr>
        <w:top w:val="none" w:sz="0" w:space="0" w:color="auto"/>
        <w:left w:val="none" w:sz="0" w:space="0" w:color="auto"/>
        <w:bottom w:val="none" w:sz="0" w:space="0" w:color="auto"/>
        <w:right w:val="none" w:sz="0" w:space="0" w:color="auto"/>
      </w:divBdr>
    </w:div>
    <w:div w:id="1144155210">
      <w:marLeft w:val="480"/>
      <w:marRight w:val="0"/>
      <w:marTop w:val="0"/>
      <w:marBottom w:val="0"/>
      <w:divBdr>
        <w:top w:val="none" w:sz="0" w:space="0" w:color="auto"/>
        <w:left w:val="none" w:sz="0" w:space="0" w:color="auto"/>
        <w:bottom w:val="none" w:sz="0" w:space="0" w:color="auto"/>
        <w:right w:val="none" w:sz="0" w:space="0" w:color="auto"/>
      </w:divBdr>
    </w:div>
    <w:div w:id="1147015128">
      <w:marLeft w:val="480"/>
      <w:marRight w:val="0"/>
      <w:marTop w:val="0"/>
      <w:marBottom w:val="0"/>
      <w:divBdr>
        <w:top w:val="none" w:sz="0" w:space="0" w:color="auto"/>
        <w:left w:val="none" w:sz="0" w:space="0" w:color="auto"/>
        <w:bottom w:val="none" w:sz="0" w:space="0" w:color="auto"/>
        <w:right w:val="none" w:sz="0" w:space="0" w:color="auto"/>
      </w:divBdr>
    </w:div>
    <w:div w:id="1147434182">
      <w:marLeft w:val="480"/>
      <w:marRight w:val="0"/>
      <w:marTop w:val="0"/>
      <w:marBottom w:val="0"/>
      <w:divBdr>
        <w:top w:val="none" w:sz="0" w:space="0" w:color="auto"/>
        <w:left w:val="none" w:sz="0" w:space="0" w:color="auto"/>
        <w:bottom w:val="none" w:sz="0" w:space="0" w:color="auto"/>
        <w:right w:val="none" w:sz="0" w:space="0" w:color="auto"/>
      </w:divBdr>
    </w:div>
    <w:div w:id="1148011887">
      <w:marLeft w:val="480"/>
      <w:marRight w:val="0"/>
      <w:marTop w:val="0"/>
      <w:marBottom w:val="0"/>
      <w:divBdr>
        <w:top w:val="none" w:sz="0" w:space="0" w:color="auto"/>
        <w:left w:val="none" w:sz="0" w:space="0" w:color="auto"/>
        <w:bottom w:val="none" w:sz="0" w:space="0" w:color="auto"/>
        <w:right w:val="none" w:sz="0" w:space="0" w:color="auto"/>
      </w:divBdr>
    </w:div>
    <w:div w:id="1157260187">
      <w:marLeft w:val="480"/>
      <w:marRight w:val="0"/>
      <w:marTop w:val="0"/>
      <w:marBottom w:val="0"/>
      <w:divBdr>
        <w:top w:val="none" w:sz="0" w:space="0" w:color="auto"/>
        <w:left w:val="none" w:sz="0" w:space="0" w:color="auto"/>
        <w:bottom w:val="none" w:sz="0" w:space="0" w:color="auto"/>
        <w:right w:val="none" w:sz="0" w:space="0" w:color="auto"/>
      </w:divBdr>
    </w:div>
    <w:div w:id="1164973701">
      <w:marLeft w:val="480"/>
      <w:marRight w:val="0"/>
      <w:marTop w:val="0"/>
      <w:marBottom w:val="0"/>
      <w:divBdr>
        <w:top w:val="none" w:sz="0" w:space="0" w:color="auto"/>
        <w:left w:val="none" w:sz="0" w:space="0" w:color="auto"/>
        <w:bottom w:val="none" w:sz="0" w:space="0" w:color="auto"/>
        <w:right w:val="none" w:sz="0" w:space="0" w:color="auto"/>
      </w:divBdr>
    </w:div>
    <w:div w:id="1166480106">
      <w:marLeft w:val="480"/>
      <w:marRight w:val="0"/>
      <w:marTop w:val="0"/>
      <w:marBottom w:val="0"/>
      <w:divBdr>
        <w:top w:val="none" w:sz="0" w:space="0" w:color="auto"/>
        <w:left w:val="none" w:sz="0" w:space="0" w:color="auto"/>
        <w:bottom w:val="none" w:sz="0" w:space="0" w:color="auto"/>
        <w:right w:val="none" w:sz="0" w:space="0" w:color="auto"/>
      </w:divBdr>
    </w:div>
    <w:div w:id="1172572084">
      <w:marLeft w:val="480"/>
      <w:marRight w:val="0"/>
      <w:marTop w:val="0"/>
      <w:marBottom w:val="0"/>
      <w:divBdr>
        <w:top w:val="none" w:sz="0" w:space="0" w:color="auto"/>
        <w:left w:val="none" w:sz="0" w:space="0" w:color="auto"/>
        <w:bottom w:val="none" w:sz="0" w:space="0" w:color="auto"/>
        <w:right w:val="none" w:sz="0" w:space="0" w:color="auto"/>
      </w:divBdr>
    </w:div>
    <w:div w:id="1177768997">
      <w:marLeft w:val="480"/>
      <w:marRight w:val="0"/>
      <w:marTop w:val="0"/>
      <w:marBottom w:val="0"/>
      <w:divBdr>
        <w:top w:val="none" w:sz="0" w:space="0" w:color="auto"/>
        <w:left w:val="none" w:sz="0" w:space="0" w:color="auto"/>
        <w:bottom w:val="none" w:sz="0" w:space="0" w:color="auto"/>
        <w:right w:val="none" w:sz="0" w:space="0" w:color="auto"/>
      </w:divBdr>
    </w:div>
    <w:div w:id="1180394869">
      <w:marLeft w:val="480"/>
      <w:marRight w:val="0"/>
      <w:marTop w:val="0"/>
      <w:marBottom w:val="0"/>
      <w:divBdr>
        <w:top w:val="none" w:sz="0" w:space="0" w:color="auto"/>
        <w:left w:val="none" w:sz="0" w:space="0" w:color="auto"/>
        <w:bottom w:val="none" w:sz="0" w:space="0" w:color="auto"/>
        <w:right w:val="none" w:sz="0" w:space="0" w:color="auto"/>
      </w:divBdr>
    </w:div>
    <w:div w:id="1182007835">
      <w:marLeft w:val="480"/>
      <w:marRight w:val="0"/>
      <w:marTop w:val="0"/>
      <w:marBottom w:val="0"/>
      <w:divBdr>
        <w:top w:val="none" w:sz="0" w:space="0" w:color="auto"/>
        <w:left w:val="none" w:sz="0" w:space="0" w:color="auto"/>
        <w:bottom w:val="none" w:sz="0" w:space="0" w:color="auto"/>
        <w:right w:val="none" w:sz="0" w:space="0" w:color="auto"/>
      </w:divBdr>
    </w:div>
    <w:div w:id="1185249488">
      <w:marLeft w:val="480"/>
      <w:marRight w:val="0"/>
      <w:marTop w:val="0"/>
      <w:marBottom w:val="0"/>
      <w:divBdr>
        <w:top w:val="none" w:sz="0" w:space="0" w:color="auto"/>
        <w:left w:val="none" w:sz="0" w:space="0" w:color="auto"/>
        <w:bottom w:val="none" w:sz="0" w:space="0" w:color="auto"/>
        <w:right w:val="none" w:sz="0" w:space="0" w:color="auto"/>
      </w:divBdr>
    </w:div>
    <w:div w:id="1189837672">
      <w:marLeft w:val="480"/>
      <w:marRight w:val="0"/>
      <w:marTop w:val="0"/>
      <w:marBottom w:val="0"/>
      <w:divBdr>
        <w:top w:val="none" w:sz="0" w:space="0" w:color="auto"/>
        <w:left w:val="none" w:sz="0" w:space="0" w:color="auto"/>
        <w:bottom w:val="none" w:sz="0" w:space="0" w:color="auto"/>
        <w:right w:val="none" w:sz="0" w:space="0" w:color="auto"/>
      </w:divBdr>
    </w:div>
    <w:div w:id="1191722108">
      <w:marLeft w:val="480"/>
      <w:marRight w:val="0"/>
      <w:marTop w:val="0"/>
      <w:marBottom w:val="0"/>
      <w:divBdr>
        <w:top w:val="none" w:sz="0" w:space="0" w:color="auto"/>
        <w:left w:val="none" w:sz="0" w:space="0" w:color="auto"/>
        <w:bottom w:val="none" w:sz="0" w:space="0" w:color="auto"/>
        <w:right w:val="none" w:sz="0" w:space="0" w:color="auto"/>
      </w:divBdr>
    </w:div>
    <w:div w:id="1192692957">
      <w:marLeft w:val="480"/>
      <w:marRight w:val="0"/>
      <w:marTop w:val="0"/>
      <w:marBottom w:val="0"/>
      <w:divBdr>
        <w:top w:val="none" w:sz="0" w:space="0" w:color="auto"/>
        <w:left w:val="none" w:sz="0" w:space="0" w:color="auto"/>
        <w:bottom w:val="none" w:sz="0" w:space="0" w:color="auto"/>
        <w:right w:val="none" w:sz="0" w:space="0" w:color="auto"/>
      </w:divBdr>
    </w:div>
    <w:div w:id="1193810432">
      <w:marLeft w:val="480"/>
      <w:marRight w:val="0"/>
      <w:marTop w:val="0"/>
      <w:marBottom w:val="0"/>
      <w:divBdr>
        <w:top w:val="none" w:sz="0" w:space="0" w:color="auto"/>
        <w:left w:val="none" w:sz="0" w:space="0" w:color="auto"/>
        <w:bottom w:val="none" w:sz="0" w:space="0" w:color="auto"/>
        <w:right w:val="none" w:sz="0" w:space="0" w:color="auto"/>
      </w:divBdr>
    </w:div>
    <w:div w:id="1195076776">
      <w:marLeft w:val="480"/>
      <w:marRight w:val="0"/>
      <w:marTop w:val="0"/>
      <w:marBottom w:val="0"/>
      <w:divBdr>
        <w:top w:val="none" w:sz="0" w:space="0" w:color="auto"/>
        <w:left w:val="none" w:sz="0" w:space="0" w:color="auto"/>
        <w:bottom w:val="none" w:sz="0" w:space="0" w:color="auto"/>
        <w:right w:val="none" w:sz="0" w:space="0" w:color="auto"/>
      </w:divBdr>
    </w:div>
    <w:div w:id="1198619568">
      <w:marLeft w:val="480"/>
      <w:marRight w:val="0"/>
      <w:marTop w:val="0"/>
      <w:marBottom w:val="0"/>
      <w:divBdr>
        <w:top w:val="none" w:sz="0" w:space="0" w:color="auto"/>
        <w:left w:val="none" w:sz="0" w:space="0" w:color="auto"/>
        <w:bottom w:val="none" w:sz="0" w:space="0" w:color="auto"/>
        <w:right w:val="none" w:sz="0" w:space="0" w:color="auto"/>
      </w:divBdr>
    </w:div>
    <w:div w:id="1207185000">
      <w:marLeft w:val="480"/>
      <w:marRight w:val="0"/>
      <w:marTop w:val="0"/>
      <w:marBottom w:val="0"/>
      <w:divBdr>
        <w:top w:val="none" w:sz="0" w:space="0" w:color="auto"/>
        <w:left w:val="none" w:sz="0" w:space="0" w:color="auto"/>
        <w:bottom w:val="none" w:sz="0" w:space="0" w:color="auto"/>
        <w:right w:val="none" w:sz="0" w:space="0" w:color="auto"/>
      </w:divBdr>
    </w:div>
    <w:div w:id="1207255236">
      <w:marLeft w:val="480"/>
      <w:marRight w:val="0"/>
      <w:marTop w:val="0"/>
      <w:marBottom w:val="0"/>
      <w:divBdr>
        <w:top w:val="none" w:sz="0" w:space="0" w:color="auto"/>
        <w:left w:val="none" w:sz="0" w:space="0" w:color="auto"/>
        <w:bottom w:val="none" w:sz="0" w:space="0" w:color="auto"/>
        <w:right w:val="none" w:sz="0" w:space="0" w:color="auto"/>
      </w:divBdr>
    </w:div>
    <w:div w:id="1211111686">
      <w:marLeft w:val="480"/>
      <w:marRight w:val="0"/>
      <w:marTop w:val="0"/>
      <w:marBottom w:val="0"/>
      <w:divBdr>
        <w:top w:val="none" w:sz="0" w:space="0" w:color="auto"/>
        <w:left w:val="none" w:sz="0" w:space="0" w:color="auto"/>
        <w:bottom w:val="none" w:sz="0" w:space="0" w:color="auto"/>
        <w:right w:val="none" w:sz="0" w:space="0" w:color="auto"/>
      </w:divBdr>
    </w:div>
    <w:div w:id="1212308360">
      <w:marLeft w:val="480"/>
      <w:marRight w:val="0"/>
      <w:marTop w:val="0"/>
      <w:marBottom w:val="0"/>
      <w:divBdr>
        <w:top w:val="none" w:sz="0" w:space="0" w:color="auto"/>
        <w:left w:val="none" w:sz="0" w:space="0" w:color="auto"/>
        <w:bottom w:val="none" w:sz="0" w:space="0" w:color="auto"/>
        <w:right w:val="none" w:sz="0" w:space="0" w:color="auto"/>
      </w:divBdr>
    </w:div>
    <w:div w:id="1217086810">
      <w:marLeft w:val="480"/>
      <w:marRight w:val="0"/>
      <w:marTop w:val="0"/>
      <w:marBottom w:val="0"/>
      <w:divBdr>
        <w:top w:val="none" w:sz="0" w:space="0" w:color="auto"/>
        <w:left w:val="none" w:sz="0" w:space="0" w:color="auto"/>
        <w:bottom w:val="none" w:sz="0" w:space="0" w:color="auto"/>
        <w:right w:val="none" w:sz="0" w:space="0" w:color="auto"/>
      </w:divBdr>
    </w:div>
    <w:div w:id="1218009307">
      <w:marLeft w:val="480"/>
      <w:marRight w:val="0"/>
      <w:marTop w:val="0"/>
      <w:marBottom w:val="0"/>
      <w:divBdr>
        <w:top w:val="none" w:sz="0" w:space="0" w:color="auto"/>
        <w:left w:val="none" w:sz="0" w:space="0" w:color="auto"/>
        <w:bottom w:val="none" w:sz="0" w:space="0" w:color="auto"/>
        <w:right w:val="none" w:sz="0" w:space="0" w:color="auto"/>
      </w:divBdr>
    </w:div>
    <w:div w:id="1221283044">
      <w:marLeft w:val="480"/>
      <w:marRight w:val="0"/>
      <w:marTop w:val="0"/>
      <w:marBottom w:val="0"/>
      <w:divBdr>
        <w:top w:val="none" w:sz="0" w:space="0" w:color="auto"/>
        <w:left w:val="none" w:sz="0" w:space="0" w:color="auto"/>
        <w:bottom w:val="none" w:sz="0" w:space="0" w:color="auto"/>
        <w:right w:val="none" w:sz="0" w:space="0" w:color="auto"/>
      </w:divBdr>
    </w:div>
    <w:div w:id="1226641741">
      <w:marLeft w:val="480"/>
      <w:marRight w:val="0"/>
      <w:marTop w:val="0"/>
      <w:marBottom w:val="0"/>
      <w:divBdr>
        <w:top w:val="none" w:sz="0" w:space="0" w:color="auto"/>
        <w:left w:val="none" w:sz="0" w:space="0" w:color="auto"/>
        <w:bottom w:val="none" w:sz="0" w:space="0" w:color="auto"/>
        <w:right w:val="none" w:sz="0" w:space="0" w:color="auto"/>
      </w:divBdr>
    </w:div>
    <w:div w:id="1231884046">
      <w:marLeft w:val="480"/>
      <w:marRight w:val="0"/>
      <w:marTop w:val="0"/>
      <w:marBottom w:val="0"/>
      <w:divBdr>
        <w:top w:val="none" w:sz="0" w:space="0" w:color="auto"/>
        <w:left w:val="none" w:sz="0" w:space="0" w:color="auto"/>
        <w:bottom w:val="none" w:sz="0" w:space="0" w:color="auto"/>
        <w:right w:val="none" w:sz="0" w:space="0" w:color="auto"/>
      </w:divBdr>
    </w:div>
    <w:div w:id="1234241715">
      <w:marLeft w:val="480"/>
      <w:marRight w:val="0"/>
      <w:marTop w:val="0"/>
      <w:marBottom w:val="0"/>
      <w:divBdr>
        <w:top w:val="none" w:sz="0" w:space="0" w:color="auto"/>
        <w:left w:val="none" w:sz="0" w:space="0" w:color="auto"/>
        <w:bottom w:val="none" w:sz="0" w:space="0" w:color="auto"/>
        <w:right w:val="none" w:sz="0" w:space="0" w:color="auto"/>
      </w:divBdr>
    </w:div>
    <w:div w:id="1234927105">
      <w:marLeft w:val="480"/>
      <w:marRight w:val="0"/>
      <w:marTop w:val="0"/>
      <w:marBottom w:val="0"/>
      <w:divBdr>
        <w:top w:val="none" w:sz="0" w:space="0" w:color="auto"/>
        <w:left w:val="none" w:sz="0" w:space="0" w:color="auto"/>
        <w:bottom w:val="none" w:sz="0" w:space="0" w:color="auto"/>
        <w:right w:val="none" w:sz="0" w:space="0" w:color="auto"/>
      </w:divBdr>
    </w:div>
    <w:div w:id="1235164255">
      <w:marLeft w:val="480"/>
      <w:marRight w:val="0"/>
      <w:marTop w:val="0"/>
      <w:marBottom w:val="0"/>
      <w:divBdr>
        <w:top w:val="none" w:sz="0" w:space="0" w:color="auto"/>
        <w:left w:val="none" w:sz="0" w:space="0" w:color="auto"/>
        <w:bottom w:val="none" w:sz="0" w:space="0" w:color="auto"/>
        <w:right w:val="none" w:sz="0" w:space="0" w:color="auto"/>
      </w:divBdr>
    </w:div>
    <w:div w:id="1236355785">
      <w:marLeft w:val="480"/>
      <w:marRight w:val="0"/>
      <w:marTop w:val="0"/>
      <w:marBottom w:val="0"/>
      <w:divBdr>
        <w:top w:val="none" w:sz="0" w:space="0" w:color="auto"/>
        <w:left w:val="none" w:sz="0" w:space="0" w:color="auto"/>
        <w:bottom w:val="none" w:sz="0" w:space="0" w:color="auto"/>
        <w:right w:val="none" w:sz="0" w:space="0" w:color="auto"/>
      </w:divBdr>
    </w:div>
    <w:div w:id="1236624658">
      <w:marLeft w:val="480"/>
      <w:marRight w:val="0"/>
      <w:marTop w:val="0"/>
      <w:marBottom w:val="0"/>
      <w:divBdr>
        <w:top w:val="none" w:sz="0" w:space="0" w:color="auto"/>
        <w:left w:val="none" w:sz="0" w:space="0" w:color="auto"/>
        <w:bottom w:val="none" w:sz="0" w:space="0" w:color="auto"/>
        <w:right w:val="none" w:sz="0" w:space="0" w:color="auto"/>
      </w:divBdr>
    </w:div>
    <w:div w:id="1247957022">
      <w:marLeft w:val="480"/>
      <w:marRight w:val="0"/>
      <w:marTop w:val="0"/>
      <w:marBottom w:val="0"/>
      <w:divBdr>
        <w:top w:val="none" w:sz="0" w:space="0" w:color="auto"/>
        <w:left w:val="none" w:sz="0" w:space="0" w:color="auto"/>
        <w:bottom w:val="none" w:sz="0" w:space="0" w:color="auto"/>
        <w:right w:val="none" w:sz="0" w:space="0" w:color="auto"/>
      </w:divBdr>
    </w:div>
    <w:div w:id="1253392961">
      <w:marLeft w:val="480"/>
      <w:marRight w:val="0"/>
      <w:marTop w:val="0"/>
      <w:marBottom w:val="0"/>
      <w:divBdr>
        <w:top w:val="none" w:sz="0" w:space="0" w:color="auto"/>
        <w:left w:val="none" w:sz="0" w:space="0" w:color="auto"/>
        <w:bottom w:val="none" w:sz="0" w:space="0" w:color="auto"/>
        <w:right w:val="none" w:sz="0" w:space="0" w:color="auto"/>
      </w:divBdr>
    </w:div>
    <w:div w:id="1264459256">
      <w:marLeft w:val="480"/>
      <w:marRight w:val="0"/>
      <w:marTop w:val="0"/>
      <w:marBottom w:val="0"/>
      <w:divBdr>
        <w:top w:val="none" w:sz="0" w:space="0" w:color="auto"/>
        <w:left w:val="none" w:sz="0" w:space="0" w:color="auto"/>
        <w:bottom w:val="none" w:sz="0" w:space="0" w:color="auto"/>
        <w:right w:val="none" w:sz="0" w:space="0" w:color="auto"/>
      </w:divBdr>
    </w:div>
    <w:div w:id="1272711230">
      <w:marLeft w:val="480"/>
      <w:marRight w:val="0"/>
      <w:marTop w:val="0"/>
      <w:marBottom w:val="0"/>
      <w:divBdr>
        <w:top w:val="none" w:sz="0" w:space="0" w:color="auto"/>
        <w:left w:val="none" w:sz="0" w:space="0" w:color="auto"/>
        <w:bottom w:val="none" w:sz="0" w:space="0" w:color="auto"/>
        <w:right w:val="none" w:sz="0" w:space="0" w:color="auto"/>
      </w:divBdr>
    </w:div>
    <w:div w:id="1285623757">
      <w:marLeft w:val="480"/>
      <w:marRight w:val="0"/>
      <w:marTop w:val="0"/>
      <w:marBottom w:val="0"/>
      <w:divBdr>
        <w:top w:val="none" w:sz="0" w:space="0" w:color="auto"/>
        <w:left w:val="none" w:sz="0" w:space="0" w:color="auto"/>
        <w:bottom w:val="none" w:sz="0" w:space="0" w:color="auto"/>
        <w:right w:val="none" w:sz="0" w:space="0" w:color="auto"/>
      </w:divBdr>
    </w:div>
    <w:div w:id="1286501250">
      <w:marLeft w:val="480"/>
      <w:marRight w:val="0"/>
      <w:marTop w:val="0"/>
      <w:marBottom w:val="0"/>
      <w:divBdr>
        <w:top w:val="none" w:sz="0" w:space="0" w:color="auto"/>
        <w:left w:val="none" w:sz="0" w:space="0" w:color="auto"/>
        <w:bottom w:val="none" w:sz="0" w:space="0" w:color="auto"/>
        <w:right w:val="none" w:sz="0" w:space="0" w:color="auto"/>
      </w:divBdr>
    </w:div>
    <w:div w:id="1288783369">
      <w:marLeft w:val="480"/>
      <w:marRight w:val="0"/>
      <w:marTop w:val="0"/>
      <w:marBottom w:val="0"/>
      <w:divBdr>
        <w:top w:val="none" w:sz="0" w:space="0" w:color="auto"/>
        <w:left w:val="none" w:sz="0" w:space="0" w:color="auto"/>
        <w:bottom w:val="none" w:sz="0" w:space="0" w:color="auto"/>
        <w:right w:val="none" w:sz="0" w:space="0" w:color="auto"/>
      </w:divBdr>
    </w:div>
    <w:div w:id="1293487984">
      <w:marLeft w:val="480"/>
      <w:marRight w:val="0"/>
      <w:marTop w:val="0"/>
      <w:marBottom w:val="0"/>
      <w:divBdr>
        <w:top w:val="none" w:sz="0" w:space="0" w:color="auto"/>
        <w:left w:val="none" w:sz="0" w:space="0" w:color="auto"/>
        <w:bottom w:val="none" w:sz="0" w:space="0" w:color="auto"/>
        <w:right w:val="none" w:sz="0" w:space="0" w:color="auto"/>
      </w:divBdr>
    </w:div>
    <w:div w:id="1294868611">
      <w:marLeft w:val="480"/>
      <w:marRight w:val="0"/>
      <w:marTop w:val="0"/>
      <w:marBottom w:val="0"/>
      <w:divBdr>
        <w:top w:val="none" w:sz="0" w:space="0" w:color="auto"/>
        <w:left w:val="none" w:sz="0" w:space="0" w:color="auto"/>
        <w:bottom w:val="none" w:sz="0" w:space="0" w:color="auto"/>
        <w:right w:val="none" w:sz="0" w:space="0" w:color="auto"/>
      </w:divBdr>
    </w:div>
    <w:div w:id="1297225300">
      <w:marLeft w:val="480"/>
      <w:marRight w:val="0"/>
      <w:marTop w:val="0"/>
      <w:marBottom w:val="0"/>
      <w:divBdr>
        <w:top w:val="none" w:sz="0" w:space="0" w:color="auto"/>
        <w:left w:val="none" w:sz="0" w:space="0" w:color="auto"/>
        <w:bottom w:val="none" w:sz="0" w:space="0" w:color="auto"/>
        <w:right w:val="none" w:sz="0" w:space="0" w:color="auto"/>
      </w:divBdr>
    </w:div>
    <w:div w:id="1301571259">
      <w:marLeft w:val="480"/>
      <w:marRight w:val="0"/>
      <w:marTop w:val="0"/>
      <w:marBottom w:val="0"/>
      <w:divBdr>
        <w:top w:val="none" w:sz="0" w:space="0" w:color="auto"/>
        <w:left w:val="none" w:sz="0" w:space="0" w:color="auto"/>
        <w:bottom w:val="none" w:sz="0" w:space="0" w:color="auto"/>
        <w:right w:val="none" w:sz="0" w:space="0" w:color="auto"/>
      </w:divBdr>
    </w:div>
    <w:div w:id="1310132823">
      <w:marLeft w:val="480"/>
      <w:marRight w:val="0"/>
      <w:marTop w:val="0"/>
      <w:marBottom w:val="0"/>
      <w:divBdr>
        <w:top w:val="none" w:sz="0" w:space="0" w:color="auto"/>
        <w:left w:val="none" w:sz="0" w:space="0" w:color="auto"/>
        <w:bottom w:val="none" w:sz="0" w:space="0" w:color="auto"/>
        <w:right w:val="none" w:sz="0" w:space="0" w:color="auto"/>
      </w:divBdr>
    </w:div>
    <w:div w:id="1322612321">
      <w:marLeft w:val="480"/>
      <w:marRight w:val="0"/>
      <w:marTop w:val="0"/>
      <w:marBottom w:val="0"/>
      <w:divBdr>
        <w:top w:val="none" w:sz="0" w:space="0" w:color="auto"/>
        <w:left w:val="none" w:sz="0" w:space="0" w:color="auto"/>
        <w:bottom w:val="none" w:sz="0" w:space="0" w:color="auto"/>
        <w:right w:val="none" w:sz="0" w:space="0" w:color="auto"/>
      </w:divBdr>
    </w:div>
    <w:div w:id="1334794231">
      <w:marLeft w:val="480"/>
      <w:marRight w:val="0"/>
      <w:marTop w:val="0"/>
      <w:marBottom w:val="0"/>
      <w:divBdr>
        <w:top w:val="none" w:sz="0" w:space="0" w:color="auto"/>
        <w:left w:val="none" w:sz="0" w:space="0" w:color="auto"/>
        <w:bottom w:val="none" w:sz="0" w:space="0" w:color="auto"/>
        <w:right w:val="none" w:sz="0" w:space="0" w:color="auto"/>
      </w:divBdr>
    </w:div>
    <w:div w:id="1338266592">
      <w:marLeft w:val="480"/>
      <w:marRight w:val="0"/>
      <w:marTop w:val="0"/>
      <w:marBottom w:val="0"/>
      <w:divBdr>
        <w:top w:val="none" w:sz="0" w:space="0" w:color="auto"/>
        <w:left w:val="none" w:sz="0" w:space="0" w:color="auto"/>
        <w:bottom w:val="none" w:sz="0" w:space="0" w:color="auto"/>
        <w:right w:val="none" w:sz="0" w:space="0" w:color="auto"/>
      </w:divBdr>
    </w:div>
    <w:div w:id="1341197233">
      <w:marLeft w:val="480"/>
      <w:marRight w:val="0"/>
      <w:marTop w:val="0"/>
      <w:marBottom w:val="0"/>
      <w:divBdr>
        <w:top w:val="none" w:sz="0" w:space="0" w:color="auto"/>
        <w:left w:val="none" w:sz="0" w:space="0" w:color="auto"/>
        <w:bottom w:val="none" w:sz="0" w:space="0" w:color="auto"/>
        <w:right w:val="none" w:sz="0" w:space="0" w:color="auto"/>
      </w:divBdr>
    </w:div>
    <w:div w:id="1345783364">
      <w:marLeft w:val="480"/>
      <w:marRight w:val="0"/>
      <w:marTop w:val="0"/>
      <w:marBottom w:val="0"/>
      <w:divBdr>
        <w:top w:val="none" w:sz="0" w:space="0" w:color="auto"/>
        <w:left w:val="none" w:sz="0" w:space="0" w:color="auto"/>
        <w:bottom w:val="none" w:sz="0" w:space="0" w:color="auto"/>
        <w:right w:val="none" w:sz="0" w:space="0" w:color="auto"/>
      </w:divBdr>
    </w:div>
    <w:div w:id="1349913135">
      <w:marLeft w:val="480"/>
      <w:marRight w:val="0"/>
      <w:marTop w:val="0"/>
      <w:marBottom w:val="0"/>
      <w:divBdr>
        <w:top w:val="none" w:sz="0" w:space="0" w:color="auto"/>
        <w:left w:val="none" w:sz="0" w:space="0" w:color="auto"/>
        <w:bottom w:val="none" w:sz="0" w:space="0" w:color="auto"/>
        <w:right w:val="none" w:sz="0" w:space="0" w:color="auto"/>
      </w:divBdr>
    </w:div>
    <w:div w:id="1358042303">
      <w:marLeft w:val="480"/>
      <w:marRight w:val="0"/>
      <w:marTop w:val="0"/>
      <w:marBottom w:val="0"/>
      <w:divBdr>
        <w:top w:val="none" w:sz="0" w:space="0" w:color="auto"/>
        <w:left w:val="none" w:sz="0" w:space="0" w:color="auto"/>
        <w:bottom w:val="none" w:sz="0" w:space="0" w:color="auto"/>
        <w:right w:val="none" w:sz="0" w:space="0" w:color="auto"/>
      </w:divBdr>
    </w:div>
    <w:div w:id="1367952460">
      <w:marLeft w:val="480"/>
      <w:marRight w:val="0"/>
      <w:marTop w:val="0"/>
      <w:marBottom w:val="0"/>
      <w:divBdr>
        <w:top w:val="none" w:sz="0" w:space="0" w:color="auto"/>
        <w:left w:val="none" w:sz="0" w:space="0" w:color="auto"/>
        <w:bottom w:val="none" w:sz="0" w:space="0" w:color="auto"/>
        <w:right w:val="none" w:sz="0" w:space="0" w:color="auto"/>
      </w:divBdr>
    </w:div>
    <w:div w:id="1368405627">
      <w:marLeft w:val="480"/>
      <w:marRight w:val="0"/>
      <w:marTop w:val="0"/>
      <w:marBottom w:val="0"/>
      <w:divBdr>
        <w:top w:val="none" w:sz="0" w:space="0" w:color="auto"/>
        <w:left w:val="none" w:sz="0" w:space="0" w:color="auto"/>
        <w:bottom w:val="none" w:sz="0" w:space="0" w:color="auto"/>
        <w:right w:val="none" w:sz="0" w:space="0" w:color="auto"/>
      </w:divBdr>
    </w:div>
    <w:div w:id="1385521009">
      <w:marLeft w:val="480"/>
      <w:marRight w:val="0"/>
      <w:marTop w:val="0"/>
      <w:marBottom w:val="0"/>
      <w:divBdr>
        <w:top w:val="none" w:sz="0" w:space="0" w:color="auto"/>
        <w:left w:val="none" w:sz="0" w:space="0" w:color="auto"/>
        <w:bottom w:val="none" w:sz="0" w:space="0" w:color="auto"/>
        <w:right w:val="none" w:sz="0" w:space="0" w:color="auto"/>
      </w:divBdr>
    </w:div>
    <w:div w:id="1398161719">
      <w:marLeft w:val="480"/>
      <w:marRight w:val="0"/>
      <w:marTop w:val="0"/>
      <w:marBottom w:val="0"/>
      <w:divBdr>
        <w:top w:val="none" w:sz="0" w:space="0" w:color="auto"/>
        <w:left w:val="none" w:sz="0" w:space="0" w:color="auto"/>
        <w:bottom w:val="none" w:sz="0" w:space="0" w:color="auto"/>
        <w:right w:val="none" w:sz="0" w:space="0" w:color="auto"/>
      </w:divBdr>
    </w:div>
    <w:div w:id="1399014672">
      <w:marLeft w:val="480"/>
      <w:marRight w:val="0"/>
      <w:marTop w:val="0"/>
      <w:marBottom w:val="0"/>
      <w:divBdr>
        <w:top w:val="none" w:sz="0" w:space="0" w:color="auto"/>
        <w:left w:val="none" w:sz="0" w:space="0" w:color="auto"/>
        <w:bottom w:val="none" w:sz="0" w:space="0" w:color="auto"/>
        <w:right w:val="none" w:sz="0" w:space="0" w:color="auto"/>
      </w:divBdr>
    </w:div>
    <w:div w:id="1415710223">
      <w:marLeft w:val="480"/>
      <w:marRight w:val="0"/>
      <w:marTop w:val="0"/>
      <w:marBottom w:val="0"/>
      <w:divBdr>
        <w:top w:val="none" w:sz="0" w:space="0" w:color="auto"/>
        <w:left w:val="none" w:sz="0" w:space="0" w:color="auto"/>
        <w:bottom w:val="none" w:sz="0" w:space="0" w:color="auto"/>
        <w:right w:val="none" w:sz="0" w:space="0" w:color="auto"/>
      </w:divBdr>
    </w:div>
    <w:div w:id="1420836281">
      <w:marLeft w:val="480"/>
      <w:marRight w:val="0"/>
      <w:marTop w:val="0"/>
      <w:marBottom w:val="0"/>
      <w:divBdr>
        <w:top w:val="none" w:sz="0" w:space="0" w:color="auto"/>
        <w:left w:val="none" w:sz="0" w:space="0" w:color="auto"/>
        <w:bottom w:val="none" w:sz="0" w:space="0" w:color="auto"/>
        <w:right w:val="none" w:sz="0" w:space="0" w:color="auto"/>
      </w:divBdr>
    </w:div>
    <w:div w:id="1421607572">
      <w:marLeft w:val="480"/>
      <w:marRight w:val="0"/>
      <w:marTop w:val="0"/>
      <w:marBottom w:val="0"/>
      <w:divBdr>
        <w:top w:val="none" w:sz="0" w:space="0" w:color="auto"/>
        <w:left w:val="none" w:sz="0" w:space="0" w:color="auto"/>
        <w:bottom w:val="none" w:sz="0" w:space="0" w:color="auto"/>
        <w:right w:val="none" w:sz="0" w:space="0" w:color="auto"/>
      </w:divBdr>
    </w:div>
    <w:div w:id="1421751305">
      <w:marLeft w:val="480"/>
      <w:marRight w:val="0"/>
      <w:marTop w:val="0"/>
      <w:marBottom w:val="0"/>
      <w:divBdr>
        <w:top w:val="none" w:sz="0" w:space="0" w:color="auto"/>
        <w:left w:val="none" w:sz="0" w:space="0" w:color="auto"/>
        <w:bottom w:val="none" w:sz="0" w:space="0" w:color="auto"/>
        <w:right w:val="none" w:sz="0" w:space="0" w:color="auto"/>
      </w:divBdr>
    </w:div>
    <w:div w:id="1421827080">
      <w:marLeft w:val="480"/>
      <w:marRight w:val="0"/>
      <w:marTop w:val="0"/>
      <w:marBottom w:val="0"/>
      <w:divBdr>
        <w:top w:val="none" w:sz="0" w:space="0" w:color="auto"/>
        <w:left w:val="none" w:sz="0" w:space="0" w:color="auto"/>
        <w:bottom w:val="none" w:sz="0" w:space="0" w:color="auto"/>
        <w:right w:val="none" w:sz="0" w:space="0" w:color="auto"/>
      </w:divBdr>
    </w:div>
    <w:div w:id="1424186413">
      <w:marLeft w:val="480"/>
      <w:marRight w:val="0"/>
      <w:marTop w:val="0"/>
      <w:marBottom w:val="0"/>
      <w:divBdr>
        <w:top w:val="none" w:sz="0" w:space="0" w:color="auto"/>
        <w:left w:val="none" w:sz="0" w:space="0" w:color="auto"/>
        <w:bottom w:val="none" w:sz="0" w:space="0" w:color="auto"/>
        <w:right w:val="none" w:sz="0" w:space="0" w:color="auto"/>
      </w:divBdr>
    </w:div>
    <w:div w:id="1426804814">
      <w:marLeft w:val="480"/>
      <w:marRight w:val="0"/>
      <w:marTop w:val="0"/>
      <w:marBottom w:val="0"/>
      <w:divBdr>
        <w:top w:val="none" w:sz="0" w:space="0" w:color="auto"/>
        <w:left w:val="none" w:sz="0" w:space="0" w:color="auto"/>
        <w:bottom w:val="none" w:sz="0" w:space="0" w:color="auto"/>
        <w:right w:val="none" w:sz="0" w:space="0" w:color="auto"/>
      </w:divBdr>
    </w:div>
    <w:div w:id="1427266153">
      <w:marLeft w:val="480"/>
      <w:marRight w:val="0"/>
      <w:marTop w:val="0"/>
      <w:marBottom w:val="0"/>
      <w:divBdr>
        <w:top w:val="none" w:sz="0" w:space="0" w:color="auto"/>
        <w:left w:val="none" w:sz="0" w:space="0" w:color="auto"/>
        <w:bottom w:val="none" w:sz="0" w:space="0" w:color="auto"/>
        <w:right w:val="none" w:sz="0" w:space="0" w:color="auto"/>
      </w:divBdr>
    </w:div>
    <w:div w:id="1429620971">
      <w:marLeft w:val="480"/>
      <w:marRight w:val="0"/>
      <w:marTop w:val="0"/>
      <w:marBottom w:val="0"/>
      <w:divBdr>
        <w:top w:val="none" w:sz="0" w:space="0" w:color="auto"/>
        <w:left w:val="none" w:sz="0" w:space="0" w:color="auto"/>
        <w:bottom w:val="none" w:sz="0" w:space="0" w:color="auto"/>
        <w:right w:val="none" w:sz="0" w:space="0" w:color="auto"/>
      </w:divBdr>
    </w:div>
    <w:div w:id="1430154436">
      <w:marLeft w:val="480"/>
      <w:marRight w:val="0"/>
      <w:marTop w:val="0"/>
      <w:marBottom w:val="0"/>
      <w:divBdr>
        <w:top w:val="none" w:sz="0" w:space="0" w:color="auto"/>
        <w:left w:val="none" w:sz="0" w:space="0" w:color="auto"/>
        <w:bottom w:val="none" w:sz="0" w:space="0" w:color="auto"/>
        <w:right w:val="none" w:sz="0" w:space="0" w:color="auto"/>
      </w:divBdr>
    </w:div>
    <w:div w:id="1431200648">
      <w:marLeft w:val="480"/>
      <w:marRight w:val="0"/>
      <w:marTop w:val="0"/>
      <w:marBottom w:val="0"/>
      <w:divBdr>
        <w:top w:val="none" w:sz="0" w:space="0" w:color="auto"/>
        <w:left w:val="none" w:sz="0" w:space="0" w:color="auto"/>
        <w:bottom w:val="none" w:sz="0" w:space="0" w:color="auto"/>
        <w:right w:val="none" w:sz="0" w:space="0" w:color="auto"/>
      </w:divBdr>
    </w:div>
    <w:div w:id="1432318007">
      <w:marLeft w:val="480"/>
      <w:marRight w:val="0"/>
      <w:marTop w:val="0"/>
      <w:marBottom w:val="0"/>
      <w:divBdr>
        <w:top w:val="none" w:sz="0" w:space="0" w:color="auto"/>
        <w:left w:val="none" w:sz="0" w:space="0" w:color="auto"/>
        <w:bottom w:val="none" w:sz="0" w:space="0" w:color="auto"/>
        <w:right w:val="none" w:sz="0" w:space="0" w:color="auto"/>
      </w:divBdr>
    </w:div>
    <w:div w:id="1432697916">
      <w:marLeft w:val="480"/>
      <w:marRight w:val="0"/>
      <w:marTop w:val="0"/>
      <w:marBottom w:val="0"/>
      <w:divBdr>
        <w:top w:val="none" w:sz="0" w:space="0" w:color="auto"/>
        <w:left w:val="none" w:sz="0" w:space="0" w:color="auto"/>
        <w:bottom w:val="none" w:sz="0" w:space="0" w:color="auto"/>
        <w:right w:val="none" w:sz="0" w:space="0" w:color="auto"/>
      </w:divBdr>
    </w:div>
    <w:div w:id="1434007649">
      <w:marLeft w:val="480"/>
      <w:marRight w:val="0"/>
      <w:marTop w:val="0"/>
      <w:marBottom w:val="0"/>
      <w:divBdr>
        <w:top w:val="none" w:sz="0" w:space="0" w:color="auto"/>
        <w:left w:val="none" w:sz="0" w:space="0" w:color="auto"/>
        <w:bottom w:val="none" w:sz="0" w:space="0" w:color="auto"/>
        <w:right w:val="none" w:sz="0" w:space="0" w:color="auto"/>
      </w:divBdr>
    </w:div>
    <w:div w:id="1437943125">
      <w:marLeft w:val="480"/>
      <w:marRight w:val="0"/>
      <w:marTop w:val="0"/>
      <w:marBottom w:val="0"/>
      <w:divBdr>
        <w:top w:val="none" w:sz="0" w:space="0" w:color="auto"/>
        <w:left w:val="none" w:sz="0" w:space="0" w:color="auto"/>
        <w:bottom w:val="none" w:sz="0" w:space="0" w:color="auto"/>
        <w:right w:val="none" w:sz="0" w:space="0" w:color="auto"/>
      </w:divBdr>
    </w:div>
    <w:div w:id="1447698366">
      <w:marLeft w:val="480"/>
      <w:marRight w:val="0"/>
      <w:marTop w:val="0"/>
      <w:marBottom w:val="0"/>
      <w:divBdr>
        <w:top w:val="none" w:sz="0" w:space="0" w:color="auto"/>
        <w:left w:val="none" w:sz="0" w:space="0" w:color="auto"/>
        <w:bottom w:val="none" w:sz="0" w:space="0" w:color="auto"/>
        <w:right w:val="none" w:sz="0" w:space="0" w:color="auto"/>
      </w:divBdr>
    </w:div>
    <w:div w:id="1450050758">
      <w:marLeft w:val="480"/>
      <w:marRight w:val="0"/>
      <w:marTop w:val="0"/>
      <w:marBottom w:val="0"/>
      <w:divBdr>
        <w:top w:val="none" w:sz="0" w:space="0" w:color="auto"/>
        <w:left w:val="none" w:sz="0" w:space="0" w:color="auto"/>
        <w:bottom w:val="none" w:sz="0" w:space="0" w:color="auto"/>
        <w:right w:val="none" w:sz="0" w:space="0" w:color="auto"/>
      </w:divBdr>
    </w:div>
    <w:div w:id="1451120127">
      <w:marLeft w:val="480"/>
      <w:marRight w:val="0"/>
      <w:marTop w:val="0"/>
      <w:marBottom w:val="0"/>
      <w:divBdr>
        <w:top w:val="none" w:sz="0" w:space="0" w:color="auto"/>
        <w:left w:val="none" w:sz="0" w:space="0" w:color="auto"/>
        <w:bottom w:val="none" w:sz="0" w:space="0" w:color="auto"/>
        <w:right w:val="none" w:sz="0" w:space="0" w:color="auto"/>
      </w:divBdr>
    </w:div>
    <w:div w:id="1459107592">
      <w:marLeft w:val="480"/>
      <w:marRight w:val="0"/>
      <w:marTop w:val="0"/>
      <w:marBottom w:val="0"/>
      <w:divBdr>
        <w:top w:val="none" w:sz="0" w:space="0" w:color="auto"/>
        <w:left w:val="none" w:sz="0" w:space="0" w:color="auto"/>
        <w:bottom w:val="none" w:sz="0" w:space="0" w:color="auto"/>
        <w:right w:val="none" w:sz="0" w:space="0" w:color="auto"/>
      </w:divBdr>
    </w:div>
    <w:div w:id="1461455580">
      <w:marLeft w:val="480"/>
      <w:marRight w:val="0"/>
      <w:marTop w:val="0"/>
      <w:marBottom w:val="0"/>
      <w:divBdr>
        <w:top w:val="none" w:sz="0" w:space="0" w:color="auto"/>
        <w:left w:val="none" w:sz="0" w:space="0" w:color="auto"/>
        <w:bottom w:val="none" w:sz="0" w:space="0" w:color="auto"/>
        <w:right w:val="none" w:sz="0" w:space="0" w:color="auto"/>
      </w:divBdr>
    </w:div>
    <w:div w:id="1465344880">
      <w:marLeft w:val="480"/>
      <w:marRight w:val="0"/>
      <w:marTop w:val="0"/>
      <w:marBottom w:val="0"/>
      <w:divBdr>
        <w:top w:val="none" w:sz="0" w:space="0" w:color="auto"/>
        <w:left w:val="none" w:sz="0" w:space="0" w:color="auto"/>
        <w:bottom w:val="none" w:sz="0" w:space="0" w:color="auto"/>
        <w:right w:val="none" w:sz="0" w:space="0" w:color="auto"/>
      </w:divBdr>
    </w:div>
    <w:div w:id="1468203933">
      <w:marLeft w:val="480"/>
      <w:marRight w:val="0"/>
      <w:marTop w:val="0"/>
      <w:marBottom w:val="0"/>
      <w:divBdr>
        <w:top w:val="none" w:sz="0" w:space="0" w:color="auto"/>
        <w:left w:val="none" w:sz="0" w:space="0" w:color="auto"/>
        <w:bottom w:val="none" w:sz="0" w:space="0" w:color="auto"/>
        <w:right w:val="none" w:sz="0" w:space="0" w:color="auto"/>
      </w:divBdr>
    </w:div>
    <w:div w:id="1470634027">
      <w:marLeft w:val="480"/>
      <w:marRight w:val="0"/>
      <w:marTop w:val="0"/>
      <w:marBottom w:val="0"/>
      <w:divBdr>
        <w:top w:val="none" w:sz="0" w:space="0" w:color="auto"/>
        <w:left w:val="none" w:sz="0" w:space="0" w:color="auto"/>
        <w:bottom w:val="none" w:sz="0" w:space="0" w:color="auto"/>
        <w:right w:val="none" w:sz="0" w:space="0" w:color="auto"/>
      </w:divBdr>
    </w:div>
    <w:div w:id="1479032777">
      <w:marLeft w:val="480"/>
      <w:marRight w:val="0"/>
      <w:marTop w:val="0"/>
      <w:marBottom w:val="0"/>
      <w:divBdr>
        <w:top w:val="none" w:sz="0" w:space="0" w:color="auto"/>
        <w:left w:val="none" w:sz="0" w:space="0" w:color="auto"/>
        <w:bottom w:val="none" w:sz="0" w:space="0" w:color="auto"/>
        <w:right w:val="none" w:sz="0" w:space="0" w:color="auto"/>
      </w:divBdr>
    </w:div>
    <w:div w:id="1484662153">
      <w:marLeft w:val="480"/>
      <w:marRight w:val="0"/>
      <w:marTop w:val="0"/>
      <w:marBottom w:val="0"/>
      <w:divBdr>
        <w:top w:val="none" w:sz="0" w:space="0" w:color="auto"/>
        <w:left w:val="none" w:sz="0" w:space="0" w:color="auto"/>
        <w:bottom w:val="none" w:sz="0" w:space="0" w:color="auto"/>
        <w:right w:val="none" w:sz="0" w:space="0" w:color="auto"/>
      </w:divBdr>
    </w:div>
    <w:div w:id="1507747458">
      <w:marLeft w:val="480"/>
      <w:marRight w:val="0"/>
      <w:marTop w:val="0"/>
      <w:marBottom w:val="0"/>
      <w:divBdr>
        <w:top w:val="none" w:sz="0" w:space="0" w:color="auto"/>
        <w:left w:val="none" w:sz="0" w:space="0" w:color="auto"/>
        <w:bottom w:val="none" w:sz="0" w:space="0" w:color="auto"/>
        <w:right w:val="none" w:sz="0" w:space="0" w:color="auto"/>
      </w:divBdr>
    </w:div>
    <w:div w:id="1516533365">
      <w:marLeft w:val="480"/>
      <w:marRight w:val="0"/>
      <w:marTop w:val="0"/>
      <w:marBottom w:val="0"/>
      <w:divBdr>
        <w:top w:val="none" w:sz="0" w:space="0" w:color="auto"/>
        <w:left w:val="none" w:sz="0" w:space="0" w:color="auto"/>
        <w:bottom w:val="none" w:sz="0" w:space="0" w:color="auto"/>
        <w:right w:val="none" w:sz="0" w:space="0" w:color="auto"/>
      </w:divBdr>
    </w:div>
    <w:div w:id="1521159207">
      <w:marLeft w:val="480"/>
      <w:marRight w:val="0"/>
      <w:marTop w:val="0"/>
      <w:marBottom w:val="0"/>
      <w:divBdr>
        <w:top w:val="none" w:sz="0" w:space="0" w:color="auto"/>
        <w:left w:val="none" w:sz="0" w:space="0" w:color="auto"/>
        <w:bottom w:val="none" w:sz="0" w:space="0" w:color="auto"/>
        <w:right w:val="none" w:sz="0" w:space="0" w:color="auto"/>
      </w:divBdr>
    </w:div>
    <w:div w:id="1524054973">
      <w:marLeft w:val="480"/>
      <w:marRight w:val="0"/>
      <w:marTop w:val="0"/>
      <w:marBottom w:val="0"/>
      <w:divBdr>
        <w:top w:val="none" w:sz="0" w:space="0" w:color="auto"/>
        <w:left w:val="none" w:sz="0" w:space="0" w:color="auto"/>
        <w:bottom w:val="none" w:sz="0" w:space="0" w:color="auto"/>
        <w:right w:val="none" w:sz="0" w:space="0" w:color="auto"/>
      </w:divBdr>
    </w:div>
    <w:div w:id="1525750965">
      <w:marLeft w:val="480"/>
      <w:marRight w:val="0"/>
      <w:marTop w:val="0"/>
      <w:marBottom w:val="0"/>
      <w:divBdr>
        <w:top w:val="none" w:sz="0" w:space="0" w:color="auto"/>
        <w:left w:val="none" w:sz="0" w:space="0" w:color="auto"/>
        <w:bottom w:val="none" w:sz="0" w:space="0" w:color="auto"/>
        <w:right w:val="none" w:sz="0" w:space="0" w:color="auto"/>
      </w:divBdr>
    </w:div>
    <w:div w:id="1528565990">
      <w:marLeft w:val="480"/>
      <w:marRight w:val="0"/>
      <w:marTop w:val="0"/>
      <w:marBottom w:val="0"/>
      <w:divBdr>
        <w:top w:val="none" w:sz="0" w:space="0" w:color="auto"/>
        <w:left w:val="none" w:sz="0" w:space="0" w:color="auto"/>
        <w:bottom w:val="none" w:sz="0" w:space="0" w:color="auto"/>
        <w:right w:val="none" w:sz="0" w:space="0" w:color="auto"/>
      </w:divBdr>
    </w:div>
    <w:div w:id="1530991668">
      <w:marLeft w:val="480"/>
      <w:marRight w:val="0"/>
      <w:marTop w:val="0"/>
      <w:marBottom w:val="0"/>
      <w:divBdr>
        <w:top w:val="none" w:sz="0" w:space="0" w:color="auto"/>
        <w:left w:val="none" w:sz="0" w:space="0" w:color="auto"/>
        <w:bottom w:val="none" w:sz="0" w:space="0" w:color="auto"/>
        <w:right w:val="none" w:sz="0" w:space="0" w:color="auto"/>
      </w:divBdr>
    </w:div>
    <w:div w:id="1534229002">
      <w:marLeft w:val="480"/>
      <w:marRight w:val="0"/>
      <w:marTop w:val="0"/>
      <w:marBottom w:val="0"/>
      <w:divBdr>
        <w:top w:val="none" w:sz="0" w:space="0" w:color="auto"/>
        <w:left w:val="none" w:sz="0" w:space="0" w:color="auto"/>
        <w:bottom w:val="none" w:sz="0" w:space="0" w:color="auto"/>
        <w:right w:val="none" w:sz="0" w:space="0" w:color="auto"/>
      </w:divBdr>
    </w:div>
    <w:div w:id="1539077830">
      <w:marLeft w:val="480"/>
      <w:marRight w:val="0"/>
      <w:marTop w:val="0"/>
      <w:marBottom w:val="0"/>
      <w:divBdr>
        <w:top w:val="none" w:sz="0" w:space="0" w:color="auto"/>
        <w:left w:val="none" w:sz="0" w:space="0" w:color="auto"/>
        <w:bottom w:val="none" w:sz="0" w:space="0" w:color="auto"/>
        <w:right w:val="none" w:sz="0" w:space="0" w:color="auto"/>
      </w:divBdr>
    </w:div>
    <w:div w:id="1543706845">
      <w:marLeft w:val="480"/>
      <w:marRight w:val="0"/>
      <w:marTop w:val="0"/>
      <w:marBottom w:val="0"/>
      <w:divBdr>
        <w:top w:val="none" w:sz="0" w:space="0" w:color="auto"/>
        <w:left w:val="none" w:sz="0" w:space="0" w:color="auto"/>
        <w:bottom w:val="none" w:sz="0" w:space="0" w:color="auto"/>
        <w:right w:val="none" w:sz="0" w:space="0" w:color="auto"/>
      </w:divBdr>
    </w:div>
    <w:div w:id="1544562696">
      <w:marLeft w:val="480"/>
      <w:marRight w:val="0"/>
      <w:marTop w:val="0"/>
      <w:marBottom w:val="0"/>
      <w:divBdr>
        <w:top w:val="none" w:sz="0" w:space="0" w:color="auto"/>
        <w:left w:val="none" w:sz="0" w:space="0" w:color="auto"/>
        <w:bottom w:val="none" w:sz="0" w:space="0" w:color="auto"/>
        <w:right w:val="none" w:sz="0" w:space="0" w:color="auto"/>
      </w:divBdr>
    </w:div>
    <w:div w:id="1545828730">
      <w:marLeft w:val="480"/>
      <w:marRight w:val="0"/>
      <w:marTop w:val="0"/>
      <w:marBottom w:val="0"/>
      <w:divBdr>
        <w:top w:val="none" w:sz="0" w:space="0" w:color="auto"/>
        <w:left w:val="none" w:sz="0" w:space="0" w:color="auto"/>
        <w:bottom w:val="none" w:sz="0" w:space="0" w:color="auto"/>
        <w:right w:val="none" w:sz="0" w:space="0" w:color="auto"/>
      </w:divBdr>
    </w:div>
    <w:div w:id="1546020342">
      <w:marLeft w:val="480"/>
      <w:marRight w:val="0"/>
      <w:marTop w:val="0"/>
      <w:marBottom w:val="0"/>
      <w:divBdr>
        <w:top w:val="none" w:sz="0" w:space="0" w:color="auto"/>
        <w:left w:val="none" w:sz="0" w:space="0" w:color="auto"/>
        <w:bottom w:val="none" w:sz="0" w:space="0" w:color="auto"/>
        <w:right w:val="none" w:sz="0" w:space="0" w:color="auto"/>
      </w:divBdr>
    </w:div>
    <w:div w:id="1552376488">
      <w:marLeft w:val="480"/>
      <w:marRight w:val="0"/>
      <w:marTop w:val="0"/>
      <w:marBottom w:val="0"/>
      <w:divBdr>
        <w:top w:val="none" w:sz="0" w:space="0" w:color="auto"/>
        <w:left w:val="none" w:sz="0" w:space="0" w:color="auto"/>
        <w:bottom w:val="none" w:sz="0" w:space="0" w:color="auto"/>
        <w:right w:val="none" w:sz="0" w:space="0" w:color="auto"/>
      </w:divBdr>
    </w:div>
    <w:div w:id="1555971506">
      <w:marLeft w:val="480"/>
      <w:marRight w:val="0"/>
      <w:marTop w:val="0"/>
      <w:marBottom w:val="0"/>
      <w:divBdr>
        <w:top w:val="none" w:sz="0" w:space="0" w:color="auto"/>
        <w:left w:val="none" w:sz="0" w:space="0" w:color="auto"/>
        <w:bottom w:val="none" w:sz="0" w:space="0" w:color="auto"/>
        <w:right w:val="none" w:sz="0" w:space="0" w:color="auto"/>
      </w:divBdr>
    </w:div>
    <w:div w:id="1560438012">
      <w:marLeft w:val="480"/>
      <w:marRight w:val="0"/>
      <w:marTop w:val="0"/>
      <w:marBottom w:val="0"/>
      <w:divBdr>
        <w:top w:val="none" w:sz="0" w:space="0" w:color="auto"/>
        <w:left w:val="none" w:sz="0" w:space="0" w:color="auto"/>
        <w:bottom w:val="none" w:sz="0" w:space="0" w:color="auto"/>
        <w:right w:val="none" w:sz="0" w:space="0" w:color="auto"/>
      </w:divBdr>
    </w:div>
    <w:div w:id="1566718510">
      <w:marLeft w:val="480"/>
      <w:marRight w:val="0"/>
      <w:marTop w:val="0"/>
      <w:marBottom w:val="0"/>
      <w:divBdr>
        <w:top w:val="none" w:sz="0" w:space="0" w:color="auto"/>
        <w:left w:val="none" w:sz="0" w:space="0" w:color="auto"/>
        <w:bottom w:val="none" w:sz="0" w:space="0" w:color="auto"/>
        <w:right w:val="none" w:sz="0" w:space="0" w:color="auto"/>
      </w:divBdr>
    </w:div>
    <w:div w:id="1569344295">
      <w:marLeft w:val="480"/>
      <w:marRight w:val="0"/>
      <w:marTop w:val="0"/>
      <w:marBottom w:val="0"/>
      <w:divBdr>
        <w:top w:val="none" w:sz="0" w:space="0" w:color="auto"/>
        <w:left w:val="none" w:sz="0" w:space="0" w:color="auto"/>
        <w:bottom w:val="none" w:sz="0" w:space="0" w:color="auto"/>
        <w:right w:val="none" w:sz="0" w:space="0" w:color="auto"/>
      </w:divBdr>
    </w:div>
    <w:div w:id="1580939165">
      <w:marLeft w:val="480"/>
      <w:marRight w:val="0"/>
      <w:marTop w:val="0"/>
      <w:marBottom w:val="0"/>
      <w:divBdr>
        <w:top w:val="none" w:sz="0" w:space="0" w:color="auto"/>
        <w:left w:val="none" w:sz="0" w:space="0" w:color="auto"/>
        <w:bottom w:val="none" w:sz="0" w:space="0" w:color="auto"/>
        <w:right w:val="none" w:sz="0" w:space="0" w:color="auto"/>
      </w:divBdr>
    </w:div>
    <w:div w:id="1597593826">
      <w:marLeft w:val="480"/>
      <w:marRight w:val="0"/>
      <w:marTop w:val="0"/>
      <w:marBottom w:val="0"/>
      <w:divBdr>
        <w:top w:val="none" w:sz="0" w:space="0" w:color="auto"/>
        <w:left w:val="none" w:sz="0" w:space="0" w:color="auto"/>
        <w:bottom w:val="none" w:sz="0" w:space="0" w:color="auto"/>
        <w:right w:val="none" w:sz="0" w:space="0" w:color="auto"/>
      </w:divBdr>
    </w:div>
    <w:div w:id="1597786179">
      <w:marLeft w:val="480"/>
      <w:marRight w:val="0"/>
      <w:marTop w:val="0"/>
      <w:marBottom w:val="0"/>
      <w:divBdr>
        <w:top w:val="none" w:sz="0" w:space="0" w:color="auto"/>
        <w:left w:val="none" w:sz="0" w:space="0" w:color="auto"/>
        <w:bottom w:val="none" w:sz="0" w:space="0" w:color="auto"/>
        <w:right w:val="none" w:sz="0" w:space="0" w:color="auto"/>
      </w:divBdr>
    </w:div>
    <w:div w:id="1598757024">
      <w:marLeft w:val="480"/>
      <w:marRight w:val="0"/>
      <w:marTop w:val="0"/>
      <w:marBottom w:val="0"/>
      <w:divBdr>
        <w:top w:val="none" w:sz="0" w:space="0" w:color="auto"/>
        <w:left w:val="none" w:sz="0" w:space="0" w:color="auto"/>
        <w:bottom w:val="none" w:sz="0" w:space="0" w:color="auto"/>
        <w:right w:val="none" w:sz="0" w:space="0" w:color="auto"/>
      </w:divBdr>
    </w:div>
    <w:div w:id="1599941749">
      <w:marLeft w:val="480"/>
      <w:marRight w:val="0"/>
      <w:marTop w:val="0"/>
      <w:marBottom w:val="0"/>
      <w:divBdr>
        <w:top w:val="none" w:sz="0" w:space="0" w:color="auto"/>
        <w:left w:val="none" w:sz="0" w:space="0" w:color="auto"/>
        <w:bottom w:val="none" w:sz="0" w:space="0" w:color="auto"/>
        <w:right w:val="none" w:sz="0" w:space="0" w:color="auto"/>
      </w:divBdr>
    </w:div>
    <w:div w:id="1600454970">
      <w:marLeft w:val="480"/>
      <w:marRight w:val="0"/>
      <w:marTop w:val="0"/>
      <w:marBottom w:val="0"/>
      <w:divBdr>
        <w:top w:val="none" w:sz="0" w:space="0" w:color="auto"/>
        <w:left w:val="none" w:sz="0" w:space="0" w:color="auto"/>
        <w:bottom w:val="none" w:sz="0" w:space="0" w:color="auto"/>
        <w:right w:val="none" w:sz="0" w:space="0" w:color="auto"/>
      </w:divBdr>
    </w:div>
    <w:div w:id="1604605416">
      <w:marLeft w:val="480"/>
      <w:marRight w:val="0"/>
      <w:marTop w:val="0"/>
      <w:marBottom w:val="0"/>
      <w:divBdr>
        <w:top w:val="none" w:sz="0" w:space="0" w:color="auto"/>
        <w:left w:val="none" w:sz="0" w:space="0" w:color="auto"/>
        <w:bottom w:val="none" w:sz="0" w:space="0" w:color="auto"/>
        <w:right w:val="none" w:sz="0" w:space="0" w:color="auto"/>
      </w:divBdr>
    </w:div>
    <w:div w:id="1604802836">
      <w:marLeft w:val="480"/>
      <w:marRight w:val="0"/>
      <w:marTop w:val="0"/>
      <w:marBottom w:val="0"/>
      <w:divBdr>
        <w:top w:val="none" w:sz="0" w:space="0" w:color="auto"/>
        <w:left w:val="none" w:sz="0" w:space="0" w:color="auto"/>
        <w:bottom w:val="none" w:sz="0" w:space="0" w:color="auto"/>
        <w:right w:val="none" w:sz="0" w:space="0" w:color="auto"/>
      </w:divBdr>
    </w:div>
    <w:div w:id="1608347296">
      <w:marLeft w:val="480"/>
      <w:marRight w:val="0"/>
      <w:marTop w:val="0"/>
      <w:marBottom w:val="0"/>
      <w:divBdr>
        <w:top w:val="none" w:sz="0" w:space="0" w:color="auto"/>
        <w:left w:val="none" w:sz="0" w:space="0" w:color="auto"/>
        <w:bottom w:val="none" w:sz="0" w:space="0" w:color="auto"/>
        <w:right w:val="none" w:sz="0" w:space="0" w:color="auto"/>
      </w:divBdr>
    </w:div>
    <w:div w:id="1621839935">
      <w:marLeft w:val="480"/>
      <w:marRight w:val="0"/>
      <w:marTop w:val="0"/>
      <w:marBottom w:val="0"/>
      <w:divBdr>
        <w:top w:val="none" w:sz="0" w:space="0" w:color="auto"/>
        <w:left w:val="none" w:sz="0" w:space="0" w:color="auto"/>
        <w:bottom w:val="none" w:sz="0" w:space="0" w:color="auto"/>
        <w:right w:val="none" w:sz="0" w:space="0" w:color="auto"/>
      </w:divBdr>
    </w:div>
    <w:div w:id="1628314058">
      <w:marLeft w:val="480"/>
      <w:marRight w:val="0"/>
      <w:marTop w:val="0"/>
      <w:marBottom w:val="0"/>
      <w:divBdr>
        <w:top w:val="none" w:sz="0" w:space="0" w:color="auto"/>
        <w:left w:val="none" w:sz="0" w:space="0" w:color="auto"/>
        <w:bottom w:val="none" w:sz="0" w:space="0" w:color="auto"/>
        <w:right w:val="none" w:sz="0" w:space="0" w:color="auto"/>
      </w:divBdr>
    </w:div>
    <w:div w:id="1630742052">
      <w:marLeft w:val="480"/>
      <w:marRight w:val="0"/>
      <w:marTop w:val="0"/>
      <w:marBottom w:val="0"/>
      <w:divBdr>
        <w:top w:val="none" w:sz="0" w:space="0" w:color="auto"/>
        <w:left w:val="none" w:sz="0" w:space="0" w:color="auto"/>
        <w:bottom w:val="none" w:sz="0" w:space="0" w:color="auto"/>
        <w:right w:val="none" w:sz="0" w:space="0" w:color="auto"/>
      </w:divBdr>
    </w:div>
    <w:div w:id="1632709447">
      <w:marLeft w:val="480"/>
      <w:marRight w:val="0"/>
      <w:marTop w:val="0"/>
      <w:marBottom w:val="0"/>
      <w:divBdr>
        <w:top w:val="none" w:sz="0" w:space="0" w:color="auto"/>
        <w:left w:val="none" w:sz="0" w:space="0" w:color="auto"/>
        <w:bottom w:val="none" w:sz="0" w:space="0" w:color="auto"/>
        <w:right w:val="none" w:sz="0" w:space="0" w:color="auto"/>
      </w:divBdr>
    </w:div>
    <w:div w:id="1638872035">
      <w:marLeft w:val="480"/>
      <w:marRight w:val="0"/>
      <w:marTop w:val="0"/>
      <w:marBottom w:val="0"/>
      <w:divBdr>
        <w:top w:val="none" w:sz="0" w:space="0" w:color="auto"/>
        <w:left w:val="none" w:sz="0" w:space="0" w:color="auto"/>
        <w:bottom w:val="none" w:sz="0" w:space="0" w:color="auto"/>
        <w:right w:val="none" w:sz="0" w:space="0" w:color="auto"/>
      </w:divBdr>
    </w:div>
    <w:div w:id="1639610263">
      <w:marLeft w:val="480"/>
      <w:marRight w:val="0"/>
      <w:marTop w:val="0"/>
      <w:marBottom w:val="0"/>
      <w:divBdr>
        <w:top w:val="none" w:sz="0" w:space="0" w:color="auto"/>
        <w:left w:val="none" w:sz="0" w:space="0" w:color="auto"/>
        <w:bottom w:val="none" w:sz="0" w:space="0" w:color="auto"/>
        <w:right w:val="none" w:sz="0" w:space="0" w:color="auto"/>
      </w:divBdr>
    </w:div>
    <w:div w:id="1647398279">
      <w:marLeft w:val="480"/>
      <w:marRight w:val="0"/>
      <w:marTop w:val="0"/>
      <w:marBottom w:val="0"/>
      <w:divBdr>
        <w:top w:val="none" w:sz="0" w:space="0" w:color="auto"/>
        <w:left w:val="none" w:sz="0" w:space="0" w:color="auto"/>
        <w:bottom w:val="none" w:sz="0" w:space="0" w:color="auto"/>
        <w:right w:val="none" w:sz="0" w:space="0" w:color="auto"/>
      </w:divBdr>
    </w:div>
    <w:div w:id="1654219583">
      <w:marLeft w:val="480"/>
      <w:marRight w:val="0"/>
      <w:marTop w:val="0"/>
      <w:marBottom w:val="0"/>
      <w:divBdr>
        <w:top w:val="none" w:sz="0" w:space="0" w:color="auto"/>
        <w:left w:val="none" w:sz="0" w:space="0" w:color="auto"/>
        <w:bottom w:val="none" w:sz="0" w:space="0" w:color="auto"/>
        <w:right w:val="none" w:sz="0" w:space="0" w:color="auto"/>
      </w:divBdr>
    </w:div>
    <w:div w:id="1659917413">
      <w:marLeft w:val="480"/>
      <w:marRight w:val="0"/>
      <w:marTop w:val="0"/>
      <w:marBottom w:val="0"/>
      <w:divBdr>
        <w:top w:val="none" w:sz="0" w:space="0" w:color="auto"/>
        <w:left w:val="none" w:sz="0" w:space="0" w:color="auto"/>
        <w:bottom w:val="none" w:sz="0" w:space="0" w:color="auto"/>
        <w:right w:val="none" w:sz="0" w:space="0" w:color="auto"/>
      </w:divBdr>
    </w:div>
    <w:div w:id="1661273220">
      <w:marLeft w:val="480"/>
      <w:marRight w:val="0"/>
      <w:marTop w:val="0"/>
      <w:marBottom w:val="0"/>
      <w:divBdr>
        <w:top w:val="none" w:sz="0" w:space="0" w:color="auto"/>
        <w:left w:val="none" w:sz="0" w:space="0" w:color="auto"/>
        <w:bottom w:val="none" w:sz="0" w:space="0" w:color="auto"/>
        <w:right w:val="none" w:sz="0" w:space="0" w:color="auto"/>
      </w:divBdr>
    </w:div>
    <w:div w:id="1665694624">
      <w:marLeft w:val="480"/>
      <w:marRight w:val="0"/>
      <w:marTop w:val="0"/>
      <w:marBottom w:val="0"/>
      <w:divBdr>
        <w:top w:val="none" w:sz="0" w:space="0" w:color="auto"/>
        <w:left w:val="none" w:sz="0" w:space="0" w:color="auto"/>
        <w:bottom w:val="none" w:sz="0" w:space="0" w:color="auto"/>
        <w:right w:val="none" w:sz="0" w:space="0" w:color="auto"/>
      </w:divBdr>
    </w:div>
    <w:div w:id="1666736478">
      <w:marLeft w:val="480"/>
      <w:marRight w:val="0"/>
      <w:marTop w:val="0"/>
      <w:marBottom w:val="0"/>
      <w:divBdr>
        <w:top w:val="none" w:sz="0" w:space="0" w:color="auto"/>
        <w:left w:val="none" w:sz="0" w:space="0" w:color="auto"/>
        <w:bottom w:val="none" w:sz="0" w:space="0" w:color="auto"/>
        <w:right w:val="none" w:sz="0" w:space="0" w:color="auto"/>
      </w:divBdr>
    </w:div>
    <w:div w:id="1668284707">
      <w:marLeft w:val="480"/>
      <w:marRight w:val="0"/>
      <w:marTop w:val="0"/>
      <w:marBottom w:val="0"/>
      <w:divBdr>
        <w:top w:val="none" w:sz="0" w:space="0" w:color="auto"/>
        <w:left w:val="none" w:sz="0" w:space="0" w:color="auto"/>
        <w:bottom w:val="none" w:sz="0" w:space="0" w:color="auto"/>
        <w:right w:val="none" w:sz="0" w:space="0" w:color="auto"/>
      </w:divBdr>
    </w:div>
    <w:div w:id="1670139579">
      <w:marLeft w:val="480"/>
      <w:marRight w:val="0"/>
      <w:marTop w:val="0"/>
      <w:marBottom w:val="0"/>
      <w:divBdr>
        <w:top w:val="none" w:sz="0" w:space="0" w:color="auto"/>
        <w:left w:val="none" w:sz="0" w:space="0" w:color="auto"/>
        <w:bottom w:val="none" w:sz="0" w:space="0" w:color="auto"/>
        <w:right w:val="none" w:sz="0" w:space="0" w:color="auto"/>
      </w:divBdr>
    </w:div>
    <w:div w:id="1681195859">
      <w:marLeft w:val="480"/>
      <w:marRight w:val="0"/>
      <w:marTop w:val="0"/>
      <w:marBottom w:val="0"/>
      <w:divBdr>
        <w:top w:val="none" w:sz="0" w:space="0" w:color="auto"/>
        <w:left w:val="none" w:sz="0" w:space="0" w:color="auto"/>
        <w:bottom w:val="none" w:sz="0" w:space="0" w:color="auto"/>
        <w:right w:val="none" w:sz="0" w:space="0" w:color="auto"/>
      </w:divBdr>
    </w:div>
    <w:div w:id="1681199942">
      <w:marLeft w:val="480"/>
      <w:marRight w:val="0"/>
      <w:marTop w:val="0"/>
      <w:marBottom w:val="0"/>
      <w:divBdr>
        <w:top w:val="none" w:sz="0" w:space="0" w:color="auto"/>
        <w:left w:val="none" w:sz="0" w:space="0" w:color="auto"/>
        <w:bottom w:val="none" w:sz="0" w:space="0" w:color="auto"/>
        <w:right w:val="none" w:sz="0" w:space="0" w:color="auto"/>
      </w:divBdr>
    </w:div>
    <w:div w:id="1683699134">
      <w:marLeft w:val="480"/>
      <w:marRight w:val="0"/>
      <w:marTop w:val="0"/>
      <w:marBottom w:val="0"/>
      <w:divBdr>
        <w:top w:val="none" w:sz="0" w:space="0" w:color="auto"/>
        <w:left w:val="none" w:sz="0" w:space="0" w:color="auto"/>
        <w:bottom w:val="none" w:sz="0" w:space="0" w:color="auto"/>
        <w:right w:val="none" w:sz="0" w:space="0" w:color="auto"/>
      </w:divBdr>
    </w:div>
    <w:div w:id="1687635334">
      <w:marLeft w:val="480"/>
      <w:marRight w:val="0"/>
      <w:marTop w:val="0"/>
      <w:marBottom w:val="0"/>
      <w:divBdr>
        <w:top w:val="none" w:sz="0" w:space="0" w:color="auto"/>
        <w:left w:val="none" w:sz="0" w:space="0" w:color="auto"/>
        <w:bottom w:val="none" w:sz="0" w:space="0" w:color="auto"/>
        <w:right w:val="none" w:sz="0" w:space="0" w:color="auto"/>
      </w:divBdr>
    </w:div>
    <w:div w:id="1689521083">
      <w:marLeft w:val="480"/>
      <w:marRight w:val="0"/>
      <w:marTop w:val="0"/>
      <w:marBottom w:val="0"/>
      <w:divBdr>
        <w:top w:val="none" w:sz="0" w:space="0" w:color="auto"/>
        <w:left w:val="none" w:sz="0" w:space="0" w:color="auto"/>
        <w:bottom w:val="none" w:sz="0" w:space="0" w:color="auto"/>
        <w:right w:val="none" w:sz="0" w:space="0" w:color="auto"/>
      </w:divBdr>
    </w:div>
    <w:div w:id="1694376727">
      <w:marLeft w:val="480"/>
      <w:marRight w:val="0"/>
      <w:marTop w:val="0"/>
      <w:marBottom w:val="0"/>
      <w:divBdr>
        <w:top w:val="none" w:sz="0" w:space="0" w:color="auto"/>
        <w:left w:val="none" w:sz="0" w:space="0" w:color="auto"/>
        <w:bottom w:val="none" w:sz="0" w:space="0" w:color="auto"/>
        <w:right w:val="none" w:sz="0" w:space="0" w:color="auto"/>
      </w:divBdr>
    </w:div>
    <w:div w:id="1696928767">
      <w:marLeft w:val="480"/>
      <w:marRight w:val="0"/>
      <w:marTop w:val="0"/>
      <w:marBottom w:val="0"/>
      <w:divBdr>
        <w:top w:val="none" w:sz="0" w:space="0" w:color="auto"/>
        <w:left w:val="none" w:sz="0" w:space="0" w:color="auto"/>
        <w:bottom w:val="none" w:sz="0" w:space="0" w:color="auto"/>
        <w:right w:val="none" w:sz="0" w:space="0" w:color="auto"/>
      </w:divBdr>
    </w:div>
    <w:div w:id="1697777744">
      <w:marLeft w:val="480"/>
      <w:marRight w:val="0"/>
      <w:marTop w:val="0"/>
      <w:marBottom w:val="0"/>
      <w:divBdr>
        <w:top w:val="none" w:sz="0" w:space="0" w:color="auto"/>
        <w:left w:val="none" w:sz="0" w:space="0" w:color="auto"/>
        <w:bottom w:val="none" w:sz="0" w:space="0" w:color="auto"/>
        <w:right w:val="none" w:sz="0" w:space="0" w:color="auto"/>
      </w:divBdr>
    </w:div>
    <w:div w:id="1707442112">
      <w:marLeft w:val="480"/>
      <w:marRight w:val="0"/>
      <w:marTop w:val="0"/>
      <w:marBottom w:val="0"/>
      <w:divBdr>
        <w:top w:val="none" w:sz="0" w:space="0" w:color="auto"/>
        <w:left w:val="none" w:sz="0" w:space="0" w:color="auto"/>
        <w:bottom w:val="none" w:sz="0" w:space="0" w:color="auto"/>
        <w:right w:val="none" w:sz="0" w:space="0" w:color="auto"/>
      </w:divBdr>
    </w:div>
    <w:div w:id="1710836709">
      <w:marLeft w:val="480"/>
      <w:marRight w:val="0"/>
      <w:marTop w:val="0"/>
      <w:marBottom w:val="0"/>
      <w:divBdr>
        <w:top w:val="none" w:sz="0" w:space="0" w:color="auto"/>
        <w:left w:val="none" w:sz="0" w:space="0" w:color="auto"/>
        <w:bottom w:val="none" w:sz="0" w:space="0" w:color="auto"/>
        <w:right w:val="none" w:sz="0" w:space="0" w:color="auto"/>
      </w:divBdr>
    </w:div>
    <w:div w:id="1713723750">
      <w:marLeft w:val="480"/>
      <w:marRight w:val="0"/>
      <w:marTop w:val="0"/>
      <w:marBottom w:val="0"/>
      <w:divBdr>
        <w:top w:val="none" w:sz="0" w:space="0" w:color="auto"/>
        <w:left w:val="none" w:sz="0" w:space="0" w:color="auto"/>
        <w:bottom w:val="none" w:sz="0" w:space="0" w:color="auto"/>
        <w:right w:val="none" w:sz="0" w:space="0" w:color="auto"/>
      </w:divBdr>
    </w:div>
    <w:div w:id="1717772062">
      <w:marLeft w:val="480"/>
      <w:marRight w:val="0"/>
      <w:marTop w:val="0"/>
      <w:marBottom w:val="0"/>
      <w:divBdr>
        <w:top w:val="none" w:sz="0" w:space="0" w:color="auto"/>
        <w:left w:val="none" w:sz="0" w:space="0" w:color="auto"/>
        <w:bottom w:val="none" w:sz="0" w:space="0" w:color="auto"/>
        <w:right w:val="none" w:sz="0" w:space="0" w:color="auto"/>
      </w:divBdr>
    </w:div>
    <w:div w:id="1728651937">
      <w:marLeft w:val="480"/>
      <w:marRight w:val="0"/>
      <w:marTop w:val="0"/>
      <w:marBottom w:val="0"/>
      <w:divBdr>
        <w:top w:val="none" w:sz="0" w:space="0" w:color="auto"/>
        <w:left w:val="none" w:sz="0" w:space="0" w:color="auto"/>
        <w:bottom w:val="none" w:sz="0" w:space="0" w:color="auto"/>
        <w:right w:val="none" w:sz="0" w:space="0" w:color="auto"/>
      </w:divBdr>
    </w:div>
    <w:div w:id="1729300314">
      <w:marLeft w:val="480"/>
      <w:marRight w:val="0"/>
      <w:marTop w:val="0"/>
      <w:marBottom w:val="0"/>
      <w:divBdr>
        <w:top w:val="none" w:sz="0" w:space="0" w:color="auto"/>
        <w:left w:val="none" w:sz="0" w:space="0" w:color="auto"/>
        <w:bottom w:val="none" w:sz="0" w:space="0" w:color="auto"/>
        <w:right w:val="none" w:sz="0" w:space="0" w:color="auto"/>
      </w:divBdr>
    </w:div>
    <w:div w:id="1731877415">
      <w:marLeft w:val="480"/>
      <w:marRight w:val="0"/>
      <w:marTop w:val="0"/>
      <w:marBottom w:val="0"/>
      <w:divBdr>
        <w:top w:val="none" w:sz="0" w:space="0" w:color="auto"/>
        <w:left w:val="none" w:sz="0" w:space="0" w:color="auto"/>
        <w:bottom w:val="none" w:sz="0" w:space="0" w:color="auto"/>
        <w:right w:val="none" w:sz="0" w:space="0" w:color="auto"/>
      </w:divBdr>
    </w:div>
    <w:div w:id="1733237569">
      <w:marLeft w:val="480"/>
      <w:marRight w:val="0"/>
      <w:marTop w:val="0"/>
      <w:marBottom w:val="0"/>
      <w:divBdr>
        <w:top w:val="none" w:sz="0" w:space="0" w:color="auto"/>
        <w:left w:val="none" w:sz="0" w:space="0" w:color="auto"/>
        <w:bottom w:val="none" w:sz="0" w:space="0" w:color="auto"/>
        <w:right w:val="none" w:sz="0" w:space="0" w:color="auto"/>
      </w:divBdr>
    </w:div>
    <w:div w:id="1736931211">
      <w:marLeft w:val="480"/>
      <w:marRight w:val="0"/>
      <w:marTop w:val="0"/>
      <w:marBottom w:val="0"/>
      <w:divBdr>
        <w:top w:val="none" w:sz="0" w:space="0" w:color="auto"/>
        <w:left w:val="none" w:sz="0" w:space="0" w:color="auto"/>
        <w:bottom w:val="none" w:sz="0" w:space="0" w:color="auto"/>
        <w:right w:val="none" w:sz="0" w:space="0" w:color="auto"/>
      </w:divBdr>
    </w:div>
    <w:div w:id="1737976708">
      <w:marLeft w:val="480"/>
      <w:marRight w:val="0"/>
      <w:marTop w:val="0"/>
      <w:marBottom w:val="0"/>
      <w:divBdr>
        <w:top w:val="none" w:sz="0" w:space="0" w:color="auto"/>
        <w:left w:val="none" w:sz="0" w:space="0" w:color="auto"/>
        <w:bottom w:val="none" w:sz="0" w:space="0" w:color="auto"/>
        <w:right w:val="none" w:sz="0" w:space="0" w:color="auto"/>
      </w:divBdr>
    </w:div>
    <w:div w:id="1746802343">
      <w:marLeft w:val="480"/>
      <w:marRight w:val="0"/>
      <w:marTop w:val="0"/>
      <w:marBottom w:val="0"/>
      <w:divBdr>
        <w:top w:val="none" w:sz="0" w:space="0" w:color="auto"/>
        <w:left w:val="none" w:sz="0" w:space="0" w:color="auto"/>
        <w:bottom w:val="none" w:sz="0" w:space="0" w:color="auto"/>
        <w:right w:val="none" w:sz="0" w:space="0" w:color="auto"/>
      </w:divBdr>
    </w:div>
    <w:div w:id="1747650342">
      <w:marLeft w:val="480"/>
      <w:marRight w:val="0"/>
      <w:marTop w:val="0"/>
      <w:marBottom w:val="0"/>
      <w:divBdr>
        <w:top w:val="none" w:sz="0" w:space="0" w:color="auto"/>
        <w:left w:val="none" w:sz="0" w:space="0" w:color="auto"/>
        <w:bottom w:val="none" w:sz="0" w:space="0" w:color="auto"/>
        <w:right w:val="none" w:sz="0" w:space="0" w:color="auto"/>
      </w:divBdr>
    </w:div>
    <w:div w:id="1749157212">
      <w:marLeft w:val="480"/>
      <w:marRight w:val="0"/>
      <w:marTop w:val="0"/>
      <w:marBottom w:val="0"/>
      <w:divBdr>
        <w:top w:val="none" w:sz="0" w:space="0" w:color="auto"/>
        <w:left w:val="none" w:sz="0" w:space="0" w:color="auto"/>
        <w:bottom w:val="none" w:sz="0" w:space="0" w:color="auto"/>
        <w:right w:val="none" w:sz="0" w:space="0" w:color="auto"/>
      </w:divBdr>
    </w:div>
    <w:div w:id="1750929622">
      <w:marLeft w:val="480"/>
      <w:marRight w:val="0"/>
      <w:marTop w:val="0"/>
      <w:marBottom w:val="0"/>
      <w:divBdr>
        <w:top w:val="none" w:sz="0" w:space="0" w:color="auto"/>
        <w:left w:val="none" w:sz="0" w:space="0" w:color="auto"/>
        <w:bottom w:val="none" w:sz="0" w:space="0" w:color="auto"/>
        <w:right w:val="none" w:sz="0" w:space="0" w:color="auto"/>
      </w:divBdr>
    </w:div>
    <w:div w:id="1751267556">
      <w:marLeft w:val="480"/>
      <w:marRight w:val="0"/>
      <w:marTop w:val="0"/>
      <w:marBottom w:val="0"/>
      <w:divBdr>
        <w:top w:val="none" w:sz="0" w:space="0" w:color="auto"/>
        <w:left w:val="none" w:sz="0" w:space="0" w:color="auto"/>
        <w:bottom w:val="none" w:sz="0" w:space="0" w:color="auto"/>
        <w:right w:val="none" w:sz="0" w:space="0" w:color="auto"/>
      </w:divBdr>
    </w:div>
    <w:div w:id="1751582801">
      <w:marLeft w:val="480"/>
      <w:marRight w:val="0"/>
      <w:marTop w:val="0"/>
      <w:marBottom w:val="0"/>
      <w:divBdr>
        <w:top w:val="none" w:sz="0" w:space="0" w:color="auto"/>
        <w:left w:val="none" w:sz="0" w:space="0" w:color="auto"/>
        <w:bottom w:val="none" w:sz="0" w:space="0" w:color="auto"/>
        <w:right w:val="none" w:sz="0" w:space="0" w:color="auto"/>
      </w:divBdr>
    </w:div>
    <w:div w:id="1753311365">
      <w:marLeft w:val="480"/>
      <w:marRight w:val="0"/>
      <w:marTop w:val="0"/>
      <w:marBottom w:val="0"/>
      <w:divBdr>
        <w:top w:val="none" w:sz="0" w:space="0" w:color="auto"/>
        <w:left w:val="none" w:sz="0" w:space="0" w:color="auto"/>
        <w:bottom w:val="none" w:sz="0" w:space="0" w:color="auto"/>
        <w:right w:val="none" w:sz="0" w:space="0" w:color="auto"/>
      </w:divBdr>
    </w:div>
    <w:div w:id="1757093116">
      <w:marLeft w:val="480"/>
      <w:marRight w:val="0"/>
      <w:marTop w:val="0"/>
      <w:marBottom w:val="0"/>
      <w:divBdr>
        <w:top w:val="none" w:sz="0" w:space="0" w:color="auto"/>
        <w:left w:val="none" w:sz="0" w:space="0" w:color="auto"/>
        <w:bottom w:val="none" w:sz="0" w:space="0" w:color="auto"/>
        <w:right w:val="none" w:sz="0" w:space="0" w:color="auto"/>
      </w:divBdr>
    </w:div>
    <w:div w:id="1757170251">
      <w:marLeft w:val="480"/>
      <w:marRight w:val="0"/>
      <w:marTop w:val="0"/>
      <w:marBottom w:val="0"/>
      <w:divBdr>
        <w:top w:val="none" w:sz="0" w:space="0" w:color="auto"/>
        <w:left w:val="none" w:sz="0" w:space="0" w:color="auto"/>
        <w:bottom w:val="none" w:sz="0" w:space="0" w:color="auto"/>
        <w:right w:val="none" w:sz="0" w:space="0" w:color="auto"/>
      </w:divBdr>
    </w:div>
    <w:div w:id="1777678258">
      <w:marLeft w:val="480"/>
      <w:marRight w:val="0"/>
      <w:marTop w:val="0"/>
      <w:marBottom w:val="0"/>
      <w:divBdr>
        <w:top w:val="none" w:sz="0" w:space="0" w:color="auto"/>
        <w:left w:val="none" w:sz="0" w:space="0" w:color="auto"/>
        <w:bottom w:val="none" w:sz="0" w:space="0" w:color="auto"/>
        <w:right w:val="none" w:sz="0" w:space="0" w:color="auto"/>
      </w:divBdr>
    </w:div>
    <w:div w:id="1784763314">
      <w:marLeft w:val="480"/>
      <w:marRight w:val="0"/>
      <w:marTop w:val="0"/>
      <w:marBottom w:val="0"/>
      <w:divBdr>
        <w:top w:val="none" w:sz="0" w:space="0" w:color="auto"/>
        <w:left w:val="none" w:sz="0" w:space="0" w:color="auto"/>
        <w:bottom w:val="none" w:sz="0" w:space="0" w:color="auto"/>
        <w:right w:val="none" w:sz="0" w:space="0" w:color="auto"/>
      </w:divBdr>
    </w:div>
    <w:div w:id="1787238617">
      <w:marLeft w:val="480"/>
      <w:marRight w:val="0"/>
      <w:marTop w:val="0"/>
      <w:marBottom w:val="0"/>
      <w:divBdr>
        <w:top w:val="none" w:sz="0" w:space="0" w:color="auto"/>
        <w:left w:val="none" w:sz="0" w:space="0" w:color="auto"/>
        <w:bottom w:val="none" w:sz="0" w:space="0" w:color="auto"/>
        <w:right w:val="none" w:sz="0" w:space="0" w:color="auto"/>
      </w:divBdr>
    </w:div>
    <w:div w:id="1791976930">
      <w:marLeft w:val="480"/>
      <w:marRight w:val="0"/>
      <w:marTop w:val="0"/>
      <w:marBottom w:val="0"/>
      <w:divBdr>
        <w:top w:val="none" w:sz="0" w:space="0" w:color="auto"/>
        <w:left w:val="none" w:sz="0" w:space="0" w:color="auto"/>
        <w:bottom w:val="none" w:sz="0" w:space="0" w:color="auto"/>
        <w:right w:val="none" w:sz="0" w:space="0" w:color="auto"/>
      </w:divBdr>
    </w:div>
    <w:div w:id="1802721925">
      <w:marLeft w:val="480"/>
      <w:marRight w:val="0"/>
      <w:marTop w:val="0"/>
      <w:marBottom w:val="0"/>
      <w:divBdr>
        <w:top w:val="none" w:sz="0" w:space="0" w:color="auto"/>
        <w:left w:val="none" w:sz="0" w:space="0" w:color="auto"/>
        <w:bottom w:val="none" w:sz="0" w:space="0" w:color="auto"/>
        <w:right w:val="none" w:sz="0" w:space="0" w:color="auto"/>
      </w:divBdr>
    </w:div>
    <w:div w:id="1805923738">
      <w:marLeft w:val="480"/>
      <w:marRight w:val="0"/>
      <w:marTop w:val="0"/>
      <w:marBottom w:val="0"/>
      <w:divBdr>
        <w:top w:val="none" w:sz="0" w:space="0" w:color="auto"/>
        <w:left w:val="none" w:sz="0" w:space="0" w:color="auto"/>
        <w:bottom w:val="none" w:sz="0" w:space="0" w:color="auto"/>
        <w:right w:val="none" w:sz="0" w:space="0" w:color="auto"/>
      </w:divBdr>
    </w:div>
    <w:div w:id="1807431604">
      <w:marLeft w:val="480"/>
      <w:marRight w:val="0"/>
      <w:marTop w:val="0"/>
      <w:marBottom w:val="0"/>
      <w:divBdr>
        <w:top w:val="none" w:sz="0" w:space="0" w:color="auto"/>
        <w:left w:val="none" w:sz="0" w:space="0" w:color="auto"/>
        <w:bottom w:val="none" w:sz="0" w:space="0" w:color="auto"/>
        <w:right w:val="none" w:sz="0" w:space="0" w:color="auto"/>
      </w:divBdr>
    </w:div>
    <w:div w:id="1812404727">
      <w:marLeft w:val="480"/>
      <w:marRight w:val="0"/>
      <w:marTop w:val="0"/>
      <w:marBottom w:val="0"/>
      <w:divBdr>
        <w:top w:val="none" w:sz="0" w:space="0" w:color="auto"/>
        <w:left w:val="none" w:sz="0" w:space="0" w:color="auto"/>
        <w:bottom w:val="none" w:sz="0" w:space="0" w:color="auto"/>
        <w:right w:val="none" w:sz="0" w:space="0" w:color="auto"/>
      </w:divBdr>
    </w:div>
    <w:div w:id="1812676650">
      <w:marLeft w:val="480"/>
      <w:marRight w:val="0"/>
      <w:marTop w:val="0"/>
      <w:marBottom w:val="0"/>
      <w:divBdr>
        <w:top w:val="none" w:sz="0" w:space="0" w:color="auto"/>
        <w:left w:val="none" w:sz="0" w:space="0" w:color="auto"/>
        <w:bottom w:val="none" w:sz="0" w:space="0" w:color="auto"/>
        <w:right w:val="none" w:sz="0" w:space="0" w:color="auto"/>
      </w:divBdr>
    </w:div>
    <w:div w:id="1813523585">
      <w:marLeft w:val="480"/>
      <w:marRight w:val="0"/>
      <w:marTop w:val="0"/>
      <w:marBottom w:val="0"/>
      <w:divBdr>
        <w:top w:val="none" w:sz="0" w:space="0" w:color="auto"/>
        <w:left w:val="none" w:sz="0" w:space="0" w:color="auto"/>
        <w:bottom w:val="none" w:sz="0" w:space="0" w:color="auto"/>
        <w:right w:val="none" w:sz="0" w:space="0" w:color="auto"/>
      </w:divBdr>
    </w:div>
    <w:div w:id="1825004971">
      <w:marLeft w:val="480"/>
      <w:marRight w:val="0"/>
      <w:marTop w:val="0"/>
      <w:marBottom w:val="0"/>
      <w:divBdr>
        <w:top w:val="none" w:sz="0" w:space="0" w:color="auto"/>
        <w:left w:val="none" w:sz="0" w:space="0" w:color="auto"/>
        <w:bottom w:val="none" w:sz="0" w:space="0" w:color="auto"/>
        <w:right w:val="none" w:sz="0" w:space="0" w:color="auto"/>
      </w:divBdr>
    </w:div>
    <w:div w:id="1825124768">
      <w:marLeft w:val="480"/>
      <w:marRight w:val="0"/>
      <w:marTop w:val="0"/>
      <w:marBottom w:val="0"/>
      <w:divBdr>
        <w:top w:val="none" w:sz="0" w:space="0" w:color="auto"/>
        <w:left w:val="none" w:sz="0" w:space="0" w:color="auto"/>
        <w:bottom w:val="none" w:sz="0" w:space="0" w:color="auto"/>
        <w:right w:val="none" w:sz="0" w:space="0" w:color="auto"/>
      </w:divBdr>
    </w:div>
    <w:div w:id="1836453152">
      <w:marLeft w:val="480"/>
      <w:marRight w:val="0"/>
      <w:marTop w:val="0"/>
      <w:marBottom w:val="0"/>
      <w:divBdr>
        <w:top w:val="none" w:sz="0" w:space="0" w:color="auto"/>
        <w:left w:val="none" w:sz="0" w:space="0" w:color="auto"/>
        <w:bottom w:val="none" w:sz="0" w:space="0" w:color="auto"/>
        <w:right w:val="none" w:sz="0" w:space="0" w:color="auto"/>
      </w:divBdr>
    </w:div>
    <w:div w:id="1840004522">
      <w:marLeft w:val="480"/>
      <w:marRight w:val="0"/>
      <w:marTop w:val="0"/>
      <w:marBottom w:val="0"/>
      <w:divBdr>
        <w:top w:val="none" w:sz="0" w:space="0" w:color="auto"/>
        <w:left w:val="none" w:sz="0" w:space="0" w:color="auto"/>
        <w:bottom w:val="none" w:sz="0" w:space="0" w:color="auto"/>
        <w:right w:val="none" w:sz="0" w:space="0" w:color="auto"/>
      </w:divBdr>
    </w:div>
    <w:div w:id="1841234033">
      <w:marLeft w:val="480"/>
      <w:marRight w:val="0"/>
      <w:marTop w:val="0"/>
      <w:marBottom w:val="0"/>
      <w:divBdr>
        <w:top w:val="none" w:sz="0" w:space="0" w:color="auto"/>
        <w:left w:val="none" w:sz="0" w:space="0" w:color="auto"/>
        <w:bottom w:val="none" w:sz="0" w:space="0" w:color="auto"/>
        <w:right w:val="none" w:sz="0" w:space="0" w:color="auto"/>
      </w:divBdr>
    </w:div>
    <w:div w:id="1843741647">
      <w:marLeft w:val="480"/>
      <w:marRight w:val="0"/>
      <w:marTop w:val="0"/>
      <w:marBottom w:val="0"/>
      <w:divBdr>
        <w:top w:val="none" w:sz="0" w:space="0" w:color="auto"/>
        <w:left w:val="none" w:sz="0" w:space="0" w:color="auto"/>
        <w:bottom w:val="none" w:sz="0" w:space="0" w:color="auto"/>
        <w:right w:val="none" w:sz="0" w:space="0" w:color="auto"/>
      </w:divBdr>
    </w:div>
    <w:div w:id="1844052042">
      <w:marLeft w:val="480"/>
      <w:marRight w:val="0"/>
      <w:marTop w:val="0"/>
      <w:marBottom w:val="0"/>
      <w:divBdr>
        <w:top w:val="none" w:sz="0" w:space="0" w:color="auto"/>
        <w:left w:val="none" w:sz="0" w:space="0" w:color="auto"/>
        <w:bottom w:val="none" w:sz="0" w:space="0" w:color="auto"/>
        <w:right w:val="none" w:sz="0" w:space="0" w:color="auto"/>
      </w:divBdr>
    </w:div>
    <w:div w:id="1846551317">
      <w:marLeft w:val="480"/>
      <w:marRight w:val="0"/>
      <w:marTop w:val="0"/>
      <w:marBottom w:val="0"/>
      <w:divBdr>
        <w:top w:val="none" w:sz="0" w:space="0" w:color="auto"/>
        <w:left w:val="none" w:sz="0" w:space="0" w:color="auto"/>
        <w:bottom w:val="none" w:sz="0" w:space="0" w:color="auto"/>
        <w:right w:val="none" w:sz="0" w:space="0" w:color="auto"/>
      </w:divBdr>
    </w:div>
    <w:div w:id="1848013270">
      <w:marLeft w:val="480"/>
      <w:marRight w:val="0"/>
      <w:marTop w:val="0"/>
      <w:marBottom w:val="0"/>
      <w:divBdr>
        <w:top w:val="none" w:sz="0" w:space="0" w:color="auto"/>
        <w:left w:val="none" w:sz="0" w:space="0" w:color="auto"/>
        <w:bottom w:val="none" w:sz="0" w:space="0" w:color="auto"/>
        <w:right w:val="none" w:sz="0" w:space="0" w:color="auto"/>
      </w:divBdr>
    </w:div>
    <w:div w:id="1858999299">
      <w:marLeft w:val="480"/>
      <w:marRight w:val="0"/>
      <w:marTop w:val="0"/>
      <w:marBottom w:val="0"/>
      <w:divBdr>
        <w:top w:val="none" w:sz="0" w:space="0" w:color="auto"/>
        <w:left w:val="none" w:sz="0" w:space="0" w:color="auto"/>
        <w:bottom w:val="none" w:sz="0" w:space="0" w:color="auto"/>
        <w:right w:val="none" w:sz="0" w:space="0" w:color="auto"/>
      </w:divBdr>
    </w:div>
    <w:div w:id="1860772629">
      <w:marLeft w:val="480"/>
      <w:marRight w:val="0"/>
      <w:marTop w:val="0"/>
      <w:marBottom w:val="0"/>
      <w:divBdr>
        <w:top w:val="none" w:sz="0" w:space="0" w:color="auto"/>
        <w:left w:val="none" w:sz="0" w:space="0" w:color="auto"/>
        <w:bottom w:val="none" w:sz="0" w:space="0" w:color="auto"/>
        <w:right w:val="none" w:sz="0" w:space="0" w:color="auto"/>
      </w:divBdr>
    </w:div>
    <w:div w:id="1865827884">
      <w:marLeft w:val="480"/>
      <w:marRight w:val="0"/>
      <w:marTop w:val="0"/>
      <w:marBottom w:val="0"/>
      <w:divBdr>
        <w:top w:val="none" w:sz="0" w:space="0" w:color="auto"/>
        <w:left w:val="none" w:sz="0" w:space="0" w:color="auto"/>
        <w:bottom w:val="none" w:sz="0" w:space="0" w:color="auto"/>
        <w:right w:val="none" w:sz="0" w:space="0" w:color="auto"/>
      </w:divBdr>
    </w:div>
    <w:div w:id="1868593644">
      <w:marLeft w:val="480"/>
      <w:marRight w:val="0"/>
      <w:marTop w:val="0"/>
      <w:marBottom w:val="0"/>
      <w:divBdr>
        <w:top w:val="none" w:sz="0" w:space="0" w:color="auto"/>
        <w:left w:val="none" w:sz="0" w:space="0" w:color="auto"/>
        <w:bottom w:val="none" w:sz="0" w:space="0" w:color="auto"/>
        <w:right w:val="none" w:sz="0" w:space="0" w:color="auto"/>
      </w:divBdr>
    </w:div>
    <w:div w:id="1881284541">
      <w:marLeft w:val="480"/>
      <w:marRight w:val="0"/>
      <w:marTop w:val="0"/>
      <w:marBottom w:val="0"/>
      <w:divBdr>
        <w:top w:val="none" w:sz="0" w:space="0" w:color="auto"/>
        <w:left w:val="none" w:sz="0" w:space="0" w:color="auto"/>
        <w:bottom w:val="none" w:sz="0" w:space="0" w:color="auto"/>
        <w:right w:val="none" w:sz="0" w:space="0" w:color="auto"/>
      </w:divBdr>
    </w:div>
    <w:div w:id="1894929761">
      <w:marLeft w:val="480"/>
      <w:marRight w:val="0"/>
      <w:marTop w:val="0"/>
      <w:marBottom w:val="0"/>
      <w:divBdr>
        <w:top w:val="none" w:sz="0" w:space="0" w:color="auto"/>
        <w:left w:val="none" w:sz="0" w:space="0" w:color="auto"/>
        <w:bottom w:val="none" w:sz="0" w:space="0" w:color="auto"/>
        <w:right w:val="none" w:sz="0" w:space="0" w:color="auto"/>
      </w:divBdr>
    </w:div>
    <w:div w:id="1897928182">
      <w:marLeft w:val="480"/>
      <w:marRight w:val="0"/>
      <w:marTop w:val="0"/>
      <w:marBottom w:val="0"/>
      <w:divBdr>
        <w:top w:val="none" w:sz="0" w:space="0" w:color="auto"/>
        <w:left w:val="none" w:sz="0" w:space="0" w:color="auto"/>
        <w:bottom w:val="none" w:sz="0" w:space="0" w:color="auto"/>
        <w:right w:val="none" w:sz="0" w:space="0" w:color="auto"/>
      </w:divBdr>
    </w:div>
    <w:div w:id="1900090259">
      <w:marLeft w:val="480"/>
      <w:marRight w:val="0"/>
      <w:marTop w:val="0"/>
      <w:marBottom w:val="0"/>
      <w:divBdr>
        <w:top w:val="none" w:sz="0" w:space="0" w:color="auto"/>
        <w:left w:val="none" w:sz="0" w:space="0" w:color="auto"/>
        <w:bottom w:val="none" w:sz="0" w:space="0" w:color="auto"/>
        <w:right w:val="none" w:sz="0" w:space="0" w:color="auto"/>
      </w:divBdr>
    </w:div>
    <w:div w:id="1902211975">
      <w:marLeft w:val="480"/>
      <w:marRight w:val="0"/>
      <w:marTop w:val="0"/>
      <w:marBottom w:val="0"/>
      <w:divBdr>
        <w:top w:val="none" w:sz="0" w:space="0" w:color="auto"/>
        <w:left w:val="none" w:sz="0" w:space="0" w:color="auto"/>
        <w:bottom w:val="none" w:sz="0" w:space="0" w:color="auto"/>
        <w:right w:val="none" w:sz="0" w:space="0" w:color="auto"/>
      </w:divBdr>
    </w:div>
    <w:div w:id="1908952267">
      <w:marLeft w:val="480"/>
      <w:marRight w:val="0"/>
      <w:marTop w:val="0"/>
      <w:marBottom w:val="0"/>
      <w:divBdr>
        <w:top w:val="none" w:sz="0" w:space="0" w:color="auto"/>
        <w:left w:val="none" w:sz="0" w:space="0" w:color="auto"/>
        <w:bottom w:val="none" w:sz="0" w:space="0" w:color="auto"/>
        <w:right w:val="none" w:sz="0" w:space="0" w:color="auto"/>
      </w:divBdr>
    </w:div>
    <w:div w:id="1909533737">
      <w:marLeft w:val="480"/>
      <w:marRight w:val="0"/>
      <w:marTop w:val="0"/>
      <w:marBottom w:val="0"/>
      <w:divBdr>
        <w:top w:val="none" w:sz="0" w:space="0" w:color="auto"/>
        <w:left w:val="none" w:sz="0" w:space="0" w:color="auto"/>
        <w:bottom w:val="none" w:sz="0" w:space="0" w:color="auto"/>
        <w:right w:val="none" w:sz="0" w:space="0" w:color="auto"/>
      </w:divBdr>
    </w:div>
    <w:div w:id="1923642397">
      <w:marLeft w:val="480"/>
      <w:marRight w:val="0"/>
      <w:marTop w:val="0"/>
      <w:marBottom w:val="0"/>
      <w:divBdr>
        <w:top w:val="none" w:sz="0" w:space="0" w:color="auto"/>
        <w:left w:val="none" w:sz="0" w:space="0" w:color="auto"/>
        <w:bottom w:val="none" w:sz="0" w:space="0" w:color="auto"/>
        <w:right w:val="none" w:sz="0" w:space="0" w:color="auto"/>
      </w:divBdr>
    </w:div>
    <w:div w:id="1926111588">
      <w:marLeft w:val="480"/>
      <w:marRight w:val="0"/>
      <w:marTop w:val="0"/>
      <w:marBottom w:val="0"/>
      <w:divBdr>
        <w:top w:val="none" w:sz="0" w:space="0" w:color="auto"/>
        <w:left w:val="none" w:sz="0" w:space="0" w:color="auto"/>
        <w:bottom w:val="none" w:sz="0" w:space="0" w:color="auto"/>
        <w:right w:val="none" w:sz="0" w:space="0" w:color="auto"/>
      </w:divBdr>
    </w:div>
    <w:div w:id="1926526209">
      <w:marLeft w:val="480"/>
      <w:marRight w:val="0"/>
      <w:marTop w:val="0"/>
      <w:marBottom w:val="0"/>
      <w:divBdr>
        <w:top w:val="none" w:sz="0" w:space="0" w:color="auto"/>
        <w:left w:val="none" w:sz="0" w:space="0" w:color="auto"/>
        <w:bottom w:val="none" w:sz="0" w:space="0" w:color="auto"/>
        <w:right w:val="none" w:sz="0" w:space="0" w:color="auto"/>
      </w:divBdr>
    </w:div>
    <w:div w:id="1928727891">
      <w:marLeft w:val="480"/>
      <w:marRight w:val="0"/>
      <w:marTop w:val="0"/>
      <w:marBottom w:val="0"/>
      <w:divBdr>
        <w:top w:val="none" w:sz="0" w:space="0" w:color="auto"/>
        <w:left w:val="none" w:sz="0" w:space="0" w:color="auto"/>
        <w:bottom w:val="none" w:sz="0" w:space="0" w:color="auto"/>
        <w:right w:val="none" w:sz="0" w:space="0" w:color="auto"/>
      </w:divBdr>
    </w:div>
    <w:div w:id="1929731313">
      <w:marLeft w:val="480"/>
      <w:marRight w:val="0"/>
      <w:marTop w:val="0"/>
      <w:marBottom w:val="0"/>
      <w:divBdr>
        <w:top w:val="none" w:sz="0" w:space="0" w:color="auto"/>
        <w:left w:val="none" w:sz="0" w:space="0" w:color="auto"/>
        <w:bottom w:val="none" w:sz="0" w:space="0" w:color="auto"/>
        <w:right w:val="none" w:sz="0" w:space="0" w:color="auto"/>
      </w:divBdr>
    </w:div>
    <w:div w:id="1933926986">
      <w:marLeft w:val="480"/>
      <w:marRight w:val="0"/>
      <w:marTop w:val="0"/>
      <w:marBottom w:val="0"/>
      <w:divBdr>
        <w:top w:val="none" w:sz="0" w:space="0" w:color="auto"/>
        <w:left w:val="none" w:sz="0" w:space="0" w:color="auto"/>
        <w:bottom w:val="none" w:sz="0" w:space="0" w:color="auto"/>
        <w:right w:val="none" w:sz="0" w:space="0" w:color="auto"/>
      </w:divBdr>
    </w:div>
    <w:div w:id="1936668892">
      <w:marLeft w:val="480"/>
      <w:marRight w:val="0"/>
      <w:marTop w:val="0"/>
      <w:marBottom w:val="0"/>
      <w:divBdr>
        <w:top w:val="none" w:sz="0" w:space="0" w:color="auto"/>
        <w:left w:val="none" w:sz="0" w:space="0" w:color="auto"/>
        <w:bottom w:val="none" w:sz="0" w:space="0" w:color="auto"/>
        <w:right w:val="none" w:sz="0" w:space="0" w:color="auto"/>
      </w:divBdr>
    </w:div>
    <w:div w:id="1939018934">
      <w:marLeft w:val="480"/>
      <w:marRight w:val="0"/>
      <w:marTop w:val="0"/>
      <w:marBottom w:val="0"/>
      <w:divBdr>
        <w:top w:val="none" w:sz="0" w:space="0" w:color="auto"/>
        <w:left w:val="none" w:sz="0" w:space="0" w:color="auto"/>
        <w:bottom w:val="none" w:sz="0" w:space="0" w:color="auto"/>
        <w:right w:val="none" w:sz="0" w:space="0" w:color="auto"/>
      </w:divBdr>
    </w:div>
    <w:div w:id="1940407561">
      <w:marLeft w:val="480"/>
      <w:marRight w:val="0"/>
      <w:marTop w:val="0"/>
      <w:marBottom w:val="0"/>
      <w:divBdr>
        <w:top w:val="none" w:sz="0" w:space="0" w:color="auto"/>
        <w:left w:val="none" w:sz="0" w:space="0" w:color="auto"/>
        <w:bottom w:val="none" w:sz="0" w:space="0" w:color="auto"/>
        <w:right w:val="none" w:sz="0" w:space="0" w:color="auto"/>
      </w:divBdr>
    </w:div>
    <w:div w:id="1945645970">
      <w:marLeft w:val="480"/>
      <w:marRight w:val="0"/>
      <w:marTop w:val="0"/>
      <w:marBottom w:val="0"/>
      <w:divBdr>
        <w:top w:val="none" w:sz="0" w:space="0" w:color="auto"/>
        <w:left w:val="none" w:sz="0" w:space="0" w:color="auto"/>
        <w:bottom w:val="none" w:sz="0" w:space="0" w:color="auto"/>
        <w:right w:val="none" w:sz="0" w:space="0" w:color="auto"/>
      </w:divBdr>
    </w:div>
    <w:div w:id="1947230423">
      <w:marLeft w:val="480"/>
      <w:marRight w:val="0"/>
      <w:marTop w:val="0"/>
      <w:marBottom w:val="0"/>
      <w:divBdr>
        <w:top w:val="none" w:sz="0" w:space="0" w:color="auto"/>
        <w:left w:val="none" w:sz="0" w:space="0" w:color="auto"/>
        <w:bottom w:val="none" w:sz="0" w:space="0" w:color="auto"/>
        <w:right w:val="none" w:sz="0" w:space="0" w:color="auto"/>
      </w:divBdr>
    </w:div>
    <w:div w:id="1951083177">
      <w:marLeft w:val="480"/>
      <w:marRight w:val="0"/>
      <w:marTop w:val="0"/>
      <w:marBottom w:val="0"/>
      <w:divBdr>
        <w:top w:val="none" w:sz="0" w:space="0" w:color="auto"/>
        <w:left w:val="none" w:sz="0" w:space="0" w:color="auto"/>
        <w:bottom w:val="none" w:sz="0" w:space="0" w:color="auto"/>
        <w:right w:val="none" w:sz="0" w:space="0" w:color="auto"/>
      </w:divBdr>
    </w:div>
    <w:div w:id="1956449701">
      <w:marLeft w:val="480"/>
      <w:marRight w:val="0"/>
      <w:marTop w:val="0"/>
      <w:marBottom w:val="0"/>
      <w:divBdr>
        <w:top w:val="none" w:sz="0" w:space="0" w:color="auto"/>
        <w:left w:val="none" w:sz="0" w:space="0" w:color="auto"/>
        <w:bottom w:val="none" w:sz="0" w:space="0" w:color="auto"/>
        <w:right w:val="none" w:sz="0" w:space="0" w:color="auto"/>
      </w:divBdr>
    </w:div>
    <w:div w:id="1958678001">
      <w:marLeft w:val="480"/>
      <w:marRight w:val="0"/>
      <w:marTop w:val="0"/>
      <w:marBottom w:val="0"/>
      <w:divBdr>
        <w:top w:val="none" w:sz="0" w:space="0" w:color="auto"/>
        <w:left w:val="none" w:sz="0" w:space="0" w:color="auto"/>
        <w:bottom w:val="none" w:sz="0" w:space="0" w:color="auto"/>
        <w:right w:val="none" w:sz="0" w:space="0" w:color="auto"/>
      </w:divBdr>
    </w:div>
    <w:div w:id="1965428007">
      <w:marLeft w:val="480"/>
      <w:marRight w:val="0"/>
      <w:marTop w:val="0"/>
      <w:marBottom w:val="0"/>
      <w:divBdr>
        <w:top w:val="none" w:sz="0" w:space="0" w:color="auto"/>
        <w:left w:val="none" w:sz="0" w:space="0" w:color="auto"/>
        <w:bottom w:val="none" w:sz="0" w:space="0" w:color="auto"/>
        <w:right w:val="none" w:sz="0" w:space="0" w:color="auto"/>
      </w:divBdr>
    </w:div>
    <w:div w:id="1970015084">
      <w:marLeft w:val="480"/>
      <w:marRight w:val="0"/>
      <w:marTop w:val="0"/>
      <w:marBottom w:val="0"/>
      <w:divBdr>
        <w:top w:val="none" w:sz="0" w:space="0" w:color="auto"/>
        <w:left w:val="none" w:sz="0" w:space="0" w:color="auto"/>
        <w:bottom w:val="none" w:sz="0" w:space="0" w:color="auto"/>
        <w:right w:val="none" w:sz="0" w:space="0" w:color="auto"/>
      </w:divBdr>
    </w:div>
    <w:div w:id="1972898701">
      <w:marLeft w:val="480"/>
      <w:marRight w:val="0"/>
      <w:marTop w:val="0"/>
      <w:marBottom w:val="0"/>
      <w:divBdr>
        <w:top w:val="none" w:sz="0" w:space="0" w:color="auto"/>
        <w:left w:val="none" w:sz="0" w:space="0" w:color="auto"/>
        <w:bottom w:val="none" w:sz="0" w:space="0" w:color="auto"/>
        <w:right w:val="none" w:sz="0" w:space="0" w:color="auto"/>
      </w:divBdr>
    </w:div>
    <w:div w:id="1980725594">
      <w:marLeft w:val="480"/>
      <w:marRight w:val="0"/>
      <w:marTop w:val="0"/>
      <w:marBottom w:val="0"/>
      <w:divBdr>
        <w:top w:val="none" w:sz="0" w:space="0" w:color="auto"/>
        <w:left w:val="none" w:sz="0" w:space="0" w:color="auto"/>
        <w:bottom w:val="none" w:sz="0" w:space="0" w:color="auto"/>
        <w:right w:val="none" w:sz="0" w:space="0" w:color="auto"/>
      </w:divBdr>
    </w:div>
    <w:div w:id="1984843314">
      <w:marLeft w:val="480"/>
      <w:marRight w:val="0"/>
      <w:marTop w:val="0"/>
      <w:marBottom w:val="0"/>
      <w:divBdr>
        <w:top w:val="none" w:sz="0" w:space="0" w:color="auto"/>
        <w:left w:val="none" w:sz="0" w:space="0" w:color="auto"/>
        <w:bottom w:val="none" w:sz="0" w:space="0" w:color="auto"/>
        <w:right w:val="none" w:sz="0" w:space="0" w:color="auto"/>
      </w:divBdr>
    </w:div>
    <w:div w:id="1996645684">
      <w:marLeft w:val="480"/>
      <w:marRight w:val="0"/>
      <w:marTop w:val="0"/>
      <w:marBottom w:val="0"/>
      <w:divBdr>
        <w:top w:val="none" w:sz="0" w:space="0" w:color="auto"/>
        <w:left w:val="none" w:sz="0" w:space="0" w:color="auto"/>
        <w:bottom w:val="none" w:sz="0" w:space="0" w:color="auto"/>
        <w:right w:val="none" w:sz="0" w:space="0" w:color="auto"/>
      </w:divBdr>
    </w:div>
    <w:div w:id="1996834521">
      <w:marLeft w:val="480"/>
      <w:marRight w:val="0"/>
      <w:marTop w:val="0"/>
      <w:marBottom w:val="0"/>
      <w:divBdr>
        <w:top w:val="none" w:sz="0" w:space="0" w:color="auto"/>
        <w:left w:val="none" w:sz="0" w:space="0" w:color="auto"/>
        <w:bottom w:val="none" w:sz="0" w:space="0" w:color="auto"/>
        <w:right w:val="none" w:sz="0" w:space="0" w:color="auto"/>
      </w:divBdr>
    </w:div>
    <w:div w:id="1999074283">
      <w:marLeft w:val="480"/>
      <w:marRight w:val="0"/>
      <w:marTop w:val="0"/>
      <w:marBottom w:val="0"/>
      <w:divBdr>
        <w:top w:val="none" w:sz="0" w:space="0" w:color="auto"/>
        <w:left w:val="none" w:sz="0" w:space="0" w:color="auto"/>
        <w:bottom w:val="none" w:sz="0" w:space="0" w:color="auto"/>
        <w:right w:val="none" w:sz="0" w:space="0" w:color="auto"/>
      </w:divBdr>
    </w:div>
    <w:div w:id="2008559217">
      <w:marLeft w:val="480"/>
      <w:marRight w:val="0"/>
      <w:marTop w:val="0"/>
      <w:marBottom w:val="0"/>
      <w:divBdr>
        <w:top w:val="none" w:sz="0" w:space="0" w:color="auto"/>
        <w:left w:val="none" w:sz="0" w:space="0" w:color="auto"/>
        <w:bottom w:val="none" w:sz="0" w:space="0" w:color="auto"/>
        <w:right w:val="none" w:sz="0" w:space="0" w:color="auto"/>
      </w:divBdr>
    </w:div>
    <w:div w:id="2034844043">
      <w:marLeft w:val="480"/>
      <w:marRight w:val="0"/>
      <w:marTop w:val="0"/>
      <w:marBottom w:val="0"/>
      <w:divBdr>
        <w:top w:val="none" w:sz="0" w:space="0" w:color="auto"/>
        <w:left w:val="none" w:sz="0" w:space="0" w:color="auto"/>
        <w:bottom w:val="none" w:sz="0" w:space="0" w:color="auto"/>
        <w:right w:val="none" w:sz="0" w:space="0" w:color="auto"/>
      </w:divBdr>
    </w:div>
    <w:div w:id="2035225589">
      <w:marLeft w:val="480"/>
      <w:marRight w:val="0"/>
      <w:marTop w:val="0"/>
      <w:marBottom w:val="0"/>
      <w:divBdr>
        <w:top w:val="none" w:sz="0" w:space="0" w:color="auto"/>
        <w:left w:val="none" w:sz="0" w:space="0" w:color="auto"/>
        <w:bottom w:val="none" w:sz="0" w:space="0" w:color="auto"/>
        <w:right w:val="none" w:sz="0" w:space="0" w:color="auto"/>
      </w:divBdr>
    </w:div>
    <w:div w:id="2041008179">
      <w:marLeft w:val="480"/>
      <w:marRight w:val="0"/>
      <w:marTop w:val="0"/>
      <w:marBottom w:val="0"/>
      <w:divBdr>
        <w:top w:val="none" w:sz="0" w:space="0" w:color="auto"/>
        <w:left w:val="none" w:sz="0" w:space="0" w:color="auto"/>
        <w:bottom w:val="none" w:sz="0" w:space="0" w:color="auto"/>
        <w:right w:val="none" w:sz="0" w:space="0" w:color="auto"/>
      </w:divBdr>
    </w:div>
    <w:div w:id="2046715883">
      <w:marLeft w:val="480"/>
      <w:marRight w:val="0"/>
      <w:marTop w:val="0"/>
      <w:marBottom w:val="0"/>
      <w:divBdr>
        <w:top w:val="none" w:sz="0" w:space="0" w:color="auto"/>
        <w:left w:val="none" w:sz="0" w:space="0" w:color="auto"/>
        <w:bottom w:val="none" w:sz="0" w:space="0" w:color="auto"/>
        <w:right w:val="none" w:sz="0" w:space="0" w:color="auto"/>
      </w:divBdr>
    </w:div>
    <w:div w:id="2051372755">
      <w:marLeft w:val="480"/>
      <w:marRight w:val="0"/>
      <w:marTop w:val="0"/>
      <w:marBottom w:val="0"/>
      <w:divBdr>
        <w:top w:val="none" w:sz="0" w:space="0" w:color="auto"/>
        <w:left w:val="none" w:sz="0" w:space="0" w:color="auto"/>
        <w:bottom w:val="none" w:sz="0" w:space="0" w:color="auto"/>
        <w:right w:val="none" w:sz="0" w:space="0" w:color="auto"/>
      </w:divBdr>
    </w:div>
    <w:div w:id="2052875205">
      <w:marLeft w:val="480"/>
      <w:marRight w:val="0"/>
      <w:marTop w:val="0"/>
      <w:marBottom w:val="0"/>
      <w:divBdr>
        <w:top w:val="none" w:sz="0" w:space="0" w:color="auto"/>
        <w:left w:val="none" w:sz="0" w:space="0" w:color="auto"/>
        <w:bottom w:val="none" w:sz="0" w:space="0" w:color="auto"/>
        <w:right w:val="none" w:sz="0" w:space="0" w:color="auto"/>
      </w:divBdr>
    </w:div>
    <w:div w:id="2062827999">
      <w:marLeft w:val="480"/>
      <w:marRight w:val="0"/>
      <w:marTop w:val="0"/>
      <w:marBottom w:val="0"/>
      <w:divBdr>
        <w:top w:val="none" w:sz="0" w:space="0" w:color="auto"/>
        <w:left w:val="none" w:sz="0" w:space="0" w:color="auto"/>
        <w:bottom w:val="none" w:sz="0" w:space="0" w:color="auto"/>
        <w:right w:val="none" w:sz="0" w:space="0" w:color="auto"/>
      </w:divBdr>
    </w:div>
    <w:div w:id="2063165800">
      <w:marLeft w:val="480"/>
      <w:marRight w:val="0"/>
      <w:marTop w:val="0"/>
      <w:marBottom w:val="0"/>
      <w:divBdr>
        <w:top w:val="none" w:sz="0" w:space="0" w:color="auto"/>
        <w:left w:val="none" w:sz="0" w:space="0" w:color="auto"/>
        <w:bottom w:val="none" w:sz="0" w:space="0" w:color="auto"/>
        <w:right w:val="none" w:sz="0" w:space="0" w:color="auto"/>
      </w:divBdr>
    </w:div>
    <w:div w:id="2064281449">
      <w:marLeft w:val="480"/>
      <w:marRight w:val="0"/>
      <w:marTop w:val="0"/>
      <w:marBottom w:val="0"/>
      <w:divBdr>
        <w:top w:val="none" w:sz="0" w:space="0" w:color="auto"/>
        <w:left w:val="none" w:sz="0" w:space="0" w:color="auto"/>
        <w:bottom w:val="none" w:sz="0" w:space="0" w:color="auto"/>
        <w:right w:val="none" w:sz="0" w:space="0" w:color="auto"/>
      </w:divBdr>
    </w:div>
    <w:div w:id="2064864730">
      <w:marLeft w:val="480"/>
      <w:marRight w:val="0"/>
      <w:marTop w:val="0"/>
      <w:marBottom w:val="0"/>
      <w:divBdr>
        <w:top w:val="none" w:sz="0" w:space="0" w:color="auto"/>
        <w:left w:val="none" w:sz="0" w:space="0" w:color="auto"/>
        <w:bottom w:val="none" w:sz="0" w:space="0" w:color="auto"/>
        <w:right w:val="none" w:sz="0" w:space="0" w:color="auto"/>
      </w:divBdr>
    </w:div>
    <w:div w:id="2076586915">
      <w:marLeft w:val="480"/>
      <w:marRight w:val="0"/>
      <w:marTop w:val="0"/>
      <w:marBottom w:val="0"/>
      <w:divBdr>
        <w:top w:val="none" w:sz="0" w:space="0" w:color="auto"/>
        <w:left w:val="none" w:sz="0" w:space="0" w:color="auto"/>
        <w:bottom w:val="none" w:sz="0" w:space="0" w:color="auto"/>
        <w:right w:val="none" w:sz="0" w:space="0" w:color="auto"/>
      </w:divBdr>
    </w:div>
    <w:div w:id="2077044688">
      <w:marLeft w:val="480"/>
      <w:marRight w:val="0"/>
      <w:marTop w:val="0"/>
      <w:marBottom w:val="0"/>
      <w:divBdr>
        <w:top w:val="none" w:sz="0" w:space="0" w:color="auto"/>
        <w:left w:val="none" w:sz="0" w:space="0" w:color="auto"/>
        <w:bottom w:val="none" w:sz="0" w:space="0" w:color="auto"/>
        <w:right w:val="none" w:sz="0" w:space="0" w:color="auto"/>
      </w:divBdr>
    </w:div>
    <w:div w:id="2080706592">
      <w:marLeft w:val="480"/>
      <w:marRight w:val="0"/>
      <w:marTop w:val="0"/>
      <w:marBottom w:val="0"/>
      <w:divBdr>
        <w:top w:val="none" w:sz="0" w:space="0" w:color="auto"/>
        <w:left w:val="none" w:sz="0" w:space="0" w:color="auto"/>
        <w:bottom w:val="none" w:sz="0" w:space="0" w:color="auto"/>
        <w:right w:val="none" w:sz="0" w:space="0" w:color="auto"/>
      </w:divBdr>
    </w:div>
    <w:div w:id="2081630753">
      <w:marLeft w:val="480"/>
      <w:marRight w:val="0"/>
      <w:marTop w:val="0"/>
      <w:marBottom w:val="0"/>
      <w:divBdr>
        <w:top w:val="none" w:sz="0" w:space="0" w:color="auto"/>
        <w:left w:val="none" w:sz="0" w:space="0" w:color="auto"/>
        <w:bottom w:val="none" w:sz="0" w:space="0" w:color="auto"/>
        <w:right w:val="none" w:sz="0" w:space="0" w:color="auto"/>
      </w:divBdr>
    </w:div>
    <w:div w:id="2090075718">
      <w:marLeft w:val="480"/>
      <w:marRight w:val="0"/>
      <w:marTop w:val="0"/>
      <w:marBottom w:val="0"/>
      <w:divBdr>
        <w:top w:val="none" w:sz="0" w:space="0" w:color="auto"/>
        <w:left w:val="none" w:sz="0" w:space="0" w:color="auto"/>
        <w:bottom w:val="none" w:sz="0" w:space="0" w:color="auto"/>
        <w:right w:val="none" w:sz="0" w:space="0" w:color="auto"/>
      </w:divBdr>
    </w:div>
    <w:div w:id="2091928374">
      <w:marLeft w:val="480"/>
      <w:marRight w:val="0"/>
      <w:marTop w:val="0"/>
      <w:marBottom w:val="0"/>
      <w:divBdr>
        <w:top w:val="none" w:sz="0" w:space="0" w:color="auto"/>
        <w:left w:val="none" w:sz="0" w:space="0" w:color="auto"/>
        <w:bottom w:val="none" w:sz="0" w:space="0" w:color="auto"/>
        <w:right w:val="none" w:sz="0" w:space="0" w:color="auto"/>
      </w:divBdr>
    </w:div>
    <w:div w:id="2092115733">
      <w:marLeft w:val="480"/>
      <w:marRight w:val="0"/>
      <w:marTop w:val="0"/>
      <w:marBottom w:val="0"/>
      <w:divBdr>
        <w:top w:val="none" w:sz="0" w:space="0" w:color="auto"/>
        <w:left w:val="none" w:sz="0" w:space="0" w:color="auto"/>
        <w:bottom w:val="none" w:sz="0" w:space="0" w:color="auto"/>
        <w:right w:val="none" w:sz="0" w:space="0" w:color="auto"/>
      </w:divBdr>
    </w:div>
    <w:div w:id="2094274853">
      <w:marLeft w:val="480"/>
      <w:marRight w:val="0"/>
      <w:marTop w:val="0"/>
      <w:marBottom w:val="0"/>
      <w:divBdr>
        <w:top w:val="none" w:sz="0" w:space="0" w:color="auto"/>
        <w:left w:val="none" w:sz="0" w:space="0" w:color="auto"/>
        <w:bottom w:val="none" w:sz="0" w:space="0" w:color="auto"/>
        <w:right w:val="none" w:sz="0" w:space="0" w:color="auto"/>
      </w:divBdr>
    </w:div>
    <w:div w:id="2105108693">
      <w:marLeft w:val="480"/>
      <w:marRight w:val="0"/>
      <w:marTop w:val="0"/>
      <w:marBottom w:val="0"/>
      <w:divBdr>
        <w:top w:val="none" w:sz="0" w:space="0" w:color="auto"/>
        <w:left w:val="none" w:sz="0" w:space="0" w:color="auto"/>
        <w:bottom w:val="none" w:sz="0" w:space="0" w:color="auto"/>
        <w:right w:val="none" w:sz="0" w:space="0" w:color="auto"/>
      </w:divBdr>
    </w:div>
    <w:div w:id="2105881328">
      <w:marLeft w:val="480"/>
      <w:marRight w:val="0"/>
      <w:marTop w:val="0"/>
      <w:marBottom w:val="0"/>
      <w:divBdr>
        <w:top w:val="none" w:sz="0" w:space="0" w:color="auto"/>
        <w:left w:val="none" w:sz="0" w:space="0" w:color="auto"/>
        <w:bottom w:val="none" w:sz="0" w:space="0" w:color="auto"/>
        <w:right w:val="none" w:sz="0" w:space="0" w:color="auto"/>
      </w:divBdr>
    </w:div>
    <w:div w:id="2106421165">
      <w:marLeft w:val="480"/>
      <w:marRight w:val="0"/>
      <w:marTop w:val="0"/>
      <w:marBottom w:val="0"/>
      <w:divBdr>
        <w:top w:val="none" w:sz="0" w:space="0" w:color="auto"/>
        <w:left w:val="none" w:sz="0" w:space="0" w:color="auto"/>
        <w:bottom w:val="none" w:sz="0" w:space="0" w:color="auto"/>
        <w:right w:val="none" w:sz="0" w:space="0" w:color="auto"/>
      </w:divBdr>
    </w:div>
    <w:div w:id="2109812256">
      <w:marLeft w:val="480"/>
      <w:marRight w:val="0"/>
      <w:marTop w:val="0"/>
      <w:marBottom w:val="0"/>
      <w:divBdr>
        <w:top w:val="none" w:sz="0" w:space="0" w:color="auto"/>
        <w:left w:val="none" w:sz="0" w:space="0" w:color="auto"/>
        <w:bottom w:val="none" w:sz="0" w:space="0" w:color="auto"/>
        <w:right w:val="none" w:sz="0" w:space="0" w:color="auto"/>
      </w:divBdr>
    </w:div>
    <w:div w:id="2120368478">
      <w:marLeft w:val="480"/>
      <w:marRight w:val="0"/>
      <w:marTop w:val="0"/>
      <w:marBottom w:val="0"/>
      <w:divBdr>
        <w:top w:val="none" w:sz="0" w:space="0" w:color="auto"/>
        <w:left w:val="none" w:sz="0" w:space="0" w:color="auto"/>
        <w:bottom w:val="none" w:sz="0" w:space="0" w:color="auto"/>
        <w:right w:val="none" w:sz="0" w:space="0" w:color="auto"/>
      </w:divBdr>
    </w:div>
    <w:div w:id="2126340014">
      <w:marLeft w:val="480"/>
      <w:marRight w:val="0"/>
      <w:marTop w:val="0"/>
      <w:marBottom w:val="0"/>
      <w:divBdr>
        <w:top w:val="none" w:sz="0" w:space="0" w:color="auto"/>
        <w:left w:val="none" w:sz="0" w:space="0" w:color="auto"/>
        <w:bottom w:val="none" w:sz="0" w:space="0" w:color="auto"/>
        <w:right w:val="none" w:sz="0" w:space="0" w:color="auto"/>
      </w:divBdr>
    </w:div>
    <w:div w:id="2128155973">
      <w:marLeft w:val="480"/>
      <w:marRight w:val="0"/>
      <w:marTop w:val="0"/>
      <w:marBottom w:val="0"/>
      <w:divBdr>
        <w:top w:val="none" w:sz="0" w:space="0" w:color="auto"/>
        <w:left w:val="none" w:sz="0" w:space="0" w:color="auto"/>
        <w:bottom w:val="none" w:sz="0" w:space="0" w:color="auto"/>
        <w:right w:val="none" w:sz="0" w:space="0" w:color="auto"/>
      </w:divBdr>
    </w:div>
    <w:div w:id="2129663875">
      <w:marLeft w:val="480"/>
      <w:marRight w:val="0"/>
      <w:marTop w:val="0"/>
      <w:marBottom w:val="0"/>
      <w:divBdr>
        <w:top w:val="none" w:sz="0" w:space="0" w:color="auto"/>
        <w:left w:val="none" w:sz="0" w:space="0" w:color="auto"/>
        <w:bottom w:val="none" w:sz="0" w:space="0" w:color="auto"/>
        <w:right w:val="none" w:sz="0" w:space="0" w:color="auto"/>
      </w:divBdr>
    </w:div>
    <w:div w:id="2130199132">
      <w:marLeft w:val="480"/>
      <w:marRight w:val="0"/>
      <w:marTop w:val="0"/>
      <w:marBottom w:val="0"/>
      <w:divBdr>
        <w:top w:val="none" w:sz="0" w:space="0" w:color="auto"/>
        <w:left w:val="none" w:sz="0" w:space="0" w:color="auto"/>
        <w:bottom w:val="none" w:sz="0" w:space="0" w:color="auto"/>
        <w:right w:val="none" w:sz="0" w:space="0" w:color="auto"/>
      </w:divBdr>
    </w:div>
    <w:div w:id="2130275813">
      <w:marLeft w:val="480"/>
      <w:marRight w:val="0"/>
      <w:marTop w:val="0"/>
      <w:marBottom w:val="0"/>
      <w:divBdr>
        <w:top w:val="none" w:sz="0" w:space="0" w:color="auto"/>
        <w:left w:val="none" w:sz="0" w:space="0" w:color="auto"/>
        <w:bottom w:val="none" w:sz="0" w:space="0" w:color="auto"/>
        <w:right w:val="none" w:sz="0" w:space="0" w:color="auto"/>
      </w:divBdr>
    </w:div>
    <w:div w:id="2137486586">
      <w:marLeft w:val="480"/>
      <w:marRight w:val="0"/>
      <w:marTop w:val="0"/>
      <w:marBottom w:val="0"/>
      <w:divBdr>
        <w:top w:val="none" w:sz="0" w:space="0" w:color="auto"/>
        <w:left w:val="none" w:sz="0" w:space="0" w:color="auto"/>
        <w:bottom w:val="none" w:sz="0" w:space="0" w:color="auto"/>
        <w:right w:val="none" w:sz="0" w:space="0" w:color="auto"/>
      </w:divBdr>
    </w:div>
    <w:div w:id="2138184971">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5" Type="http://schemas.openxmlformats.org/officeDocument/2006/relationships/image" Target="media/image5.emf"/><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4AFE33-597A-42F0-834E-C622852C027D}">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88075767678"/>
    <we:property name="MENDELEY_CITATIONS" value="[{&quot;citationID&quot;:&quot;MENDELEY_CITATION_b481dbd1-cac5-45bb-bd7f-4f409b345197&quot;,&quot;properties&quot;:{&quot;noteIndex&quot;:0},&quot;isEdited&quot;:false,&quot;manualOverride&quot;:{&quot;isManuallyOverridden&quot;:false,&quot;citeprocText&quot;:&quot;(Daulay &amp;#38; Lubis, 2022)&quot;,&quot;manualOverrideText&quot;:&quot;&quot;},&quot;citationTag&quot;:&quot;MENDELEY_CITATION_v3_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&quot;,&quot;citationItems&quot;:[{&quot;id&quot;:&quot;aa0f3b2d-7440-3ba1-b533-21f7d000b698&quot;,&quot;itemData&quot;:{&quot;type&quot;:&quot;article-journal&quot;,&quot;id&quot;:&quot;aa0f3b2d-7440-3ba1-b533-21f7d000b698&quot;,&quot;title&quot;:&quot;The Revitalization of Mandi Marpangir Tradition in Matondang Village, Padang Lawas Regency&quot;,&quot;author&quot;:[{&quot;family&quot;:&quot;Daulay&quot;,&quot;given&quot;:&quot;Ernita&quot;,&quot;parse-names&quot;:false,&quot;dropping-particle&quot;:&quot;&quot;,&quot;non-dropping-particle&quot;:&quot;&quot;},{&quot;family&quot;:&quot;Lubis&quot;,&quot;given&quot;:&quot;Tasnim&quot;,&quot;parse-names&quot;:false,&quot;dropping-particle&quot;:&quot;&quot;,&quot;non-dropping-particle&quot;:&quot;&quot;}],&quot;container-title&quot;:&quot;International Journal: Tradition and Modernity of Humanity (IJMH)&quot;,&quot;DOI&quot;:&quot;https://doi.org/10.32734/tmh.v2i3.10149&quot;,&quot;URL&quot;:&quot;https://talenta.usu.ac.id/tmh&quot;,&quot;issued&quot;:{&quot;date-parts&quot;:[[2022]]},&quot;page&quot;:&quot;43&quot;,&quot;abstract&quot;:&quot;Mandi marpangir is a tradition to clean body and soul at one day before holy Ramadhan and Eid Mubarak. The purpose is to have blessing during Ramadhan month until the day of Eid Mubarak. The purpose of this research was to describe the tradition, cultural values, and local wisdom of Mandi marpangir. This research focused on revitalizing Mandi marpangir according to customs and traditions in Matondang Village. The location of the research was in Matondang Village, Padang Lawas regency. The informants are residents who live in the Matondang Village. The population objects withdrawal is carried out when the researcher selects the entire population in the research location, namely fountains and rivers, which are the places where people do bathing activities. This research used qualitative descriptive method. The data were observation and depth interview. The results of the research showed that the Mandi marpangir is a tradition with a special sacred value in which the community and its surroundings flock to the shower and river by bringing Pangir to perform the bathing ritual together. The Mandi marpangir tradition begins with pounding together the Pangir that has been boiled or brought by the community, which aims to purify ourselves in welcoming the months of Ramadhan and Eid Mubarak.&quot;,&quot;issue&quot;:&quot;3&quot;,&quot;volume&quot;:&quot;2&quot;,&quot;container-title-short&quot;:&quot;&quot;},&quot;isTemporary&quot;:false}]},{&quot;citationID&quot;:&quot;MENDELEY_CITATION_0e7bcf2c-fd22-4e6d-b1da-593a16bbabf8&quot;,&quot;properties&quot;:{&quot;noteIndex&quot;:0},&quot;isEdited&quot;:false,&quot;manualOverride&quot;:{&quot;isManuallyOverridden&quot;:false,&quot;citeprocText&quot;:&quot;(Jayadi et al., 2022)&quot;,&quot;manualOverrideText&quot;:&quot;&quot;},&quot;citationTag&quot;:&quot;MENDELEY_CITATION_v3_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&quot;,&quot;citationItems&quot;:[{&quot;id&quot;:&quot;51bf6a35-39b2-3504-baa1-d682ce66ac48&quot;,&quot;itemData&quot;:{&quot;type&quot;:&quot;article-journal&quot;,&quot;id&quot;:&quot;51bf6a35-39b2-3504-baa1-d682ce66ac48&quot;,&quot;title&quot;:&quot;A meta-analysis of multicultural education paradigm in Indonesia&quot;,&quot;author&quot;:[{&quot;family&quot;:&quot;Jayadi&quot;,&quot;given&quot;:&quot;Karta&quot;,&quot;parse-names&quot;:false,&quot;dropping-particle&quot;:&quot;&quot;,&quot;non-dropping-particle&quot;:&quot;&quot;},{&quot;family&quot;:&quot;Abduh&quot;,&quot;given&quot;:&quot;Amirullah&quot;,&quot;parse-names&quot;:false,&quot;dropping-particle&quot;:&quot;&quot;,&quot;non-dropping-particle&quot;:&quot;&quot;},{&quot;family&quot;:&quot;Basri&quot;,&quot;given&quot;:&quot;Muhammad&quot;,&quot;parse-names&quot;:false,&quot;dropping-particle&quot;:&quot;&quot;,&quot;non-dropping-particle&quot;:&quot;&quot;}],&quot;container-title&quot;:&quot;Heliyon&quot;,&quot;container-title-short&quot;:&quot;Heliyon&quot;,&quot;DOI&quot;:&quot;10.1016/j.heliyon.2022.e08828&quot;,&quot;ISSN&quot;:&quot;24058440&quot;,&quot;issued&quot;:{&quot;date-parts&quot;:[[2022,1,1]]},&quot;abstract&quot;:&quot;This study aims to explore the multicultural education paradigm embedded in the fundamental constitutions, laws, and social rules in the Indonesian contexts. Achieving this aim, this research applied a meta-analysis approach by extracting multicultural themes from essential documents that are available publicly. The keywords for meta-analysis of the documents are culture, multiculturalism, and education. The findings of the study identified that the multicultural education paradigms, such as unity in diversity, equality, cultural identity, and social justice, are the essential vital themes appear in this research. Since there is a scarce study on exploring the essence of multicultural education within the origin of the Indonesian communities, this study contributes to the promotion and debates of multicultural education nationally and internationally. This study recommends a further in-depth investigation of how educators, students, policy-makers, and communities perceive and implement multicultural values within their communities to achieve peaceful and harmonious lives.&quot;,&quot;publisher&quot;:&quot;Elsevier Ltd&quot;,&quot;issue&quot;:&quot;1&quot;,&quot;volume&quot;:&quot;8&quot;},&quot;isTemporary&quot;:false}]},{&quot;citationID&quot;:&quot;MENDELEY_CITATION_30973a32-bbcb-4ee9-801f-7690043f3a4d&quot;,&quot;properties&quot;:{&quot;noteIndex&quot;:0},&quot;isEdited&quot;:false,&quot;manualOverride&quot;:{&quot;isManuallyOverridden&quot;:false,&quot;citeprocText&quot;:&quot;(Julianto et al., 2021)&quot;,&quot;manualOverrideText&quot;:&quot;&quot;},&quot;citationTag&quot;:&quot;MENDELEY_CITATION_v3_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&quot;,&quot;citationItems&quot;:[{&quot;id&quot;:&quot;9bc5370a-e26b-3780-a8c2-94740b368b4b&quot;,&quot;itemData&quot;:{&quot;type&quot;:&quot;article-journal&quot;,&quot;id&quot;:&quot;9bc5370a-e26b-3780-a8c2-94740b368b4b&quot;,&quot;title&quot;:&quot;Local-Social Wisdom in the Nyadran Tradition as a Means of Gathering&quot;,&quot;author&quot;:[{&quot;family&quot;:&quot;Julianto&quot;,&quot;given&quot;:&quot;Toni&quot;,&quot;parse-names&quot;:false,&quot;dropping-particle&quot;:&quot;&quot;,&quot;non-dropping-particle&quot;:&quot;&quot;},{&quot;family&quot;:&quot;Setiawan&quot;,&quot;given&quot;:&quot;Risky&quot;,&quot;parse-names&quot;:false,&quot;dropping-particle&quot;:&quot;&quot;,&quot;non-dropping-particle&quot;:&quot;&quot;},{&quot;family&quot;:&quot;Harianja&quot;,&quot;given&quot;:&quot;Rufer Firma&quot;,&quot;parse-names&quot;:false,&quot;dropping-particle&quot;:&quot;&quot;,&quot;non-dropping-particle&quot;:&quot;&quot;}],&quot;container-title&quot;:&quot;Budapest International Research and Critics in Linguistics and Education (BirLE) Journal&quot;,&quot;DOI&quot;:&quot;10.33258/birle.v4i2.1862&quot;,&quot;ISSN&quot;:&quot;2655-2647&quot;,&quot;issued&quot;:{&quot;date-parts&quot;:[[2021,4,22]]},&quot;page&quot;:&quot;830-836&quot;,&quot;abstract&quot;:&quot;Since ancient times the Javanese people have been familiar with the belief system. Before Islam came the beliefs of Animism and dynamism as well as Hindu and Buddhist religions had already developed in Javanese society. Islam is accepted in Javanese society with youth and peace, because preachers have a high tolerance for Javanese culture. One of the forms of cultural acculturation or inherent in the soul of Javanese society is the Nyadran tradition. The Nyadran tradition is a symbolic ritual that is full of meaning Nyadran traditional ceremony includes partially oral folklore because in it there is a form of oral fochlor, namely the prayers used in the ceremony and there is also a form of non-verbal folklore in the form of uba rampe in the ceremony. In socio-cultural terms, the implementation of nyadran tardisi is not only limited to ceremonial cleaning of ancestral burials , salvation (kenduri), making apem cakes, compote, sticky rice, and various snacks from the market which are used as elements of \&quot;offerings\&quot; as well as being a prerequisite for the ritual prayer procession. However, the nyadran ritual in a socio-cultural context has also become a medium of friendship between families and communities, as well as a social, cultural and religious transformation. Nyadran is an expression and expression of social piety in a society where a sense of mutual cooperation, solidarity, and togetherness is the main pattern of this tradition.&quot;,&quot;publisher&quot;:&quot;Budapest International Research and Critics Institute&quot;,&quot;issue&quot;:&quot;2&quot;,&quot;volume&quot;:&quot;4&quot;,&quot;container-title-short&quot;:&quot;&quot;},&quot;isTemporary&quot;:false}]},{&quot;citationID&quot;:&quot;MENDELEY_CITATION_28777ba6-5787-4b25-bcf1-c9d0254bb48d&quot;,&quot;properties&quot;:{&quot;noteIndex&quot;:0},&quot;isEdited&quot;:false,&quot;manualOverride&quot;:{&quot;isManuallyOverridden&quot;:false,&quot;citeprocText&quot;:&quot;(Hasibuan &amp;#38; Rochmat, 2021)&quot;,&quot;manualOverrideText&quot;:&quot;&quot;},&quot;citationTag&quot;:&quot;MENDELEY_CITATION_v3_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&quot;,&quot;citationItems&quot;:[{&quot;id&quot;:&quot;8572b0a6-fd6d-341d-9ecb-9cf7d06fab2d&quot;,&quot;itemData&quot;:{&quot;type&quot;:&quot;article-journal&quot;,&quot;id&quot;:&quot;8572b0a6-fd6d-341d-9ecb-9cf7d06fab2d&quot;,&quot;title&quot;:&quot;Ulos as Batak Cultural Wisdom Towards World Heritage&quot;,&quot;author&quot;:[{&quot;family&quot;:&quot;Hasibuan&quot;,&quot;given&quot;:&quot;Rizki Ananda&quot;,&quot;parse-names&quot;:false,&quot;dropping-particle&quot;:&quot;&quot;,&quot;non-dropping-particle&quot;:&quot;&quot;},{&quot;family&quot;:&quot;Rochmat&quot;,&quot;given&quot;:&quot;Saefur&quot;,&quot;parse-names&quot;:false,&quot;dropping-particle&quot;:&quot;&quot;,&quot;non-dropping-particle&quot;:&quot;&quot;}],&quot;container-title&quot;:&quot;Budapest International Research and Critics in Linguistics and Education (BirLE) Journal&quot;,&quot;DOI&quot;:&quot;10.33258/birle.v4i2.1865&quot;,&quot;ISSN&quot;:&quot;2655-2647&quot;,&quot;issued&quot;:{&quot;date-parts&quot;:[[2021,4,22]]},&quot;page&quot;:&quot;853-864&quot;,&quot;abstract&quot;:&quot;Ulos as one of Indonesia's intangible cultural heritages is the fruit of thought and the result of high quality art as an ancestral heritage that must be preserved. The sacred value of ulos is a picture of the inner world of the Batak people. Each ulos has a meaning and purpose between the giver and recipient of ulos. The stipulation of ulos as an intangible cultural heritage of Indonesia is a new hope to move towards a world heritage. The purpose of writing this article is to describe ulos as a Batak cultural identity that has been established as an intangible cultural heritage of Indonesia accompanied by efforts to become a world heritage, in addition to increasing literacy about Ulos. The method used in this paper is descriptive method, by describing the existing phenomena and collecting literature study data. Under the auspices of UNESCO as the world organization that houses cultural heritage, every country is obliged to report and propose new cultural heritage to become world heritage on a regular basis. With this step, Ulos under the auspices of the Aceh BPNB (Cultural Value Conservation Center) continues to strive and strive to be registered in accordance with the requirements of a cultural heritage to become a world heritage.&quot;,&quot;publisher&quot;:&quot;Budapest International Research and Critics Institute&quot;,&quot;issue&quot;:&quot;2&quot;,&quot;volume&quot;:&quot;4&quot;,&quot;container-title-short&quot;:&quot;&quot;},&quot;isTemporary&quot;:false}]},{&quot;citationID&quot;:&quot;MENDELEY_CITATION_ce262b41-a3d7-42a9-bb68-5f2bdf2cecda&quot;,&quot;properties&quot;:{&quot;noteIndex&quot;:0},&quot;isEdited&quot;:false,&quot;manualOverride&quot;:{&quot;isManuallyOverridden&quot;:false,&quot;citeprocText&quot;:&quot;(Dahlan &amp;#38; Suwarno, 2022; El Amin, 2022)&quot;,&quot;manualOverrideText&quot;:&quot;&quot;},&quot;citationTag&quot;:&quot;MENDELEY_CITATION_v3_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&quot;,&quot;citationItems&quot;:[{&quot;id&quot;:&quot;d68f81eb-32a4-3c1a-909f-639607cba2d5&quot;,&quot;itemData&quot;:{&quot;type&quot;:&quot;article-journal&quot;,&quot;id&quot;:&quot;d68f81eb-32a4-3c1a-909f-639607cba2d5&quot;,&quot;title&quot;:&quot;Tiga Kearifan Lokal Masyarakat Pesisir Pantai Selatan Cilacap Sebagai Upaya Mitigasi Bencana Gempa Bumi dan Tsunami&quot;,&quot;author&quot;:[{&quot;family&quot;:&quot;Dahlan&quot;,&quot;given&quot;:&quot;Ahmad&quot;,&quot;parse-names&quot;:false,&quot;dropping-particle&quot;:&quot;&quot;,&quot;non-dropping-particle&quot;:&quot;&quot;},{&quot;family&quot;:&quot;Suwarno&quot;,&quot;given&quot;:&quot;Suwarno&quot;,&quot;parse-names&quot;:false,&quot;dropping-particle&quot;:&quot;&quot;,&quot;non-dropping-particle&quot;:&quot;&quot;}],&quot;container-title&quot;:&quot;Proceedings Series on Social Sciences &amp; Humanities&quot;,&quot;DOI&quot;:&quot;10.30595/pssh.v6i.439&quot;,&quot;issued&quot;:{&quot;date-parts&quot;:[[2022,7,28]]},&quot;page&quot;:&quot;50-56&quot;,&quot;abstract&quot;:&quot;This article aims to examine the local wisdom of the south coast community of Cilacap Regency as one of the efforts in Disaster Risk Reduction (DRR). This study used descriptive qualitative method. Data collection is done through documentation. Furthermore, the data were analyzed qualitatively, through data reduction, data presentation, and drawing conclusions. The results of the study show that the Cilacap people still hold firmly to their beliefs and customs which are reflected in their daily activities. This can also be traced historically. The local wisdom of the Cilacap people related to earthquake and tsunami disaster mitigation is reflected in (1) Belief in the existence of Nyi Roro Kidul who is the ruler of the south coast which is believed to have occurred in large waves. From here, the community learns about preparedness for a tsunami that can occur at any time. 2) the sea alms tradition, namely by holding a ritual of throwing offerings into the sea as a symbol of gratitude for the blessings of marine products obtained as well as prayers and hopes for safety. (3) Mount Selok which is considered to have a blessing for those who believe in it so that the community protects it as a tangible manifestation of ecosystem conservation and is a protective fence for the land from the tsunami. With these three local wisdoms, people from generation to generation have had the knowledge to be prepared, protect the environment and be grateful for the blessings that come from nature while maintaining its sustainability. namely by holding a ritual of throwing offerings into the sea as a symbol of gratitude for the blessings of the marine products obtained as well as prayers and hopes for safety. (3) Mount Selok which is considered to have a blessing for those who believe in it so that the community protects it as a tangible manifestation of ecosystem conservation and is a protective fence for the land from the tsunami. With these three local wisdoms, people from generation to generation have had the knowledge to be prepared, protect the environment and be grateful for the blessings that come from nature while maintaining its sustainability. namely by holding a ritual offering offerings to the sea as a symbol of gratitude for the blessings of the marine products obtained as well as prayers and hopes for safety. (3) Mount Selok which is considered to have a blessing for those who believe in it so that the community protects it as a tangible manifestation of ecosystem conservation and is a protective fence for the land from the tsunami. With these three local wisdoms, people from generation to generation have had the knowledge to be prepared, protect the environment and be grateful for the blessings that come from nature while maintaining its sustainability. (3) Mount Selok which is considered to have a blessing for those who believe in it so that the community protects it as a tangible manifestation of ecosystem conservation and is a protective fence for the land from the tsunami. With these three local wisdoms, people from generation to generation have had the knowledge to be prepared, protect the environment and be grateful for the blessings that come from nature while maintaining its sustainability. (3) Mount Selok which is considered to have a blessing for those who believe in it so that the community protects it as a tangible manifestation of ecosystem conservation and is a protective fence for the land from the tsunami. With these three local wisdoms, people from generation to generation have had the knowledge to be prepared, protect the environment and be grateful for the blessings that come from nature while maintaining its sustainability.&quot;,&quot;publisher&quot;:&quot;Lembaga Publikasi Ilmiah dan Penerbitan Universitas Muhammadiyah Purwokerto&quot;,&quot;volume&quot;:&quot;6&quot;,&quot;container-title-short&quot;:&quot;&quot;},&quot;isTemporary&quot;:false},{&quot;id&quot;:&quot;d2e03736-8312-3753-b6bf-75c726fc4cea&quot;,&quot;itemData&quot;:{&quot;type&quot;:&quot;article-journal&quot;,&quot;id&quot;:&quot;d2e03736-8312-3753-b6bf-75c726fc4cea&quot;,&quot;title&quot;:&quot;Tradisi Rokat Tase’ Dalam Perspektif Hukum Islam (Studi Kasus Di Desa Branta Pesisir Kabupaten Pamekasan Madura)&quot;,&quot;author&quot;:[{&quot;family&quot;:&quot;Amin&quot;,&quot;given&quot;:&quot;Faris&quot;,&quot;parse-names&quot;:false,&quot;dropping-particle&quot;:&quot;&quot;,&quot;non-dropping-particle&quot;:&quot;El&quot;}],&quot;container-title&quot;:&quot;Al-Manhaj: Journal of Indonesian Islamic Family Law&quot;,&quot;DOI&quot;:&quot;10.19105/al-manhaj.v4i2.7016&quot;,&quot;ISSN&quot;:&quot;2715-0097&quot;,&quot;issued&quot;:{&quot;date-parts&quot;:[[2022,11,28]]},&quot;page&quot;:&quot;143-158&quot;,&quot;abstract&quot;:&quot;&lt;p&gt;Rokat tase' is essentially carried out with the aim of getting safety from all calamities, given smooth fortune, is a form of gratitude and is believed to be able to produce abundant fish catches. In practice, in coastal Branta Village, in the rokat tase ritual, special offerings are usually made which are placed on small boats and then served on top of various fruits and various foods. Shortly before being thrown into the ocean, the contents of the offerings became objects of contention for residents to eat and use.&lt;/p&gt;&quot;,&quot;issue&quot;:&quot;2&quot;,&quot;volume&quot;:&quot;4&quot;,&quot;container-title-short&quot;:&quot;&quot;},&quot;isTemporary&quot;:false}]},{&quot;citationID&quot;:&quot;MENDELEY_CITATION_a20dae61-f25a-4949-a6b2-c0df3ba988b6&quot;,&quot;properties&quot;:{&quot;noteIndex&quot;:0},&quot;isEdited&quot;:false,&quot;manualOverride&quot;:{&quot;isManuallyOverridden&quot;:false,&quot;citeprocText&quot;:&quot;(Ihromi, 2016)&quot;,&quot;manualOverrideText&quot;:&quot;&quot;},&quot;citationTag&quot;:&quot;MENDELEY_CITATION_v3_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&quot;,&quot;citationItems&quot;:[{&quot;id&quot;:&quot;3ea6e303-dd74-3ac7-95a0-128cbb094a8b&quot;,&quot;itemData&quot;:{&quot;type&quot;:&quot;book&quot;,&quot;id&quot;:&quot;3ea6e303-dd74-3ac7-95a0-128cbb094a8b&quot;,&quot;title&quot;:&quot;Pokok-Pokok Antropologi Budaya&quot;,&quot;author&quot;:[{&quot;family&quot;:&quot;Ihromi&quot;,&quot;given&quot;:&quot;T.O&quot;,&quot;parse-names&quot;:false,&quot;dropping-particle&quot;:&quot;&quot;,&quot;non-dropping-particle&quot;:&quot;&quot;}],&quot;issued&quot;:{&quot;date-parts&quot;:[[2016]]},&quot;publisher-place&quot;:&quot;Jakarta&quot;,&quot;publisher&quot;:&quot;Yayasan Pustaka Obor Indonesia&quot;,&quot;container-title-short&quot;:&quot;&quot;},&quot;isTemporary&quot;:false}]},{&quot;citationID&quot;:&quot;MENDELEY_CITATION_d3cc6823-5e79-4c2b-8fa4-920f6976ca29&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&quot;,&quot;citationItems&quot;:[{&quot;id&quot;:&quot;a290b9d3-80ea-354c-a6dd-1537320e2ab4&quot;,&quot;itemData&quot;:{&quot;type&quot;:&quot;article-journal&quot;,&quot;id&quot;:&quot;a290b9d3-80ea-354c-a6dd-1537320e2ab4&quot;,&quot;title&quot;:&quot;Revitalization or Alienation: Reflections on Continuation of Traditional Culture&quot;,&quot;author&quot;:[{&quot;family&quot;:&quot;Wang&quot;,&quot;given&quot;:&quot;Jing&quot;,&quot;parse-names&quot;:false,&quot;dropping-particle&quot;:&quot;&quot;,&quot;non-dropping-particle&quot;:&quot;&quot;},{&quot;family&quot;:&quot;He&quot;,&quot;given&quot;:&quot;Ming-Ming&quot;,&quot;parse-names&quot;:false,&quot;dropping-particle&quot;:&quot;&quot;,&quot;non-dropping-particle&quot;:&quot;&quot;},{&quot;family&quot;:&quot;Tsai&quot;,&quot;given&quot;:&quot;Shu-Chen&quot;,&quot;parse-names&quot;:false,&quot;dropping-particle&quot;:&quot;&quot;,&quot;non-dropping-particle&quot;:&quot;&quot;}],&quot;container-title&quot;:&quot;Innovation on Design and Culture&quot;,&quot;DOI&quot;:&quot;10.35745/idc2024v03.03.0001&quot;,&quot;issued&quot;:{&quot;date-parts&quot;:[[2024,7,2]]},&quot;page&quot;:&quot;1-8&quot;,&quot;abstract&quot;:&quot;With urbanization and industrialization, the future of traditional villages and their culture has been discussed extensively. Tourism is an important way to promote economic growth and cultural dissemination as it brings hope to revive traditional villages and local cultures. We explored the role of cultural heritage tourism in the process of cultural dissemination that affects cultural kernel. We conducted a case study of Xunpu Village and obtained textual data through field study and interviews. The results showed that in the process of developing cultural heritage tourism, the traditional culture transmitted outward from Xunpu Village has experienced alienation and absence. The importance of cultural heritage tourism is based on cultural authenticity, but the loss of cultural authenticity in the development of Xunpu Village is not conducive to the development of sustainable tourism and the long-term well-being of the residents.&quot;,&quot;publisher&quot;:&quot;International Institute of Knowledge Innovation and Invention Private Limited&quot;,&quot;issue&quot;:&quot;3&quot;,&quot;volume&quot;:&quot;3&quot;,&quot;container-title-short&quot;:&quot;&quot;},&quot;isTemporary&quot;:false}]},{&quot;citationID&quot;:&quot;MENDELEY_CITATION_6d164b60-a4b5-4d41-a62a-a46d96674eff&quot;,&quot;properties&quot;:{&quot;noteIndex&quot;:0},&quot;isEdited&quot;:false,&quot;manualOverride&quot;:{&quot;isManuallyOverridden&quot;:false,&quot;citeprocText&quot;:&quot;(Parry &amp;#38; Appadurai, 1988)&quot;,&quot;manualOverrideText&quot;:&quot;&quot;},&quot;citationTag&quot;:&quot;MENDELEY_CITATION_v3_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&quot;,&quot;citationItems&quot;:[{&quot;id&quot;:&quot;644451bf-0972-391b-a3c8-7bc4018c423f&quot;,&quot;itemData&quot;:{&quot;type&quot;:&quot;article-journal&quot;,&quot;id&quot;:&quot;644451bf-0972-391b-a3c8-7bc4018c423f&quot;,&quot;title&quot;:&quot;The Social Life of Things: Commodities in Cultural Perspective.&quot;,&quot;author&quot;:[{&quot;family&quot;:&quot;Parry&quot;,&quot;given&quot;:&quot;J. P.&quot;,&quot;parse-names&quot;:false,&quot;dropping-particle&quot;:&quot;&quot;,&quot;non-dropping-particle&quot;:&quot;&quot;},{&quot;family&quot;:&quot;Appadurai&quot;,&quot;given&quot;:&quot;Arjun&quot;,&quot;parse-names&quot;:false,&quot;dropping-particle&quot;:&quot;&quot;,&quot;non-dropping-particle&quot;:&quot;&quot;}],&quot;container-title&quot;:&quot;Man&quot;,&quot;DOI&quot;:&quot;10.2307/2802852&quot;,&quot;ISSN&quot;:&quot;00251496&quot;,&quot;issued&quot;:{&quot;date-parts&quot;:[[1988,6]]},&quot;page&quot;:&quot;408&quot;,&quot;issue&quot;:&quot;2&quot;,&quot;volume&quot;:&quot;23&quot;,&quot;container-title-short&quot;:&quot;&quot;},&quot;isTemporary&quot;:false}]},{&quot;citationID&quot;:&quot;MENDELEY_CITATION_44a55fde-f45a-4f9e-9550-c4fcbbc8e698&quot;,&quot;properties&quot;:{&quot;noteIndex&quot;:0},&quot;isEdited&quot;:false,&quot;manualOverride&quot;:{&quot;isManuallyOverridden&quot;:false,&quot;citeprocText&quot;:&quot;(Sugiarto et al., 2023)&quot;,&quot;manualOverrideText&quot;:&quot;&quot;},&quot;citationTag&quot;:&quot;MENDELEY_CITATION_v3_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&quot;,&quot;citationItems&quot;:[{&quot;id&quot;:&quot;887cff25-ca20-370e-aadd-e1363b4100d4&quot;,&quot;itemData&quot;:{&quot;type&quot;:&quot;article-journal&quot;,&quot;id&quot;:&quot;887cff25-ca20-370e-aadd-e1363b4100d4&quot;,&quot;title&quot;:&quot;Between Aesthetics and Functions: Use of Traditional Batik Motifs in Urban Interiors in Indonesia&quot;,&quot;author&quot;:[{&quot;family&quot;:&quot;Sugiarto&quot;,&quot;given&quot;:&quot;Eko&quot;,&quot;parse-names&quot;:false,&quot;dropping-particle&quot;:&quot;&quot;,&quot;non-dropping-particle&quot;:&quot;&quot;},{&quot;family&quot;:&quot;Halim Bin Husain&quot;,&quot;given&quot;:&quot;Abdul&quot;,&quot;parse-names&quot;:false,&quot;dropping-particle&quot;:&quot;&quot;,&quot;non-dropping-particle&quot;:&quot;&quot;},{&quot;family&quot;:&quot;Syarif&quot;,&quot;given&quot;:&quot;Muh Ibnan&quot;,&quot;parse-names&quot;:false,&quot;dropping-particle&quot;:&quot;&quot;,&quot;non-dropping-particle&quot;:&quot;&quot;},{&quot;family&quot;:&quot;Nashiroh&quot;,&quot;given&quot;:&quot;Putri Khoirin&quot;,&quot;parse-names&quot;:false,&quot;dropping-particle&quot;:&quot;&quot;,&quot;non-dropping-particle&quot;:&quot;&quot;},{&quot;family&quot;:&quot;Febriani&quot;,&quot;given&quot;:&quot;Meina&quot;,&quot;parse-names&quot;:false,&quot;dropping-particle&quot;:&quot;&quot;,&quot;non-dropping-particle&quot;:&quot;&quot;}],&quot;container-title&quot;:&quot;ISVS e-journal&quot;,&quot;issued&quot;:{&quot;date-parts&quot;:[[2023]]},&quot;abstract&quot;:&quot;Batik is a traditional Indonesian textile, which has been transformed functionally as an aesthetic element in the interiors. This transformation of the function of batik produces an aesthetic relationship between traditional textile art and interior design as well as personal interactions in art. This study examines the case of the application of batik as an interior element in urban spaces Indonesia. It aims to reveal the motives, principles, and implications of the aesthetic function of Batik textiles in urban interiors. It employed phenomenology as a research methodology and presents a number of interior loci of public spaces collected directly or from online documents available in various digital media platforms. The research interprets the contribution of batik motifs as an aesthetic element in urban interior landscapes in cafes, restaurants, public spaces, and hotels, as shifting between the traditional symbolic meanings and the modern functional aesthetics. The findings of the aesthetic relations show three kinds of functional-aesthetic changes to batik works in the field of urban interiors in Indonesia. It has also revealed a new aesthetic function of ornaments: the negotiating and communicative functions.&quot;,&quot;issue&quot;:&quot;7&quot;,&quot;volume&quot;:&quot;10&quot;,&quot;container-title-short&quot;:&quot;&quot;},&quot;isTemporary&quot;:false}]},{&quot;citationID&quot;:&quot;MENDELEY_CITATION_7f6ac494-5c7d-4011-b33d-7d9c588a49ba&quot;,&quot;properties&quot;:{&quot;noteIndex&quot;:0},&quot;isEdited&quot;:false,&quot;manualOverride&quot;:{&quot;isManuallyOverridden&quot;:false,&quot;citeprocText&quot;:&quot;(Wardani, 2024)&quot;,&quot;manualOverrideText&quot;:&quot;&quot;},&quot;citationTag&quot;:&quot;MENDELEY_CITATION_v3_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&quot;,&quot;citationItems&quot;:[{&quot;id&quot;:&quot;c7138957-c140-30b9-98c4-d07e22fff34a&quot;,&quot;itemData&quot;:{&quot;type&quot;:&quot;article-journal&quot;,&quot;id&quot;:&quot;c7138957-c140-30b9-98c4-d07e22fff34a&quot;,&quot;title&quot;:&quot;Interpretasi Visual Motif Batik Kombinasi Biota Laut dan Tari Tradisional Remo Trisnawati Situbondo&quot;,&quot;author&quot;:[{&quot;family&quot;:&quot;Wardani&quot;,&quot;given&quot;:&quot;Lely Surya&quot;,&quot;parse-names&quot;:false,&quot;dropping-particle&quot;:&quot;&quot;,&quot;non-dropping-particle&quot;:&quot;&quot;}],&quot;container-title&quot;:&quot;Arty : Jurnal Seni Rupa&quot;,&quot;accessed&quot;:{&quot;date-parts&quot;:[[2025,2,19]]},&quot;issued&quot;:{&quot;date-parts&quot;:[[2024]]},&quot;page&quot;:&quot;65-73&quot;,&quot;issue&quot;:&quot;1&quot;,&quot;volume&quot;:&quot;13&quot;,&quot;container-title-short&quot;:&quot;&quot;},&quot;isTemporary&quot;:false}]},{&quot;citationID&quot;:&quot;MENDELEY_CITATION_4ddb1f68-a79c-4664-88f0-6dabcc82e653&quot;,&quot;properties&quot;:{&quot;noteIndex&quot;:0},&quot;isEdited&quot;:false,&quot;manualOverride&quot;:{&quot;isManuallyOverridden&quot;:true,&quot;citeprocText&quot;:&quot;(Saed &amp;#38; Lodra, 2022)&quot;,&quot;manualOverrideText&quot;:&quot;(Saed &amp; Lodra, 2022&quot;},&quot;citationTag&quot;:&quot;MENDELEY_CITATION_v3_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&quot;,&quot;citationItems&quot;:[{&quot;id&quot;:&quot;b003d7d1-5f79-348a-bd63-b8b5944437a2&quot;,&quot;itemData&quot;:{&quot;type&quot;:&quot;article-journal&quot;,&quot;id&quot;:&quot;b003d7d1-5f79-348a-bd63-b8b5944437a2&quot;,&quot;title&quot;:&quot;Makna Simbolik Motif Batik Di \&quot;Batik Rengganis\&quot; Kabupaten Situbondo Jawa Timur&quot;,&quot;author&quot;:[{&quot;family&quot;:&quot;Saed&quot;,&quot;given&quot;:&quot;Edi Kurniawan Putu&quot;,&quot;parse-names&quot;:false,&quot;dropping-particle&quot;:&quot;&quot;,&quot;non-dropping-particle&quot;:&quot;&quot;},{&quot;family&quot;:&quot;Lodra&quot;,&quot;given&quot;:&quot;I Nyoman&quot;,&quot;parse-names&quot;:false,&quot;dropping-particle&quot;:&quot;&quot;,&quot;non-dropping-particle&quot;:&quot;&quot;}],&quot;container-title&quot;:&quot;Jurnal Seni Rupa&quot;,&quot;URL&quot;:&quot;http:/e/journal.unesa.ac.id/index.php/va&quot;,&quot;issued&quot;:{&quot;date-parts&quot;:[[2022]]},&quot;page&quot;:&quot;67-77&quot;,&quot;issue&quot;:&quot;5&quot;,&quot;volume&quot;:&quot;10&quot;,&quot;container-title-short&quot;:&quot;&quot;},&quot;isTemporary&quot;:false}]},{&quot;citationID&quot;:&quot;MENDELEY_CITATION_ca9a0f3c-6fdb-4771-a4a6-d993c61c2c30&quot;,&quot;properties&quot;:{&quot;noteIndex&quot;:0},&quot;isEdited&quot;:false,&quot;manualOverride&quot;:{&quot;isManuallyOverridden&quot;:true,&quot;citeprocText&quot;:&quot;(Zulfa &amp;#38; Suraya, 2024)&quot;,&quot;manualOverrideText&quot;:&quot;Zulfa &amp; Suraya, 2024)&quot;},&quot;citationTag&quot;:&quot;MENDELEY_CITATION_v3_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&quot;,&quot;citationItems&quot;:[{&quot;id&quot;:&quot;32f079d5-2905-34b0-9a4e-f3160f7b9e3f&quot;,&quot;itemData&quot;:{&quot;type&quot;:&quot;article-journal&quot;,&quot;id&quot;:&quot;32f079d5-2905-34b0-9a4e-f3160f7b9e3f&quot;,&quot;title&quot;:&quot;Exploring the Role of Tattoo Discourse in Matotonan Village: Mentawai Tattoo Batik\nas an Effort to Preserve Tradition in Mentawai&quot;,&quot;author&quot;:[{&quot;family&quot;:&quot;Zulfa&quot;,&quot;given&quot;:&quot;&quot;,&quot;parse-names&quot;:false,&quot;dropping-particle&quot;:&quot;&quot;,&quot;non-dropping-particle&quot;:&quot;&quot;},{&quot;family&quot;:&quot;Suraya&quot;,&quot;given&quot;:&quot;Rahmat Sewa&quot;,&quot;parse-names&quot;:false,&quot;dropping-particle&quot;:&quot;&quot;,&quot;non-dropping-particle&quot;:&quot;&quot;}],&quot;container-title&quot;:&quot;Journal of Pragmatics and Discourse Research&quot;,&quot;DOI&quot;:&quot;10.51817/jpdr.v4i1.774&quot;,&quot;issued&quot;:{&quot;date-parts&quot;:[[2024,2,12]]},&quot;page&quot;:&quot;78-89&quot;,&quot;abstract&quot;:&quot;In the era of globalization, the rapid growth of economic, technological, and cultural aspects has significantly increased the living needs of the population. This research adopts a discourse analysis approach to explore the importance of Halal Beauty Products for Women in Indonesia, focusing on the halal supply chain management aspects within the cosmetics industry. Cosmetics have evolved into a primary necessity for enhancing women's beauty, contributing to the flourishing cosmetics industry in Indonesia. This qualitative research employs in-depth interviews with five respondents aged 17-22 to unravel consumer perceptions of Halal Beauty Products. Data collection utilizes semi-structured interviews, allowing for deeper exploration and potential adjustments to the interview process. Thematic analysis is applied to the gathered data, comprising positive reviews, celebrity endorsements, and the significance of kosher insignia in the adoption of halal cosmetics. The research identifies that while positive reviews and celebrity endorsements influence consumer perceptions, the halal symbol plays a crucial role due to limited consumer comprehension of the halal value chain. The halal logo emerges as a pivotal factor in instilling consumer confidence in the halal authenticity of cosmetics. In conclusion, consumer trust in halal cosmetics is influenced by the halal seal, endorsements, and positive reviews, even though awareness of the halal value chain remains limited among consumers. This discourse analysis sheds light on the dynamics of consumer perceptions, emphasizing the role of discourse elements in shaping trust in the halal cosmetics market.&quot;,&quot;publisher&quot;:&quot;Perkumpulan Pengelola Jurnal Bahasa dan Sastra Indonesia serta Pengajarannya (PPJBSIP)&quot;,&quot;issue&quot;:&quot;1&quot;,&quot;volume&quot;:&quot;4&quot;,&quot;container-title-short&quot;:&quot;&quot;},&quot;isTemporary&quot;:false}]},{&quot;citationID&quot;:&quot;MENDELEY_CITATION_e620cdb7-5a32-4233-a8f9-688c1d9127d6&quot;,&quot;properties&quot;:{&quot;noteIndex&quot;:0},&quot;isEdited&quot;:false,&quot;manualOverride&quot;:{&quot;isManuallyOverridden&quot;:false,&quot;citeprocText&quot;:&quot;(Dahlan &amp;#38; Suwarno, 2022; Julianto et al., 2021)&quot;,&quot;manualOverrideText&quot;:&quot;&quot;},&quot;citationTag&quot;:&quot;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&quot;,&quot;citationItems&quot;:[{&quot;id&quot;:&quot;d68f81eb-32a4-3c1a-909f-639607cba2d5&quot;,&quot;itemData&quot;:{&quot;type&quot;:&quot;article-journal&quot;,&quot;id&quot;:&quot;d68f81eb-32a4-3c1a-909f-639607cba2d5&quot;,&quot;title&quot;:&quot;Tiga Kearifan Lokal Masyarakat Pesisir Pantai Selatan Cilacap Sebagai Upaya Mitigasi Bencana Gempa Bumi dan Tsunami&quot;,&quot;author&quot;:[{&quot;family&quot;:&quot;Dahlan&quot;,&quot;given&quot;:&quot;Ahmad&quot;,&quot;parse-names&quot;:false,&quot;dropping-particle&quot;:&quot;&quot;,&quot;non-dropping-particle&quot;:&quot;&quot;},{&quot;family&quot;:&quot;Suwarno&quot;,&quot;given&quot;:&quot;Suwarno&quot;,&quot;parse-names&quot;:false,&quot;dropping-particle&quot;:&quot;&quot;,&quot;non-dropping-particle&quot;:&quot;&quot;}],&quot;container-title&quot;:&quot;Proceedings Series on Social Sciences &amp; Humanities&quot;,&quot;DOI&quot;:&quot;10.30595/pssh.v6i.439&quot;,&quot;issued&quot;:{&quot;date-parts&quot;:[[2022,7,28]]},&quot;page&quot;:&quot;50-56&quot;,&quot;abstract&quot;:&quot;This article aims to examine the local wisdom of the south coast community of Cilacap Regency as one of the efforts in Disaster Risk Reduction (DRR). This study used descriptive qualitative method. Data collection is done through documentation. Furthermore, the data were analyzed qualitatively, through data reduction, data presentation, and drawing conclusions. The results of the study show that the Cilacap people still hold firmly to their beliefs and customs which are reflected in their daily activities. This can also be traced historically. The local wisdom of the Cilacap people related to earthquake and tsunami disaster mitigation is reflected in (1) Belief in the existence of Nyi Roro Kidul who is the ruler of the south coast which is believed to have occurred in large waves. From here, the community learns about preparedness for a tsunami that can occur at any time. 2) the sea alms tradition, namely by holding a ritual of throwing offerings into the sea as a symbol of gratitude for the blessings of marine products obtained as well as prayers and hopes for safety. (3) Mount Selok which is considered to have a blessing for those who believe in it so that the community protects it as a tangible manifestation of ecosystem conservation and is a protective fence for the land from the tsunami. With these three local wisdoms, people from generation to generation have had the knowledge to be prepared, protect the environment and be grateful for the blessings that come from nature while maintaining its sustainability. namely by holding a ritual of throwing offerings into the sea as a symbol of gratitude for the blessings of the marine products obtained as well as prayers and hopes for safety. (3) Mount Selok which is considered to have a blessing for those who believe in it so that the community protects it as a tangible manifestation of ecosystem conservation and is a protective fence for the land from the tsunami. With these three local wisdoms, people from generation to generation have had the knowledge to be prepared, protect the environment and be grateful for the blessings that come from nature while maintaining its sustainability. namely by holding a ritual offering offerings to the sea as a symbol of gratitude for the blessings of the marine products obtained as well as prayers and hopes for safety. (3) Mount Selok which is considered to have a blessing for those who believe in it so that the community protects it as a tangible manifestation of ecosystem conservation and is a protective fence for the land from the tsunami. With these three local wisdoms, people from generation to generation have had the knowledge to be prepared, protect the environment and be grateful for the blessings that come from nature while maintaining its sustainability. (3) Mount Selok which is considered to have a blessing for those who believe in it so that the community protects it as a tangible manifestation of ecosystem conservation and is a protective fence for the land from the tsunami. With these three local wisdoms, people from generation to generation have had the knowledge to be prepared, protect the environment and be grateful for the blessings that come from nature while maintaining its sustainability. (3) Mount Selok which is considered to have a blessing for those who believe in it so that the community protects it as a tangible manifestation of ecosystem conservation and is a protective fence for the land from the tsunami. With these three local wisdoms, people from generation to generation have had the knowledge to be prepared, protect the environment and be grateful for the blessings that come from nature while maintaining its sustainability.&quot;,&quot;publisher&quot;:&quot;Lembaga Publikasi Ilmiah dan Penerbitan Universitas Muhammadiyah Purwokerto&quot;,&quot;volume&quot;:&quot;6&quot;,&quot;container-title-short&quot;:&quot;&quot;},&quot;isTemporary&quot;:false},{&quot;id&quot;:&quot;9bc5370a-e26b-3780-a8c2-94740b368b4b&quot;,&quot;itemData&quot;:{&quot;type&quot;:&quot;article-journal&quot;,&quot;id&quot;:&quot;9bc5370a-e26b-3780-a8c2-94740b368b4b&quot;,&quot;title&quot;:&quot;Local-Social Wisdom in the Nyadran Tradition as a Means of Gathering&quot;,&quot;author&quot;:[{&quot;family&quot;:&quot;Julianto&quot;,&quot;given&quot;:&quot;Toni&quot;,&quot;parse-names&quot;:false,&quot;dropping-particle&quot;:&quot;&quot;,&quot;non-dropping-particle&quot;:&quot;&quot;},{&quot;family&quot;:&quot;Setiawan&quot;,&quot;given&quot;:&quot;Risky&quot;,&quot;parse-names&quot;:false,&quot;dropping-particle&quot;:&quot;&quot;,&quot;non-dropping-particle&quot;:&quot;&quot;},{&quot;family&quot;:&quot;Harianja&quot;,&quot;given&quot;:&quot;Rufer Firma&quot;,&quot;parse-names&quot;:false,&quot;dropping-particle&quot;:&quot;&quot;,&quot;non-dropping-particle&quot;:&quot;&quot;}],&quot;container-title&quot;:&quot;Budapest International Research and Critics in Linguistics and Education (BirLE) Journal&quot;,&quot;DOI&quot;:&quot;10.33258/birle.v4i2.1862&quot;,&quot;ISSN&quot;:&quot;2655-2647&quot;,&quot;issued&quot;:{&quot;date-parts&quot;:[[2021,4,22]]},&quot;page&quot;:&quot;830-836&quot;,&quot;abstract&quot;:&quot;Since ancient times the Javanese people have been familiar with the belief system. Before Islam came the beliefs of Animism and dynamism as well as Hindu and Buddhist religions had already developed in Javanese society. Islam is accepted in Javanese society with youth and peace, because preachers have a high tolerance for Javanese culture. One of the forms of cultural acculturation or inherent in the soul of Javanese society is the Nyadran tradition. The Nyadran tradition is a symbolic ritual that is full of meaning Nyadran traditional ceremony includes partially oral folklore because in it there is a form of oral fochlor, namely the prayers used in the ceremony and there is also a form of non-verbal folklore in the form of uba rampe in the ceremony. In socio-cultural terms, the implementation of nyadran tardisi is not only limited to ceremonial cleaning of ancestral burials , salvation (kenduri), making apem cakes, compote, sticky rice, and various snacks from the market which are used as elements of \&quot;offerings\&quot; as well as being a prerequisite for the ritual prayer procession. However, the nyadran ritual in a socio-cultural context has also become a medium of friendship between families and communities, as well as a social, cultural and religious transformation. Nyadran is an expression and expression of social piety in a society where a sense of mutual cooperation, solidarity, and togetherness is the main pattern of this tradition.&quot;,&quot;publisher&quot;:&quot;Budapest International Research and Critics Institute&quot;,&quot;issue&quot;:&quot;2&quot;,&quot;volume&quot;:&quot;4&quot;,&quot;container-title-short&quot;:&quot;&quot;},&quot;isTemporary&quot;:false}]},{&quot;citationID&quot;:&quot;MENDELEY_CITATION_9d14801e-9ff4-44ad-8dd1-4889c904acd7&quot;,&quot;properties&quot;:{&quot;noteIndex&quot;:0},&quot;isEdited&quot;:false,&quot;manualOverride&quot;:{&quot;isManuallyOverridden&quot;:false,&quot;citeprocText&quot;:&quot;(Hartanti et al., 2022; Wesnina et al., 2025)&quot;,&quot;manualOverrideText&quot;:&quot;&quot;},&quot;citationTag&quot;:&quot;MENDELEY_CITATION_v3_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&quot;,&quot;citationItems&quot;:[{&quot;id&quot;:&quot;3ec589ea-23bf-3d3a-a441-92fed0a6d643&quot;,&quot;itemData&quot;:{&quot;type&quot;:&quot;article-journal&quot;,&quot;id&quot;:&quot;3ec589ea-23bf-3d3a-a441-92fed0a6d643&quot;,&quot;title&quot;:&quot;Comparison of Batang Batik Motifs with Mataram Keraton Batik and Pekalongan Batik&quot;,&quot;author&quot;:[{&quot;family&quot;:&quot;Hartanti&quot;,&quot;given&quot;:&quot;Monica&quot;,&quot;parse-names&quot;:false,&quot;dropping-particle&quot;:&quot;&quot;,&quot;non-dropping-particle&quot;:&quot;&quot;},{&quot;family&quot;:&quot;Lukman&quot;,&quot;given&quot;:&quot;Christine Claudia&quot;,&quot;parse-names&quot;:false,&quot;dropping-particle&quot;:&quot;&quot;,&quot;non-dropping-particle&quot;:&quot;&quot;},{&quot;family&quot;:&quot;Heryadi&quot;,&quot;given&quot;:&quot;Heddy&quot;,&quot;parse-names&quot;:false,&quot;dropping-particle&quot;:&quot;&quot;,&quot;non-dropping-particle&quot;:&quot;&quot;}],&quot;container-title&quot;:&quot;Gelar : Jurnal Seni Budaya&quot;,&quot;DOI&quot;:&quot;10.33153/glr.v20i2.4504&quot;,&quot;ISSN&quot;:&quot;1410-9700&quot;,&quot;issued&quot;:{&quot;date-parts&quot;:[[2022,12,30]]},&quot;page&quot;:&quot;161-169&quot;,&quot;abstract&quot;:&quot;Batang Batik has unique motifs that originate from its historical background as part of the Islamic Mataram Kingdom, and its geographical area adjacent to the coastal batik center of Pekalongan. Batang Keratonan Batik is influenced by the Mataram Keraton Batik, while the Batang Pesisiran Batik is influenced by the Pekalongan Batik. The influence of the Mataram Keraton Batik can be seen from the use of sogan (brown) color, as well as geometric, and organic abstract motifs, while the influence of Pekalongan Batik in the use of bright colors and figurative organic motifs. Even though they have similar designs, there are also differences between the Batang Keratonan Batik and the Mataram Keraton Batik, as well as between the Batang Pesisiran Batik and the Pekalongan Batik. The similarities and differences in visual styles are interesting to study because they show the dominance of power over aesthetic tastes from Pierre Bourdieu's concept; and the phenomenon of mimicry from the STORM theory from the study of social psychology. This research uses a qualitative descriptive approach with purposive samples originating from the Pisan Bali motif on 2 pieces of Batang Keratonan Batik and 1 piece of Mataram Keraton Batik, as well as floral and bird motifs on 1 piece of Batang Pesisiran Batik, 1 piece of Rifa'iyah Batik, and Pekalongan Batik. To reveal the similarities and differences in batik designs, we conducted a visual content analysis of color, motifs, execution of forms, layout, and composition. Furthermore, the concept of Pierre Bourdieu and the STORM mimicry theory were used to reveal the causes of the similarities and differences in visual styles of the purposive samples. The results of the analysis show that the similarities in visual style are due to the influence of power domination on aesthetic tastes in a field, and mimicry is done to gain social advantage, while the differences come from heterodoxy which occurs due to changes in the constellation of power in the social field. &quot;,&quot;publisher&quot;:&quot;Institut Seni Indonesia Surakarta&quot;,&quot;issue&quot;:&quot;2&quot;,&quot;volume&quot;:&quot;20&quot;,&quot;container-title-short&quot;:&quot;&quot;},&quot;isTemporary&quot;:false},{&quot;id&quot;:&quot;65d49c5a-1cff-311b-b073-3a9985defd52&quot;,&quot;itemData&quot;:{&quot;type&quot;:&quot;article-journal&quot;,&quot;id&quot;:&quot;65d49c5a-1cff-311b-b073-3a9985defd52&quot;,&quot;title&quot;:&quot;Integrating Traditional and Contemporary in Digital Techniques: The Analysis of Indonesian Batik Motifs Evolution&quot;,&quot;author&quot;:[{&quot;family&quot;:&quot;Wesnina&quot;,&quot;given&quot;:&quot;Wesnina&quot;,&quot;parse-names&quot;:false,&quot;dropping-particle&quot;:&quot;&quot;,&quot;non-dropping-particle&quot;:&quot;&quot;},{&quot;family&quot;:&quot;Prabawati&quot;,&quot;given&quot;:&quot;Melly&quot;,&quot;parse-names&quot;:false,&quot;dropping-particle&quot;:&quot;&quot;,&quot;non-dropping-particle&quot;:&quot;&quot;},{&quot;family&quot;:&quot;Noerharyono&quot;,&quot;given&quot;:&quot;Muchamad&quot;,&quot;parse-names&quot;:false,&quot;dropping-particle&quot;:&quot;&quot;,&quot;non-dropping-particle&quot;:&quot;&quot;}],&quot;container-title&quot;:&quot;Cogent Arts and Humanities&quot;,&quot;container-title-short&quot;:&quot;Cogent Arts Humanit.&quot;,&quot;DOI&quot;:&quot;10.1080/23311983.2025.2474845&quot;,&quot;ISSN&quot;:&quot;23311983&quot;,&quot;issued&quot;:{&quot;date-parts&quot;:[[2025]]},&quot;abstract&quot;:&quot;This study aims to examine how traditional Indonesian batik motifs can be integrated with contemporary designs through digital techniques, while maintaining their cultural integrity. The research explores the relationship between classical designs and modern fashion applications, addressing the challenge of preserving traditional symbolism while meeting current market preferences. By using a qualitative research approach, data was gathered through focus group discussions, in‑depth interviews, and document analysis. The study found and suggest a new framework for merging traditional and digital methods to create innovative batik designs, involving stages of inspiration, concept development, design execution, and finalization. This study then concludes that the thoughtful integration of digital techniques with traditional Indonesian batik presents a promising path for evolution of this art form, enabling innovation while preserving its cultural heritage. This balanced approach allows the batik industry to maintain relevance in a rapidly changing world without compromising its rich cultural roots, particularly when supported by collaborative efforts and sustainable practices. The study then proposing sustainable practices and fostering collaboration among traditional artisans, designers, and cultural historians to ensure the continued relevance and progression of batik in contemporary fashion.&quot;,&quot;publisher&quot;:&quot;Cogent OA&quot;,&quot;issue&quot;:&quot;1&quot;,&quot;volume&quot;:&quot;12&quot;},&quot;isTemporary&quot;:false}]},{&quot;citationID&quot;:&quot;MENDELEY_CITATION_b895adc1-5e8f-4316-881f-cf6ceb5c589b&quot;,&quot;properties&quot;:{&quot;noteIndex&quot;:0},&quot;isEdited&quot;:false,&quot;manualOverride&quot;:{&quot;isManuallyOverridden&quot;:false,&quot;citeprocText&quot;:&quot;(Dilthey, 2002; Hardiman, 2015)&quot;,&quot;manualOverrideText&quot;:&quot;&quot;},&quot;citationTag&quot;:&quot;MENDELEY_CITATION_v3_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&quot;,&quot;citationItems&quot;:[{&quot;id&quot;:&quot;7380036c-ceff-3abb-8f2e-c1448feb6610&quot;,&quot;itemData&quot;:{&quot;type&quot;:&quot;book&quot;,&quot;id&quot;:&quot;7380036c-ceff-3abb-8f2e-c1448feb6610&quot;,&quot;title&quot;:&quot;SENI MEMAHAMI : Hermeneutik dari Schleiermacher sampai Derrida&quot;,&quot;author&quot;:[{&quot;family&quot;:&quot;Hardiman&quot;,&quot;given&quot;:&quot;F. Budi&quot;,&quot;parse-names&quot;:false,&quot;dropping-particle&quot;:&quot;&quot;,&quot;non-dropping-particle&quot;:&quot;&quot;}],&quot;container-title&quot;:&quot;PT. Kanisius&quot;,&quot;ISBN&quot;:&quot;978-979-21-4345-4&quot;,&quot;issued&quot;:{&quot;date-parts&quot;:[[2015]]},&quot;publisher-place&quot;:&quot;Yogyakarta&quot;,&quot;number-of-pages&quot;:&quot;1-339&quot;,&quot;publisher&quot;:&quot;PT. Kanisius&quot;,&quot;container-title-short&quot;:&quot;&quot;},&quot;isTemporary&quot;:false},{&quot;id&quot;:&quot;7d16786d-e4ac-3e82-9c24-028361ceab42&quot;,&quot;itemData&quot;:{&quot;type&quot;:&quot;book&quot;,&quot;id&quot;:&quot;7d16786d-e4ac-3e82-9c24-028361ceab42&quot;,&quot;title&quot;:&quot;Wilhelm Dilthey: Selected Works, Volume III: The Formation of the Historical World in the Human Sciences&quot;,&quot;author&quot;:[{&quot;family&quot;:&quot;Dilthey&quot;,&quot;given&quot;:&quot;W&quot;,&quot;parse-names&quot;:false,&quot;dropping-particle&quot;:&quot;&quot;,&quot;non-dropping-particle&quot;:&quot;&quot;}],&quot;accessed&quot;:{&quot;date-parts&quot;:[[2026,8,30]]},&quot;editor&quot;:[{&quot;family&quot;:&quot;R. A. Makkreel&quot;,&quot;given&quot;:&quot;&quot;,&quot;parse-names&quot;:false,&quot;dropping-particle&quot;:&quot;&quot;,&quot;non-dropping-particle&quot;:&quot;&quot;},{&quot;family&quot;:&quot;F. Rodi&quot;,&quot;given&quot;:&quot;&quot;,&quot;parse-names&quot;:false,&quot;dropping-particle&quot;:&quot;&quot;,&quot;non-dropping-particle&quot;:&quot;&quot;}],&quot;issued&quot;:{&quot;date-parts&quot;:[[2002]]},&quot;number-of-pages&quot;:&quot;-&quot;,&quot;publisher&quot;:&quot;Princeton University Press&quot;},&quot;isTemporary&quot;:false}]},{&quot;citationID&quot;:&quot;MENDELEY_CITATION_aeb77832-aa78-4504-828a-0ee4d3758a1c&quot;,&quot;properties&quot;:{&quot;noteIndex&quot;:0},&quot;isEdited&quot;:false,&quot;manualOverride&quot;:{&quot;isManuallyOverridden&quot;:false,&quot;citeprocText&quot;:&quot;(Pink, 2007)&quot;,&quot;manualOverrideText&quot;:&quot;&quot;},&quot;citationTag&quot;:&quot;MENDELEY_CITATION_v3_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&quot;,&quot;citationItems&quot;:[{&quot;id&quot;:&quot;def8029e-16e0-3d68-a89d-d0cdf61f94da&quot;,&quot;itemData&quot;:{&quot;type&quot;:&quot;book&quot;,&quot;id&quot;:&quot;def8029e-16e0-3d68-a89d-d0cdf61f94da&quot;,&quot;title&quot;:&quot;Doing Visual Ethnography&quot;,&quot;author&quot;:[{&quot;family&quot;:&quot;Pink&quot;,&quot;given&quot;:&quot;Sarah&quot;,&quot;parse-names&quot;:false,&quot;dropping-particle&quot;:&quot;&quot;,&quot;non-dropping-particle&quot;:&quot;&quot;}],&quot;DOI&quot;:&quot;10.4135/9780857025029&quot;,&quot;ISBN&quot;:&quot;9781412923484&quot;,&quot;issued&quot;:{&quot;date-parts&quot;:[[2007]]},&quot;publisher-place&quot;:&quot;1 Oliver's Yard, 55 City Road, London England, United Kingdom&quot;,&quot;publisher&quot;:&quot;SAGE Publications, Ltd&quot;},&quot;isTemporary&quot;:false}]},{&quot;citationID&quot;:&quot;MENDELEY_CITATION_585670b1-f7de-4fb0-9499-e7130ab13d6e&quot;,&quot;properties&quot;:{&quot;noteIndex&quot;:0},&quot;isEdited&quot;:false,&quot;manualOverride&quot;:{&quot;isManuallyOverridden&quot;:false,&quot;citeprocText&quot;:&quot;(Sudardi, 2021)&quot;,&quot;manualOverrideText&quot;:&quot;&quot;},&quot;citationTag&quot;:&quot;MENDELEY_CITATION_v3_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&quot;,&quot;citationItems&quot;:[{&quot;id&quot;:&quot;e63db894-fd13-3356-9473-a5e96340452f&quot;,&quot;itemData&quot;:{&quot;type&quot;:&quot;article-journal&quot;,&quot;id&quot;:&quot;e63db894-fd13-3356-9473-a5e96340452f&quot;,&quot;title&quot;:&quot;Batik Motifs As A Means Of Building For Peace:Javanese Perspective&quot;,&quot;author&quot;:[{&quot;family&quot;:&quot;Sudardi&quot;,&quot;given&quot;:&quot;Bani&quot;,&quot;parse-names&quot;:false,&quot;dropping-particle&quot;:&quot;&quot;,&quot;non-dropping-particle&quot;:&quot;&quot;}],&quot;container-title&quot;:&quot;International Journal of Law, Government and Communication&quot;,&quot;DOI&quot;:&quot;10.35631/ijlgc.625002&quot;,&quot;issued&quot;:{&quot;date-parts&quot;:[[2021,9,1]]},&quot;page&quot;:&quot;09-16&quot;,&quot;abstract&quot;:&quot;Batik is an Indonesian masterpiece with a variety of motifs. Among the motifs are expressions of human local genius, ideas, and community life expression. Hope, peace, and history were all expressed through batik motifs. The idea of peace brought by batik motifs is discussed in this paper. The batik's expression of peace has been reflected in its production. Batik cloth is created through a lengthy process. The makers can initiate by sketching motifs with a pencil, and then use wax to illuminate the motifs. The wax serves to both block and color the material. Waxing is a time-consuming process for blocking and coloring the fabric and completing a piece of batik cloth requires patience. Peace can only be achieved through patience, which can be seen in batik designs. Many symbols of peace can be found in batik motifs. The symbols reflect the harmonic situation with (1) God, (2) nature, and (3) creatures. The semen motif is associated with a harmonious relationship with God representing shaped like a God (deva) palace, symbolizing both the human and the divine. Batik always illustrates nature, and the parang motif illustrates the human-mountain-ocean bond. To reach the sea, the mountain must have a slope. In Javanese, pereng or parang refers to a slope. The Sekar Jagat motif (universe flowers) portrays a human in relation to the world or universe. The Truntum motif describes harmony with the night sky, stars, and flowers. There are patterns in the motif that are mostly taken from nature. I.e., the ceplok pattern adopts flowers in bloom, the lereng (slopes) pattern adopts a downhill road, the patterns semen adopts a plant in its first growth stage, the lunglungan pattern adopts tree vines, and the buketan pattern adopts flower or foliage arrangement. When humans have a harmonious relationship with nature, peace is formed. As a result, various batik motifs convey a message of world peace. Batik is a type of media used to promote peace in the world. Harmony with God, nature, and one another exemplifies peace.&quot;,&quot;publisher&quot;:&quot;Global Academic Excellence (M) Sdn Bhd&quot;,&quot;issue&quot;:&quot;25&quot;,&quot;volume&quot;:&quot;6&quot;,&quot;container-title-short&quot;:&quot;&quot;},&quot;isTemporary&quot;:false}]},{&quot;citationID&quot;:&quot;MENDELEY_CITATION_19a4fe59-be2e-40f8-b804-e3d8a693e217&quot;,&quot;properties&quot;:{&quot;noteIndex&quot;:0},&quot;isEdited&quot;:false,&quot;manualOverride&quot;:{&quot;isManuallyOverridden&quot;:false,&quot;citeprocText&quot;:&quot;(Yan &amp;#38; Li, 2023)&quot;,&quot;manualOverrideText&quot;:&quot;&quot;},&quot;citationTag&quot;:&quot;MENDELEY_CITATION_v3_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&quot;,&quot;citationItems&quot;:[{&quot;id&quot;:&quot;e76c534d-e21b-35e0-96b1-78efb94b793e&quot;,&quot;itemData&quot;:{&quot;type&quot;:&quot;article-journal&quot;,&quot;id&quot;:&quot;e76c534d-e21b-35e0-96b1-78efb94b793e&quot;,&quot;title&quot;:&quot;Sustainable Cultural Innovation Practice: Heritage Education in Universities and Creative Inheritance of Intangible Cultural Heritage Craft&quot;,&quot;author&quot;:[{&quot;family&quot;:&quot;Yan&quot;,&quot;given&quot;:&quot;Wen Jie&quot;,&quot;parse-names&quot;:false,&quot;dropping-particle&quot;:&quot;&quot;,&quot;non-dropping-particle&quot;:&quot;&quot;},{&quot;family&quot;:&quot;Li&quot;,&quot;given&quot;:&quot;Ke Run&quot;,&quot;parse-names&quot;:false,&quot;dropping-particle&quot;:&quot;&quot;,&quot;non-dropping-particle&quot;:&quot;&quot;}],&quot;container-title&quot;:&quot;Sustainability (Switzerland)&quot;,&quot;DOI&quot;:&quot;10.3390/su15021194&quot;,&quot;ISSN&quot;:&quot;20711050&quot;,&quot;issued&quot;:{&quot;date-parts&quot;:[[2023,1,1]]},&quot;abstract&quot;:&quot;The scientific management and protection of intangible cultural heritage (ICH) cannot be separated from continuous innovation and the public’s active participation. The evolution of the value of local cultural heritage can help prevent the loss of valuable cultural identity and cultural heritage. This study is divided into two stages. In the first stage, the innovative practice of heritage education in colleges and universities is explored through the case studies of “She costumes culture” and “Quanzhou traditional embroidery skills”. In the second stage, a questionnaire survey on creative products and activities of technical, intangible cultural heritage is conducted. SPSS and AMOS are used for statistical analysis of the questionnaire results, and a total of 26 indicators are obtained, as well as six dimensions: heritage education, the local value of heritage, cultural participation, cultural identity, cultural and tourism integration, and cultural reflection. Among these are a covariant relationship between cultural tourism integration and heritage education, which shows that they play an equally significant role. Sustainable ICH education requires the government and local communities to make corresponding adjustments upon clarifying their own roles and functions in preserving cultural heritage. Ultimately, practical innovation in ICH requires more citizens to change their inherited cultural values. In particular, inheritors achieve sustainable protection of ICH through self-management.&quot;,&quot;publisher&quot;:&quot;Multidisciplinary Digital Publishing Institute (MDPI)&quot;,&quot;issue&quot;:&quot;2&quot;,&quot;volume&quot;:&quot;15&quot;,&quot;container-title-short&quot;:&quot;&quot;},&quot;isTemporary&quot;:false}]},{&quot;citationID&quot;:&quot;MENDELEY_CITATION_c15d946c-cd3c-456c-b935-bdc86e52ca90&quot;,&quot;properties&quot;:{&quot;noteIndex&quot;:0},&quot;isEdited&quot;:false,&quot;manualOverride&quot;:{&quot;isManuallyOverridden&quot;:false,&quot;citeprocText&quot;:&quot;(Hartanti et al., 2022)&quot;,&quot;manualOverrideText&quot;:&quot;&quot;},&quot;citationTag&quot;:&quot;MENDELEY_CITATION_v3_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&quot;,&quot;citationItems&quot;:[{&quot;id&quot;:&quot;3ec589ea-23bf-3d3a-a441-92fed0a6d643&quot;,&quot;itemData&quot;:{&quot;type&quot;:&quot;article-journal&quot;,&quot;id&quot;:&quot;3ec589ea-23bf-3d3a-a441-92fed0a6d643&quot;,&quot;title&quot;:&quot;Comparison of Batang Batik Motifs with Mataram Keraton Batik and Pekalongan Batik&quot;,&quot;author&quot;:[{&quot;family&quot;:&quot;Hartanti&quot;,&quot;given&quot;:&quot;Monica&quot;,&quot;parse-names&quot;:false,&quot;dropping-particle&quot;:&quot;&quot;,&quot;non-dropping-particle&quot;:&quot;&quot;},{&quot;family&quot;:&quot;Lukman&quot;,&quot;given&quot;:&quot;Christine Claudia&quot;,&quot;parse-names&quot;:false,&quot;dropping-particle&quot;:&quot;&quot;,&quot;non-dropping-particle&quot;:&quot;&quot;},{&quot;family&quot;:&quot;Heryadi&quot;,&quot;given&quot;:&quot;Heddy&quot;,&quot;parse-names&quot;:false,&quot;dropping-particle&quot;:&quot;&quot;,&quot;non-dropping-particle&quot;:&quot;&quot;}],&quot;container-title&quot;:&quot;Gelar : Jurnal Seni Budaya&quot;,&quot;DOI&quot;:&quot;10.33153/glr.v20i2.4504&quot;,&quot;ISSN&quot;:&quot;1410-9700&quot;,&quot;issued&quot;:{&quot;date-parts&quot;:[[2022,12,30]]},&quot;page&quot;:&quot;161-169&quot;,&quot;abstract&quot;:&quot;Batang Batik has unique motifs that originate from its historical background as part of the Islamic Mataram Kingdom, and its geographical area adjacent to the coastal batik center of Pekalongan. Batang Keratonan Batik is influenced by the Mataram Keraton Batik, while the Batang Pesisiran Batik is influenced by the Pekalongan Batik. The influence of the Mataram Keraton Batik can be seen from the use of sogan (brown) color, as well as geometric, and organic abstract motifs, while the influence of Pekalongan Batik in the use of bright colors and figurative organic motifs. Even though they have similar designs, there are also differences between the Batang Keratonan Batik and the Mataram Keraton Batik, as well as between the Batang Pesisiran Batik and the Pekalongan Batik. The similarities and differences in visual styles are interesting to study because they show the dominance of power over aesthetic tastes from Pierre Bourdieu's concept; and the phenomenon of mimicry from the STORM theory from the study of social psychology. This research uses a qualitative descriptive approach with purposive samples originating from the Pisan Bali motif on 2 pieces of Batang Keratonan Batik and 1 piece of Mataram Keraton Batik, as well as floral and bird motifs on 1 piece of Batang Pesisiran Batik, 1 piece of Rifa'iyah Batik, and Pekalongan Batik. To reveal the similarities and differences in batik designs, we conducted a visual content analysis of color, motifs, execution of forms, layout, and composition. Furthermore, the concept of Pierre Bourdieu and the STORM mimicry theory were used to reveal the causes of the similarities and differences in visual styles of the purposive samples. The results of the analysis show that the similarities in visual style are due to the influence of power domination on aesthetic tastes in a field, and mimicry is done to gain social advantage, while the differences come from heterodoxy which occurs due to changes in the constellation of power in the social field. &quot;,&quot;publisher&quot;:&quot;Institut Seni Indonesia Surakarta&quot;,&quot;issue&quot;:&quot;2&quot;,&quot;volume&quot;:&quot;20&quot;,&quot;container-title-short&quot;:&quot;&quot;},&quot;isTemporary&quot;:false}]},{&quot;citationID&quot;:&quot;MENDELEY_CITATION_cb039885-f4e6-42e1-8bfe-d26f82e8e908&quot;,&quot;properties&quot;:{&quot;noteIndex&quot;:0},&quot;isEdited&quot;:false,&quot;manualOverride&quot;:{&quot;isManuallyOverridden&quot;:false,&quot;citeprocText&quot;:&quot;(Ihromi, 2016)&quot;,&quot;manualOverrideText&quot;:&quot;&quot;},&quot;citationTag&quot;:&quot;MENDELEY_CITATION_v3_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&quot;,&quot;citationItems&quot;:[{&quot;id&quot;:&quot;3ea6e303-dd74-3ac7-95a0-128cbb094a8b&quot;,&quot;itemData&quot;:{&quot;type&quot;:&quot;book&quot;,&quot;id&quot;:&quot;3ea6e303-dd74-3ac7-95a0-128cbb094a8b&quot;,&quot;title&quot;:&quot;Pokok-Pokok Antropologi Budaya&quot;,&quot;author&quot;:[{&quot;family&quot;:&quot;Ihromi&quot;,&quot;given&quot;:&quot;T.O&quot;,&quot;parse-names&quot;:false,&quot;dropping-particle&quot;:&quot;&quot;,&quot;non-dropping-particle&quot;:&quot;&quot;}],&quot;issued&quot;:{&quot;date-parts&quot;:[[2016]]},&quot;publisher-place&quot;:&quot;Jakarta&quot;,&quot;publisher&quot;:&quot;Yayasan Pustaka Obor Indonesia&quot;,&quot;container-title-short&quot;:&quot;&quot;},&quot;isTemporary&quot;:false}]},{&quot;citationID&quot;:&quot;MENDELEY_CITATION_a9dcfe87-7d37-4e3a-b199-58b15391b605&quot;,&quot;properties&quot;:{&quot;noteIndex&quot;:0},&quot;isEdited&quot;:false,&quot;manualOverride&quot;:{&quot;isManuallyOverridden&quot;:false,&quot;citeprocText&quot;:&quot;(Nosrati et al., 2023)&quot;,&quot;manualOverrideText&quot;:&quot;&quot;},&quot;citationTag&quot;:&quot;MENDELEY_CITATION_v3_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&quot;,&quot;citationItems&quot;:[{&quot;id&quot;:&quot;ef6c0db1-5726-3914-b885-3176ddfdbc8f&quot;,&quot;itemData&quot;:{&quot;type&quot;:&quot;article-journal&quot;,&quot;id&quot;:&quot;ef6c0db1-5726-3914-b885-3176ddfdbc8f&quot;,&quot;title&quot;:&quot;Moderating effects of cultural values on the relationship between individual values and pro-environmental behavior&quot;,&quot;author&quot;:[{&quot;family&quot;:&quot;Nosrati&quot;,&quot;given&quot;:&quot;Saeid&quot;,&quot;parse-names&quot;:false,&quot;dropping-particle&quot;:&quot;&quot;,&quot;non-dropping-particle&quot;:&quot;&quot;},{&quot;family&quot;:&quot;Kim&quot;,&quot;given&quot;:&quot;Seongseop (Sam)&quot;,&quot;parse-names&quot;:false,&quot;dropping-particle&quot;:&quot;&quot;,&quot;non-dropping-particle&quot;:&quot;&quot;},{&quot;family&quot;:&quot;Leung&quot;,&quot;given&quot;:&quot;Janet&quot;,&quot;parse-names&quot;:false,&quot;dropping-particle&quot;:&quot;&quot;,&quot;non-dropping-particle&quot;:&quot;&quot;}],&quot;container-title&quot;:&quot;Journal of Hospitality and Tourism Management&quot;,&quot;accessed&quot;:{&quot;date-parts&quot;:[[2026,2,13]]},&quot;DOI&quot;:&quot;10.1016/j.jhtm.2023.10.002&quot;,&quot;ISSN&quot;:&quot;18395260&quot;,&quot;URL&quot;:&quot;https://www.sciencedirect.com/science/article/abs/pii/S1447677023001717?via%3Dihub&quot;,&quot;issued&quot;:{&quot;date-parts&quot;:[[2023,12,1]]},&quot;page&quot;:&quot;158-169&quot;,&quot;abstract&quot;:&quot;Although numerous studies have highlighted the significance of pro-environmental behavior in mitigating environmental degradation the tourism and hospitality industry, there is a scarcity of research that examines how individual values influence behavior within the context of cultural impact. Drawing on value-attitude-behavior model and social cognitive theory, this study investigated the impact of perceived hedonic and utilitarian values on pro-environmental behavior through the mediating role of supportive attitude toward tourism and the three-way moderating role of long-term orientation and individualism. To empirically test the above-mentioned relationships, 525 questionnaires were used. Confirmatory factor analysis and path analysis were performed using AMOS and PROCESS Macro SPSS. The findings showed that perceived hedonic and utilitarian values, through supportive attitude toward tourism, significantly increased pro-environmental behavior. There was also an interaction effect of perceived hedonic and utilitarian values on supportive attitude toward tourism with the three-way interaction effect of cultural values, including long-term orientation and individualism. This study is expected to make important academic and industry contributions to the hospitality industry by highlighting the significant impact of cultural values on the relationship between individual values and sustainability.&quot;,&quot;publisher&quot;:&quot;Elsevier&quot;,&quot;volume&quot;:&quot;57&quot;,&quot;container-title-short&quot;:&quot;&quot;},&quot;isTemporary&quot;:false}]},{&quot;citationID&quot;:&quot;MENDELEY_CITATION_7949c69a-abb9-4c8c-8960-7446eb68c7f7&quot;,&quot;properties&quot;:{&quot;noteIndex&quot;:0},&quot;isEdited&quot;:false,&quot;manualOverride&quot;:{&quot;isManuallyOverridden&quot;:false,&quot;citeprocText&quot;:&quot;(Maulidyna et al., 2021)&quot;,&quot;manualOverrideText&quot;:&quot;&quot;},&quot;citationTag&quot;:&quot;MENDELEY_CITATION_v3_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&quot;,&quot;citationItems&quot;:[{&quot;id&quot;:&quot;f855f711-03cb-311e-813b-09dad2965986&quot;,&quot;itemData&quot;:{&quot;type&quot;:&quot;article-journal&quot;,&quot;id&quot;:&quot;f855f711-03cb-311e-813b-09dad2965986&quot;,&quot;title&quot;:&quot;Review: The role of local belief and wisdom of the Bajo community in marine conservation efforts&quot;,&quot;author&quot;:[{&quot;family&quot;:&quot;Maulidyna&quot;,&quot;given&quot;:&quot;Aninda&quot;,&quot;parse-names&quot;:false,&quot;dropping-particle&quot;:&quot;&quot;,&quot;non-dropping-particle&quot;:&quot;&quot;},{&quot;family&quot;:&quot;Hartawan&quot;,&quot;given&quot;:&quot;Bhefira Syafitri&quot;,&quot;parse-names&quot;:false,&quot;dropping-particle&quot;:&quot;&quot;,&quot;non-dropping-particle&quot;:&quot;&quot;},{&quot;family&quot;:&quot;Agustin&quot;,&quot;given&quot;:&quot;Herlina Noor&quot;,&quot;parse-names&quot;:false,&quot;dropping-particle&quot;:&quot;&quot;,&quot;non-dropping-particle&quot;:&quot;&quot;},{&quot;family&quot;:&quot;Irfan&quot;,&quot;given&quot;:&quot;A.N.&quot;,&quot;parse-names&quot;:false,&quot;dropping-particle&quot;:&quot;&quot;,&quot;non-dropping-particle&quot;:&quot;&quot;},{&quot;family&quot;:&quot;Septiasari&quot;,&quot;given&quot;:&quot;Anisa&quot;,&quot;parse-names&quot;:false,&quot;dropping-particle&quot;:&quot;&quot;,&quot;non-dropping-particle&quot;:&quot;&quot;},{&quot;family&quot;:&quot;Utina&quot;,&quot;given&quot;:&quot;Ramli&quot;,&quot;parse-names&quot;:false,&quot;dropping-particle&quot;:&quot;&quot;,&quot;non-dropping-particle&quot;:&quot;&quot;},{&quot;family&quot;:&quot;Setyawan&quot;,&quot;given&quot;:&quot;Ahmad Dwi&quot;,&quot;parse-names&quot;:false,&quot;dropping-particle&quot;:&quot;&quot;,&quot;non-dropping-particle&quot;:&quot;&quot;}],&quot;container-title&quot;:&quot;International Journal of Bonorowo Wetlands&quot;,&quot;DOI&quot;:&quot;10.13057/bonorowo/w110105&quot;,&quot;ISSN&quot;:&quot;2775-8052&quot;,&quot;issued&quot;:{&quot;date-parts&quot;:[[2021,6,1]]},&quot;abstract&quot;:&quot;Abstract. Maulidyna A, Hartawan BS, Agustin HN, Irfan AN, Septiasari A, Utina R, Setyawan AD. 2019. Review: The role of local belief and wisdom of the Bajo Community in marine conservation efforts. Intl J Bonorowo Wetlands 11: 48-63. The Bajo tribe are originally sea nomads, living in eastern Indonesia, South Philippines and North Borneo. They are identified by their marine culture and sama language. They have similarities with the Orang Laut tribe in western Indonesia and the Moken tribe in the Mergui Archipelago in terms of exploring the seas. Today, most Bajo ethnic groups no longer wander on houseboat and live in a certain place, although they still preserve maritime culture, they have similar social and cultural features, including shared shipbuilding and fishing, traditions, beliefs and myths. The Bajo tribe who live from marine natural resources have a close relationship with the marine and coastal environment, so that it raises the values of environmental concern in maintaining the sea and coast. This study aims to determine the environmental conservation of the Bajo tribe based on their beliefs. The Bajo tribe is one of the tribal communities that manage, maintain and utilize marine biological resources based on cultural norms and values that have been institutionalized and attached to the Bajo community, and are maintained through social control based on their belief system. This belief brings the Bajo people to fear breaking the taboo or pamali that has existed since their ancestors orally and from generation to generation. The Bajo people have wisdom to protect the marine environment, namely corals, mangroves, and marine resources. They have a high concern for preserving coral reefs as a buffer for the underwater ecosystem, and they are very aware of the need to preserve the sources that are the basis of their livelihood fulfillment.&quot;,&quot;publisher&quot;:&quot;UNS Solo&quot;,&quot;issue&quot;:&quot;1&quot;,&quot;volume&quot;:&quot;11&quot;,&quot;container-title-short&quot;:&quot;&quot;},&quot;isTemporary&quot;:false}]},{&quot;citationID&quot;:&quot;MENDELEY_CITATION_214a5549-a4d7-4df5-b604-82ac2046a9bf&quot;,&quot;properties&quot;:{&quot;noteIndex&quot;:0},&quot;isEdited&quot;:false,&quot;manualOverride&quot;:{&quot;isManuallyOverridden&quot;:false,&quot;citeprocText&quot;:&quot;(Saed &amp;#38; Lodra, 2022)&quot;,&quot;manualOverrideText&quot;:&quot;&quot;},&quot;citationTag&quot;:&quot;MENDELEY_CITATION_v3_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&quot;,&quot;citationItems&quot;:[{&quot;id&quot;:&quot;b003d7d1-5f79-348a-bd63-b8b5944437a2&quot;,&quot;itemData&quot;:{&quot;type&quot;:&quot;article-journal&quot;,&quot;id&quot;:&quot;b003d7d1-5f79-348a-bd63-b8b5944437a2&quot;,&quot;title&quot;:&quot;Makna Simbolik Motif Batik Di \&quot;Batik Rengganis\&quot; Kabupaten Situbondo Jawa Timur&quot;,&quot;author&quot;:[{&quot;family&quot;:&quot;Saed&quot;,&quot;given&quot;:&quot;Edi Kurniawan Putu&quot;,&quot;parse-names&quot;:false,&quot;dropping-particle&quot;:&quot;&quot;,&quot;non-dropping-particle&quot;:&quot;&quot;},{&quot;family&quot;:&quot;Lodra&quot;,&quot;given&quot;:&quot;I Nyoman&quot;,&quot;parse-names&quot;:false,&quot;dropping-particle&quot;:&quot;&quot;,&quot;non-dropping-particle&quot;:&quot;&quot;}],&quot;container-title&quot;:&quot;Jurnal Seni Rupa&quot;,&quot;URL&quot;:&quot;http:/e/journal.unesa.ac.id/index.php/va&quot;,&quot;issued&quot;:{&quot;date-parts&quot;:[[2022]]},&quot;page&quot;:&quot;67-77&quot;,&quot;issue&quot;:&quot;5&quot;,&quot;volume&quot;:&quot;10&quot;,&quot;container-title-short&quot;:&quot;&quot;},&quot;isTemporary&quot;:false}]},{&quot;citationID&quot;:&quot;MENDELEY_CITATION_c0a41a85-b71c-483e-9136-3302c0019e73&quot;,&quot;properties&quot;:{&quot;noteIndex&quot;:0},&quot;isEdited&quot;:false,&quot;manualOverride&quot;:{&quot;isManuallyOverridden&quot;:false,&quot;citeprocText&quot;:&quot;(Saed &amp;#38; Lodra, 2022)&quot;,&quot;manualOverrideText&quot;:&quot;&quot;},&quot;citationTag&quot;:&quot;MENDELEY_CITATION_v3_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&quot;,&quot;citationItems&quot;:[{&quot;id&quot;:&quot;b003d7d1-5f79-348a-bd63-b8b5944437a2&quot;,&quot;itemData&quot;:{&quot;type&quot;:&quot;article-journal&quot;,&quot;id&quot;:&quot;b003d7d1-5f79-348a-bd63-b8b5944437a2&quot;,&quot;title&quot;:&quot;Makna Simbolik Motif Batik Di \&quot;Batik Rengganis\&quot; Kabupaten Situbondo Jawa Timur&quot;,&quot;author&quot;:[{&quot;family&quot;:&quot;Saed&quot;,&quot;given&quot;:&quot;Edi Kurniawan Putu&quot;,&quot;parse-names&quot;:false,&quot;dropping-particle&quot;:&quot;&quot;,&quot;non-dropping-particle&quot;:&quot;&quot;},{&quot;family&quot;:&quot;Lodra&quot;,&quot;given&quot;:&quot;I Nyoman&quot;,&quot;parse-names&quot;:false,&quot;dropping-particle&quot;:&quot;&quot;,&quot;non-dropping-particle&quot;:&quot;&quot;}],&quot;container-title&quot;:&quot;Jurnal Seni Rupa&quot;,&quot;URL&quot;:&quot;http:/e/journal.unesa.ac.id/index.php/va&quot;,&quot;issued&quot;:{&quot;date-parts&quot;:[[2022]]},&quot;page&quot;:&quot;67-77&quot;,&quot;issue&quot;:&quot;5&quot;,&quot;volume&quot;:&quot;10&quot;,&quot;container-title-short&quot;:&quot;&quot;},&quot;isTemporary&quot;:false}]},{&quot;citationID&quot;:&quot;MENDELEY_CITATION_76e0dc74-2adf-4259-92e6-51fa7d0fbcbc&quot;,&quot;properties&quot;:{&quot;noteIndex&quot;:0},&quot;isEdited&quot;:false,&quot;manualOverride&quot;:{&quot;isManuallyOverridden&quot;:false,&quot;citeprocText&quot;:&quot;(Sasongko et al., 2023)&quot;,&quot;manualOverrideText&quot;:&quot;&quot;},&quot;citationTag&quot;:&quot;MENDELEY_CITATION_v3_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&quot;,&quot;citationItems&quot;:[{&quot;id&quot;:&quot;5844e764-8159-38f5-acd3-66961d8fd357&quot;,&quot;itemData&quot;:{&quot;type&quot;:&quot;article-journal&quot;,&quot;id&quot;:&quot;5844e764-8159-38f5-acd3-66961d8fd357&quot;,&quot;title&quot;:&quot;Kajian Estetika Pada Batik Rengganis Selowogo Dalam Konteks Identitas Budaya&quot;,&quot;author&quot;:[{&quot;family&quot;:&quot;Sasongko&quot;,&quot;given&quot;:&quot;Aditya Dimas Wahyu&quot;,&quot;parse-names&quot;:false,&quot;dropping-particle&quot;:&quot;&quot;,&quot;non-dropping-particle&quot;:&quot;&quot;},{&quot;family&quot;:&quot;Widadi&quot;,&quot;given&quot;:&quot;Zahir&quot;,&quot;parse-names&quot;:false,&quot;dropping-particle&quot;:&quot;&quot;,&quot;non-dropping-particle&quot;:&quot;&quot;},{&quot;family&quot;:&quot;Lestari&quot;,&quot;given&quot;:&quot;Rizki&quot;,&quot;parse-names&quot;:false,&quot;dropping-particle&quot;:&quot;&quot;,&quot;non-dropping-particle&quot;:&quot;&quot;},{&quot;family&quot;:&quot;Lestari&quot;,&quot;given&quot;:&quot;Hutami Puji&quot;,&quot;parse-names&quot;:false,&quot;dropping-particle&quot;:&quot;&quot;,&quot;non-dropping-particle&quot;:&quot;&quot;}],&quot;container-title&quot;:&quot;ARMADA : Jurnal Penelitian Multidisiplin&quot;,&quot;DOI&quot;:&quot;10.55681/armada.v1i5.521&quot;,&quot;issued&quot;:{&quot;date-parts&quot;:[[2023,5,20]]},&quot;page&quot;:&quot;344-351&quot;,&quot;abstract&quot;:&quot;Komunitas batik Cotto di Pondok Pesantren Nurul Huda di Desa Peleyan dan Griya Batik Rengganis Selowogo adalah dua sentra batik tertua di kabupaten Situbondo. Penelitian ini akan membahas salah satunya, Griya Batik Rengganis Selowogo. Fokus permasalahan dalam penelitian ini meliputi identitas budaya yang terdapat pada batik Rengganis, bentuk visual dari berbagai motif yang terdapat pada batik Rengganis, dan unsur estetika hiasan yang membedakan batik Rengganis dengan batik di daerah lain.\r Setelah melakukan pengamatan, penelitian, dan dokumentasi di lapangan, dapat disimpulkan bahwa identitas budaya yang terdapat pada batik Rengganis Selowogo sangat beragam. Identitas budaya ini tercermin dalam berbagai motif batik Rengganis Selowogo. Bentuk visual yang terdapat pada motif batik Rengganis Selowogo merupakan beberapa bentuk yang dipilih sebagai ciri khas Kabupaten Situbondo. Bentuk visual ini termasuk bentuk perahu layar, kuda laut, burung merak, dan kepiting. Unsur-unsur estetika dalam batik Rengganis Selowogo dibagi menjadi beberapa. Yang pertama adalah bentuk, yang kedua adalah tentang konten, dan yang ketiga adalah membahas penampilan batik Rengganis Selowogo.&quot;,&quot;publisher&quot;:&quot;LPPM Institut Pendidikan Nusantara Global&quot;,&quot;issue&quot;:&quot;5&quot;,&quot;volume&quot;:&quot;1&quot;,&quot;container-title-short&quot;:&quot;&quot;},&quot;isTemporary&quot;:false}]},{&quot;citationID&quot;:&quot;MENDELEY_CITATION_e258a721-bbb7-41cb-bed4-b0daf9b16318&quot;,&quot;properties&quot;:{&quot;noteIndex&quot;:0},&quot;isEdited&quot;:false,&quot;manualOverride&quot;:{&quot;isManuallyOverridden&quot;:false,&quot;citeprocText&quot;:&quot;(Sugiharto, 2019)&quot;,&quot;manualOverrideText&quot;:&quot;&quot;},&quot;citationTag&quot;:&quot;MENDELEY_CITATION_v3_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&quot;,&quot;citationItems&quot;:[{&quot;id&quot;:&quot;4019ea64-5f84-32a5-932b-8a08eb90ab82&quot;,&quot;itemData&quot;:{&quot;type&quot;:&quot;book&quot;,&quot;id&quot;:&quot;4019ea64-5f84-32a5-932b-8a08eb90ab82&quot;,&quot;title&quot;:&quot;Kebudayaan dan Kondisi Post-Tradisi&quot;,&quot;author&quot;:[{&quot;family&quot;:&quot;Sugiharto&quot;,&quot;given&quot;:&quot;Bambang&quot;,&quot;parse-names&quot;:false,&quot;dropping-particle&quot;:&quot;&quot;,&quot;non-dropping-particle&quot;:&quot;&quot;}],&quot;editor&quot;:[{&quot;family&quot;:&quot;Wahyudi&quot;,&quot;given&quot;:&quot;Riyan&quot;,&quot;parse-names&quot;:false,&quot;dropping-particle&quot;:&quot;&quot;,&quot;non-dropping-particle&quot;:&quot;&quot;}],&quot;issued&quot;:{&quot;date-parts&quot;:[[2019]]},&quot;publisher-place&quot;:&quot;Yogyakarta&quot;,&quot;number-of-pages&quot;:&quot;1-175&quot;,&quot;publisher&quot;:&quot;PT Kansius&quot;,&quot;container-title-short&quot;:&quot;&quot;},&quot;isTemporary&quot;:false}]},{&quot;citationID&quot;:&quot;MENDELEY_CITATION_32ebc593-fa0a-4f8a-963d-d8b70ccc2e55&quot;,&quot;properties&quot;:{&quot;noteIndex&quot;:0},&quot;isEdited&quot;:false,&quot;manualOverride&quot;:{&quot;isManuallyOverridden&quot;:false,&quot;citeprocText&quot;:&quot;(Rico &amp;#38; Nadilla, 2024)&quot;,&quot;manualOverrideText&quot;:&quot;&quot;},&quot;citationTag&quot;:&quot;MENDELEY_CITATION_v3_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&quot;,&quot;citationItems&quot;:[{&quot;id&quot;:&quot;7a37a25b-bd01-3fe3-b274-bf857f1b9dd9&quot;,&quot;itemData&quot;:{&quot;type&quot;:&quot;article-journal&quot;,&quot;id&quot;:&quot;7a37a25b-bd01-3fe3-b274-bf857f1b9dd9&quot;,&quot;title&quot;:&quot;The Meaning of Studying Batik Art to Create Character Education in Cultural History&quot;,&quot;author&quot;:[{&quot;family&quot;:&quot;Rico&quot;,&quot;given&quot;:&quot;Muhammad&quot;,&quot;parse-names&quot;:false,&quot;dropping-particle&quot;:&quot;&quot;,&quot;non-dropping-particle&quot;:&quot;&quot;},{&quot;family&quot;:&quot;Nadilla&quot;,&quot;given&quot;:&quot;Dewicca Fatma&quot;,&quot;parse-names&quot;:false,&quot;dropping-particle&quot;:&quot;&quot;,&quot;non-dropping-particle&quot;:&quot;&quot;}],&quot;container-title&quot;:&quot;HISTORICAL: Journal of History and Social Sciences&quot;,&quot;DOI&quot;:&quot;10.58355/historical.v3i1.104&quot;,&quot;issued&quot;:{&quot;date-parts&quot;:[[2024,3,11]]},&quot;page&quot;:&quot;41-50&quot;,&quot;abstract&quot;:&quot;The aim of writing this article is to analyze the importance of studying Batik art in order to create character in cultural history, which is important to prevent moral degradation in young people. The research method used is a literature study prepared in the same way as other studies; however, data was collected through library sources by reading, taking notes, and analyzing research materials from papers about the variables studied. The results of the research show changes in the use of Batik art in ancient times and now, which in the past was only used by the kings and their families, which is different from now which can be used by all groups and other regions also have batik with their own regional characteristics. Character education includes education on values, manners, morals and character which aims to develop students' ability to make good and bad decisions, maintain the good and realize that goodness in everyday life wholeheartedly, considering how important the scope of character education is, it is a The character education process must include the totality of students' potential, both in cognitive, affective and psychomotor aspects.&quot;,&quot;publisher&quot;:&quot;Perkumpulan Dosen Fakultas Agama Islam Indramayu&quot;,&quot;issue&quot;:&quot;1&quot;,&quot;volume&quot;:&quot;3&quot;,&quot;container-title-short&quot;:&quot;&quot;},&quot;isTemporary&quot;:false}]},{&quot;citationID&quot;:&quot;MENDELEY_CITATION_f9b6b2ac-cd7b-49b1-8808-cb1c8a06fb39&quot;,&quot;properties&quot;:{&quot;noteIndex&quot;:0},&quot;isEdited&quot;:false,&quot;manualOverride&quot;:{&quot;isManuallyOverridden&quot;:false,&quot;citeprocText&quot;:&quot;(Haryanti et al., 2025)&quot;,&quot;manualOverrideText&quot;:&quot;&quot;},&quot;citationTag&quot;:&quot;MENDELEY_CITATION_v3_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&quot;,&quot;citationItems&quot;:[{&quot;id&quot;:&quot;9f5fbf21-f9c3-3f1d-b804-f1c955000a32&quot;,&quot;itemData&quot;:{&quot;type&quot;:&quot;article-journal&quot;,&quot;id&quot;:&quot;9f5fbf21-f9c3-3f1d-b804-f1c955000a32&quot;,&quot;title&quot;:&quot;Social Media and the Commodification of Reactions: Batik's TikTok Live and Economic Attention&quot;,&quot;author&quot;:[{&quot;family&quot;:&quot;Haryanti&quot;,&quot;given&quot;:&quot;&quot;,&quot;parse-names&quot;:false,&quot;dropping-particle&quot;:&quot;&quot;,&quot;non-dropping-particle&quot;:&quot;&quot;},{&quot;family&quot;:&quot;Andriyanto&quot;,&quot;given&quot;:&quot;Octo Dendy&quot;,&quot;parse-names&quot;:false,&quot;dropping-particle&quot;:&quot;&quot;,&quot;non-dropping-particle&quot;:&quot;&quot;},{&quot;family&quot;:&quot;Retnowati&quot;,&quot;given&quot;:&quot;Herni&quot;,&quot;parse-names&quot;:false,&quot;dropping-particle&quot;:&quot;&quot;,&quot;non-dropping-particle&quot;:&quot;&quot;}],&quot;container-title&quot;:&quot;Wahana : Tridarma Perguruan Tinggi&quot;,&quot;DOI&quot;:&quot;https://doi.org/10.36456/wahana.v77i1.10437&quot;,&quot;ISSN&quot;:&quot;2654-4954&quot;,&quot;URL&quot;:&quot;http://jurnal.unipasby.ac.id/index.php/whn&quot;,&quot;issued&quot;:{&quot;date-parts&quot;:[[2025]]},&quot;page&quot;:&quot;136-150&quot;,&quot;issue&quot;:&quot;1&quot;,&quot;volume&quot;:&quot;77&quot;,&quot;container-title-short&quot;:&quot;&quot;},&quot;isTemporary&quot;:false}]},{&quot;citationID&quot;:&quot;MENDELEY_CITATION_56c3e773-e04a-4d96-ae36-539ce80c79f2&quot;,&quot;properties&quot;:{&quot;noteIndex&quot;:0},&quot;isEdited&quot;:false,&quot;manualOverride&quot;:{&quot;isManuallyOverridden&quot;:false,&quot;citeprocText&quot;:&quot;(Raposo, 2023)&quot;,&quot;manualOverrideText&quot;:&quot;&quot;},&quot;citationTag&quot;:&quot;MENDELEY_CITATION_v3_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&quot;,&quot;citationItems&quot;:[{&quot;id&quot;:&quot;267abcd3-f303-39e0-b854-09be9425e65d&quot;,&quot;itemData&quot;:{&quot;type&quot;:&quot;article-journal&quot;,&quot;id&quot;:&quot;267abcd3-f303-39e0-b854-09be9425e65d&quot;,&quot;title&quot;:&quot;Street Art Commodification and (An)aesthetic Policies on the Outskirts of Lisbon&quot;,&quot;author&quot;:[{&quot;family&quot;:&quot;Raposo&quot;,&quot;given&quot;:&quot;Otávio Ribeiro&quot;,&quot;parse-names&quot;:false,&quot;dropping-particle&quot;:&quot;&quot;,&quot;non-dropping-particle&quot;:&quot;&quot;}],&quot;container-title&quot;:&quot;Journal of Contemporary Ethnography&quot;,&quot;container-title-short&quot;:&quot;J. Contemp. Ethnogr.&quot;,&quot;DOI&quot;:&quot;10.1177/08912416221079863&quot;,&quot;ISSN&quot;:&quot;15525414&quot;,&quot;issued&quot;:{&quot;date-parts&quot;:[[2023,4,1]]},&quot;page&quot;:&quot;163-191&quot;,&quot;abstract&quot;:&quot;In this article, I discuss how street art has become an ally of urban policies molded by the creative city paradigm in marginalized neighborhoods of Lisbon (Portugal). Based on a dense ethnography of a peripheral neighborhood of this Southern European city, I follow the trail left by how public power uses the commodification of street art as an instrument for urban regeneration, touristification, and management of inequalities. The different meanings and interests around this policy are examined in street art festivals and tours, focused on the participation of young people as local guides. This urban policy has changed the negative public image of the neighborhood, with street art being combined with a multicultural experience commodified in guided tours for tourists. However, by ignoring the opinions of the residents on the interventions, this policy follows a top-down approach in which street art aesthetics operate as a device of subjugation and maintenance of the subaltern, beautifying processes of exclusion.&quot;,&quot;publisher&quot;:&quot;SAGE Publications Inc.&quot;,&quot;issue&quot;:&quot;2&quot;,&quot;volume&quot;:&quot;52&quot;},&quot;isTemporary&quot;:false}]},{&quot;citationID&quot;:&quot;MENDELEY_CITATION_001b2568-f3db-417b-ac62-db6c28165366&quot;,&quot;properties&quot;:{&quot;noteIndex&quot;:0},&quot;isEdited&quot;:false,&quot;manualOverride&quot;:{&quot;isManuallyOverridden&quot;:false,&quot;citeprocText&quot;:&quot;(Hendriyana et al., 2025)&quot;,&quot;manualOverrideText&quot;:&quot;&quot;},&quot;citationTag&quot;:&quot;MENDELEY_CITATION_v3_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&quot;,&quot;citationItems&quot;:[{&quot;id&quot;:&quot;af2cb351-affc-3496-9578-c9ba27c5178b&quot;,&quot;itemData&quot;:{&quot;type&quot;:&quot;article-journal&quot;,&quot;id&quot;:&quot;af2cb351-affc-3496-9578-c9ba27c5178b&quot;,&quot;title&quot;:&quot;Revitalizing Traditional Crafts: Bridging Cultural Heritage and Innovation in Indonesia's Creative Economy&quot;,&quot;author&quot;:[{&quot;family&quot;:&quot;Hendriyana&quot;,&quot;given&quot;:&quot;Husen&quot;,&quot;parse-names&quot;:false,&quot;dropping-particle&quot;:&quot;&quot;,&quot;non-dropping-particle&quot;:&quot;&quot;},{&quot;family&quot;:&quot;Rachmadi&quot;,&quot;given&quot;:&quot;Gustiyan&quot;,&quot;parse-names&quot;:false,&quot;dropping-particle&quot;:&quot;&quot;,&quot;non-dropping-particle&quot;:&quot;&quot;},{&quot;family&quot;:&quot;Kudya&quot;,&quot;given&quot;:&quot;Komar&quot;,&quot;parse-names&quot;:false,&quot;dropping-particle&quot;:&quot;&quot;,&quot;non-dropping-particle&quot;:&quot;&quot;},{&quot;family&quot;:&quot;Aji&quot;,&quot;given&quot;:&quot;Caraka&quot;,&quot;parse-names&quot;:false,&quot;dropping-particle&quot;:&quot;&quot;,&quot;non-dropping-particle&quot;:&quot;&quot;},{&quot;family&quot;:&quot;Jahada&quot;,&quot;given&quot;:&quot;Puja&quot;,&quot;parse-names&quot;:false,&quot;dropping-particle&quot;:&quot;&quot;,&quot;non-dropping-particle&quot;:&quot;&quot;}],&quot;container-title&quot;:&quot;Jurnal Seni Budaya&quot;,&quot;DOI&quot;:&quot;https://doi.org/10.31091/mudra.v40i3.3234&quot;,&quot;ISSN&quot;:&quot;0854-3641&quot;,&quot;URL&quot;:&quot;https://doi.org/10.31091/mudra&quot;,&quot;issued&quot;:{&quot;date-parts&quot;:[[2025]]},&quot;page&quot;:&quot;260-277&quot;,&quot;abstract&quot;:&quot;The revitalization of traditional crafts represents a strategic approach to strengthening Indonesia's creative economy, which is deeply rooted in its rich cultural heritage. This article examines the dynamic interplay between the preservation of traditional values and the pursuit of innovation, aiming to bridge the past and future within the practices of the creative economy. Employing a qualitative approach within an interpretative-critical paradigm, the study investigates the intersection of tradition and innovation. Design Thinking serves as the methodological framework for exploring how sustainable innovation can emerge from local cultural traditions while responding to global market demands. In the initial phase, a practice-based research methodology is utilized to uncover the fundamental values embedded in traditional Indonesian artefacts. Building on these insights, a practice-led research approach is then employed to develop a design model that translates traditional knowledge into applicable strategies for creating innovative works. In this context, practice-based research focuses on the creation of artefacts as a primary method of generating knowledge, while practice-led research emphasizes the development of new theoretical understandings through creative practice. The findings suggest that revitalization efforts grounded in local cultural values can foster a sustainable creative ecosystem, strengthen national identity, and stimulate community-based economic growth. These results underscore the importance of synergy among creative practitioners, government institutions, and local communities in shaping an inclusive and culturally grounded future for Indonesia's creative industries.&quot;,&quot;issue&quot;:&quot;3&quot;,&quot;volume&quot;:&quot;40&quot;,&quot;container-title-short&quot;:&quot;&quot;},&quot;isTemporary&quot;:false}]},{&quot;citationID&quot;:&quot;MENDELEY_CITATION_d43adf6a-99b5-4a6a-8d55-02748a5248d3&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&quot;,&quot;citationItems&quot;:[{&quot;id&quot;:&quot;a290b9d3-80ea-354c-a6dd-1537320e2ab4&quot;,&quot;itemData&quot;:{&quot;type&quot;:&quot;article-journal&quot;,&quot;id&quot;:&quot;a290b9d3-80ea-354c-a6dd-1537320e2ab4&quot;,&quot;title&quot;:&quot;Revitalization or Alienation: Reflections on Continuation of Traditional Culture&quot;,&quot;author&quot;:[{&quot;family&quot;:&quot;Wang&quot;,&quot;given&quot;:&quot;Jing&quot;,&quot;parse-names&quot;:false,&quot;dropping-particle&quot;:&quot;&quot;,&quot;non-dropping-particle&quot;:&quot;&quot;},{&quot;family&quot;:&quot;He&quot;,&quot;given&quot;:&quot;Ming-Ming&quot;,&quot;parse-names&quot;:false,&quot;dropping-particle&quot;:&quot;&quot;,&quot;non-dropping-particle&quot;:&quot;&quot;},{&quot;family&quot;:&quot;Tsai&quot;,&quot;given&quot;:&quot;Shu-Chen&quot;,&quot;parse-names&quot;:false,&quot;dropping-particle&quot;:&quot;&quot;,&quot;non-dropping-particle&quot;:&quot;&quot;}],&quot;container-title&quot;:&quot;Innovation on Design and Culture&quot;,&quot;DOI&quot;:&quot;10.35745/idc2024v03.03.0001&quot;,&quot;issued&quot;:{&quot;date-parts&quot;:[[2024,7,2]]},&quot;page&quot;:&quot;1-8&quot;,&quot;abstract&quot;:&quot;With urbanization and industrialization, the future of traditional villages and their culture has been discussed extensively. Tourism is an important way to promote economic growth and cultural dissemination as it brings hope to revive traditional villages and local cultures. We explored the role of cultural heritage tourism in the process of cultural dissemination that affects cultural kernel. We conducted a case study of Xunpu Village and obtained textual data through field study and interviews. The results showed that in the process of developing cultural heritage tourism, the traditional culture transmitted outward from Xunpu Village has experienced alienation and absence. The importance of cultural heritage tourism is based on cultural authenticity, but the loss of cultural authenticity in the development of Xunpu Village is not conducive to the development of sustainable tourism and the long-term well-being of the residents.&quot;,&quot;publisher&quot;:&quot;International Institute of Knowledge Innovation and Invention Private Limited&quot;,&quot;issue&quot;:&quot;3&quot;,&quot;volume&quot;:&quot;3&quot;,&quot;container-title-short&quot;:&quot;&quot;},&quot;isTemporary&quot;:false}]},{&quot;citationID&quot;:&quot;MENDELEY_CITATION_89c4c766-e40a-4900-8567-5d641a6ac533&quot;,&quot;properties&quot;:{&quot;noteIndex&quot;:0},&quot;isEdited&quot;:false,&quot;manualOverride&quot;:{&quot;isManuallyOverridden&quot;:false,&quot;citeprocText&quot;:&quot;(Irsyada &amp;#38; Jeremiah, 2025)&quot;,&quot;manualOverrideText&quot;:&quot;&quot;},&quot;citationTag&quot;:&quot;MENDELEY_CITATION_v3_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&quot;,&quot;citationItems&quot;:[{&quot;id&quot;:&quot;303aad9d-d517-30de-8ed7-08d39d3f95e0&quot;,&quot;itemData&quot;:{&quot;type&quot;:&quot;article-journal&quot;,&quot;id&quot;:&quot;303aad9d-d517-30de-8ed7-08d39d3f95e0&quot;,&quot;title&quot;:&quot;Continuity and Change in Javanese Ornamental Art: A Case Study of Medallions from Penataran Temple and Mantingan Mosque&quot;,&quot;author&quot;:[{&quot;family&quot;:&quot;Irsyada&quot;,&quot;given&quot;:&quot;Abdulloh Eizzi&quot;,&quot;parse-names&quot;:false,&quot;dropping-particle&quot;:&quot;&quot;,&quot;non-dropping-particle&quot;:&quot;&quot;},{&quot;family&quot;:&quot;Jeremiah&quot;,&quot;given&quot;:&quot;Sean Elbert&quot;,&quot;parse-names&quot;:false,&quot;dropping-particle&quot;:&quot;&quot;,&quot;non-dropping-particle&quot;:&quot;&quot;}],&quot;container-title&quot;:&quot;Humaniora&quot;,&quot;DOI&quot;:&quot;10.21512/humaniora.v16i1.12401&quot;,&quot;ISSN&quot;:&quot;2087-1236&quot;,&quot;issued&quot;:{&quot;date-parts&quot;:[[2025,7,23]]},&quot;page&quot;:&quot;25-37&quot;,&quot;abstract&quot;:&quot;The research explores the dynamics of cultural continuity and change in Javanese ornamental art during the significant transition from the Hindu-Buddhist era to the Islamic era. While previous research often focused on Penataran Temple and Mantingan Mosque separately, the research fills a significant gap by providing a direct, micro-level comparison of their medallion ornaments. The research employs Ahadiat Joedawinata's theory of design change as a systematic analytical framework, allowing for an examination that goes beyond simple visual description. Each artifact is analyzed based on its technique, material, function, and symbolic meaning. The findings demonstrate a complex process of negotiation rather than mere replacement. Key elements of continuity are evident in the persistent use of the medallion format, low-relief carving techniques, and fauna motifs, such as the peacock. In contrast, significant changes are seen in the removal of mythological creatures, the introduction of geometric (arabesque) and floral motifs, and a stylistic shift from naturalistic deformation to abstract stylization, reflecting the adoption of Islamic aesthetic values. Ultimately, the research contributes a new analytical model—the 'Continuity and Change' framework—for interpreting cultural transformation in Nusantara. It illustrates how Javanese society creatively integrated new influences while preserving its core artistic heritage.&quot;,&quot;publisher&quot;:&quot;Universitas Bina Nusantara&quot;,&quot;issue&quot;:&quot;1&quot;,&quot;volume&quot;:&quot;16&quot;,&quot;container-title-short&quot;:&quot;&quot;},&quot;isTemporary&quot;:false}]},{&quot;citationID&quot;:&quot;MENDELEY_CITATION_f83981a6-0c35-4e0f-b9e8-07bd1a4661cd&quot;,&quot;properties&quot;:{&quot;noteIndex&quot;:0},&quot;isEdited&quot;:false,&quot;manualOverride&quot;:{&quot;isManuallyOverridden&quot;:false,&quot;citeprocText&quot;:&quot;(Riyanto &amp;#38; Arista, 2025)&quot;,&quot;manualOverrideText&quot;:&quot;&quot;},&quot;citationTag&quot;:&quot;MENDELEY_CITATION_v3_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&quot;,&quot;citationItems&quot;:[{&quot;id&quot;:&quot;98293ab9-5dc1-3a7d-be1b-e439bac1f540&quot;,&quot;itemData&quot;:{&quot;type&quot;:&quot;article-journal&quot;,&quot;id&quot;:&quot;98293ab9-5dc1-3a7d-be1b-e439bac1f540&quot;,&quot;title&quot;:&quot;Cultural Commodification in Cultural Tourism: A Case Study of Sekartaji Wayang Beber Museum&quot;,&quot;author&quot;:[{&quot;family&quot;:&quot;Riyanto&quot;,&quot;given&quot;:&quot;Hery&quot;,&quot;parse-names&quot;:false,&quot;dropping-particle&quot;:&quot;&quot;,&quot;non-dropping-particle&quot;:&quot;&quot;},{&quot;family&quot;:&quot;Arista&quot;,&quot;given&quot;:&quot;Mutiara&quot;,&quot;parse-names&quot;:false,&quot;dropping-particle&quot;:&quot;&quot;,&quot;non-dropping-particle&quot;:&quot;&quot;}],&quot;container-title&quot;:&quot;Jurnal Javanologi&quot;,&quot;DOI&quot;:&quot;10.20961/javanologi.v8i2.101295&quot;,&quot;ISSN&quot;:&quot;2580-6122&quot;,&quot;issued&quot;:{&quot;date-parts&quot;:[[2025,6,30]]},&quot;page&quot;:&quot;205-214&quot;,&quot;abstract&quot;:&quot;This study explores the practice of cultural commodification as a strategic approach to revitalize museum-based cultural tourism, focusing on the Wayang Beber Sekartaji Museum in Pacitan, East Java. The research investigates how cultural elements, particularly &lt;em&gt;wayang beber&lt;/em&gt;, are transformed into tourism attractions that appeal to contemporary audiences. Drawing on an exploratory qualitative method, data were collected through field observations and in-depth interviews with the museum's founder, Indra Suroinggeno, complemented by literature reviews of relevant academic works and cultural tourism reports. The findings reveal two key forms of commodification: &lt;em&gt;Wayang Beber Pancasila&lt;/em&gt;, which integrates national ideological values into traditional visual narratives, and &lt;em&gt;Kerta Dluwang&lt;/em&gt;, a handmade paper medium repurposed as both artwork and merchandise. These adaptations function not only as economic assets, but also as communicative tools to reintroduce local philosophy and cultural identity to the public. Rather than diminishing authenticity, the commodification at Sekartaji Museum serves as a medium for cultural reinterpretation—balancing preservation with innovation. This study underscores that when rooted in community agency and cultural knowledge, commodification can contribute to museum sustainability, increase visitor engagement, and strengthen the socio-cultural position of traditional art forms within the tourism landscape&quot;,&quot;publisher&quot;:&quot;Universitas Sebelas Maret&quot;,&quot;issue&quot;:&quot;2&quot;,&quot;volume&quot;:&quot;8&quot;,&quot;container-title-short&quot;:&quot;&quot;},&quot;isTemporary&quot;:false}]},{&quot;citationID&quot;:&quot;MENDELEY_CITATION_f26496b6-e8d1-46f1-a710-64c4f516529e&quot;,&quot;properties&quot;:{&quot;noteIndex&quot;:0},&quot;isEdited&quot;:false,&quot;manualOverride&quot;:{&quot;isManuallyOverridden&quot;:false,&quot;citeprocText&quot;:&quot;(Zulfa &amp;#38; Suraya, 2024)&quot;,&quot;manualOverrideText&quot;:&quot;&quot;},&quot;citationTag&quot;:&quot;MENDELEY_CITATION_v3_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&quot;,&quot;citationItems&quot;:[{&quot;id&quot;:&quot;32f079d5-2905-34b0-9a4e-f3160f7b9e3f&quot;,&quot;itemData&quot;:{&quot;type&quot;:&quot;article-journal&quot;,&quot;id&quot;:&quot;32f079d5-2905-34b0-9a4e-f3160f7b9e3f&quot;,&quot;title&quot;:&quot;Exploring the Role of Tattoo Discourse in Matotonan Village: Mentawai Tattoo Batik\nas an Effort to Preserve Tradition in Mentawai&quot;,&quot;author&quot;:[{&quot;family&quot;:&quot;Zulfa&quot;,&quot;given&quot;:&quot;&quot;,&quot;parse-names&quot;:false,&quot;dropping-particle&quot;:&quot;&quot;,&quot;non-dropping-particle&quot;:&quot;&quot;},{&quot;family&quot;:&quot;Suraya&quot;,&quot;given&quot;:&quot;Rahmat Sewa&quot;,&quot;parse-names&quot;:false,&quot;dropping-particle&quot;:&quot;&quot;,&quot;non-dropping-particle&quot;:&quot;&quot;}],&quot;container-title&quot;:&quot;Journal of Pragmatics and Discourse Research&quot;,&quot;DOI&quot;:&quot;10.51817/jpdr.v4i1.774&quot;,&quot;issued&quot;:{&quot;date-parts&quot;:[[2024,2,12]]},&quot;page&quot;:&quot;78-89&quot;,&quot;abstract&quot;:&quot;In the era of globalization, the rapid growth of economic, technological, and cultural aspects has significantly increased the living needs of the population. This research adopts a discourse analysis approach to explore the importance of Halal Beauty Products for Women in Indonesia, focusing on the halal supply chain management aspects within the cosmetics industry. Cosmetics have evolved into a primary necessity for enhancing women's beauty, contributing to the flourishing cosmetics industry in Indonesia. This qualitative research employs in-depth interviews with five respondents aged 17-22 to unravel consumer perceptions of Halal Beauty Products. Data collection utilizes semi-structured interviews, allowing for deeper exploration and potential adjustments to the interview process. Thematic analysis is applied to the gathered data, comprising positive reviews, celebrity endorsements, and the significance of kosher insignia in the adoption of halal cosmetics. The research identifies that while positive reviews and celebrity endorsements influence consumer perceptions, the halal symbol plays a crucial role due to limited consumer comprehension of the halal value chain. The halal logo emerges as a pivotal factor in instilling consumer confidence in the halal authenticity of cosmetics. In conclusion, consumer trust in halal cosmetics is influenced by the halal seal, endorsements, and positive reviews, even though awareness of the halal value chain remains limited among consumers. This discourse analysis sheds light on the dynamics of consumer perceptions, emphasizing the role of discourse elements in shaping trust in the halal cosmetics market.&quot;,&quot;publisher&quot;:&quot;Perkumpulan Pengelola Jurnal Bahasa dan Sastra Indonesia serta Pengajarannya (PPJBSIP)&quot;,&quot;issue&quot;:&quot;1&quot;,&quot;volume&quot;:&quot;4&quot;,&quot;container-title-short&quot;:&quot;&quot;},&quot;isTemporary&quot;:false}]},{&quot;citationID&quot;:&quot;MENDELEY_CITATION_6dae052a-aaff-4596-ab17-838b63e91df3&quot;,&quot;properties&quot;:{&quot;noteIndex&quot;:0},&quot;isEdited&quot;:false,&quot;manualOverride&quot;:{&quot;isManuallyOverridden&quot;:false,&quot;citeprocText&quot;:&quot;(Wesnina et al., 2025)&quot;,&quot;manualOverrideText&quot;:&quot;&quot;},&quot;citationTag&quot;:&quot;MENDELEY_CITATION_v3_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&quot;,&quot;citationItems&quot;:[{&quot;id&quot;:&quot;65d49c5a-1cff-311b-b073-3a9985defd52&quot;,&quot;itemData&quot;:{&quot;type&quot;:&quot;article-journal&quot;,&quot;id&quot;:&quot;65d49c5a-1cff-311b-b073-3a9985defd52&quot;,&quot;title&quot;:&quot;Integrating Traditional and Contemporary in Digital Techniques: The Analysis of Indonesian Batik Motifs Evolution&quot;,&quot;author&quot;:[{&quot;family&quot;:&quot;Wesnina&quot;,&quot;given&quot;:&quot;Wesnina&quot;,&quot;parse-names&quot;:false,&quot;dropping-particle&quot;:&quot;&quot;,&quot;non-dropping-particle&quot;:&quot;&quot;},{&quot;family&quot;:&quot;Prabawati&quot;,&quot;given&quot;:&quot;Melly&quot;,&quot;parse-names&quot;:false,&quot;dropping-particle&quot;:&quot;&quot;,&quot;non-dropping-particle&quot;:&quot;&quot;},{&quot;family&quot;:&quot;Noerharyono&quot;,&quot;given&quot;:&quot;Muchamad&quot;,&quot;parse-names&quot;:false,&quot;dropping-particle&quot;:&quot;&quot;,&quot;non-dropping-particle&quot;:&quot;&quot;}],&quot;container-title&quot;:&quot;Cogent Arts and Humanities&quot;,&quot;container-title-short&quot;:&quot;Cogent Arts Humanit.&quot;,&quot;DOI&quot;:&quot;10.1080/23311983.2025.2474845&quot;,&quot;ISSN&quot;:&quot;23311983&quot;,&quot;issued&quot;:{&quot;date-parts&quot;:[[2025]]},&quot;abstract&quot;:&quot;This study aims to examine how traditional Indonesian batik motifs can be integrated with contemporary designs through digital techniques, while maintaining their cultural integrity. The research explores the relationship between classical designs and modern fashion applications, addressing the challenge of preserving traditional symbolism while meeting current market preferences. By using a qualitative research approach, data was gathered through focus group discussions, in‑depth interviews, and document analysis. The study found and suggest a new framework for merging traditional and digital methods to create innovative batik designs, involving stages of inspiration, concept development, design execution, and finalization. This study then concludes that the thoughtful integration of digital techniques with traditional Indonesian batik presents a promising path for evolution of this art form, enabling innovation while preserving its cultural heritage. This balanced approach allows the batik industry to maintain relevance in a rapidly changing world without compromising its rich cultural roots, particularly when supported by collaborative efforts and sustainable practices. The study then proposing sustainable practices and fostering collaboration among traditional artisans, designers, and cultural historians to ensure the continued relevance and progression of batik in contemporary fashion.&quot;,&quot;publisher&quot;:&quot;Cogent OA&quot;,&quot;issue&quot;:&quot;1&quot;,&quot;volume&quot;:&quot;12&quot;},&quot;isTemporary&quot;:false}]},{&quot;citationID&quot;:&quot;MENDELEY_CITATION_bb07691f-5b04-474f-bcbf-bdf41fa5a4b9&quot;,&quot;properties&quot;:{&quot;noteIndex&quot;:0},&quot;isEdited&quot;:false,&quot;manualOverride&quot;:{&quot;isManuallyOverridden&quot;:false,&quot;citeprocText&quot;:&quot;(Ciptandi et al., 2022)&quot;,&quot;manualOverrideText&quot;:&quot;&quot;},&quot;citationTag&quot;:&quot;MENDELEY_CITATION_v3_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&quot;,&quot;citationItems&quot;:[{&quot;id&quot;:&quot;482955cd-da03-334d-bf7e-ec0a8a41b9ab&quot;,&quot;itemData&quot;:{&quot;type&quot;:&quot;article-journal&quot;,&quot;id&quot;:&quot;482955cd-da03-334d-bf7e-ec0a8a41b9ab&quot;,&quot;title&quot;:&quot;Application Of JBatik Technology In The Development Of Motif Design For Traditional Batik Craftsmen&quot;,&quot;author&quot;:[{&quot;family&quot;:&quot;Ciptandi&quot;,&quot;given&quot;:&quot;Fajar&quot;,&quot;parse-names&quot;:false,&quot;dropping-particle&quot;:&quot;&quot;,&quot;non-dropping-particle&quot;:&quot;&quot;},{&quot;family&quot;:&quot;Rosandini&quot;,&quot;given&quot;:&quot;Morinta&quot;,&quot;parse-names&quot;:false,&quot;dropping-particle&quot;:&quot;&quot;,&quot;non-dropping-particle&quot;:&quot;&quot;},{&quot;family&quot;:&quot;Lukman&quot;,&quot;given&quot;:&quot;Muhamad&quot;,&quot;parse-names&quot;:false,&quot;dropping-particle&quot;:&quot;&quot;,&quot;non-dropping-particle&quot;:&quot;&quot;}],&quot;container-title&quot;:&quot;Vlakna a Textil&quot;,&quot;DOI&quot;:&quot;10.15240/tul/008/2022-2-004&quot;,&quot;ISSN&quot;:&quot;25858890&quot;,&quot;issued&quot;:{&quot;date-parts&quot;:[[2022]]},&quot;page&quot;:&quot;27-43&quot;,&quot;abstract&quot;:&quot;This participatory action study is aimed at identifying the adaptation level of traditional batik craftsmen in developing batik motif designs using jBatik software technology. The research participants consist of 10 traditional batik craftsmen, three from the innovators group and seven from the adopters group located in Kerek District, Tuban Regency, East Java Province, Indonesia. The application of jBatik technology will be carried out using the Diffusion of Innovation theory which divides the process stages into 5, namely the knowledge stage, persuasion stage, decision stage, implementation stage, and confirmation stage. The results of the theory application resulted in 4 things. First the knowledge about various social system variables and the characteristics of the innovation recipients. Second, the design of the communication model to include knowledge about the innovation of batik motif design as a result of the JBatik software. Third, the results of the simulation of the application of batik motif designs produced by the jBatik software with craftsmen. Fourth, validation of the simulation results of the application of batik motif design innovations by craftsmen by people who had the ability to measure the level of absorption of innovation, so that the level of adaptation of traditional craftsmen to the technological challenges of the jbatik device could be identified. This study contributes to determining the level of knowledge and basic skills possessed by traditional batik craftsmen to serve as a starting point in deciding innovation strategies to be solutions that can be implemented by them.&quot;,&quot;publisher&quot;:&quot;Slovak University of Technology in Bratislava&quot;,&quot;issue&quot;:&quot;2&quot;,&quot;volume&quot;:&quot;29&quot;,&quot;container-title-short&quot;:&quot;&quot;},&quot;isTemporary&quot;:false}]},{&quot;citationID&quot;:&quot;MENDELEY_CITATION_7dcda402-cc8d-48ab-8204-5abca7c242c5&quot;,&quot;properties&quot;:{&quot;noteIndex&quot;:0},&quot;isEdited&quot;:false,&quot;manualOverride&quot;:{&quot;isManuallyOverridden&quot;:false,&quot;citeprocText&quot;:&quot;(Rianandita Sari et al., 2024)&quot;,&quot;manualOverrideText&quot;:&quot;&quot;},&quot;citationTag&quot;:&quot;MENDELEY_CITATION_v3_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&quot;,&quot;citationItems&quot;:[{&quot;id&quot;:&quot;44cdaddf-3e36-37b7-9fd6-7473e9887205&quot;,&quot;itemData&quot;:{&quot;type&quot;:&quot;article-journal&quot;,&quot;id&quot;:&quot;44cdaddf-3e36-37b7-9fd6-7473e9887205&quot;,&quot;title&quot;:&quot;Lukman Batik: Experiencing Batik Making in Cultural Heritage Site&quot;,&quot;author&quot;:[{&quot;family&quot;:&quot;Rianandita Sari&quot;,&quot;given&quot;:&quot;Nanik&quot;,&quot;parse-names&quot;:false,&quot;dropping-particle&quot;:&quot;&quot;,&quot;non-dropping-particle&quot;:&quot;&quot;},{&quot;family&quot;:&quot;Ariebowo&quot;,&quot;given&quot;:&quot;Teguh&quot;,&quot;parse-names&quot;:false,&quot;dropping-particle&quot;:&quot;&quot;,&quot;non-dropping-particle&quot;:&quot;&quot;},{&quot;family&quot;:&quot;Kusuma&quot;,&quot;given&quot;:&quot;NurMakkie Perdana&quot;,&quot;parse-names&quot;:false,&quot;dropping-particle&quot;:&quot;&quot;,&quot;non-dropping-particle&quot;:&quot;&quot;}],&quot;container-title&quot;:&quot;Humaniora&quot;,&quot;DOI&quot;:&quot;10.21512/humaniora.v15i1.11182&quot;,&quot;ISSN&quot;:&quot;2087-1236&quot;,&quot;issued&quot;:{&quot;date-parts&quot;:[[2024,5,20]]},&quot;page&quot;:&quot;33-42&quot;,&quot;abstract&quot;:&quot;The research discussed Lukman Batik’s artwork, which served as a poignant reminder of the value of maintaining these traditions and ensuring that traditional techniques and patterns used in batik art were practical and could be carried on by future generations. The research aimed to conduct thorough research on Lukman Batik Yogyakarta and its significance as a cultural heritage site, to investigate the correlation between prior knowledge and cultural tendency in relation to the tourist experience of making batik at Lukman Batik Yogyakarta, to analyze the data collected and interpret the nature of the correlation between prior knowledge, cultural tendency, and tourist involvement in experiencing batik making at Lukman Batik Yogyakarta. The research was analyzed using Pearson correlation. The target audience of the survey was tourists who came to Lukman Batik, and the sample was 732 tourists aged 17-50 years old. The sample’s statistical analysis showed that the respondents’ sex ratio was generally balanced, with a majority of young and middle-aged (age 17-45 years old) tourists. The majority of participants had bachelor’s degrees or above, and the majority of respondents were professionals or employees. The research reveals that 0.949, which means that prior knowledge has a “very strong” relationship with cultural tendency and involvement. The result shows a significant positive relationship between prior knowledge and the cultural tendency of tourist involvement. Interaction with cultural attractions, such as batik making and tourist participation throughout the visit, play a major role in forming enduring memories.&quot;,&quot;publisher&quot;:&quot;Universitas Bina Nusantara&quot;,&quot;issue&quot;:&quot;1&quot;,&quot;volume&quot;:&quot;15&quot;,&quot;container-title-short&quot;:&quot;&quot;},&quot;isTemporary&quot;:false}]},{&quot;citationID&quot;:&quot;MENDELEY_CITATION_c9ee3813-5caf-4dcf-8570-15932666a54e&quot;,&quot;properties&quot;:{&quot;noteIndex&quot;:0},&quot;isEdited&quot;:false,&quot;manualOverride&quot;:{&quot;isManuallyOverridden&quot;:false,&quot;citeprocText&quot;:&quot;(Xiao, 2022)&quot;,&quot;manualOverrideText&quot;:&quot;&quot;},&quot;citationTag&quot;:&quot;MENDELEY_CITATION_v3_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&quot;,&quot;citationItems&quot;:[{&quot;id&quot;:&quot;8c6ad10b-d78b-3ec6-8de5-184bba2c7807&quot;,&quot;itemData&quot;:{&quot;type&quot;:&quot;article-journal&quot;,&quot;id&quot;:&quot;8c6ad10b-d78b-3ec6-8de5-184bba2c7807&quot;,&quot;title&quot;:&quot;Intangible Cultural Heritage Reproduction and Revitalization: Value Feedback, Practice, and Exploration Based on the IPA Model&quot;,&quot;author&quot;:[{&quot;family&quot;:&quot;Xiao&quot;,&quot;given&quot;:&quot;Lingling&quot;,&quot;parse-names&quot;:false,&quot;dropping-particle&quot;:&quot;&quot;,&quot;non-dropping-particle&quot;:&quot;&quot;}],&quot;container-title&quot;:&quot;Computational Intelligence and Neuroscience&quot;,&quot;container-title-short&quot;:&quot;Comput. Intell. Neurosci.&quot;,&quot;DOI&quot;:&quot;10.1155/2022/8411999&quot;,&quot;ISSN&quot;:&quot;16875273&quot;,&quot;PMID&quot;:&quot;35983133&quot;,&quot;issued&quot;:{&quot;date-parts&quot;:[[2022]]},&quot;abstract&quot;:&quot;Intangible cultural heritage has a unique value. It is very important to evaluate and discover the value of intangible cultural heritage. Therefore, referring to the relevant references of countries around the world, this paper compares the research status of countries around the world with the development trend of China's intangible cultural heritage, indicating that the network resources of intangible cultural heritage can be converted into cultural capital according to the basic theory of cultural capital and then get an economic value. The use value of intangible cultural heritage is analyzed and considered according to IPA entity model analysis, kernel density estimation (KDE), and gray correlation calculation (calculated by using IPA analysis conclusion). Among them, because intangible cultural heritage cannot be measured and verified immediately, indirect measurement verification is carried out by selecting indirect indicators such as the total number of intangible cultural heritage and the development trend of intangible cultural heritage tourism. Based on the gray correlation analysis of the total number and relative density of national intangible cultural heritage and the intangible cultural heritage tourism and related industrial chains, the following proposals for the development trend of intangible cultural heritage are clearly put forward as follows: (1) Further excavate the meaning of \&quot;non-material property tourism\&quot;and increase the scope of development and design of cultural and art tourism network resources. (2) Make full use of the guiding effect of government departments on \&quot;intangible cultural heritage tourism,\&quot;and improve the normalization of the combination of culture, art, and tourism. (3) Expand the whole industrial chain of \&quot;intangible cultural heritage tourism\&quot;in an orderly manner, and promote the concept of coordinated and sustainable development of cultural and art tourism.&quot;,&quot;publisher&quot;:&quot;Hindawi Limited&quot;,&quot;volume&quot;:&quot;2022&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RDbkQB2a1NQ9pF1+L+mUFhVgLg==">CgMxLjAyCWlkLmdqZGd4czIKaWQuMzBqMHpsbDIJaC4xZm9iOXRlMgloLjN6bnlzaDcyCmlkLjJldDkycDAyCWlkLnR5amN3dDIKaWQuM2R5NnZrbTIJaC4xdDNoNXNmOAByITF2NmZ5aElPTGxSZmpodDlvOXpNYmNISGstcDlpV2QyVw==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22FABDD-2889-4C17-937C-BCCDFC2EDA7B}">
  <ds:schemaRefs>
    <ds:schemaRef ds:uri="http://schemas.openxmlformats.org/officeDocument/2006/bibliography"/>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0</TotalTime>
  <Pages>13</Pages>
  <Words>6837</Words>
  <Characters>38972</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2026-08-31T01:38:00Z</dcterms:created>
  <dcterms:modified xsi:type="dcterms:W3CDTF">2026-08-31T01:38:00Z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de7f9ac2-3e56-46cf-a0c3-0690ddb2faf0</vt:lpwstr>
  </property>
</Properties>
</file>