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60ED" w:rsidRPr="00D060ED" w:rsidRDefault="00D060ED" w:rsidP="00D060ED">
      <w:pPr>
        <w:pStyle w:val="Heading2"/>
        <w:spacing w:line="360" w:lineRule="auto"/>
        <w:jc w:val="both"/>
        <w:rPr>
          <w:rFonts w:ascii="Times New Roman" w:hAnsi="Times New Roman" w:cs="Times New Roman"/>
          <w:sz w:val="24"/>
          <w:szCs w:val="24"/>
        </w:rPr>
      </w:pPr>
      <w:r w:rsidRPr="00D060ED">
        <w:rPr>
          <w:rFonts w:ascii="Times New Roman" w:hAnsi="Times New Roman" w:cs="Times New Roman"/>
          <w:sz w:val="24"/>
          <w:szCs w:val="24"/>
        </w:rPr>
        <w:t>Task 1 – Interview Questions (Excel Data Cleaning)</w:t>
      </w:r>
    </w:p>
    <w:p w:rsidR="00D060ED" w:rsidRPr="00D060ED" w:rsidRDefault="00D060ED" w:rsidP="00D060ED">
      <w:pPr>
        <w:spacing w:line="360" w:lineRule="auto"/>
        <w:jc w:val="both"/>
        <w:rPr>
          <w:rFonts w:ascii="Times New Roman" w:hAnsi="Times New Roman" w:cs="Times New Roman"/>
          <w:b/>
          <w:bCs/>
        </w:rPr>
      </w:pPr>
      <w:r w:rsidRPr="00D060ED">
        <w:rPr>
          <w:rFonts w:ascii="Times New Roman" w:hAnsi="Times New Roman" w:cs="Times New Roman"/>
          <w:b/>
          <w:bCs/>
        </w:rPr>
        <w:t>1️</w:t>
      </w:r>
      <w:r w:rsidRPr="00D060ED">
        <w:rPr>
          <w:rFonts w:ascii="Segoe UI Symbol" w:hAnsi="Segoe UI Symbol" w:cs="Segoe UI Symbol"/>
          <w:b/>
          <w:bCs/>
        </w:rPr>
        <w:t>⃣</w:t>
      </w:r>
      <w:r w:rsidRPr="00D060ED">
        <w:rPr>
          <w:rFonts w:ascii="Times New Roman" w:hAnsi="Times New Roman" w:cs="Times New Roman"/>
          <w:b/>
          <w:bCs/>
        </w:rPr>
        <w:t xml:space="preserve"> What is the difference between deleting missing data vs imputing missing data?</w:t>
      </w:r>
    </w:p>
    <w:p w:rsidR="00D060ED" w:rsidRPr="00D060ED" w:rsidRDefault="00D060ED" w:rsidP="00D060ED">
      <w:pPr>
        <w:numPr>
          <w:ilvl w:val="0"/>
          <w:numId w:val="1"/>
        </w:numPr>
        <w:spacing w:line="360" w:lineRule="auto"/>
        <w:jc w:val="both"/>
        <w:rPr>
          <w:rFonts w:ascii="Times New Roman" w:hAnsi="Times New Roman" w:cs="Times New Roman"/>
        </w:rPr>
      </w:pPr>
      <w:r w:rsidRPr="00D060ED">
        <w:rPr>
          <w:rFonts w:ascii="Times New Roman" w:hAnsi="Times New Roman" w:cs="Times New Roman"/>
          <w:b/>
          <w:bCs/>
        </w:rPr>
        <w:t>Deleting missing data</w:t>
      </w:r>
      <w:r w:rsidRPr="00D060ED">
        <w:rPr>
          <w:rFonts w:ascii="Times New Roman" w:hAnsi="Times New Roman" w:cs="Times New Roman"/>
        </w:rPr>
        <w:t xml:space="preserve"> means removing rows or columns that contain blank values.</w:t>
      </w:r>
      <w:r w:rsidRPr="00D060ED">
        <w:rPr>
          <w:rFonts w:ascii="Times New Roman" w:hAnsi="Times New Roman" w:cs="Times New Roman"/>
        </w:rPr>
        <w:br/>
        <w:t>This is useful when the missing values are very few and do not affect the overall analysis, but it can reduce dataset size and may introduce bias if important records are removed.</w:t>
      </w:r>
    </w:p>
    <w:p w:rsidR="00D060ED" w:rsidRPr="00D060ED" w:rsidRDefault="00D060ED" w:rsidP="00D060ED">
      <w:pPr>
        <w:numPr>
          <w:ilvl w:val="0"/>
          <w:numId w:val="1"/>
        </w:numPr>
        <w:spacing w:line="360" w:lineRule="auto"/>
        <w:jc w:val="both"/>
        <w:rPr>
          <w:rFonts w:ascii="Times New Roman" w:hAnsi="Times New Roman" w:cs="Times New Roman"/>
        </w:rPr>
      </w:pPr>
      <w:r w:rsidRPr="00D060ED">
        <w:rPr>
          <w:rFonts w:ascii="Times New Roman" w:hAnsi="Times New Roman" w:cs="Times New Roman"/>
          <w:b/>
          <w:bCs/>
        </w:rPr>
        <w:t>Imputing missing data</w:t>
      </w:r>
      <w:r w:rsidRPr="00D060ED">
        <w:rPr>
          <w:rFonts w:ascii="Times New Roman" w:hAnsi="Times New Roman" w:cs="Times New Roman"/>
        </w:rPr>
        <w:t xml:space="preserve"> means filling missing values using methods like mean, median, mode, or business logic.</w:t>
      </w:r>
      <w:r w:rsidRPr="00D060ED">
        <w:rPr>
          <w:rFonts w:ascii="Times New Roman" w:hAnsi="Times New Roman" w:cs="Times New Roman"/>
        </w:rPr>
        <w:br/>
        <w:t>This helps preserve dataset size and trends but must be done carefully, as incorrect imputation can distort results.</w:t>
      </w:r>
    </w:p>
    <w:p w:rsidR="00D060ED" w:rsidRPr="00D060ED" w:rsidRDefault="00D060ED" w:rsidP="00D060ED">
      <w:pPr>
        <w:spacing w:line="360" w:lineRule="auto"/>
        <w:jc w:val="both"/>
        <w:rPr>
          <w:rFonts w:ascii="Times New Roman" w:hAnsi="Times New Roman" w:cs="Times New Roman"/>
        </w:rPr>
      </w:pPr>
      <w:r w:rsidRPr="00D060ED">
        <w:rPr>
          <w:rFonts w:ascii="Segoe UI Emoji" w:hAnsi="Segoe UI Emoji" w:cs="Segoe UI Emoji"/>
        </w:rPr>
        <w:t>📌</w:t>
      </w:r>
      <w:r w:rsidRPr="00D060ED">
        <w:rPr>
          <w:rFonts w:ascii="Times New Roman" w:hAnsi="Times New Roman" w:cs="Times New Roman"/>
        </w:rPr>
        <w:t xml:space="preserve"> </w:t>
      </w:r>
      <w:r w:rsidRPr="00D060ED">
        <w:rPr>
          <w:rFonts w:ascii="Times New Roman" w:hAnsi="Times New Roman" w:cs="Times New Roman"/>
          <w:b/>
          <w:bCs/>
        </w:rPr>
        <w:t>Key difference:</w:t>
      </w:r>
      <w:r w:rsidRPr="00D060ED">
        <w:rPr>
          <w:rFonts w:ascii="Times New Roman" w:hAnsi="Times New Roman" w:cs="Times New Roman"/>
        </w:rPr>
        <w:t xml:space="preserve"> Deletion removes data; imputation preserves data but introduces assumptions.</w:t>
      </w:r>
    </w:p>
    <w:p w:rsidR="00D060ED" w:rsidRPr="00D060ED" w:rsidRDefault="00D060ED" w:rsidP="00D060ED">
      <w:pPr>
        <w:spacing w:line="360" w:lineRule="auto"/>
        <w:jc w:val="both"/>
        <w:rPr>
          <w:rFonts w:ascii="Times New Roman" w:hAnsi="Times New Roman" w:cs="Times New Roman"/>
        </w:rPr>
      </w:pPr>
      <w:r w:rsidRPr="00D060ED">
        <w:rPr>
          <w:rFonts w:ascii="Times New Roman" w:hAnsi="Times New Roman" w:cs="Times New Roman"/>
        </w:rPr>
        <w:pict>
          <v:rect id="_x0000_i1049" style="width:0;height:1.5pt" o:hrstd="t" o:hr="t" fillcolor="#a0a0a0" stroked="f"/>
        </w:pict>
      </w:r>
    </w:p>
    <w:p w:rsidR="00D060ED" w:rsidRPr="00D060ED" w:rsidRDefault="00D060ED" w:rsidP="00D060ED">
      <w:pPr>
        <w:spacing w:line="360" w:lineRule="auto"/>
        <w:jc w:val="both"/>
        <w:rPr>
          <w:rFonts w:ascii="Times New Roman" w:hAnsi="Times New Roman" w:cs="Times New Roman"/>
          <w:b/>
          <w:bCs/>
        </w:rPr>
      </w:pPr>
      <w:r w:rsidRPr="00D060ED">
        <w:rPr>
          <w:rFonts w:ascii="Times New Roman" w:hAnsi="Times New Roman" w:cs="Times New Roman"/>
          <w:b/>
          <w:bCs/>
        </w:rPr>
        <w:t>2️</w:t>
      </w:r>
      <w:r w:rsidRPr="00D060ED">
        <w:rPr>
          <w:rFonts w:ascii="Segoe UI Symbol" w:hAnsi="Segoe UI Symbol" w:cs="Segoe UI Symbol"/>
          <w:b/>
          <w:bCs/>
        </w:rPr>
        <w:t>⃣</w:t>
      </w:r>
      <w:r w:rsidRPr="00D060ED">
        <w:rPr>
          <w:rFonts w:ascii="Times New Roman" w:hAnsi="Times New Roman" w:cs="Times New Roman"/>
          <w:b/>
          <w:bCs/>
        </w:rPr>
        <w:t xml:space="preserve"> What risks occur if you remove duplicates incorrectly?</w:t>
      </w:r>
    </w:p>
    <w:p w:rsidR="00D060ED" w:rsidRPr="00D060ED" w:rsidRDefault="00D060ED" w:rsidP="00D060ED">
      <w:pPr>
        <w:numPr>
          <w:ilvl w:val="0"/>
          <w:numId w:val="2"/>
        </w:numPr>
        <w:spacing w:line="360" w:lineRule="auto"/>
        <w:jc w:val="both"/>
        <w:rPr>
          <w:rFonts w:ascii="Times New Roman" w:hAnsi="Times New Roman" w:cs="Times New Roman"/>
        </w:rPr>
      </w:pPr>
      <w:r w:rsidRPr="00D060ED">
        <w:rPr>
          <w:rFonts w:ascii="Times New Roman" w:hAnsi="Times New Roman" w:cs="Times New Roman"/>
        </w:rPr>
        <w:t>Important records may be accidentally deleted.</w:t>
      </w:r>
    </w:p>
    <w:p w:rsidR="00D060ED" w:rsidRPr="00D060ED" w:rsidRDefault="00D060ED" w:rsidP="00D060ED">
      <w:pPr>
        <w:numPr>
          <w:ilvl w:val="0"/>
          <w:numId w:val="2"/>
        </w:numPr>
        <w:spacing w:line="360" w:lineRule="auto"/>
        <w:jc w:val="both"/>
        <w:rPr>
          <w:rFonts w:ascii="Times New Roman" w:hAnsi="Times New Roman" w:cs="Times New Roman"/>
        </w:rPr>
      </w:pPr>
      <w:r w:rsidRPr="00D060ED">
        <w:rPr>
          <w:rFonts w:ascii="Times New Roman" w:hAnsi="Times New Roman" w:cs="Times New Roman"/>
        </w:rPr>
        <w:t>Data counts and totals can become inaccurate.</w:t>
      </w:r>
    </w:p>
    <w:p w:rsidR="00D060ED" w:rsidRPr="00D060ED" w:rsidRDefault="00D060ED" w:rsidP="00D060ED">
      <w:pPr>
        <w:numPr>
          <w:ilvl w:val="0"/>
          <w:numId w:val="2"/>
        </w:numPr>
        <w:spacing w:line="360" w:lineRule="auto"/>
        <w:jc w:val="both"/>
        <w:rPr>
          <w:rFonts w:ascii="Times New Roman" w:hAnsi="Times New Roman" w:cs="Times New Roman"/>
        </w:rPr>
      </w:pPr>
      <w:r w:rsidRPr="00D060ED">
        <w:rPr>
          <w:rFonts w:ascii="Times New Roman" w:hAnsi="Times New Roman" w:cs="Times New Roman"/>
        </w:rPr>
        <w:t>Business insights may be wrong due to loss of valid entries.</w:t>
      </w:r>
    </w:p>
    <w:p w:rsidR="00D060ED" w:rsidRPr="00D060ED" w:rsidRDefault="00D060ED" w:rsidP="00D060ED">
      <w:pPr>
        <w:numPr>
          <w:ilvl w:val="0"/>
          <w:numId w:val="2"/>
        </w:numPr>
        <w:spacing w:line="360" w:lineRule="auto"/>
        <w:jc w:val="both"/>
        <w:rPr>
          <w:rFonts w:ascii="Times New Roman" w:hAnsi="Times New Roman" w:cs="Times New Roman"/>
        </w:rPr>
      </w:pPr>
      <w:r w:rsidRPr="00D060ED">
        <w:rPr>
          <w:rFonts w:ascii="Times New Roman" w:hAnsi="Times New Roman" w:cs="Times New Roman"/>
        </w:rPr>
        <w:t>It becomes impossible to recover original data if no backup exists.</w:t>
      </w:r>
    </w:p>
    <w:p w:rsidR="00D060ED" w:rsidRPr="00D060ED" w:rsidRDefault="00D060ED" w:rsidP="00D060ED">
      <w:pPr>
        <w:spacing w:line="360" w:lineRule="auto"/>
        <w:jc w:val="both"/>
        <w:rPr>
          <w:rFonts w:ascii="Times New Roman" w:hAnsi="Times New Roman" w:cs="Times New Roman"/>
        </w:rPr>
      </w:pPr>
      <w:r w:rsidRPr="00D060ED">
        <w:rPr>
          <w:rFonts w:ascii="Segoe UI Emoji" w:hAnsi="Segoe UI Emoji" w:cs="Segoe UI Emoji"/>
        </w:rPr>
        <w:t>📌</w:t>
      </w:r>
      <w:r w:rsidRPr="00D060ED">
        <w:rPr>
          <w:rFonts w:ascii="Times New Roman" w:hAnsi="Times New Roman" w:cs="Times New Roman"/>
        </w:rPr>
        <w:t xml:space="preserve"> That’s why duplicates should be </w:t>
      </w:r>
      <w:r w:rsidRPr="00D060ED">
        <w:rPr>
          <w:rFonts w:ascii="Times New Roman" w:hAnsi="Times New Roman" w:cs="Times New Roman"/>
          <w:b/>
          <w:bCs/>
        </w:rPr>
        <w:t>validated using a proper key and backed up before removal</w:t>
      </w:r>
      <w:r w:rsidRPr="00D060ED">
        <w:rPr>
          <w:rFonts w:ascii="Times New Roman" w:hAnsi="Times New Roman" w:cs="Times New Roman"/>
        </w:rPr>
        <w:t>.</w:t>
      </w:r>
    </w:p>
    <w:p w:rsidR="00D060ED" w:rsidRPr="00D060ED" w:rsidRDefault="00D060ED" w:rsidP="00D060ED">
      <w:pPr>
        <w:spacing w:line="360" w:lineRule="auto"/>
        <w:jc w:val="both"/>
        <w:rPr>
          <w:rFonts w:ascii="Times New Roman" w:hAnsi="Times New Roman" w:cs="Times New Roman"/>
        </w:rPr>
      </w:pPr>
      <w:r w:rsidRPr="00D060ED">
        <w:rPr>
          <w:rFonts w:ascii="Times New Roman" w:hAnsi="Times New Roman" w:cs="Times New Roman"/>
        </w:rPr>
        <w:pict>
          <v:rect id="_x0000_i1050" style="width:0;height:1.5pt" o:hrstd="t" o:hr="t" fillcolor="#a0a0a0" stroked="f"/>
        </w:pict>
      </w:r>
    </w:p>
    <w:p w:rsidR="00D060ED" w:rsidRPr="00D060ED" w:rsidRDefault="00D060ED" w:rsidP="00D060ED">
      <w:pPr>
        <w:spacing w:line="360" w:lineRule="auto"/>
        <w:jc w:val="both"/>
        <w:rPr>
          <w:rFonts w:ascii="Times New Roman" w:hAnsi="Times New Roman" w:cs="Times New Roman"/>
          <w:b/>
          <w:bCs/>
        </w:rPr>
      </w:pPr>
      <w:r w:rsidRPr="00D060ED">
        <w:rPr>
          <w:rFonts w:ascii="Times New Roman" w:hAnsi="Times New Roman" w:cs="Times New Roman"/>
          <w:b/>
          <w:bCs/>
        </w:rPr>
        <w:t>3️</w:t>
      </w:r>
      <w:r w:rsidRPr="00D060ED">
        <w:rPr>
          <w:rFonts w:ascii="Segoe UI Symbol" w:hAnsi="Segoe UI Symbol" w:cs="Segoe UI Symbol"/>
          <w:b/>
          <w:bCs/>
        </w:rPr>
        <w:t>⃣</w:t>
      </w:r>
      <w:r w:rsidRPr="00D060ED">
        <w:rPr>
          <w:rFonts w:ascii="Times New Roman" w:hAnsi="Times New Roman" w:cs="Times New Roman"/>
          <w:b/>
          <w:bCs/>
        </w:rPr>
        <w:t xml:space="preserve"> How do TRIM and CLEAN functions help in data cleaning?</w:t>
      </w:r>
    </w:p>
    <w:p w:rsidR="00D060ED" w:rsidRPr="00D060ED" w:rsidRDefault="00D060ED" w:rsidP="00D060ED">
      <w:pPr>
        <w:numPr>
          <w:ilvl w:val="0"/>
          <w:numId w:val="3"/>
        </w:numPr>
        <w:spacing w:line="360" w:lineRule="auto"/>
        <w:jc w:val="both"/>
        <w:rPr>
          <w:rFonts w:ascii="Times New Roman" w:hAnsi="Times New Roman" w:cs="Times New Roman"/>
        </w:rPr>
      </w:pPr>
      <w:proofErr w:type="gramStart"/>
      <w:r w:rsidRPr="00D060ED">
        <w:rPr>
          <w:rFonts w:ascii="Times New Roman" w:hAnsi="Times New Roman" w:cs="Times New Roman"/>
          <w:b/>
          <w:bCs/>
        </w:rPr>
        <w:t>TRIM(</w:t>
      </w:r>
      <w:proofErr w:type="gramEnd"/>
      <w:r w:rsidRPr="00D060ED">
        <w:rPr>
          <w:rFonts w:ascii="Times New Roman" w:hAnsi="Times New Roman" w:cs="Times New Roman"/>
          <w:b/>
          <w:bCs/>
        </w:rPr>
        <w:t>)</w:t>
      </w:r>
      <w:r w:rsidRPr="00D060ED">
        <w:rPr>
          <w:rFonts w:ascii="Times New Roman" w:hAnsi="Times New Roman" w:cs="Times New Roman"/>
        </w:rPr>
        <w:t xml:space="preserve"> removes extra spaces from text, including leading, trailing, and multiple spaces between words.</w:t>
      </w:r>
    </w:p>
    <w:p w:rsidR="00D060ED" w:rsidRPr="00D060ED" w:rsidRDefault="00D060ED" w:rsidP="00D060ED">
      <w:pPr>
        <w:numPr>
          <w:ilvl w:val="0"/>
          <w:numId w:val="3"/>
        </w:numPr>
        <w:spacing w:line="360" w:lineRule="auto"/>
        <w:jc w:val="both"/>
        <w:rPr>
          <w:rFonts w:ascii="Times New Roman" w:hAnsi="Times New Roman" w:cs="Times New Roman"/>
        </w:rPr>
      </w:pPr>
      <w:proofErr w:type="gramStart"/>
      <w:r w:rsidRPr="00D060ED">
        <w:rPr>
          <w:rFonts w:ascii="Times New Roman" w:hAnsi="Times New Roman" w:cs="Times New Roman"/>
          <w:b/>
          <w:bCs/>
        </w:rPr>
        <w:t>CLEAN(</w:t>
      </w:r>
      <w:proofErr w:type="gramEnd"/>
      <w:r w:rsidRPr="00D060ED">
        <w:rPr>
          <w:rFonts w:ascii="Times New Roman" w:hAnsi="Times New Roman" w:cs="Times New Roman"/>
          <w:b/>
          <w:bCs/>
        </w:rPr>
        <w:t>)</w:t>
      </w:r>
      <w:r w:rsidRPr="00D060ED">
        <w:rPr>
          <w:rFonts w:ascii="Times New Roman" w:hAnsi="Times New Roman" w:cs="Times New Roman"/>
        </w:rPr>
        <w:t xml:space="preserve"> removes non-printable and hidden characters that may come from copied or imported data.</w:t>
      </w:r>
    </w:p>
    <w:p w:rsidR="00D060ED" w:rsidRPr="00D060ED" w:rsidRDefault="00D060ED" w:rsidP="00D060ED">
      <w:pPr>
        <w:spacing w:line="360" w:lineRule="auto"/>
        <w:jc w:val="both"/>
        <w:rPr>
          <w:rFonts w:ascii="Times New Roman" w:hAnsi="Times New Roman" w:cs="Times New Roman"/>
        </w:rPr>
      </w:pPr>
      <w:r w:rsidRPr="00D060ED">
        <w:rPr>
          <w:rFonts w:ascii="Segoe UI Emoji" w:hAnsi="Segoe UI Emoji" w:cs="Segoe UI Emoji"/>
        </w:rPr>
        <w:lastRenderedPageBreak/>
        <w:t>📌</w:t>
      </w:r>
      <w:r w:rsidRPr="00D060ED">
        <w:rPr>
          <w:rFonts w:ascii="Times New Roman" w:hAnsi="Times New Roman" w:cs="Times New Roman"/>
        </w:rPr>
        <w:t xml:space="preserve"> These functions ensure text consistency, prevent mismatches during filtering or analysis, and improve data quality.</w:t>
      </w:r>
    </w:p>
    <w:p w:rsidR="00D060ED" w:rsidRPr="00D060ED" w:rsidRDefault="00D060ED" w:rsidP="00D060ED">
      <w:pPr>
        <w:spacing w:line="360" w:lineRule="auto"/>
        <w:jc w:val="both"/>
        <w:rPr>
          <w:rFonts w:ascii="Times New Roman" w:hAnsi="Times New Roman" w:cs="Times New Roman"/>
        </w:rPr>
      </w:pPr>
      <w:r w:rsidRPr="00D060ED">
        <w:rPr>
          <w:rFonts w:ascii="Times New Roman" w:hAnsi="Times New Roman" w:cs="Times New Roman"/>
        </w:rPr>
        <w:pict>
          <v:rect id="_x0000_i1051" style="width:0;height:1.5pt" o:hrstd="t" o:hr="t" fillcolor="#a0a0a0" stroked="f"/>
        </w:pict>
      </w:r>
    </w:p>
    <w:p w:rsidR="00D060ED" w:rsidRPr="00D060ED" w:rsidRDefault="00D060ED" w:rsidP="00D060ED">
      <w:pPr>
        <w:spacing w:line="360" w:lineRule="auto"/>
        <w:jc w:val="both"/>
        <w:rPr>
          <w:rFonts w:ascii="Times New Roman" w:hAnsi="Times New Roman" w:cs="Times New Roman"/>
          <w:b/>
          <w:bCs/>
        </w:rPr>
      </w:pPr>
      <w:r w:rsidRPr="00D060ED">
        <w:rPr>
          <w:rFonts w:ascii="Times New Roman" w:hAnsi="Times New Roman" w:cs="Times New Roman"/>
          <w:b/>
          <w:bCs/>
        </w:rPr>
        <w:t>4️</w:t>
      </w:r>
      <w:r w:rsidRPr="00D060ED">
        <w:rPr>
          <w:rFonts w:ascii="Segoe UI Symbol" w:hAnsi="Segoe UI Symbol" w:cs="Segoe UI Symbol"/>
          <w:b/>
          <w:bCs/>
        </w:rPr>
        <w:t>⃣</w:t>
      </w:r>
      <w:r w:rsidRPr="00D060ED">
        <w:rPr>
          <w:rFonts w:ascii="Times New Roman" w:hAnsi="Times New Roman" w:cs="Times New Roman"/>
          <w:b/>
          <w:bCs/>
        </w:rPr>
        <w:t xml:space="preserve"> How do you validate correct data types in a spreadsheet?</w:t>
      </w:r>
    </w:p>
    <w:p w:rsidR="00D060ED" w:rsidRPr="00D060ED" w:rsidRDefault="00D060ED" w:rsidP="00D060ED">
      <w:pPr>
        <w:numPr>
          <w:ilvl w:val="0"/>
          <w:numId w:val="4"/>
        </w:numPr>
        <w:spacing w:line="360" w:lineRule="auto"/>
        <w:jc w:val="both"/>
        <w:rPr>
          <w:rFonts w:ascii="Times New Roman" w:hAnsi="Times New Roman" w:cs="Times New Roman"/>
        </w:rPr>
      </w:pPr>
      <w:r w:rsidRPr="00D060ED">
        <w:rPr>
          <w:rFonts w:ascii="Times New Roman" w:hAnsi="Times New Roman" w:cs="Times New Roman"/>
        </w:rPr>
        <w:t>Check alignment: numbers should be right-aligned, text left-aligned.</w:t>
      </w:r>
    </w:p>
    <w:p w:rsidR="00D060ED" w:rsidRPr="00D060ED" w:rsidRDefault="00D060ED" w:rsidP="00D060ED">
      <w:pPr>
        <w:numPr>
          <w:ilvl w:val="0"/>
          <w:numId w:val="4"/>
        </w:numPr>
        <w:spacing w:line="360" w:lineRule="auto"/>
        <w:jc w:val="both"/>
        <w:rPr>
          <w:rFonts w:ascii="Times New Roman" w:hAnsi="Times New Roman" w:cs="Times New Roman"/>
        </w:rPr>
      </w:pPr>
      <w:r w:rsidRPr="00D060ED">
        <w:rPr>
          <w:rFonts w:ascii="Times New Roman" w:hAnsi="Times New Roman" w:cs="Times New Roman"/>
        </w:rPr>
        <w:t xml:space="preserve">Use </w:t>
      </w:r>
      <w:r w:rsidRPr="00D060ED">
        <w:rPr>
          <w:rFonts w:ascii="Times New Roman" w:hAnsi="Times New Roman" w:cs="Times New Roman"/>
          <w:b/>
          <w:bCs/>
        </w:rPr>
        <w:t>Text to Columns</w:t>
      </w:r>
      <w:r w:rsidRPr="00D060ED">
        <w:rPr>
          <w:rFonts w:ascii="Times New Roman" w:hAnsi="Times New Roman" w:cs="Times New Roman"/>
        </w:rPr>
        <w:t xml:space="preserve"> to force numeric conversion.</w:t>
      </w:r>
    </w:p>
    <w:p w:rsidR="00D060ED" w:rsidRPr="00D060ED" w:rsidRDefault="00D060ED" w:rsidP="00D060ED">
      <w:pPr>
        <w:numPr>
          <w:ilvl w:val="0"/>
          <w:numId w:val="4"/>
        </w:numPr>
        <w:spacing w:line="360" w:lineRule="auto"/>
        <w:jc w:val="both"/>
        <w:rPr>
          <w:rFonts w:ascii="Times New Roman" w:hAnsi="Times New Roman" w:cs="Times New Roman"/>
        </w:rPr>
      </w:pPr>
      <w:r w:rsidRPr="00D060ED">
        <w:rPr>
          <w:rFonts w:ascii="Times New Roman" w:hAnsi="Times New Roman" w:cs="Times New Roman"/>
        </w:rPr>
        <w:t xml:space="preserve">Apply formulas like </w:t>
      </w:r>
      <w:proofErr w:type="gramStart"/>
      <w:r w:rsidRPr="00D060ED">
        <w:rPr>
          <w:rFonts w:ascii="Times New Roman" w:hAnsi="Times New Roman" w:cs="Times New Roman"/>
        </w:rPr>
        <w:t>VALUE(</w:t>
      </w:r>
      <w:proofErr w:type="gramEnd"/>
      <w:r w:rsidRPr="00D060ED">
        <w:rPr>
          <w:rFonts w:ascii="Times New Roman" w:hAnsi="Times New Roman" w:cs="Times New Roman"/>
        </w:rPr>
        <w:t>) to convert text numbers into numeric format.</w:t>
      </w:r>
    </w:p>
    <w:p w:rsidR="00D060ED" w:rsidRPr="00D060ED" w:rsidRDefault="00D060ED" w:rsidP="00D060ED">
      <w:pPr>
        <w:numPr>
          <w:ilvl w:val="0"/>
          <w:numId w:val="4"/>
        </w:numPr>
        <w:spacing w:line="360" w:lineRule="auto"/>
        <w:jc w:val="both"/>
        <w:rPr>
          <w:rFonts w:ascii="Times New Roman" w:hAnsi="Times New Roman" w:cs="Times New Roman"/>
        </w:rPr>
      </w:pPr>
      <w:r w:rsidRPr="00D060ED">
        <w:rPr>
          <w:rFonts w:ascii="Times New Roman" w:hAnsi="Times New Roman" w:cs="Times New Roman"/>
        </w:rPr>
        <w:t>Verify formatting for dates, numbers, and categorical fields.</w:t>
      </w:r>
    </w:p>
    <w:p w:rsidR="00D060ED" w:rsidRPr="00D060ED" w:rsidRDefault="00D060ED" w:rsidP="00D060ED">
      <w:pPr>
        <w:spacing w:line="360" w:lineRule="auto"/>
        <w:jc w:val="both"/>
        <w:rPr>
          <w:rFonts w:ascii="Times New Roman" w:hAnsi="Times New Roman" w:cs="Times New Roman"/>
        </w:rPr>
      </w:pPr>
      <w:r w:rsidRPr="00D060ED">
        <w:rPr>
          <w:rFonts w:ascii="Segoe UI Emoji" w:hAnsi="Segoe UI Emoji" w:cs="Segoe UI Emoji"/>
        </w:rPr>
        <w:t>📌</w:t>
      </w:r>
      <w:r w:rsidRPr="00D060ED">
        <w:rPr>
          <w:rFonts w:ascii="Times New Roman" w:hAnsi="Times New Roman" w:cs="Times New Roman"/>
        </w:rPr>
        <w:t xml:space="preserve"> Validating data types ensures accurate calculations and reliable analysis.</w:t>
      </w:r>
    </w:p>
    <w:p w:rsidR="00D060ED" w:rsidRPr="00D060ED" w:rsidRDefault="00D060ED" w:rsidP="00D060ED">
      <w:pPr>
        <w:spacing w:line="360" w:lineRule="auto"/>
        <w:jc w:val="both"/>
        <w:rPr>
          <w:rFonts w:ascii="Times New Roman" w:hAnsi="Times New Roman" w:cs="Times New Roman"/>
        </w:rPr>
      </w:pPr>
      <w:r w:rsidRPr="00D060ED">
        <w:rPr>
          <w:rFonts w:ascii="Times New Roman" w:hAnsi="Times New Roman" w:cs="Times New Roman"/>
        </w:rPr>
        <w:pict>
          <v:rect id="_x0000_i1052" style="width:0;height:1.5pt" o:hrstd="t" o:hr="t" fillcolor="#a0a0a0" stroked="f"/>
        </w:pict>
      </w:r>
    </w:p>
    <w:p w:rsidR="00D060ED" w:rsidRPr="00D060ED" w:rsidRDefault="00D060ED" w:rsidP="00D060ED">
      <w:pPr>
        <w:spacing w:line="360" w:lineRule="auto"/>
        <w:jc w:val="both"/>
        <w:rPr>
          <w:rFonts w:ascii="Times New Roman" w:hAnsi="Times New Roman" w:cs="Times New Roman"/>
          <w:b/>
          <w:bCs/>
        </w:rPr>
      </w:pPr>
      <w:r w:rsidRPr="00D060ED">
        <w:rPr>
          <w:rFonts w:ascii="Times New Roman" w:hAnsi="Times New Roman" w:cs="Times New Roman"/>
          <w:b/>
          <w:bCs/>
        </w:rPr>
        <w:t>5️</w:t>
      </w:r>
      <w:r w:rsidRPr="00D060ED">
        <w:rPr>
          <w:rFonts w:ascii="Segoe UI Symbol" w:hAnsi="Segoe UI Symbol" w:cs="Segoe UI Symbol"/>
          <w:b/>
          <w:bCs/>
        </w:rPr>
        <w:t>⃣</w:t>
      </w:r>
      <w:r w:rsidRPr="00D060ED">
        <w:rPr>
          <w:rFonts w:ascii="Times New Roman" w:hAnsi="Times New Roman" w:cs="Times New Roman"/>
          <w:b/>
          <w:bCs/>
        </w:rPr>
        <w:t xml:space="preserve"> Why should raw data and cleaned data always be kept separately?</w:t>
      </w:r>
    </w:p>
    <w:p w:rsidR="00D060ED" w:rsidRPr="00D060ED" w:rsidRDefault="00D060ED" w:rsidP="00D060ED">
      <w:pPr>
        <w:numPr>
          <w:ilvl w:val="0"/>
          <w:numId w:val="5"/>
        </w:numPr>
        <w:spacing w:line="360" w:lineRule="auto"/>
        <w:jc w:val="both"/>
        <w:rPr>
          <w:rFonts w:ascii="Times New Roman" w:hAnsi="Times New Roman" w:cs="Times New Roman"/>
        </w:rPr>
      </w:pPr>
      <w:r w:rsidRPr="00D060ED">
        <w:rPr>
          <w:rFonts w:ascii="Times New Roman" w:hAnsi="Times New Roman" w:cs="Times New Roman"/>
        </w:rPr>
        <w:t>Raw data acts as a permanent backup.</w:t>
      </w:r>
    </w:p>
    <w:p w:rsidR="00D060ED" w:rsidRPr="00D060ED" w:rsidRDefault="00D060ED" w:rsidP="00D060ED">
      <w:pPr>
        <w:numPr>
          <w:ilvl w:val="0"/>
          <w:numId w:val="5"/>
        </w:numPr>
        <w:spacing w:line="360" w:lineRule="auto"/>
        <w:jc w:val="both"/>
        <w:rPr>
          <w:rFonts w:ascii="Times New Roman" w:hAnsi="Times New Roman" w:cs="Times New Roman"/>
        </w:rPr>
      </w:pPr>
      <w:r w:rsidRPr="00D060ED">
        <w:rPr>
          <w:rFonts w:ascii="Times New Roman" w:hAnsi="Times New Roman" w:cs="Times New Roman"/>
        </w:rPr>
        <w:t>It allows rollback if errors occur during cleaning.</w:t>
      </w:r>
    </w:p>
    <w:p w:rsidR="00D060ED" w:rsidRPr="00D060ED" w:rsidRDefault="00D060ED" w:rsidP="00D060ED">
      <w:pPr>
        <w:numPr>
          <w:ilvl w:val="0"/>
          <w:numId w:val="5"/>
        </w:numPr>
        <w:spacing w:line="360" w:lineRule="auto"/>
        <w:jc w:val="both"/>
        <w:rPr>
          <w:rFonts w:ascii="Times New Roman" w:hAnsi="Times New Roman" w:cs="Times New Roman"/>
        </w:rPr>
      </w:pPr>
      <w:r w:rsidRPr="00D060ED">
        <w:rPr>
          <w:rFonts w:ascii="Times New Roman" w:hAnsi="Times New Roman" w:cs="Times New Roman"/>
        </w:rPr>
        <w:t>Maintains data traceability and transparency.</w:t>
      </w:r>
    </w:p>
    <w:p w:rsidR="00D060ED" w:rsidRPr="00D060ED" w:rsidRDefault="00D060ED" w:rsidP="00D060ED">
      <w:pPr>
        <w:numPr>
          <w:ilvl w:val="0"/>
          <w:numId w:val="5"/>
        </w:numPr>
        <w:spacing w:line="360" w:lineRule="auto"/>
        <w:jc w:val="both"/>
        <w:rPr>
          <w:rFonts w:ascii="Times New Roman" w:hAnsi="Times New Roman" w:cs="Times New Roman"/>
        </w:rPr>
      </w:pPr>
      <w:r w:rsidRPr="00D060ED">
        <w:rPr>
          <w:rFonts w:ascii="Times New Roman" w:hAnsi="Times New Roman" w:cs="Times New Roman"/>
        </w:rPr>
        <w:t>Prevents accidental loss or corruption of original information.</w:t>
      </w:r>
    </w:p>
    <w:p w:rsidR="00D060ED" w:rsidRPr="00D060ED" w:rsidRDefault="00D060ED" w:rsidP="00D060ED">
      <w:pPr>
        <w:spacing w:line="360" w:lineRule="auto"/>
        <w:jc w:val="both"/>
        <w:rPr>
          <w:rFonts w:ascii="Times New Roman" w:hAnsi="Times New Roman" w:cs="Times New Roman"/>
        </w:rPr>
      </w:pPr>
      <w:r w:rsidRPr="00D060ED">
        <w:rPr>
          <w:rFonts w:ascii="Segoe UI Emoji" w:hAnsi="Segoe UI Emoji" w:cs="Segoe UI Emoji"/>
        </w:rPr>
        <w:t>📌</w:t>
      </w:r>
      <w:r w:rsidRPr="00D060ED">
        <w:rPr>
          <w:rFonts w:ascii="Times New Roman" w:hAnsi="Times New Roman" w:cs="Times New Roman"/>
        </w:rPr>
        <w:t xml:space="preserve"> Keeping them separate follows </w:t>
      </w:r>
      <w:r w:rsidRPr="00D060ED">
        <w:rPr>
          <w:rFonts w:ascii="Times New Roman" w:hAnsi="Times New Roman" w:cs="Times New Roman"/>
          <w:b/>
          <w:bCs/>
        </w:rPr>
        <w:t>professional data-handling standards</w:t>
      </w:r>
      <w:r w:rsidRPr="00D060ED">
        <w:rPr>
          <w:rFonts w:ascii="Times New Roman" w:hAnsi="Times New Roman" w:cs="Times New Roman"/>
        </w:rPr>
        <w:t xml:space="preserve"> and ensures auditability.</w:t>
      </w:r>
    </w:p>
    <w:p w:rsidR="008F34D1" w:rsidRPr="00D060ED" w:rsidRDefault="008F34D1" w:rsidP="00D060ED">
      <w:pPr>
        <w:spacing w:line="360" w:lineRule="auto"/>
        <w:jc w:val="both"/>
        <w:rPr>
          <w:rFonts w:ascii="Times New Roman" w:hAnsi="Times New Roman" w:cs="Times New Roman"/>
        </w:rPr>
      </w:pPr>
    </w:p>
    <w:sectPr w:rsidR="008F34D1" w:rsidRPr="00D06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6E7"/>
    <w:multiLevelType w:val="multilevel"/>
    <w:tmpl w:val="6C7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85630"/>
    <w:multiLevelType w:val="multilevel"/>
    <w:tmpl w:val="87E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14C01"/>
    <w:multiLevelType w:val="multilevel"/>
    <w:tmpl w:val="EE4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76E6E"/>
    <w:multiLevelType w:val="multilevel"/>
    <w:tmpl w:val="93D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B25EB"/>
    <w:multiLevelType w:val="multilevel"/>
    <w:tmpl w:val="C38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739751">
    <w:abstractNumId w:val="1"/>
  </w:num>
  <w:num w:numId="2" w16cid:durableId="1485320354">
    <w:abstractNumId w:val="0"/>
  </w:num>
  <w:num w:numId="3" w16cid:durableId="463619007">
    <w:abstractNumId w:val="3"/>
  </w:num>
  <w:num w:numId="4" w16cid:durableId="838544329">
    <w:abstractNumId w:val="2"/>
  </w:num>
  <w:num w:numId="5" w16cid:durableId="653722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ED"/>
    <w:rsid w:val="003968D5"/>
    <w:rsid w:val="006B523C"/>
    <w:rsid w:val="008F34D1"/>
    <w:rsid w:val="00D060ED"/>
    <w:rsid w:val="00D94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67271-5583-41D3-93BA-7DA10275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6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6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ED"/>
    <w:rPr>
      <w:rFonts w:eastAsiaTheme="majorEastAsia" w:cstheme="majorBidi"/>
      <w:color w:val="272727" w:themeColor="text1" w:themeTint="D8"/>
    </w:rPr>
  </w:style>
  <w:style w:type="paragraph" w:styleId="Title">
    <w:name w:val="Title"/>
    <w:basedOn w:val="Normal"/>
    <w:next w:val="Normal"/>
    <w:link w:val="TitleChar"/>
    <w:uiPriority w:val="10"/>
    <w:qFormat/>
    <w:rsid w:val="00D06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ED"/>
    <w:pPr>
      <w:spacing w:before="160"/>
      <w:jc w:val="center"/>
    </w:pPr>
    <w:rPr>
      <w:i/>
      <w:iCs/>
      <w:color w:val="404040" w:themeColor="text1" w:themeTint="BF"/>
    </w:rPr>
  </w:style>
  <w:style w:type="character" w:customStyle="1" w:styleId="QuoteChar">
    <w:name w:val="Quote Char"/>
    <w:basedOn w:val="DefaultParagraphFont"/>
    <w:link w:val="Quote"/>
    <w:uiPriority w:val="29"/>
    <w:rsid w:val="00D060ED"/>
    <w:rPr>
      <w:i/>
      <w:iCs/>
      <w:color w:val="404040" w:themeColor="text1" w:themeTint="BF"/>
    </w:rPr>
  </w:style>
  <w:style w:type="paragraph" w:styleId="ListParagraph">
    <w:name w:val="List Paragraph"/>
    <w:basedOn w:val="Normal"/>
    <w:uiPriority w:val="34"/>
    <w:qFormat/>
    <w:rsid w:val="00D060ED"/>
    <w:pPr>
      <w:ind w:left="720"/>
      <w:contextualSpacing/>
    </w:pPr>
  </w:style>
  <w:style w:type="character" w:styleId="IntenseEmphasis">
    <w:name w:val="Intense Emphasis"/>
    <w:basedOn w:val="DefaultParagraphFont"/>
    <w:uiPriority w:val="21"/>
    <w:qFormat/>
    <w:rsid w:val="00D060ED"/>
    <w:rPr>
      <w:i/>
      <w:iCs/>
      <w:color w:val="2F5496" w:themeColor="accent1" w:themeShade="BF"/>
    </w:rPr>
  </w:style>
  <w:style w:type="paragraph" w:styleId="IntenseQuote">
    <w:name w:val="Intense Quote"/>
    <w:basedOn w:val="Normal"/>
    <w:next w:val="Normal"/>
    <w:link w:val="IntenseQuoteChar"/>
    <w:uiPriority w:val="30"/>
    <w:qFormat/>
    <w:rsid w:val="00D06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0ED"/>
    <w:rPr>
      <w:i/>
      <w:iCs/>
      <w:color w:val="2F5496" w:themeColor="accent1" w:themeShade="BF"/>
    </w:rPr>
  </w:style>
  <w:style w:type="character" w:styleId="IntenseReference">
    <w:name w:val="Intense Reference"/>
    <w:basedOn w:val="DefaultParagraphFont"/>
    <w:uiPriority w:val="32"/>
    <w:qFormat/>
    <w:rsid w:val="00D06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Iqlas Tharannum</dc:creator>
  <cp:keywords/>
  <dc:description/>
  <cp:lastModifiedBy>Iqlas Tharannum</cp:lastModifiedBy>
  <cp:revision>1</cp:revision>
  <dcterms:created xsi:type="dcterms:W3CDTF">2026-01-15T18:43:00Z</dcterms:created>
  <dcterms:modified xsi:type="dcterms:W3CDTF">2026-01-15T18:48:00Z</dcterms:modified>
</cp:coreProperties>
</file>