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605"/>
        </w:tabs>
        <w:spacing w:before="64"/>
        <w:ind w:left="5"/>
        <w:jc w:val="center"/>
        <w:rPr>
          <w:rFonts w:ascii="微软雅黑" w:eastAsia="微软雅黑"/>
          <w:b/>
          <w:sz w:val="40"/>
        </w:rPr>
      </w:pPr>
      <w:r>
        <w:rPr>
          <w:rFonts w:hint="eastAsia" w:ascii="微软雅黑" w:eastAsia="微软雅黑"/>
          <w:b/>
          <w:sz w:val="40"/>
        </w:rPr>
        <w:t>实验五</w:t>
      </w:r>
      <w:r>
        <w:rPr>
          <w:rFonts w:hint="eastAsia" w:ascii="微软雅黑" w:eastAsia="微软雅黑"/>
          <w:b/>
          <w:sz w:val="40"/>
        </w:rPr>
        <w:tab/>
      </w:r>
      <w:r>
        <w:rPr>
          <w:rFonts w:hint="eastAsia" w:ascii="微软雅黑" w:eastAsia="微软雅黑"/>
          <w:b/>
          <w:sz w:val="40"/>
        </w:rPr>
        <w:t>进程调度</w:t>
      </w:r>
    </w:p>
    <w:p>
      <w:pPr>
        <w:pStyle w:val="2"/>
        <w:tabs>
          <w:tab w:val="left" w:pos="838"/>
          <w:tab w:val="left" w:pos="2518"/>
          <w:tab w:val="left" w:pos="3219"/>
          <w:tab w:val="left" w:pos="4058"/>
          <w:tab w:val="left" w:pos="6158"/>
          <w:tab w:val="left" w:pos="6997"/>
          <w:tab w:val="left" w:pos="8957"/>
        </w:tabs>
        <w:spacing w:before="347"/>
        <w:ind w:left="0" w:right="103"/>
        <w:jc w:val="center"/>
        <w:rPr>
          <w:rFonts w:ascii="Times New Roman" w:eastAsia="Times New Roman"/>
        </w:rPr>
      </w:pPr>
      <w:r>
        <w:t>姓</w:t>
      </w:r>
      <w:r>
        <w:tab/>
      </w:r>
      <w:r>
        <w:t>名</w:t>
      </w:r>
      <w:r>
        <w:rPr>
          <w:rFonts w:hint="eastAsia"/>
          <w:u w:val="single"/>
          <w:lang w:val="en-US" w:eastAsia="zh-CN"/>
        </w:rPr>
        <w:t xml:space="preserve">  蒋文强</w:t>
      </w:r>
      <w:r>
        <w:rPr>
          <w:u w:val="single"/>
        </w:rPr>
        <w:tab/>
      </w:r>
      <w:r>
        <w:tab/>
      </w:r>
      <w:r>
        <w:t>学</w:t>
      </w:r>
      <w:r>
        <w:tab/>
      </w:r>
      <w:r>
        <w:t>号</w:t>
      </w:r>
      <w:r>
        <w:rPr>
          <w:rFonts w:hint="eastAsia"/>
          <w:u w:val="single"/>
          <w:lang w:val="en-US" w:eastAsia="zh-CN"/>
        </w:rPr>
        <w:t xml:space="preserve">  21013017</w:t>
      </w:r>
      <w:r>
        <w:rPr>
          <w:u w:val="single"/>
        </w:rPr>
        <w:tab/>
      </w:r>
      <w:r>
        <w:tab/>
      </w:r>
      <w:r>
        <w:t>成绩</w:t>
      </w:r>
      <w:r>
        <w:rPr>
          <w:rFonts w:ascii="Times New Roman" w:eastAsia="Times New Roman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</w:p>
    <w:p>
      <w:pPr>
        <w:pStyle w:val="3"/>
        <w:spacing w:before="1"/>
        <w:rPr>
          <w:rFonts w:ascii="Times New Roman"/>
          <w:sz w:val="17"/>
        </w:rPr>
      </w:pPr>
    </w:p>
    <w:p>
      <w:pPr>
        <w:tabs>
          <w:tab w:val="left" w:pos="2638"/>
          <w:tab w:val="left" w:pos="3337"/>
          <w:tab w:val="left" w:pos="6323"/>
        </w:tabs>
        <w:spacing w:before="69"/>
        <w:ind w:left="118"/>
        <w:rPr>
          <w:rFonts w:ascii="Times New Roman" w:eastAsia="Times New Roman"/>
          <w:sz w:val="28"/>
        </w:rPr>
      </w:pPr>
      <w:r>
        <w:rPr>
          <w:sz w:val="28"/>
        </w:rPr>
        <w:t>实验时间</w:t>
      </w:r>
      <w:r>
        <w:rPr>
          <w:rFonts w:hint="eastAsia"/>
          <w:sz w:val="28"/>
          <w:u w:val="single"/>
          <w:lang w:val="en-US" w:eastAsia="zh-CN"/>
        </w:rPr>
        <w:t xml:space="preserve">2023.11.30 </w:t>
      </w:r>
      <w:r>
        <w:rPr>
          <w:sz w:val="28"/>
        </w:rPr>
        <w:tab/>
      </w:r>
      <w:r>
        <w:rPr>
          <w:w w:val="95"/>
          <w:sz w:val="28"/>
        </w:rPr>
        <w:t>指导教师</w:t>
      </w:r>
      <w:r>
        <w:rPr>
          <w:rFonts w:ascii="Times New Roman" w:eastAsia="Times New Roman"/>
          <w:w w:val="95"/>
          <w:sz w:val="28"/>
        </w:rPr>
        <w:t>(</w:t>
      </w:r>
      <w:r>
        <w:rPr>
          <w:w w:val="95"/>
          <w:sz w:val="28"/>
        </w:rPr>
        <w:t>签名</w:t>
      </w:r>
      <w:r>
        <w:rPr>
          <w:rFonts w:ascii="Times New Roman" w:eastAsia="Times New Roman"/>
          <w:w w:val="95"/>
          <w:sz w:val="28"/>
        </w:rPr>
        <w:t>)</w:t>
      </w:r>
      <w:r>
        <w:rPr>
          <w:rFonts w:ascii="Times New Roman" w:eastAsia="Times New Roman"/>
          <w:w w:val="95"/>
          <w:sz w:val="28"/>
          <w:u w:val="single"/>
        </w:rPr>
        <w:t xml:space="preserve"> </w:t>
      </w:r>
      <w:r>
        <w:rPr>
          <w:rFonts w:ascii="Times New Roman" w:eastAsia="Times New Roman"/>
          <w:sz w:val="28"/>
          <w:u w:val="single"/>
        </w:rPr>
        <w:tab/>
      </w:r>
    </w:p>
    <w:p>
      <w:pPr>
        <w:pStyle w:val="3"/>
        <w:rPr>
          <w:rFonts w:ascii="Times New Roman"/>
          <w:sz w:val="20"/>
        </w:rPr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 </w:t>
      </w:r>
      <w:r>
        <w:rPr>
          <w:rFonts w:hint="eastAsia" w:hAnsi="宋体"/>
          <w:b/>
          <w:bCs/>
        </w:rPr>
        <w:t>（诚信声明：本实验报告内容，均由本人亲自上机完成。    签名：_____________）</w:t>
      </w:r>
    </w:p>
    <w:p>
      <w:pPr>
        <w:pStyle w:val="3"/>
        <w:spacing w:before="11"/>
        <w:rPr>
          <w:rFonts w:ascii="Times New Roman"/>
        </w:rPr>
      </w:pPr>
    </w:p>
    <w:p>
      <w:pPr>
        <w:pStyle w:val="3"/>
        <w:spacing w:before="11"/>
        <w:rPr>
          <w:rFonts w:ascii="Times New Roman"/>
        </w:rPr>
      </w:pPr>
    </w:p>
    <w:p>
      <w:pPr>
        <w:spacing w:before="60"/>
        <w:ind w:left="118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一．实验目的</w:t>
      </w:r>
    </w:p>
    <w:p>
      <w:pPr>
        <w:pStyle w:val="4"/>
        <w:rPr>
          <w:sz w:val="22"/>
          <w:szCs w:val="22"/>
        </w:rPr>
      </w:pPr>
      <w:r>
        <w:rPr>
          <w:rFonts w:ascii="TimesNewRomanPSMT" w:hAnsi="TimesNewRomanPSMT" w:cs="TimesNewRomanPSMT"/>
          <w:sz w:val="22"/>
          <w:szCs w:val="22"/>
        </w:rPr>
        <w:t>1</w:t>
      </w:r>
      <w:r>
        <w:rPr>
          <w:rFonts w:hint="eastAsia"/>
          <w:sz w:val="22"/>
          <w:szCs w:val="22"/>
        </w:rPr>
        <w:t>.深入了解进程调度的策略和机制</w:t>
      </w:r>
    </w:p>
    <w:p>
      <w:pPr>
        <w:pStyle w:val="4"/>
        <w:rPr>
          <w:sz w:val="22"/>
          <w:szCs w:val="22"/>
        </w:rPr>
      </w:pPr>
      <w:r>
        <w:rPr>
          <w:rFonts w:ascii="TimesNewRomanPSMT" w:hAnsi="TimesNewRomanPSMT" w:cs="TimesNewRomanPSMT"/>
          <w:sz w:val="22"/>
          <w:szCs w:val="22"/>
        </w:rPr>
        <w:t>2</w:t>
      </w:r>
      <w:r>
        <w:rPr>
          <w:rFonts w:hint="eastAsia"/>
          <w:sz w:val="22"/>
          <w:szCs w:val="22"/>
        </w:rPr>
        <w:t>.掌握各种调度算法的基本原理和评价指标</w:t>
      </w:r>
    </w:p>
    <w:p>
      <w:pPr>
        <w:pStyle w:val="4"/>
        <w:rPr>
          <w:rFonts w:ascii="黑体"/>
          <w:sz w:val="28"/>
        </w:rPr>
      </w:pPr>
      <w:r>
        <w:rPr>
          <w:rFonts w:ascii="TimesNewRomanPSMT" w:hAnsi="TimesNewRomanPSMT" w:cs="TimesNewRomanPSMT"/>
          <w:sz w:val="22"/>
          <w:szCs w:val="22"/>
        </w:rPr>
        <w:t>3</w:t>
      </w:r>
      <w:r>
        <w:rPr>
          <w:rFonts w:hint="eastAsia"/>
          <w:sz w:val="22"/>
          <w:szCs w:val="22"/>
        </w:rPr>
        <w:t>.实现几种常用的调度算法</w:t>
      </w:r>
    </w:p>
    <w:p>
      <w:pPr>
        <w:pStyle w:val="3"/>
        <w:spacing w:before="10"/>
        <w:rPr>
          <w:rFonts w:ascii="黑体"/>
          <w:sz w:val="26"/>
        </w:rPr>
      </w:pPr>
    </w:p>
    <w:p>
      <w:pPr>
        <w:spacing w:before="1"/>
        <w:ind w:left="118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二．实验工具与设备</w:t>
      </w:r>
    </w:p>
    <w:p>
      <w:pPr>
        <w:pStyle w:val="4"/>
        <w:rPr>
          <w:rFonts w:ascii="黑体"/>
          <w:sz w:val="37"/>
        </w:rPr>
      </w:pPr>
      <w:r>
        <w:rPr>
          <w:rFonts w:hint="eastAsia"/>
          <w:sz w:val="22"/>
          <w:szCs w:val="22"/>
        </w:rPr>
        <w:t xml:space="preserve">装有 </w:t>
      </w:r>
      <w:r>
        <w:rPr>
          <w:rFonts w:ascii="TimesNewRomanPSMT" w:hAnsi="TimesNewRomanPSMT" w:cs="TimesNewRomanPSMT"/>
          <w:sz w:val="22"/>
          <w:szCs w:val="22"/>
        </w:rPr>
        <w:t xml:space="preserve">Linux </w:t>
      </w:r>
      <w:r>
        <w:rPr>
          <w:rFonts w:hint="eastAsia"/>
          <w:sz w:val="22"/>
          <w:szCs w:val="22"/>
        </w:rPr>
        <w:t xml:space="preserve">操作系统的计算机。 </w:t>
      </w:r>
    </w:p>
    <w:p>
      <w:pPr>
        <w:ind w:left="118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三．实验内容</w:t>
      </w:r>
    </w:p>
    <w:p>
      <w:pPr>
        <w:pStyle w:val="8"/>
        <w:numPr>
          <w:ilvl w:val="0"/>
          <w:numId w:val="1"/>
        </w:numPr>
        <w:tabs>
          <w:tab w:val="left" w:pos="480"/>
        </w:tabs>
        <w:spacing w:before="135"/>
        <w:rPr>
          <w:sz w:val="25"/>
        </w:rPr>
      </w:pPr>
      <w:r>
        <w:rPr>
          <w:spacing w:val="-31"/>
          <w:sz w:val="24"/>
        </w:rPr>
        <w:t xml:space="preserve">用 </w:t>
      </w:r>
      <w:r>
        <w:rPr>
          <w:rFonts w:ascii="Times New Roman" w:eastAsia="Times New Roman"/>
          <w:sz w:val="24"/>
        </w:rPr>
        <w:t>C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pacing w:val="-12"/>
          <w:sz w:val="24"/>
        </w:rPr>
        <w:t xml:space="preserve">语言实现 </w:t>
      </w:r>
      <w:r>
        <w:rPr>
          <w:rFonts w:ascii="Times New Roman" w:eastAsia="Times New Roman"/>
          <w:sz w:val="24"/>
        </w:rPr>
        <w:t>FCFS</w:t>
      </w:r>
      <w:r>
        <w:rPr>
          <w:sz w:val="24"/>
        </w:rPr>
        <w:t>、</w:t>
      </w:r>
      <w:r>
        <w:rPr>
          <w:rFonts w:ascii="Times New Roman" w:eastAsia="Times New Roman"/>
          <w:sz w:val="24"/>
        </w:rPr>
        <w:t>SPN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pacing w:val="-30"/>
          <w:sz w:val="24"/>
        </w:rPr>
        <w:t xml:space="preserve">和 </w:t>
      </w:r>
      <w:r>
        <w:rPr>
          <w:rFonts w:ascii="Times New Roman" w:eastAsia="Times New Roman"/>
          <w:sz w:val="24"/>
        </w:rPr>
        <w:t>RR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算法</w:t>
      </w:r>
    </w:p>
    <w:p>
      <w:pPr>
        <w:pStyle w:val="8"/>
        <w:numPr>
          <w:ilvl w:val="0"/>
          <w:numId w:val="1"/>
        </w:numPr>
        <w:tabs>
          <w:tab w:val="left" w:pos="419"/>
        </w:tabs>
        <w:ind w:left="418" w:hanging="3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sz w:val="24"/>
        </w:rPr>
        <w:t>计算每种算法下的平均周转时间、平均带权周转时间</w:t>
      </w:r>
    </w:p>
    <w:p>
      <w:pPr>
        <w:numPr>
          <w:ilvl w:val="0"/>
          <w:numId w:val="2"/>
        </w:numPr>
        <w:ind w:left="0" w:leftChars="0" w:firstLine="422" w:firstLineChars="2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计算方法：</w:t>
      </w:r>
    </w:p>
    <w:p>
      <w:pPr>
        <w:rPr>
          <w:rFonts w:hint="eastAsia"/>
        </w:rPr>
      </w:pPr>
      <w:r>
        <w:rPr>
          <w:rFonts w:hint="eastAsia"/>
        </w:rPr>
        <w:t>进程周转时间 ＝ 进程完成时间 － 进程提交时间</w:t>
      </w:r>
    </w:p>
    <w:p>
      <w:pPr>
        <w:rPr>
          <w:rFonts w:hint="eastAsia"/>
        </w:rPr>
      </w:pPr>
      <w:r>
        <w:rPr>
          <w:rFonts w:hint="eastAsia"/>
        </w:rPr>
        <w:t>平均周转时间 ＝ 所有进程的周转时间之和/进程数</w:t>
      </w:r>
    </w:p>
    <w:p>
      <w:pPr>
        <w:rPr>
          <w:rFonts w:hint="eastAsia"/>
        </w:rPr>
      </w:pPr>
      <w:r>
        <w:rPr>
          <w:rFonts w:hint="eastAsia"/>
        </w:rPr>
        <w:t>带权周转时间 ＝ 进程周转时间/进程运行时间</w:t>
      </w:r>
    </w:p>
    <w:p>
      <w:pPr>
        <w:rPr>
          <w:rFonts w:hint="eastAsia"/>
        </w:rPr>
      </w:pPr>
      <w:r>
        <w:rPr>
          <w:rFonts w:hint="eastAsia"/>
        </w:rPr>
        <w:t>平均带权周转时间 ＝ 所有进程的带权周转时间之和/进程数</w:t>
      </w:r>
    </w:p>
    <w:p>
      <w:pPr>
        <w:rPr>
          <w:rFonts w:hint="eastAsia"/>
        </w:rPr>
      </w:pP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实验代码及结果见后，在实验程序中编写并显示每个算法的平均周转时间、平均带权周转时间。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</w:t>
      </w:r>
      <w:r>
        <w:rPr>
          <w:rFonts w:hint="eastAsia"/>
          <w:b/>
          <w:bCs/>
          <w:lang w:val="en-US" w:eastAsia="zh-CN"/>
        </w:rPr>
        <w:t>进程样例</w:t>
      </w:r>
      <w:r>
        <w:rPr>
          <w:rFonts w:hint="eastAsia"/>
          <w:lang w:val="en-US" w:eastAsia="zh-CN"/>
        </w:rPr>
        <w:t>如下：</w:t>
      </w:r>
    </w:p>
    <w:p>
      <w:pPr>
        <w:rPr>
          <w:rFonts w:hint="default"/>
          <w:lang w:val="en-US" w:eastAsia="zh-CN"/>
        </w:rPr>
        <w:sectPr>
          <w:footerReference r:id="rId3" w:type="default"/>
          <w:type w:val="continuous"/>
          <w:pgSz w:w="11900" w:h="16840"/>
          <w:pgMar w:top="1600" w:right="1300" w:bottom="1320" w:left="1300" w:header="720" w:footer="1139" w:gutter="0"/>
          <w:pgNumType w:start="1"/>
          <w:cols w:space="720" w:num="1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891530" cy="1331595"/>
            <wp:effectExtent l="0" t="0" r="1270" b="1905"/>
            <wp:docPr id="9" name="图片 9" descr="803c14bec5392292320f50d074bea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03c14bec5392292320f50d074bea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FCFS算法</w:t>
      </w: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根据进程提交或进程变为就绪状态的先后次序，分派CPU。当前进程占用 CPU</w:t>
      </w:r>
      <w:r>
        <w:rPr>
          <w:rFonts w:hint="eastAsia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直到执行完或阻塞，才</w:t>
      </w:r>
      <w:r>
        <w:rPr>
          <w:rFonts w:hint="eastAsia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让出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CPU。在进程唤醒后（如 I/O 完成），并不立即恢复执行，通常等到当前进程出让 CPU。这种算法比较有利于长进程，而不利于短进程。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778500" cy="4216400"/>
            <wp:effectExtent l="0" t="0" r="0" b="0"/>
            <wp:docPr id="4" name="图片 4" descr="bc63cd06184449ade3d89a7965e39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c63cd06184449ade3d89a7965e39c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步骤如下：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240" w:lineRule="auto"/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排序：所有进程按照它们进入系统的顺序进行排序。这是先来先服务算法的基础，即首先服务的总是最先到达的进程。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240" w:lineRule="auto"/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执行：按照排序后的顺序执行所有的进程。如果一个进程正在执行，有其他进程到达，那么新的进程会打断正在执行的进程，并接替它执行。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240" w:lineRule="auto"/>
        <w:ind w:left="0" w:leftChars="0" w:firstLine="420" w:firstLineChars="20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计算和输出：在所有进程执行完成后，计算它们的平均周转时间和平均带权周转时间，并打印出来。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运行结果：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561965" cy="1414780"/>
            <wp:effectExtent l="0" t="0" r="0" b="0"/>
            <wp:docPr id="10" name="图片 10" descr="a8ef3b575720e1a54f37aa2bb3ca6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8ef3b575720e1a54f37aa2bb3ca69e"/>
                    <pic:cNvPicPr>
                      <a:picLocks noChangeAspect="1"/>
                    </pic:cNvPicPr>
                  </pic:nvPicPr>
                  <pic:blipFill>
                    <a:blip r:embed="rId7"/>
                    <a:srcRect t="29548" r="4555" b="23030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SPN算法</w:t>
      </w: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非剥夺策略的短进程优先调度算法。对预计执行时间短的进程优先分派处理机。缺点是对长进程非常不利，可能长时间得不到执行，且未能依据进程的紧迫程度来划分执行的优先级，以及难以准确估计进程的执行时间，从而影响调度性能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99785" cy="4041775"/>
            <wp:effectExtent l="0" t="0" r="5715" b="9525"/>
            <wp:docPr id="5" name="图片 5" descr="1e46ccf44926a9806c14abded547c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e46ccf44926a9806c14abded547c9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步骤如下：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240" w:lineRule="auto"/>
        <w:ind w:left="0" w:leftChars="0" w:firstLine="40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排序：所有的进程按照它们的预计执行时间进行排序。这是短进程优先算法的基础，即优先执行的总是预计执行时间最短的进程。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240" w:lineRule="auto"/>
        <w:ind w:left="0" w:leftChars="0" w:firstLine="40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执行：按照排序后的顺序执行所有的进程。如果一个进程正在执行，有其他进程到达，那么新的进程会打断正在执行的进程，并接替它执行。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line="240" w:lineRule="auto"/>
        <w:ind w:left="0" w:leftChars="0" w:firstLine="40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计算和输出：在所有进程执行完成后，计算它们的平均周转时间和平均带权周转时间，并打印出来。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运行结果：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899785" cy="3373755"/>
            <wp:effectExtent l="0" t="0" r="571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RR算法</w:t>
      </w: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时间片轮转的调度算法。让就绪进程按时间片轮流使用 CPU 的调度方式，将系统中所有的就绪进程排成一个队列</w:t>
      </w:r>
      <w:r>
        <w:rPr>
          <w:rFonts w:hint="eastAsia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每次调度时将 CPU 分派给队首进程，让其执行一个时间片。在一个时间片结束时，发生中断，调度程序据此暂停当前进程的执行，将其送到就绪队列的末尾，并通过上下文切换执行当前的队首进程。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99150" cy="3789045"/>
            <wp:effectExtent l="0" t="0" r="6350" b="8255"/>
            <wp:docPr id="6" name="图片 6" descr="ec9558c5b608aae8d6bc01666cfc3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c9558c5b608aae8d6bc01666cfc3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904865" cy="3335020"/>
            <wp:effectExtent l="0" t="0" r="635" b="5080"/>
            <wp:docPr id="7" name="图片 7" descr="097856754b0d5ab17108f134846f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97856754b0d5ab17108f134846fda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791200" cy="3009900"/>
            <wp:effectExtent l="0" t="0" r="0" b="0"/>
            <wp:docPr id="8" name="图片 8" descr="5f65003109e611f72c7eca81377d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f65003109e611f72c7eca81377d3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输入时间块大小：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从用户那里接收时间块的大小，这个大小决定了每个进程在CPU上执行的时间片长度。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遍历进程队列：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针对进程队列中的每一个进程，按照时间块大小分配执行时间。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更新剩余时间：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每个进程的剩余时间减去分配的时间块大小。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判断并更新状态：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如果进程的剩余时间小于或等于0，说明这个进程已经完成。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记录下这个进程的周转时间和带权周转时间，并将总周转时间和总带权周转时间相应地增加。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同时，从进程队列中删除这个进程。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打印进程状态：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在每次循环中，打印当前所有进程的名称、到达时间、运行时间、剩余时间和状态。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循环进行：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重复步骤2至步骤5，直到所有的进程都已经执行完毕。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输出结果：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打印总周转时间和总带权周转时间，以及平均周转时间和平均带权周转时间。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重新输出一份当前进程的状态。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  <w:t>运行结果：（截取部分轮转中的结果展示）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 w:cs="宋体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901690" cy="5536565"/>
            <wp:effectExtent l="0" t="0" r="381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55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黑体" w:eastAsia="黑体"/>
        </w:rPr>
      </w:pPr>
    </w:p>
    <w:p>
      <w:pPr>
        <w:pStyle w:val="2"/>
        <w:spacing w:before="119"/>
        <w:rPr>
          <w:rFonts w:ascii="黑体" w:eastAsia="黑体"/>
        </w:rPr>
      </w:pPr>
      <w:r>
        <w:rPr>
          <w:rFonts w:hint="eastAsia" w:ascii="黑体" w:eastAsia="黑体"/>
        </w:rPr>
        <w:t>四．思考题</w:t>
      </w:r>
    </w:p>
    <w:p>
      <w:pPr>
        <w:pStyle w:val="8"/>
        <w:numPr>
          <w:ilvl w:val="0"/>
          <w:numId w:val="5"/>
        </w:numPr>
        <w:tabs>
          <w:tab w:val="left" w:pos="483"/>
        </w:tabs>
        <w:spacing w:before="135" w:line="242" w:lineRule="auto"/>
        <w:ind w:right="105" w:hanging="360"/>
        <w:rPr>
          <w:sz w:val="29"/>
        </w:rPr>
      </w:pPr>
      <w:r>
        <w:rPr>
          <w:spacing w:val="-1"/>
          <w:sz w:val="24"/>
        </w:rPr>
        <w:t>在实际的进程调度中，除了按调度算法选择下一个执行的进程外，还应该处理哪些</w:t>
      </w:r>
      <w:r>
        <w:rPr>
          <w:sz w:val="24"/>
        </w:rPr>
        <w:t>工作？</w:t>
      </w:r>
    </w:p>
    <w:p>
      <w:pPr>
        <w:pStyle w:val="8"/>
        <w:numPr>
          <w:ilvl w:val="0"/>
          <w:numId w:val="0"/>
        </w:numPr>
        <w:tabs>
          <w:tab w:val="left" w:pos="483"/>
        </w:tabs>
        <w:spacing w:before="135" w:line="242" w:lineRule="auto"/>
        <w:ind w:left="118" w:leftChars="0" w:right="105" w:rightChars="0"/>
        <w:rPr>
          <w:sz w:val="29"/>
        </w:rPr>
      </w:pPr>
    </w:p>
    <w:p>
      <w:pPr>
        <w:pStyle w:val="3"/>
        <w:spacing w:before="1" w:line="360" w:lineRule="auto"/>
        <w:rPr>
          <w:rFonts w:hint="eastAsia"/>
          <w:sz w:val="29"/>
        </w:rPr>
      </w:pPr>
      <w:r>
        <w:rPr>
          <w:rFonts w:hint="eastAsia"/>
          <w:sz w:val="29"/>
          <w:lang w:val="en-US" w:eastAsia="zh-CN"/>
        </w:rPr>
        <w:t>答：</w:t>
      </w:r>
      <w:r>
        <w:rPr>
          <w:rFonts w:hint="eastAsia"/>
          <w:sz w:val="29"/>
        </w:rPr>
        <w:t>除了按调度算法选择下一个执行的进程外，还需要处理以下工作：</w:t>
      </w:r>
    </w:p>
    <w:p>
      <w:pPr>
        <w:pStyle w:val="3"/>
        <w:spacing w:before="1" w:line="360" w:lineRule="auto"/>
        <w:rPr>
          <w:rFonts w:hint="eastAsia"/>
          <w:sz w:val="29"/>
        </w:rPr>
      </w:pPr>
      <w:r>
        <w:rPr>
          <w:rFonts w:hint="eastAsia"/>
          <w:sz w:val="29"/>
        </w:rPr>
        <w:t>记录系统中所有进程的执行情况：</w:t>
      </w:r>
    </w:p>
    <w:p>
      <w:pPr>
        <w:pStyle w:val="3"/>
        <w:spacing w:before="1" w:line="360" w:lineRule="auto"/>
        <w:rPr>
          <w:rFonts w:hint="eastAsia"/>
          <w:sz w:val="29"/>
        </w:rPr>
      </w:pPr>
    </w:p>
    <w:p>
      <w:pPr>
        <w:pStyle w:val="3"/>
        <w:spacing w:before="1" w:line="360" w:lineRule="auto"/>
        <w:rPr>
          <w:rFonts w:hint="eastAsia"/>
          <w:sz w:val="29"/>
        </w:rPr>
      </w:pPr>
      <w:r>
        <w:rPr>
          <w:rFonts w:hint="eastAsia"/>
          <w:sz w:val="29"/>
        </w:rPr>
        <w:t>进程控制块（PCB）是记录进程执行情况的关键数据结构。它包含了进程的状态、寄存器的值、程序计数器（PC）、进程标识符（PID）等信息。每个进程都有一个对应的PCB。</w:t>
      </w:r>
    </w:p>
    <w:p>
      <w:pPr>
        <w:pStyle w:val="3"/>
        <w:spacing w:before="1" w:line="360" w:lineRule="auto"/>
        <w:rPr>
          <w:rFonts w:hint="eastAsia"/>
          <w:sz w:val="29"/>
        </w:rPr>
      </w:pPr>
      <w:r>
        <w:rPr>
          <w:rFonts w:hint="eastAsia"/>
          <w:sz w:val="29"/>
        </w:rPr>
        <w:t>进行进程上下文切换：</w:t>
      </w:r>
    </w:p>
    <w:p>
      <w:pPr>
        <w:pStyle w:val="3"/>
        <w:spacing w:before="1" w:line="360" w:lineRule="auto"/>
        <w:rPr>
          <w:rFonts w:hint="eastAsia"/>
          <w:sz w:val="29"/>
        </w:rPr>
      </w:pPr>
    </w:p>
    <w:p>
      <w:pPr>
        <w:pStyle w:val="3"/>
        <w:spacing w:before="1" w:line="360" w:lineRule="auto"/>
        <w:rPr>
          <w:sz w:val="29"/>
        </w:rPr>
      </w:pPr>
      <w:r>
        <w:rPr>
          <w:rFonts w:hint="eastAsia"/>
          <w:sz w:val="29"/>
        </w:rPr>
        <w:t>当操作系统决定切换到另一个进程时，需要进行进程上下文切换。这包括保存当前执行进程的上下文信息到其对应的PCB中，然后加载下一个进程的上下文信息，以确保进程之间的平滑切换。</w:t>
      </w:r>
    </w:p>
    <w:p>
      <w:pPr>
        <w:pStyle w:val="3"/>
        <w:spacing w:before="1"/>
        <w:rPr>
          <w:rFonts w:hint="eastAsia"/>
          <w:sz w:val="29"/>
        </w:rPr>
      </w:pPr>
    </w:p>
    <w:p>
      <w:pPr>
        <w:pStyle w:val="8"/>
        <w:numPr>
          <w:ilvl w:val="0"/>
          <w:numId w:val="5"/>
        </w:numPr>
        <w:tabs>
          <w:tab w:val="left" w:pos="480"/>
        </w:tabs>
        <w:spacing w:before="1"/>
        <w:ind w:left="479" w:hanging="361"/>
        <w:rPr>
          <w:rFonts w:hint="eastAsia"/>
          <w:sz w:val="29"/>
          <w:lang w:val="en-US" w:eastAsia="zh-CN"/>
        </w:rPr>
      </w:pPr>
      <w:r>
        <w:rPr>
          <w:sz w:val="24"/>
        </w:rPr>
        <w:t>几种进程调度算法有何区别与联系？</w:t>
      </w:r>
    </w:p>
    <w:p>
      <w:pPr>
        <w:pStyle w:val="8"/>
        <w:numPr>
          <w:ilvl w:val="0"/>
          <w:numId w:val="0"/>
        </w:numPr>
        <w:tabs>
          <w:tab w:val="left" w:pos="480"/>
        </w:tabs>
        <w:spacing w:before="1"/>
        <w:ind w:left="118" w:leftChars="0"/>
        <w:rPr>
          <w:rFonts w:hint="eastAsia"/>
          <w:sz w:val="29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FCFS (First-Come-First-Serve) 算法：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优点：实现简单，公平，按照提交顺序执行，适用于长时间占用CPU的任务。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缺点：不考虑任务执行时间，可能导致"先来先服务"的长作业等待时间过长，这可能导致平均等待时间增加。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不利于短作业：因为长作业可能会长时间占用CPU，短作业需要等待。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不利于I/O繁忙的作业：如果一个作业在等待I/O完成时不释放CPU，其他进程可能需要等待很长时间。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RR (Round Robin) 算法：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优点：公平，每个进程都有机会执行，并且响应时间较短。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缺点：对于长时间运行的任务，平均周转时间可能较长。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适用于I/O密集型程序：因为每个任务都有时间片，CPU不会被长时间占用，允许其他任务在等待I/O时执行。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SPN (Shortest Process Next) 算法：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优点：最小化平均周转时间和带权周转时间，对短作业有利。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缺点：对长作业不利，可能会等待很长时间。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难以准确估计执行时间：因为需要提前知道每个进程的执行时间，这在实际中通常是难以准确估计的。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联系：</w:t>
      </w: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</w:p>
    <w:p>
      <w:pPr>
        <w:pStyle w:val="3"/>
        <w:numPr>
          <w:ilvl w:val="0"/>
          <w:numId w:val="0"/>
        </w:numPr>
        <w:spacing w:before="1" w:line="360" w:lineRule="auto"/>
        <w:rPr>
          <w:rFonts w:hint="eastAsia"/>
          <w:szCs w:val="22"/>
        </w:rPr>
      </w:pPr>
      <w:r>
        <w:rPr>
          <w:rFonts w:hint="eastAsia"/>
          <w:szCs w:val="22"/>
        </w:rPr>
        <w:t>RR 和 SPN 算法都涉及到进程的优先级，尽管优先级的定义和计算方式有所不同。RR 通过时间片轮转实现公平性，而 SPN 通过考虑预计执行时间实现优先级。</w:t>
      </w:r>
    </w:p>
    <w:p>
      <w:pPr>
        <w:pStyle w:val="3"/>
        <w:numPr>
          <w:ilvl w:val="0"/>
          <w:numId w:val="0"/>
        </w:numPr>
        <w:spacing w:before="1" w:line="360" w:lineRule="auto"/>
        <w:rPr>
          <w:szCs w:val="22"/>
        </w:rPr>
      </w:pPr>
      <w:r>
        <w:rPr>
          <w:rFonts w:hint="eastAsia"/>
          <w:szCs w:val="22"/>
        </w:rPr>
        <w:t>RR 和 FCFS 算法都可以实现非抢占式调度，即正在执行的进程不会被其他进程中断。这对于某些应用场景和系统设计有一定的影响。</w:t>
      </w:r>
      <w:bookmarkStart w:id="0" w:name="_GoBack"/>
      <w:bookmarkEnd w:id="0"/>
    </w:p>
    <w:p>
      <w:pPr>
        <w:pStyle w:val="3"/>
        <w:spacing w:before="3"/>
        <w:rPr>
          <w:rFonts w:hint="eastAsia"/>
          <w:szCs w:val="22"/>
        </w:rPr>
      </w:pPr>
    </w:p>
    <w:p>
      <w:pPr>
        <w:pStyle w:val="8"/>
        <w:numPr>
          <w:ilvl w:val="0"/>
          <w:numId w:val="5"/>
        </w:numPr>
        <w:tabs>
          <w:tab w:val="left" w:pos="480"/>
        </w:tabs>
        <w:ind w:left="479" w:hanging="361"/>
        <w:rPr>
          <w:sz w:val="24"/>
        </w:rPr>
      </w:pPr>
      <w:r>
        <w:rPr>
          <w:rFonts w:ascii="Times New Roman" w:eastAsia="Times New Roman"/>
          <w:sz w:val="24"/>
        </w:rPr>
        <w:t>RR</w:t>
      </w:r>
      <w:r>
        <w:rPr>
          <w:rFonts w:ascii="Times New Roman" w:eastAsia="Times New Roman"/>
          <w:spacing w:val="-13"/>
          <w:sz w:val="24"/>
        </w:rPr>
        <w:t xml:space="preserve"> </w:t>
      </w:r>
      <w:r>
        <w:rPr>
          <w:spacing w:val="-5"/>
          <w:sz w:val="24"/>
        </w:rPr>
        <w:t>调度算法中，如果将时间定量增长为一个任意大的数目，那么会产生什么影响？</w:t>
      </w:r>
    </w:p>
    <w:p>
      <w:pPr>
        <w:tabs>
          <w:tab w:val="left" w:pos="480"/>
        </w:tabs>
      </w:pPr>
    </w:p>
    <w:p>
      <w:pPr>
        <w:numPr>
          <w:ilvl w:val="0"/>
          <w:numId w:val="0"/>
        </w:numPr>
        <w:tabs>
          <w:tab w:val="left" w:pos="480"/>
        </w:tabs>
        <w:spacing w:line="360" w:lineRule="auto"/>
        <w:rPr>
          <w:rFonts w:hint="default" w:ascii="宋体" w:hAnsi="宋体" w:eastAsia="宋体" w:cs="宋体"/>
          <w:sz w:val="29"/>
          <w:szCs w:val="24"/>
          <w:lang w:val="en-US" w:eastAsia="zh-CN" w:bidi="zh-CN"/>
        </w:rPr>
      </w:pPr>
      <w:r>
        <w:rPr>
          <w:rFonts w:hint="eastAsia" w:ascii="宋体" w:hAnsi="宋体" w:eastAsia="宋体" w:cs="宋体"/>
          <w:sz w:val="29"/>
          <w:szCs w:val="24"/>
          <w:lang w:val="en-US" w:eastAsia="zh-CN" w:bidi="zh-CN"/>
        </w:rPr>
        <w:t>答：产生的影响：</w:t>
      </w:r>
    </w:p>
    <w:p>
      <w:pPr>
        <w:numPr>
          <w:ilvl w:val="0"/>
          <w:numId w:val="6"/>
        </w:numPr>
        <w:tabs>
          <w:tab w:val="left" w:pos="480"/>
        </w:tabs>
        <w:spacing w:line="360" w:lineRule="auto"/>
        <w:ind w:left="0" w:leftChars="0" w:firstLine="580" w:firstLineChars="200"/>
        <w:rPr>
          <w:rFonts w:hint="eastAsia" w:ascii="宋体" w:hAnsi="宋体" w:eastAsia="宋体" w:cs="宋体"/>
          <w:sz w:val="29"/>
          <w:szCs w:val="24"/>
          <w:lang w:val="en-US" w:eastAsia="zh-CN" w:bidi="zh-CN"/>
        </w:rPr>
      </w:pPr>
      <w:r>
        <w:rPr>
          <w:rFonts w:hint="eastAsia" w:ascii="宋体" w:hAnsi="宋体" w:eastAsia="宋体" w:cs="宋体"/>
          <w:sz w:val="29"/>
          <w:szCs w:val="24"/>
          <w:lang w:val="en-US" w:eastAsia="zh-CN" w:bidi="zh-CN"/>
        </w:rPr>
        <w:t>如果时间片长度过短，导致调度程序剥夺处理器的次数增加，进程的上下文切换的次数增加，系统的开销也增加。</w:t>
      </w:r>
    </w:p>
    <w:p>
      <w:pPr>
        <w:numPr>
          <w:ilvl w:val="0"/>
          <w:numId w:val="6"/>
        </w:numPr>
        <w:tabs>
          <w:tab w:val="left" w:pos="480"/>
        </w:tabs>
        <w:spacing w:line="360" w:lineRule="auto"/>
        <w:ind w:left="0" w:leftChars="0" w:firstLine="580" w:firstLineChars="200"/>
        <w:rPr>
          <w:rFonts w:hint="eastAsia" w:ascii="宋体" w:hAnsi="宋体" w:eastAsia="宋体" w:cs="宋体"/>
          <w:sz w:val="29"/>
          <w:szCs w:val="24"/>
          <w:lang w:val="en-US" w:eastAsia="zh-CN" w:bidi="zh-CN"/>
        </w:rPr>
      </w:pPr>
      <w:r>
        <w:rPr>
          <w:rFonts w:hint="eastAsia" w:ascii="宋体" w:hAnsi="宋体" w:eastAsia="宋体" w:cs="宋体"/>
          <w:sz w:val="29"/>
          <w:szCs w:val="24"/>
          <w:lang w:val="en-US" w:eastAsia="zh-CN" w:bidi="zh-CN"/>
        </w:rPr>
        <w:t>如果时间片长度过长，长到能使就绪队列中所需要执行时间最长的进程执行完毕，轮转法就变成了FCFS算法，</w:t>
      </w:r>
      <w:r>
        <w:rPr>
          <w:rFonts w:hint="eastAsia" w:cs="宋体"/>
          <w:sz w:val="29"/>
          <w:szCs w:val="24"/>
          <w:lang w:val="en-US" w:eastAsia="zh-CN" w:bidi="zh-CN"/>
        </w:rPr>
        <w:t>有</w:t>
      </w:r>
      <w:r>
        <w:rPr>
          <w:rFonts w:hint="eastAsia" w:ascii="宋体" w:hAnsi="宋体" w:eastAsia="宋体" w:cs="宋体"/>
          <w:sz w:val="29"/>
          <w:szCs w:val="24"/>
          <w:lang w:val="en-US" w:eastAsia="zh-CN" w:bidi="zh-CN"/>
        </w:rPr>
        <w:t>FCFS</w:t>
      </w:r>
      <w:r>
        <w:rPr>
          <w:rFonts w:hint="eastAsia" w:cs="宋体"/>
          <w:sz w:val="29"/>
          <w:szCs w:val="24"/>
          <w:lang w:val="en-US" w:eastAsia="zh-CN" w:bidi="zh-CN"/>
        </w:rPr>
        <w:t>的缺点，不利于短作业</w:t>
      </w:r>
      <w:r>
        <w:rPr>
          <w:rFonts w:hint="eastAsia" w:ascii="宋体" w:hAnsi="宋体" w:eastAsia="宋体" w:cs="宋体"/>
          <w:sz w:val="29"/>
          <w:szCs w:val="24"/>
          <w:lang w:val="en-US" w:eastAsia="zh-CN" w:bidi="zh-CN"/>
        </w:rPr>
        <w:t>。</w:t>
      </w:r>
    </w:p>
    <w:p>
      <w:pPr>
        <w:tabs>
          <w:tab w:val="left" w:pos="480"/>
        </w:tabs>
        <w:rPr>
          <w:rFonts w:hint="eastAsia" w:ascii="宋体" w:hAnsi="宋体" w:eastAsia="宋体" w:cs="宋体"/>
          <w:sz w:val="29"/>
          <w:szCs w:val="24"/>
          <w:lang w:val="en-US" w:eastAsia="zh-CN" w:bidi="zh-CN"/>
        </w:rPr>
      </w:pPr>
    </w:p>
    <w:p>
      <w:pPr>
        <w:tabs>
          <w:tab w:val="left" w:pos="480"/>
        </w:tabs>
      </w:pPr>
    </w:p>
    <w:p>
      <w:pPr>
        <w:tabs>
          <w:tab w:val="left" w:pos="480"/>
        </w:tabs>
      </w:pPr>
    </w:p>
    <w:sectPr>
      <w:pgSz w:w="11900" w:h="16840"/>
      <w:pgMar w:top="1600" w:right="1300" w:bottom="1320" w:left="1300" w:header="0" w:footer="1139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w:rPr>
        <w:lang w:val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6577330</wp:posOffset>
              </wp:positionH>
              <wp:positionV relativeFrom="page">
                <wp:posOffset>9830435</wp:posOffset>
              </wp:positionV>
              <wp:extent cx="107950" cy="1524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517.9pt;margin-top:774.05pt;height:12pt;width:8.5pt;mso-position-horizontal-relative:page;mso-position-vertical-relative:page;z-index:-251657216;mso-width-relative:page;mso-height-relative:page;" filled="f" stroked="f" coordsize="21600,21600" o:gfxdata="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BUADfbAAAA&#10;DwEAAA8AAAAAAAAAAQAgAAAAIgAAAGRycy9kb3ducmV2LnhtbFBLAQIUABQAAAAIAIdO4kDtN07d&#10;4QEAANMDAAAOAAAAAAAAAAEAIAAAACoBAABkcnMvZTJvRG9jLnhtbFBLBQYAAAAABgAGAFkBAAB9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F0332"/>
    <w:multiLevelType w:val="singleLevel"/>
    <w:tmpl w:val="A30F03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200E430"/>
    <w:multiLevelType w:val="singleLevel"/>
    <w:tmpl w:val="1200E43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25A325DB"/>
    <w:multiLevelType w:val="multilevel"/>
    <w:tmpl w:val="25A325DB"/>
    <w:lvl w:ilvl="0" w:tentative="0">
      <w:start w:val="1"/>
      <w:numFmt w:val="decimal"/>
      <w:lvlText w:val="%1."/>
      <w:lvlJc w:val="left"/>
      <w:pPr>
        <w:ind w:left="478" w:hanging="365"/>
        <w:jc w:val="left"/>
      </w:pPr>
      <w:rPr>
        <w:rFonts w:hint="default" w:ascii="Times New Roman" w:hAnsi="Times New Roman" w:eastAsia="Times New Roman" w:cs="Times New Roman"/>
        <w:spacing w:val="-13"/>
        <w:w w:val="100"/>
        <w:sz w:val="22"/>
        <w:szCs w:val="22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62" w:hanging="365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244" w:hanging="365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126" w:hanging="365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008" w:hanging="365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890" w:hanging="365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772" w:hanging="365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654" w:hanging="365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536" w:hanging="365"/>
      </w:pPr>
      <w:rPr>
        <w:rFonts w:hint="default"/>
        <w:lang w:val="zh-CN" w:eastAsia="zh-CN" w:bidi="zh-CN"/>
      </w:rPr>
    </w:lvl>
  </w:abstractNum>
  <w:abstractNum w:abstractNumId="3">
    <w:nsid w:val="416F5B1A"/>
    <w:multiLevelType w:val="singleLevel"/>
    <w:tmpl w:val="416F5B1A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6A2D0AAD"/>
    <w:multiLevelType w:val="multilevel"/>
    <w:tmpl w:val="6A2D0AAD"/>
    <w:lvl w:ilvl="0" w:tentative="0">
      <w:start w:val="1"/>
      <w:numFmt w:val="decimal"/>
      <w:lvlText w:val="%1."/>
      <w:lvlJc w:val="left"/>
      <w:pPr>
        <w:ind w:left="479" w:hanging="361"/>
        <w:jc w:val="left"/>
      </w:pPr>
      <w:rPr>
        <w:rFonts w:hint="default" w:ascii="Times New Roman" w:hAnsi="Times New Roman" w:eastAsia="Times New Roman" w:cs="Times New Roman"/>
        <w:spacing w:val="-60"/>
        <w:w w:val="99"/>
        <w:sz w:val="22"/>
        <w:szCs w:val="22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62" w:hanging="361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244" w:hanging="361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126" w:hanging="361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008" w:hanging="361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890" w:hanging="361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772" w:hanging="361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654" w:hanging="361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536" w:hanging="361"/>
      </w:pPr>
      <w:rPr>
        <w:rFonts w:hint="default"/>
        <w:lang w:val="zh-CN" w:eastAsia="zh-CN" w:bidi="zh-CN"/>
      </w:rPr>
    </w:lvl>
  </w:abstractNum>
  <w:abstractNum w:abstractNumId="5">
    <w:nsid w:val="7DE5A414"/>
    <w:multiLevelType w:val="singleLevel"/>
    <w:tmpl w:val="7DE5A414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03643E"/>
    <w:rsid w:val="0003643E"/>
    <w:rsid w:val="000B3D7B"/>
    <w:rsid w:val="001048B7"/>
    <w:rsid w:val="00134430"/>
    <w:rsid w:val="001360A9"/>
    <w:rsid w:val="00333A58"/>
    <w:rsid w:val="005B7C5F"/>
    <w:rsid w:val="007B4DAC"/>
    <w:rsid w:val="007E4F0F"/>
    <w:rsid w:val="00943B12"/>
    <w:rsid w:val="00D00A71"/>
    <w:rsid w:val="1A1E46AF"/>
    <w:rsid w:val="3C9A5453"/>
    <w:rsid w:val="58DF2228"/>
    <w:rsid w:val="6A6A4B5E"/>
    <w:rsid w:val="7F10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autoSpaceDE/>
      <w:autoSpaceDN/>
    </w:pPr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widowControl w:val="0"/>
      <w:autoSpaceDE w:val="0"/>
      <w:autoSpaceDN w:val="0"/>
      <w:ind w:left="118"/>
      <w:outlineLvl w:val="0"/>
    </w:pPr>
    <w:rPr>
      <w:sz w:val="28"/>
      <w:szCs w:val="28"/>
      <w:lang w:val="zh-CN" w:bidi="zh-CN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widowControl w:val="0"/>
      <w:autoSpaceDE w:val="0"/>
      <w:autoSpaceDN w:val="0"/>
    </w:pPr>
    <w:rPr>
      <w:lang w:val="zh-CN" w:bidi="zh-CN"/>
    </w:rPr>
  </w:style>
  <w:style w:type="paragraph" w:styleId="4">
    <w:name w:val="Normal (Web)"/>
    <w:basedOn w:val="1"/>
    <w:unhideWhenUsed/>
    <w:uiPriority w:val="99"/>
    <w:pPr>
      <w:spacing w:before="100" w:beforeAutospacing="1" w:after="100" w:afterAutospacing="1"/>
    </w:p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widowControl w:val="0"/>
      <w:autoSpaceDE w:val="0"/>
      <w:autoSpaceDN w:val="0"/>
      <w:ind w:left="479" w:hanging="361"/>
    </w:pPr>
    <w:rPr>
      <w:sz w:val="22"/>
      <w:szCs w:val="22"/>
      <w:lang w:val="zh-CN" w:bidi="zh-CN"/>
    </w:rPr>
  </w:style>
  <w:style w:type="paragraph" w:customStyle="1" w:styleId="9">
    <w:name w:val="Table Paragraph"/>
    <w:basedOn w:val="1"/>
    <w:qFormat/>
    <w:uiPriority w:val="1"/>
    <w:pPr>
      <w:widowControl w:val="0"/>
      <w:autoSpaceDE w:val="0"/>
      <w:autoSpaceDN w:val="0"/>
    </w:pPr>
    <w:rPr>
      <w:sz w:val="22"/>
      <w:szCs w:val="22"/>
      <w:lang w:val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245</Words>
  <Characters>259</Characters>
  <Lines>2</Lines>
  <Paragraphs>1</Paragraphs>
  <TotalTime>1021</TotalTime>
  <ScaleCrop>false</ScaleCrop>
  <LinksUpToDate>false</LinksUpToDate>
  <CharactersWithSpaces>282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2019-06-13T07:47:00Z</dcterms:created>
  <dc:creator>Administrator</dc:creator>
  <cp:lastModifiedBy>洛神</cp:lastModifiedBy>
  <dcterms:modified xsi:type="dcterms:W3CDTF">2023-12-07T01:29:59Z</dcterms:modified>
  <dc:title>&lt;4D6963726F736F667420576F7264202D20A1B6B2D9D7F7CFB5CDB3A1B7CAB5D1E9B1A8B8E6CEE52E646F63&gt;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2011-05-10T00:00:00Z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2019-06-13T00:00:00Z</vt:filetime>
  </property>
  <property fmtid="{D5CDD505-2E9C-101B-9397-08002B2CF9AE}" pid="5" name="commondata">
    <vt:lpwstr>eyJoZGlkIjoiMzJkMmYyOGIyY2ZlZjJjYjViMzVhNGM0YzdjNGMwOTgifQ==</vt:lpwstr>
  </property>
  <property fmtid="{D5CDD505-2E9C-101B-9397-08002B2CF9AE}" pid="6" name="KSOProductBuildVer">
    <vt:lpwstr>2052-12.1.0.15712</vt:lpwstr>
  </property>
  <property fmtid="{D5CDD505-2E9C-101B-9397-08002B2CF9AE}" pid="7" name="ICV">
    <vt:lpwstr>8032CEEB283E4AC69A46A6F7E56DD4B7_13</vt:lpwstr>
  </property>
</Properties>
</file>