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测试中文标题</w:t>
      </w:r>
    </w:p>
    <w:p>
      <w:r>
        <w:t>这是第一段中文内容。</w:t>
      </w:r>
    </w:p>
    <w:p>
      <w:r>
        <w:t>第二段：Harness Engineering 是AI工程化范式。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