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 Assumption and Verification Register (S)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Unknown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Why it matters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964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A001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Does the backend currently emit task completion events?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Required for all task analytics and reward reconciliation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A002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Is there a stable, immutable user_id issued at registration (independent of email)?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Cross-event joins and de-duplication depend on it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A003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Will the program team supply the missing Task Activity, Rewards, Wallet, Withdrawals, Referrals, Feature Events sheets?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Needed to test relationships and KPIs required by J2/J3 on the intended dataset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Program team / Admin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A004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Does production generate a session_id and where is a session closed?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Session-level KPIs and funnels need it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A005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Is event_id generated client-side or server-side, and is it idempotent on retry?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Duplicate events inflate KPIs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A006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Which of the 15 feature names actually exist in production today?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Event plan and dashboards must not cover non-existent features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A007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Is reward crediting synchronous with task completion or delayed by validation?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Determines whether reward_pending is a real state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Product / 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A008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What are the exact reward units (VE, XP, Gem, Token) and are there conversion rules?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Amount fields need a unit; cross-unit totals are invalid without rules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A009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Is there a single wallet ledger or one balance per currency?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Defines the transaction model and balance reconciliation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A010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Which withdrawal methods, minimums and review steps exist?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Method distribution, processing-time and rejection KPIs depend on it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 / Operations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A011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Is a status-change history stored for accounts (e.g. Active to Suspended)?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Without history, activity before/after suspension cannot be separated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A012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Which external providers return completion/validation signals and with what delay?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Third-party delay and reversals affect reward timing and KPIs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 / Engineering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A013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How is a referral defined as "activated" and "converted"?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Referral funnel stages cannot be computed without a business definition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A014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Does the referral record capture the referring user (referrer user_id)?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Simulated Users only holds referral_source_detail = Friend/Family and a code per user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Critical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A015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What time zone are timestamps stored in?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Day-level KPIs shift if UTC vs IST is mixed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A016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What is the reference timestamp for days_since_registration and the active flags?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Derived fields could not be reproduced for a few users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Data owner of the dataset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A017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Is is_active based on login, any event, or a qualifying activity event?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KPI definition of DAU/WAU/MAU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Product / Analytics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A018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Is "platform" = Web a delivery channel while primary_device = OS family?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Both fields exist; platform has a single value in the sample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Low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A019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Can a Pending Verification account earn rewards?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Task02 sample shows tasks for such accounts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A020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Can a Suspended account keep earning/withdrawing?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Same, affects reversal and fraud-review reporting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 / Operations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A021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Is consent captured as a timestamped event or a current flag only?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Privacy audit needs history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Legal / 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A022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Which user fields are legally necessary (name, email, age, gender, city)?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Data minimisation for the analytics layer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High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 / Legal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A023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Will support tickets / help-center content be tracked in-product or in an external tool?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Support KPIs source system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A024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Is an exchange (VE to Gem/Token) a wallet transaction type?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Transaction-type list in D1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A025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How long are raw events retained?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Storage cost and reprocessing capability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Low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A026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Does onboarding have defined milestones?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onboarding_milestone_reached cannot be specified without them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A027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Are reward reversals and corrections performed manually by staff or automatically?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Determines the actor field and audit needs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A028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What is the intended meaning of lifetime_sessions = 0 with onboarding Completed (23 users)?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Possible data defect or onboarding completed outside a session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Dataset owner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4"/>
              </w:rPr>
              <w:t>A029</w:t>
            </w:r>
          </w:p>
        </w:tc>
        <w:tc>
          <w:tcPr>
            <w:tcW w:type="dxa" w:w="3175"/>
          </w:tcPr>
          <w:p>
            <w:r/>
            <w:r>
              <w:rPr>
                <w:sz w:val="14"/>
              </w:rPr>
              <w:t>Are mobile apps planned in addition to the web platform?</w:t>
            </w:r>
          </w:p>
        </w:tc>
        <w:tc>
          <w:tcPr>
            <w:tcW w:type="dxa" w:w="2948"/>
          </w:tcPr>
          <w:p>
            <w:r/>
            <w:r>
              <w:rPr>
                <w:sz w:val="14"/>
              </w:rPr>
              <w:t>platform / app_version fields</w:t>
            </w:r>
          </w:p>
        </w:tc>
        <w:tc>
          <w:tcPr>
            <w:tcW w:type="dxa" w:w="737"/>
          </w:tcPr>
          <w:p>
            <w:r/>
            <w:r>
              <w:rPr>
                <w:sz w:val="14"/>
              </w:rPr>
              <w:t>Low</w:t>
            </w:r>
          </w:p>
        </w:tc>
        <w:tc>
          <w:tcPr>
            <w:tcW w:type="dxa" w:w="1531"/>
          </w:tcPr>
          <w:p>
            <w:r/>
            <w:r>
              <w:rPr>
                <w:sz w:val="14"/>
              </w:rPr>
              <w:t>Product</w:t>
            </w:r>
          </w:p>
        </w:tc>
        <w:tc>
          <w:tcPr>
            <w:tcW w:type="dxa" w:w="964"/>
          </w:tcPr>
          <w:p>
            <w:r/>
            <w:r>
              <w:rPr>
                <w:sz w:val="14"/>
              </w:rPr>
              <w:t>To Be Verified</w:t>
            </w:r>
          </w:p>
        </w:tc>
      </w:tr>
      <w:tr>
        <w:tc>
          <w:tcPr>
            <w:tcW w:type="dxa" w:w="624"/>
            <w:shd w:val="clear" w:color="auto" w:fill="F2F6FB"/>
          </w:tcPr>
          <w:p>
            <w:r/>
            <w:r>
              <w:rPr>
                <w:sz w:val="14"/>
              </w:rPr>
              <w:t>A030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4"/>
              </w:rPr>
              <w:t>Is there an existing analytics tool or warehouse?</w:t>
            </w:r>
          </w:p>
        </w:tc>
        <w:tc>
          <w:tcPr>
            <w:tcW w:type="dxa" w:w="2948"/>
            <w:shd w:val="clear" w:color="auto" w:fill="F2F6FB"/>
          </w:tcPr>
          <w:p>
            <w:r/>
            <w:r>
              <w:rPr>
                <w:sz w:val="14"/>
              </w:rPr>
              <w:t>Pipeline recommendation must fit current stack and cost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4"/>
              </w:rPr>
              <w:t>Medium</w:t>
            </w:r>
          </w:p>
        </w:tc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Engineering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4"/>
              </w:rPr>
              <w:t>To Be Verified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