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E9E" w:rsidRDefault="00952E9E" w:rsidP="00952E9E">
      <w:pPr>
        <w:spacing w:before="100" w:beforeAutospacing="1" w:after="100" w:afterAutospacing="1" w:line="240" w:lineRule="auto"/>
        <w:jc w:val="left"/>
        <w:rPr>
          <w:rFonts w:eastAsia="Times New Roman"/>
          <w:b/>
          <w:bCs/>
          <w:szCs w:val="24"/>
          <w:lang w:eastAsia="en-US"/>
        </w:rPr>
      </w:pPr>
    </w:p>
    <w:p w:rsidR="00952E9E" w:rsidRPr="00E3231D" w:rsidRDefault="00952E9E" w:rsidP="00952E9E">
      <w:pPr>
        <w:tabs>
          <w:tab w:val="left" w:pos="2380"/>
        </w:tabs>
        <w:jc w:val="center"/>
        <w:rPr>
          <w:b/>
          <w:bCs/>
          <w:sz w:val="36"/>
          <w:szCs w:val="36"/>
          <w:u w:val="single"/>
        </w:rPr>
      </w:pPr>
      <w:r w:rsidRPr="00E3231D">
        <w:rPr>
          <w:noProof/>
        </w:rPr>
        <w:drawing>
          <wp:inline distT="0" distB="0" distL="114300" distR="114300" wp14:anchorId="7A14A8D0" wp14:editId="059D248F">
            <wp:extent cx="935971" cy="948563"/>
            <wp:effectExtent l="0" t="0" r="0" b="0"/>
            <wp:docPr id="105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35971" cy="94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31D">
        <w:rPr>
          <w:b/>
          <w:bCs/>
          <w:sz w:val="36"/>
          <w:szCs w:val="36"/>
          <w:u w:val="single"/>
        </w:rPr>
        <w:t>The University of Azad Jammu and</w:t>
      </w:r>
      <w:r w:rsidR="006A7899">
        <w:rPr>
          <w:b/>
          <w:bCs/>
          <w:sz w:val="36"/>
          <w:szCs w:val="36"/>
          <w:u w:val="single"/>
        </w:rPr>
        <w:t xml:space="preserve"> </w:t>
      </w:r>
      <w:r w:rsidRPr="00E3231D">
        <w:rPr>
          <w:noProof/>
        </w:rPr>
        <w:drawing>
          <wp:inline distT="0" distB="0" distL="114300" distR="114300" wp14:anchorId="78903220" wp14:editId="4EDFEDF6">
            <wp:extent cx="923257" cy="923257"/>
            <wp:effectExtent l="0" t="0" r="0" b="0"/>
            <wp:docPr id="105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23257" cy="92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9E" w:rsidRPr="00E3231D" w:rsidRDefault="00952E9E" w:rsidP="00952E9E">
      <w:pPr>
        <w:tabs>
          <w:tab w:val="left" w:pos="2380"/>
        </w:tabs>
        <w:jc w:val="center"/>
      </w:pPr>
      <w:r w:rsidRPr="00E3231D">
        <w:rPr>
          <w:b/>
          <w:bCs/>
          <w:sz w:val="36"/>
          <w:szCs w:val="36"/>
          <w:u w:val="single"/>
        </w:rPr>
        <w:t>Kashmir</w:t>
      </w:r>
    </w:p>
    <w:p w:rsidR="00952E9E" w:rsidRPr="00E3231D" w:rsidRDefault="00952E9E" w:rsidP="00952E9E">
      <w:pPr>
        <w:ind w:firstLine="720"/>
        <w:jc w:val="center"/>
        <w:rPr>
          <w:b/>
          <w:bCs/>
          <w:sz w:val="36"/>
          <w:szCs w:val="36"/>
          <w:u w:val="single"/>
        </w:rPr>
      </w:pPr>
      <w:r w:rsidRPr="00E3231D">
        <w:rPr>
          <w:b/>
          <w:bCs/>
          <w:sz w:val="36"/>
          <w:szCs w:val="36"/>
          <w:u w:val="single"/>
        </w:rPr>
        <w:t>Department of Software Engineering</w:t>
      </w:r>
    </w:p>
    <w:p w:rsidR="00952E9E" w:rsidRPr="00E3231D" w:rsidRDefault="00952E9E" w:rsidP="00952E9E">
      <w:pPr>
        <w:ind w:firstLine="720"/>
        <w:jc w:val="center"/>
        <w:rPr>
          <w:b/>
          <w:bCs/>
          <w:sz w:val="36"/>
          <w:szCs w:val="36"/>
          <w:u w:val="single"/>
        </w:rPr>
      </w:pPr>
    </w:p>
    <w:p w:rsidR="00952E9E" w:rsidRPr="00E3231D" w:rsidRDefault="00952E9E" w:rsidP="00952E9E">
      <w:pPr>
        <w:ind w:firstLine="720"/>
        <w:jc w:val="center"/>
        <w:rPr>
          <w:b/>
          <w:bCs/>
          <w:sz w:val="36"/>
          <w:szCs w:val="36"/>
          <w:u w:val="single"/>
        </w:rPr>
      </w:pPr>
    </w:p>
    <w:p w:rsidR="00952E9E" w:rsidRPr="00E3231D" w:rsidRDefault="00952E9E" w:rsidP="00952E9E">
      <w:pPr>
        <w:spacing w:line="240" w:lineRule="auto"/>
        <w:jc w:val="center"/>
        <w:rPr>
          <w:b/>
          <w:bCs/>
          <w:spacing w:val="-10"/>
          <w:kern w:val="28"/>
          <w:sz w:val="28"/>
          <w:szCs w:val="56"/>
          <w:u w:val="single"/>
        </w:rPr>
      </w:pPr>
      <w:r>
        <w:rPr>
          <w:b/>
          <w:bCs/>
          <w:spacing w:val="-10"/>
          <w:kern w:val="28"/>
          <w:sz w:val="28"/>
          <w:szCs w:val="56"/>
          <w:u w:val="single"/>
        </w:rPr>
        <w:t>Open Ended Lab</w:t>
      </w:r>
    </w:p>
    <w:p w:rsidR="00952E9E" w:rsidRPr="00E3231D" w:rsidRDefault="00952E9E" w:rsidP="006A7899"/>
    <w:p w:rsidR="00952E9E" w:rsidRPr="00E3231D" w:rsidRDefault="00952E9E" w:rsidP="00952E9E">
      <w:pPr>
        <w:tabs>
          <w:tab w:val="left" w:pos="3980"/>
        </w:tabs>
      </w:pPr>
      <w:r w:rsidRPr="00E3231D">
        <w:rPr>
          <w:b/>
          <w:bCs/>
          <w:sz w:val="36"/>
          <w:szCs w:val="36"/>
        </w:rPr>
        <w:t xml:space="preserve"> </w:t>
      </w:r>
      <w:r w:rsidRPr="00E3231D">
        <w:tab/>
      </w:r>
    </w:p>
    <w:tbl>
      <w:tblPr>
        <w:tblW w:w="8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3"/>
        <w:gridCol w:w="4403"/>
      </w:tblGrid>
      <w:tr w:rsidR="00952E9E" w:rsidRPr="00E3231D" w:rsidTr="00D35DEC">
        <w:trPr>
          <w:trHeight w:val="592"/>
        </w:trPr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E9E" w:rsidRPr="00E3231D" w:rsidRDefault="00952E9E" w:rsidP="00D35DEC">
            <w:pPr>
              <w:spacing w:line="240" w:lineRule="auto"/>
            </w:pPr>
            <w:r w:rsidRPr="00E3231D">
              <w:rPr>
                <w:b/>
                <w:bCs/>
                <w:sz w:val="32"/>
              </w:rPr>
              <w:t>Submitted to:</w:t>
            </w:r>
          </w:p>
        </w:tc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E9E" w:rsidRPr="006A7899" w:rsidRDefault="006A7899" w:rsidP="00D35DEC">
            <w:pP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Sir </w:t>
            </w:r>
            <w:proofErr w:type="spellStart"/>
            <w:r>
              <w:rPr>
                <w:b/>
                <w:sz w:val="32"/>
                <w:szCs w:val="32"/>
              </w:rPr>
              <w:t>Awais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52E9E" w:rsidRPr="00E3231D" w:rsidTr="00D35DEC">
        <w:trPr>
          <w:trHeight w:val="557"/>
        </w:trPr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E9E" w:rsidRPr="00E3231D" w:rsidRDefault="00952E9E" w:rsidP="00D35DEC">
            <w:pPr>
              <w:spacing w:line="240" w:lineRule="auto"/>
            </w:pPr>
            <w:r w:rsidRPr="00E3231D">
              <w:rPr>
                <w:b/>
                <w:bCs/>
                <w:sz w:val="32"/>
              </w:rPr>
              <w:t>Course Title:</w:t>
            </w:r>
          </w:p>
        </w:tc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E9E" w:rsidRPr="00E3231D" w:rsidRDefault="00952E9E" w:rsidP="00D35DEC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Machine Learning</w:t>
            </w:r>
          </w:p>
        </w:tc>
      </w:tr>
      <w:tr w:rsidR="00952E9E" w:rsidRPr="00E3231D" w:rsidTr="00D35DEC">
        <w:trPr>
          <w:trHeight w:val="592"/>
        </w:trPr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E9E" w:rsidRPr="00E3231D" w:rsidRDefault="00952E9E" w:rsidP="00D35DEC">
            <w:pPr>
              <w:spacing w:line="240" w:lineRule="auto"/>
            </w:pPr>
            <w:r w:rsidRPr="00E3231D">
              <w:rPr>
                <w:b/>
                <w:bCs/>
                <w:sz w:val="32"/>
              </w:rPr>
              <w:t>Course Code:</w:t>
            </w:r>
          </w:p>
        </w:tc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E9E" w:rsidRPr="00E3231D" w:rsidRDefault="00952E9E" w:rsidP="00D35DEC">
            <w:pPr>
              <w:spacing w:line="240" w:lineRule="auto"/>
            </w:pPr>
          </w:p>
        </w:tc>
      </w:tr>
      <w:tr w:rsidR="00952E9E" w:rsidRPr="00E3231D" w:rsidTr="00D35DEC">
        <w:trPr>
          <w:trHeight w:val="557"/>
        </w:trPr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E9E" w:rsidRPr="00E3231D" w:rsidRDefault="00952E9E" w:rsidP="00D35DEC">
            <w:pPr>
              <w:spacing w:line="240" w:lineRule="auto"/>
            </w:pPr>
            <w:r w:rsidRPr="00E3231D">
              <w:rPr>
                <w:b/>
                <w:bCs/>
                <w:sz w:val="32"/>
              </w:rPr>
              <w:t xml:space="preserve">Session:                                   </w:t>
            </w:r>
          </w:p>
        </w:tc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E9E" w:rsidRPr="00E3231D" w:rsidRDefault="00952E9E" w:rsidP="00D35DEC">
            <w:pPr>
              <w:spacing w:line="240" w:lineRule="auto"/>
            </w:pPr>
            <w:r w:rsidRPr="00E3231D">
              <w:rPr>
                <w:b/>
                <w:bCs/>
                <w:sz w:val="32"/>
              </w:rPr>
              <w:t>2022-26</w:t>
            </w:r>
          </w:p>
        </w:tc>
      </w:tr>
      <w:tr w:rsidR="00952E9E" w:rsidRPr="00E3231D" w:rsidTr="00D35DEC">
        <w:trPr>
          <w:trHeight w:val="557"/>
        </w:trPr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E9E" w:rsidRPr="00E3231D" w:rsidRDefault="00952E9E" w:rsidP="00D35DEC">
            <w:pPr>
              <w:spacing w:line="240" w:lineRule="auto"/>
            </w:pPr>
            <w:r w:rsidRPr="00E3231D">
              <w:rPr>
                <w:b/>
                <w:bCs/>
                <w:sz w:val="32"/>
              </w:rPr>
              <w:t>Semester:</w:t>
            </w:r>
          </w:p>
        </w:tc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E9E" w:rsidRPr="00E3231D" w:rsidRDefault="00952E9E" w:rsidP="00D35DEC">
            <w:pPr>
              <w:spacing w:line="240" w:lineRule="auto"/>
            </w:pPr>
            <w:r>
              <w:rPr>
                <w:b/>
                <w:bCs/>
                <w:sz w:val="48"/>
                <w:vertAlign w:val="superscript"/>
              </w:rPr>
              <w:t>5th</w:t>
            </w:r>
          </w:p>
        </w:tc>
      </w:tr>
      <w:tr w:rsidR="00952E9E" w:rsidRPr="00E3231D" w:rsidTr="00D35DEC">
        <w:trPr>
          <w:trHeight w:val="557"/>
        </w:trPr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E9E" w:rsidRPr="00E3231D" w:rsidRDefault="00952E9E" w:rsidP="00D35DEC">
            <w:pPr>
              <w:spacing w:line="240" w:lineRule="auto"/>
            </w:pPr>
            <w:r w:rsidRPr="00E3231D">
              <w:rPr>
                <w:b/>
                <w:bCs/>
                <w:sz w:val="32"/>
              </w:rPr>
              <w:t>Roll No:</w:t>
            </w:r>
          </w:p>
        </w:tc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E9E" w:rsidRPr="00E3231D" w:rsidRDefault="00952E9E" w:rsidP="00D35DEC">
            <w:pPr>
              <w:spacing w:line="240" w:lineRule="auto"/>
            </w:pPr>
            <w:r>
              <w:rPr>
                <w:b/>
                <w:bCs/>
                <w:sz w:val="32"/>
              </w:rPr>
              <w:t>2022-SE-10</w:t>
            </w:r>
          </w:p>
        </w:tc>
      </w:tr>
      <w:tr w:rsidR="00952E9E" w:rsidRPr="00E3231D" w:rsidTr="00D35DEC">
        <w:trPr>
          <w:trHeight w:val="557"/>
        </w:trPr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E9E" w:rsidRPr="00E3231D" w:rsidRDefault="00952E9E" w:rsidP="00D35DEC">
            <w:pPr>
              <w:spacing w:line="240" w:lineRule="auto"/>
            </w:pPr>
            <w:r w:rsidRPr="00E3231D">
              <w:rPr>
                <w:b/>
                <w:bCs/>
                <w:sz w:val="32"/>
              </w:rPr>
              <w:t>Submitted by:</w:t>
            </w:r>
          </w:p>
        </w:tc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E9E" w:rsidRPr="00E3231D" w:rsidRDefault="00952E9E" w:rsidP="00D35DEC">
            <w:pPr>
              <w:spacing w:line="240" w:lineRule="auto"/>
            </w:pPr>
            <w:r>
              <w:rPr>
                <w:b/>
                <w:bCs/>
                <w:sz w:val="32"/>
              </w:rPr>
              <w:t>Iqra Sohail</w:t>
            </w:r>
          </w:p>
        </w:tc>
      </w:tr>
    </w:tbl>
    <w:p w:rsidR="00952E9E" w:rsidRDefault="00952E9E" w:rsidP="00952E9E"/>
    <w:p w:rsidR="006A7899" w:rsidRDefault="006A7899">
      <w:pPr>
        <w:spacing w:after="160" w:line="259" w:lineRule="auto"/>
        <w:jc w:val="left"/>
        <w:rPr>
          <w:rFonts w:eastAsia="Times New Roman"/>
          <w:b/>
          <w:bCs/>
          <w:szCs w:val="24"/>
          <w:lang w:eastAsia="en-US"/>
        </w:rPr>
      </w:pPr>
      <w:r>
        <w:rPr>
          <w:rFonts w:eastAsia="Times New Roman"/>
          <w:b/>
          <w:bCs/>
          <w:szCs w:val="24"/>
          <w:lang w:eastAsia="en-US"/>
        </w:rPr>
        <w:br w:type="page"/>
      </w:r>
    </w:p>
    <w:p w:rsidR="00952E9E" w:rsidRDefault="00952E9E" w:rsidP="00952E9E">
      <w:pPr>
        <w:spacing w:before="100" w:beforeAutospacing="1" w:after="100" w:afterAutospacing="1" w:line="240" w:lineRule="auto"/>
        <w:jc w:val="left"/>
        <w:rPr>
          <w:rFonts w:eastAsia="Times New Roman"/>
          <w:b/>
          <w:bCs/>
          <w:szCs w:val="24"/>
          <w:lang w:eastAsia="en-US"/>
        </w:rPr>
      </w:pPr>
    </w:p>
    <w:sdt>
      <w:sdtPr>
        <w:id w:val="-1594704491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Times New Roman"/>
          <w:b/>
          <w:bCs/>
          <w:noProof/>
          <w:color w:val="auto"/>
          <w:sz w:val="24"/>
          <w:szCs w:val="22"/>
          <w:lang w:eastAsia="zh-CN"/>
        </w:rPr>
      </w:sdtEndPr>
      <w:sdtContent>
        <w:p w:rsidR="00952E9E" w:rsidRDefault="00952E9E">
          <w:pPr>
            <w:pStyle w:val="TOCHeading"/>
          </w:pPr>
          <w:r>
            <w:t>Contents</w:t>
          </w:r>
        </w:p>
        <w:p w:rsidR="00952E9E" w:rsidRDefault="00952E9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56061" w:history="1">
            <w:r w:rsidRPr="001E7D5B">
              <w:rPr>
                <w:rStyle w:val="Hyperlink"/>
                <w:rFonts w:eastAsia="Times New Roman"/>
                <w:noProof/>
              </w:rPr>
              <w:t>Report on Jupyter Notebook (MNIST Classification)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9E" w:rsidRDefault="00952E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056062" w:history="1">
            <w:r w:rsidRPr="001E7D5B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1. File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9E" w:rsidRDefault="00952E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056063" w:history="1">
            <w:r w:rsidRPr="001E7D5B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2. Data Processing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9E" w:rsidRDefault="00952E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056064" w:history="1">
            <w:r w:rsidRPr="001E7D5B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2.1 Data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9E" w:rsidRDefault="00952E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056065" w:history="1">
            <w:r w:rsidRPr="001E7D5B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2.2 Handling Missing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9E" w:rsidRDefault="00952E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056066" w:history="1">
            <w:r w:rsidRPr="001E7D5B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2.3 Outlier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9E" w:rsidRDefault="00952E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056067" w:history="1">
            <w:r w:rsidRPr="001E7D5B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2.4 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9E" w:rsidRDefault="00952E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056068" w:history="1">
            <w:r w:rsidRPr="001E7D5B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3. Model Training and Performance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9E" w:rsidRDefault="00952E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056069" w:history="1">
            <w:r w:rsidRPr="001E7D5B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3.1 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9E" w:rsidRDefault="00952E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056070" w:history="1">
            <w:r w:rsidRPr="001E7D5B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3.2 K-Nearest Neighbors (KNN)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9E" w:rsidRDefault="00952E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056071" w:history="1">
            <w:r w:rsidRPr="001E7D5B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3.3 Naïve Bayes (GaussianNB)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9E" w:rsidRDefault="00952E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056072" w:history="1">
            <w:r w:rsidRPr="001E7D5B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4. Key Issues and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9E" w:rsidRDefault="00952E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056073" w:history="1">
            <w:r w:rsidRPr="001E7D5B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4.1 Model Performance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9E" w:rsidRDefault="00952E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056074" w:history="1">
            <w:r w:rsidRPr="001E7D5B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5.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9E" w:rsidRPr="00952E9E" w:rsidRDefault="00952E9E" w:rsidP="00952E9E">
          <w:r>
            <w:rPr>
              <w:b/>
              <w:bCs/>
              <w:noProof/>
            </w:rPr>
            <w:fldChar w:fldCharType="end"/>
          </w:r>
        </w:p>
      </w:sdtContent>
    </w:sdt>
    <w:p w:rsidR="00952E9E" w:rsidRPr="00952E9E" w:rsidRDefault="00952E9E" w:rsidP="00952E9E">
      <w:pPr>
        <w:spacing w:after="160" w:line="259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:rsidR="00952E9E" w:rsidRPr="00952E9E" w:rsidRDefault="00952E9E" w:rsidP="00952E9E">
      <w:pPr>
        <w:pStyle w:val="Heading1"/>
        <w:rPr>
          <w:rFonts w:eastAsia="Times New Roman"/>
        </w:rPr>
      </w:pPr>
      <w:bookmarkStart w:id="0" w:name="_Toc193056061"/>
      <w:r w:rsidRPr="00952E9E">
        <w:rPr>
          <w:rFonts w:eastAsia="Times New Roman"/>
        </w:rPr>
        <w:lastRenderedPageBreak/>
        <w:t>R</w:t>
      </w:r>
      <w:r>
        <w:rPr>
          <w:rFonts w:eastAsia="Times New Roman"/>
        </w:rPr>
        <w:t xml:space="preserve">eport on </w:t>
      </w:r>
      <w:proofErr w:type="spellStart"/>
      <w:r w:rsidRPr="00952E9E">
        <w:rPr>
          <w:rFonts w:eastAsia="Times New Roman"/>
        </w:rPr>
        <w:t>Jupyter</w:t>
      </w:r>
      <w:proofErr w:type="spellEnd"/>
      <w:r w:rsidRPr="00952E9E">
        <w:rPr>
          <w:rFonts w:eastAsia="Times New Roman"/>
        </w:rPr>
        <w:t xml:space="preserve"> Notebook (MNIST Classification)</w:t>
      </w:r>
      <w:bookmarkEnd w:id="0"/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bookmarkStart w:id="1" w:name="_Toc193056062"/>
      <w:r w:rsidRPr="00952E9E">
        <w:rPr>
          <w:rFonts w:eastAsia="Times New Roman"/>
          <w:b/>
          <w:bCs/>
          <w:sz w:val="27"/>
          <w:szCs w:val="27"/>
          <w:lang w:eastAsia="en-US"/>
        </w:rPr>
        <w:t>1. File Overview</w:t>
      </w:r>
      <w:bookmarkEnd w:id="1"/>
    </w:p>
    <w:p w:rsidR="00952E9E" w:rsidRPr="00952E9E" w:rsidRDefault="00952E9E" w:rsidP="00952E9E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File Type:</w:t>
      </w:r>
      <w:r w:rsidRPr="00952E9E">
        <w:rPr>
          <w:rFonts w:eastAsia="Times New Roman"/>
          <w:szCs w:val="24"/>
          <w:lang w:eastAsia="en-US"/>
        </w:rPr>
        <w:t xml:space="preserve"> </w:t>
      </w:r>
      <w:proofErr w:type="spellStart"/>
      <w:r w:rsidRPr="00952E9E">
        <w:rPr>
          <w:rFonts w:eastAsia="Times New Roman"/>
          <w:szCs w:val="24"/>
          <w:lang w:eastAsia="en-US"/>
        </w:rPr>
        <w:t>Jupyter</w:t>
      </w:r>
      <w:proofErr w:type="spellEnd"/>
      <w:r w:rsidRPr="00952E9E">
        <w:rPr>
          <w:rFonts w:eastAsia="Times New Roman"/>
          <w:szCs w:val="24"/>
          <w:lang w:eastAsia="en-US"/>
        </w:rPr>
        <w:t xml:space="preserve"> Notebook (JSON Format)</w:t>
      </w:r>
    </w:p>
    <w:p w:rsidR="00952E9E" w:rsidRPr="00952E9E" w:rsidRDefault="00952E9E" w:rsidP="00952E9E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Purpose:</w:t>
      </w:r>
      <w:r w:rsidRPr="00952E9E">
        <w:rPr>
          <w:rFonts w:eastAsia="Times New Roman"/>
          <w:szCs w:val="24"/>
          <w:lang w:eastAsia="en-US"/>
        </w:rPr>
        <w:t xml:space="preserve"> The notebook implements machine learning models for digit classification using the MNIST dataset.</w:t>
      </w:r>
    </w:p>
    <w:p w:rsidR="00952E9E" w:rsidRPr="00952E9E" w:rsidRDefault="00952E9E" w:rsidP="00952E9E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Dataset Used:</w:t>
      </w:r>
      <w:r w:rsidRPr="00952E9E">
        <w:rPr>
          <w:rFonts w:eastAsia="Times New Roman"/>
          <w:szCs w:val="24"/>
          <w:lang w:eastAsia="en-US"/>
        </w:rPr>
        <w:t xml:space="preserve"> </w:t>
      </w:r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mnist_train.csv</w:t>
      </w:r>
      <w:r w:rsidRPr="00952E9E">
        <w:rPr>
          <w:rFonts w:eastAsia="Times New Roman"/>
          <w:szCs w:val="24"/>
          <w:lang w:eastAsia="en-US"/>
        </w:rPr>
        <w:t xml:space="preserve"> and </w:t>
      </w:r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mnist_test.csv</w:t>
      </w:r>
      <w:r w:rsidRPr="00952E9E">
        <w:rPr>
          <w:rFonts w:eastAsia="Times New Roman"/>
          <w:szCs w:val="24"/>
          <w:lang w:eastAsia="en-US"/>
        </w:rPr>
        <w:t>, which contain handwritten digit images in numerical format (28x28 pixel grayscale values).</w:t>
      </w:r>
    </w:p>
    <w:p w:rsidR="00952E9E" w:rsidRPr="00952E9E" w:rsidRDefault="00952E9E" w:rsidP="00952E9E">
      <w:pPr>
        <w:spacing w:after="0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pict>
          <v:rect id="_x0000_i1025" style="width:0;height:1.5pt" o:hralign="center" o:hrstd="t" o:hr="t" fillcolor="#a0a0a0" stroked="f"/>
        </w:pict>
      </w:r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  <w:lang w:eastAsia="en-US"/>
        </w:rPr>
      </w:pPr>
      <w:bookmarkStart w:id="2" w:name="_Toc193056063"/>
      <w:r w:rsidRPr="00952E9E">
        <w:rPr>
          <w:rFonts w:eastAsia="Times New Roman"/>
          <w:b/>
          <w:bCs/>
          <w:sz w:val="36"/>
          <w:szCs w:val="36"/>
          <w:lang w:eastAsia="en-US"/>
        </w:rPr>
        <w:t>2. Data Processing and Preparation</w:t>
      </w:r>
      <w:bookmarkEnd w:id="2"/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bookmarkStart w:id="3" w:name="_Toc193056064"/>
      <w:r w:rsidRPr="00952E9E">
        <w:rPr>
          <w:rFonts w:eastAsia="Times New Roman"/>
          <w:b/>
          <w:bCs/>
          <w:sz w:val="27"/>
          <w:szCs w:val="27"/>
          <w:lang w:eastAsia="en-US"/>
        </w:rPr>
        <w:t>2.1 Data Loading</w:t>
      </w:r>
      <w:bookmarkEnd w:id="3"/>
    </w:p>
    <w:p w:rsidR="00952E9E" w:rsidRPr="00952E9E" w:rsidRDefault="00952E9E" w:rsidP="00952E9E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t xml:space="preserve">The dataset is loaded using </w:t>
      </w:r>
      <w:r w:rsidRPr="00952E9E">
        <w:rPr>
          <w:rFonts w:eastAsia="Times New Roman"/>
          <w:b/>
          <w:bCs/>
          <w:szCs w:val="24"/>
          <w:lang w:eastAsia="en-US"/>
        </w:rPr>
        <w:t>pandas</w:t>
      </w:r>
      <w:r w:rsidRPr="00952E9E">
        <w:rPr>
          <w:rFonts w:eastAsia="Times New Roman"/>
          <w:szCs w:val="24"/>
          <w:lang w:eastAsia="en-US"/>
        </w:rPr>
        <w:t xml:space="preserve"> from CSV files.</w:t>
      </w:r>
    </w:p>
    <w:p w:rsidR="00952E9E" w:rsidRPr="00952E9E" w:rsidRDefault="00952E9E" w:rsidP="00952E9E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t xml:space="preserve">It consists of </w:t>
      </w:r>
      <w:r w:rsidRPr="00952E9E">
        <w:rPr>
          <w:rFonts w:eastAsia="Times New Roman"/>
          <w:b/>
          <w:bCs/>
          <w:szCs w:val="24"/>
          <w:lang w:eastAsia="en-US"/>
        </w:rPr>
        <w:t>785 columns</w:t>
      </w:r>
      <w:r w:rsidRPr="00952E9E">
        <w:rPr>
          <w:rFonts w:eastAsia="Times New Roman"/>
          <w:szCs w:val="24"/>
          <w:lang w:eastAsia="en-US"/>
        </w:rPr>
        <w:t xml:space="preserve">, where: </w:t>
      </w:r>
    </w:p>
    <w:p w:rsidR="00952E9E" w:rsidRPr="00952E9E" w:rsidRDefault="00952E9E" w:rsidP="00952E9E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784 columns</w:t>
      </w:r>
      <w:r w:rsidRPr="00952E9E">
        <w:rPr>
          <w:rFonts w:eastAsia="Times New Roman"/>
          <w:szCs w:val="24"/>
          <w:lang w:eastAsia="en-US"/>
        </w:rPr>
        <w:t xml:space="preserve"> represent pixel intensity values (0 to 255).</w:t>
      </w:r>
    </w:p>
    <w:p w:rsidR="00952E9E" w:rsidRPr="00952E9E" w:rsidRDefault="00952E9E" w:rsidP="00952E9E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1 column (</w:t>
      </w:r>
      <w:r w:rsidRPr="00952E9E">
        <w:rPr>
          <w:rFonts w:ascii="Courier New" w:eastAsia="Times New Roman" w:hAnsi="Courier New" w:cs="Courier New"/>
          <w:b/>
          <w:bCs/>
          <w:sz w:val="20"/>
          <w:szCs w:val="20"/>
          <w:lang w:eastAsia="en-US"/>
        </w:rPr>
        <w:t>label</w:t>
      </w:r>
      <w:r w:rsidRPr="00952E9E">
        <w:rPr>
          <w:rFonts w:eastAsia="Times New Roman"/>
          <w:b/>
          <w:bCs/>
          <w:szCs w:val="24"/>
          <w:lang w:eastAsia="en-US"/>
        </w:rPr>
        <w:t>)</w:t>
      </w:r>
      <w:r w:rsidRPr="00952E9E">
        <w:rPr>
          <w:rFonts w:eastAsia="Times New Roman"/>
          <w:szCs w:val="24"/>
          <w:lang w:eastAsia="en-US"/>
        </w:rPr>
        <w:t xml:space="preserve"> represents the actual digit (0-9).</w:t>
      </w:r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bookmarkStart w:id="4" w:name="_Toc193056065"/>
      <w:r w:rsidRPr="00952E9E">
        <w:rPr>
          <w:rFonts w:eastAsia="Times New Roman"/>
          <w:b/>
          <w:bCs/>
          <w:sz w:val="27"/>
          <w:szCs w:val="27"/>
          <w:lang w:eastAsia="en-US"/>
        </w:rPr>
        <w:t>2.2 Handling Missing Data</w:t>
      </w:r>
      <w:bookmarkEnd w:id="4"/>
    </w:p>
    <w:p w:rsidR="00952E9E" w:rsidRPr="00952E9E" w:rsidRDefault="00952E9E" w:rsidP="00952E9E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t xml:space="preserve">The dataset is checked for missing values using </w:t>
      </w:r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.</w:t>
      </w:r>
      <w:proofErr w:type="spellStart"/>
      <w:proofErr w:type="gramStart"/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isnull</w:t>
      </w:r>
      <w:proofErr w:type="spellEnd"/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gramEnd"/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).sum()</w:t>
      </w:r>
      <w:r w:rsidRPr="00952E9E">
        <w:rPr>
          <w:rFonts w:eastAsia="Times New Roman"/>
          <w:szCs w:val="24"/>
          <w:lang w:eastAsia="en-US"/>
        </w:rPr>
        <w:t>.</w:t>
      </w:r>
    </w:p>
    <w:p w:rsidR="00952E9E" w:rsidRPr="00952E9E" w:rsidRDefault="00952E9E" w:rsidP="00952E9E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t>Any missing values are filled with the median value of the respective column.</w:t>
      </w:r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bookmarkStart w:id="5" w:name="_Toc193056066"/>
      <w:r w:rsidRPr="00952E9E">
        <w:rPr>
          <w:rFonts w:eastAsia="Times New Roman"/>
          <w:b/>
          <w:bCs/>
          <w:sz w:val="27"/>
          <w:szCs w:val="27"/>
          <w:lang w:eastAsia="en-US"/>
        </w:rPr>
        <w:t>2.3 Outlier Removal</w:t>
      </w:r>
      <w:bookmarkEnd w:id="5"/>
    </w:p>
    <w:p w:rsidR="00952E9E" w:rsidRPr="00952E9E" w:rsidRDefault="00952E9E" w:rsidP="00952E9E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Z-score normalization</w:t>
      </w:r>
      <w:r w:rsidRPr="00952E9E">
        <w:rPr>
          <w:rFonts w:eastAsia="Times New Roman"/>
          <w:szCs w:val="24"/>
          <w:lang w:eastAsia="en-US"/>
        </w:rPr>
        <w:t xml:space="preserve"> is applied using </w:t>
      </w:r>
      <w:proofErr w:type="spellStart"/>
      <w:proofErr w:type="gramStart"/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scipy.stats.zscore</w:t>
      </w:r>
      <w:proofErr w:type="spellEnd"/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gramEnd"/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)</w:t>
      </w:r>
      <w:r w:rsidRPr="00952E9E">
        <w:rPr>
          <w:rFonts w:eastAsia="Times New Roman"/>
          <w:szCs w:val="24"/>
          <w:lang w:eastAsia="en-US"/>
        </w:rPr>
        <w:t xml:space="preserve"> to identify and remove outliers beyond 3 standard deviations.</w:t>
      </w:r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bookmarkStart w:id="6" w:name="_Toc193056067"/>
      <w:r w:rsidRPr="00952E9E">
        <w:rPr>
          <w:rFonts w:eastAsia="Times New Roman"/>
          <w:b/>
          <w:bCs/>
          <w:sz w:val="27"/>
          <w:szCs w:val="27"/>
          <w:lang w:eastAsia="en-US"/>
        </w:rPr>
        <w:t>2.4 Feature Engineering</w:t>
      </w:r>
      <w:bookmarkEnd w:id="6"/>
    </w:p>
    <w:p w:rsidR="00952E9E" w:rsidRPr="00952E9E" w:rsidRDefault="00952E9E" w:rsidP="00952E9E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t xml:space="preserve">Categorical variables (if any) are one-hot encoded using </w:t>
      </w:r>
      <w:proofErr w:type="spellStart"/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pd.get_</w:t>
      </w:r>
      <w:proofErr w:type="gramStart"/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dummies</w:t>
      </w:r>
      <w:proofErr w:type="spellEnd"/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gramEnd"/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)</w:t>
      </w:r>
      <w:r w:rsidRPr="00952E9E">
        <w:rPr>
          <w:rFonts w:eastAsia="Times New Roman"/>
          <w:szCs w:val="24"/>
          <w:lang w:eastAsia="en-US"/>
        </w:rPr>
        <w:t>, although the dataset appears fully numerical.</w:t>
      </w:r>
    </w:p>
    <w:p w:rsidR="00952E9E" w:rsidRPr="00952E9E" w:rsidRDefault="00952E9E" w:rsidP="00952E9E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t xml:space="preserve">The testing dataset is </w:t>
      </w:r>
      <w:r w:rsidRPr="00952E9E">
        <w:rPr>
          <w:rFonts w:eastAsia="Times New Roman"/>
          <w:b/>
          <w:bCs/>
          <w:szCs w:val="24"/>
          <w:lang w:eastAsia="en-US"/>
        </w:rPr>
        <w:t>aligned</w:t>
      </w:r>
      <w:r w:rsidRPr="00952E9E">
        <w:rPr>
          <w:rFonts w:eastAsia="Times New Roman"/>
          <w:szCs w:val="24"/>
          <w:lang w:eastAsia="en-US"/>
        </w:rPr>
        <w:t xml:space="preserve"> with the training dataset to match feature columns.</w:t>
      </w:r>
    </w:p>
    <w:p w:rsidR="00952E9E" w:rsidRPr="00952E9E" w:rsidRDefault="00952E9E" w:rsidP="00952E9E">
      <w:pPr>
        <w:spacing w:after="0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pict>
          <v:rect id="_x0000_i1026" style="width:0;height:1.5pt" o:hralign="center" o:hrstd="t" o:hr="t" fillcolor="#a0a0a0" stroked="f"/>
        </w:pict>
      </w:r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  <w:lang w:eastAsia="en-US"/>
        </w:rPr>
      </w:pPr>
      <w:bookmarkStart w:id="7" w:name="_Toc193056068"/>
      <w:r w:rsidRPr="00952E9E">
        <w:rPr>
          <w:rFonts w:eastAsia="Times New Roman"/>
          <w:b/>
          <w:bCs/>
          <w:sz w:val="36"/>
          <w:szCs w:val="36"/>
          <w:lang w:eastAsia="en-US"/>
        </w:rPr>
        <w:t>3. Model Training and Performance Evaluation</w:t>
      </w:r>
      <w:bookmarkEnd w:id="7"/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t>Three machine learning models were implemented:</w:t>
      </w:r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bookmarkStart w:id="8" w:name="_Toc193056069"/>
      <w:r w:rsidRPr="00952E9E">
        <w:rPr>
          <w:rFonts w:eastAsia="Times New Roman"/>
          <w:b/>
          <w:bCs/>
          <w:sz w:val="27"/>
          <w:szCs w:val="27"/>
          <w:lang w:eastAsia="en-US"/>
        </w:rPr>
        <w:t>3.1 Logistic Regression</w:t>
      </w:r>
      <w:bookmarkEnd w:id="8"/>
    </w:p>
    <w:p w:rsidR="00952E9E" w:rsidRPr="00952E9E" w:rsidRDefault="00952E9E" w:rsidP="00952E9E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lastRenderedPageBreak/>
        <w:t>Algorithm:</w:t>
      </w:r>
      <w:r w:rsidRPr="00952E9E">
        <w:rPr>
          <w:rFonts w:eastAsia="Times New Roman"/>
          <w:szCs w:val="24"/>
          <w:lang w:eastAsia="en-US"/>
        </w:rPr>
        <w:t xml:space="preserve"> </w:t>
      </w:r>
      <w:proofErr w:type="spellStart"/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LogisticRegression</w:t>
      </w:r>
      <w:proofErr w:type="spellEnd"/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spellStart"/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max_iter</w:t>
      </w:r>
      <w:proofErr w:type="spellEnd"/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=1000)</w:t>
      </w:r>
    </w:p>
    <w:p w:rsidR="00952E9E" w:rsidRPr="00952E9E" w:rsidRDefault="00952E9E" w:rsidP="00952E9E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Training:</w:t>
      </w:r>
      <w:r w:rsidRPr="00952E9E">
        <w:rPr>
          <w:rFonts w:eastAsia="Times New Roman"/>
          <w:szCs w:val="24"/>
          <w:lang w:eastAsia="en-US"/>
        </w:rPr>
        <w:t xml:space="preserve"> The model is fitted using the cleaned dataset.</w:t>
      </w:r>
    </w:p>
    <w:p w:rsidR="00952E9E" w:rsidRPr="00952E9E" w:rsidRDefault="00952E9E" w:rsidP="00952E9E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Accuracy:</w:t>
      </w:r>
      <w:r w:rsidRPr="00952E9E">
        <w:rPr>
          <w:rFonts w:eastAsia="Times New Roman"/>
          <w:szCs w:val="24"/>
          <w:lang w:eastAsia="en-US"/>
        </w:rPr>
        <w:t xml:space="preserve"> </w:t>
      </w:r>
      <w:r w:rsidRPr="00952E9E">
        <w:rPr>
          <w:rFonts w:eastAsia="Times New Roman"/>
          <w:b/>
          <w:bCs/>
          <w:szCs w:val="24"/>
          <w:lang w:eastAsia="en-US"/>
        </w:rPr>
        <w:t>92%</w:t>
      </w:r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bookmarkStart w:id="9" w:name="_Toc193056070"/>
      <w:r w:rsidRPr="00952E9E">
        <w:rPr>
          <w:rFonts w:eastAsia="Times New Roman"/>
          <w:b/>
          <w:bCs/>
          <w:sz w:val="27"/>
          <w:szCs w:val="27"/>
          <w:lang w:eastAsia="en-US"/>
        </w:rPr>
        <w:t>3.2 K-Nearest Neighbors (KNN)</w:t>
      </w:r>
      <w:bookmarkEnd w:id="9"/>
    </w:p>
    <w:p w:rsidR="00952E9E" w:rsidRPr="00952E9E" w:rsidRDefault="00952E9E" w:rsidP="00952E9E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Algorithm:</w:t>
      </w:r>
      <w:r w:rsidRPr="00952E9E">
        <w:rPr>
          <w:rFonts w:eastAsia="Times New Roman"/>
          <w:szCs w:val="24"/>
          <w:lang w:eastAsia="en-US"/>
        </w:rPr>
        <w:t xml:space="preserve"> </w:t>
      </w:r>
      <w:proofErr w:type="spellStart"/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KNeighborsClassifier</w:t>
      </w:r>
      <w:proofErr w:type="spellEnd"/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spellStart"/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n_neighbors</w:t>
      </w:r>
      <w:proofErr w:type="spellEnd"/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=5)</w:t>
      </w:r>
    </w:p>
    <w:p w:rsidR="00952E9E" w:rsidRPr="00952E9E" w:rsidRDefault="00952E9E" w:rsidP="00952E9E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Training:</w:t>
      </w:r>
      <w:r w:rsidRPr="00952E9E">
        <w:rPr>
          <w:rFonts w:eastAsia="Times New Roman"/>
          <w:szCs w:val="24"/>
          <w:lang w:eastAsia="en-US"/>
        </w:rPr>
        <w:t xml:space="preserve"> The model is trained with </w:t>
      </w:r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k=5</w:t>
      </w:r>
      <w:r w:rsidRPr="00952E9E">
        <w:rPr>
          <w:rFonts w:eastAsia="Times New Roman"/>
          <w:szCs w:val="24"/>
          <w:lang w:eastAsia="en-US"/>
        </w:rPr>
        <w:t xml:space="preserve"> neighbors.</w:t>
      </w:r>
    </w:p>
    <w:p w:rsidR="00952E9E" w:rsidRPr="00952E9E" w:rsidRDefault="00952E9E" w:rsidP="00952E9E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Performance:</w:t>
      </w:r>
      <w:r w:rsidRPr="00952E9E">
        <w:rPr>
          <w:rFonts w:eastAsia="Times New Roman"/>
          <w:szCs w:val="24"/>
          <w:lang w:eastAsia="en-US"/>
        </w:rPr>
        <w:t xml:space="preserve"> </w:t>
      </w:r>
    </w:p>
    <w:p w:rsidR="00952E9E" w:rsidRPr="00952E9E" w:rsidRDefault="00952E9E" w:rsidP="00952E9E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Accuracy:</w:t>
      </w:r>
      <w:r w:rsidRPr="00952E9E">
        <w:rPr>
          <w:rFonts w:eastAsia="Times New Roman"/>
          <w:szCs w:val="24"/>
          <w:lang w:eastAsia="en-US"/>
        </w:rPr>
        <w:t xml:space="preserve"> </w:t>
      </w:r>
      <w:r w:rsidRPr="00952E9E">
        <w:rPr>
          <w:rFonts w:eastAsia="Times New Roman"/>
          <w:b/>
          <w:bCs/>
          <w:szCs w:val="24"/>
          <w:lang w:eastAsia="en-US"/>
        </w:rPr>
        <w:t>97%</w:t>
      </w:r>
      <w:r w:rsidRPr="00952E9E">
        <w:rPr>
          <w:rFonts w:eastAsia="Times New Roman"/>
          <w:szCs w:val="24"/>
          <w:lang w:eastAsia="en-US"/>
        </w:rPr>
        <w:t xml:space="preserve"> (Best performance among models)</w:t>
      </w:r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bookmarkStart w:id="10" w:name="_Toc193056071"/>
      <w:r w:rsidRPr="00952E9E">
        <w:rPr>
          <w:rFonts w:eastAsia="Times New Roman"/>
          <w:b/>
          <w:bCs/>
          <w:sz w:val="27"/>
          <w:szCs w:val="27"/>
          <w:lang w:eastAsia="en-US"/>
        </w:rPr>
        <w:t>3.3 Naïve Bayes (</w:t>
      </w:r>
      <w:proofErr w:type="spellStart"/>
      <w:r w:rsidRPr="00952E9E">
        <w:rPr>
          <w:rFonts w:eastAsia="Times New Roman"/>
          <w:b/>
          <w:bCs/>
          <w:sz w:val="27"/>
          <w:szCs w:val="27"/>
          <w:lang w:eastAsia="en-US"/>
        </w:rPr>
        <w:t>GaussianNB</w:t>
      </w:r>
      <w:proofErr w:type="spellEnd"/>
      <w:r w:rsidRPr="00952E9E">
        <w:rPr>
          <w:rFonts w:eastAsia="Times New Roman"/>
          <w:b/>
          <w:bCs/>
          <w:sz w:val="27"/>
          <w:szCs w:val="27"/>
          <w:lang w:eastAsia="en-US"/>
        </w:rPr>
        <w:t>)</w:t>
      </w:r>
      <w:bookmarkEnd w:id="10"/>
    </w:p>
    <w:p w:rsidR="00952E9E" w:rsidRPr="00952E9E" w:rsidRDefault="00952E9E" w:rsidP="00952E9E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Algorithm:</w:t>
      </w:r>
      <w:r w:rsidRPr="00952E9E">
        <w:rPr>
          <w:rFonts w:eastAsia="Times New Roman"/>
          <w:szCs w:val="24"/>
          <w:lang w:eastAsia="en-US"/>
        </w:rPr>
        <w:t xml:space="preserve"> </w:t>
      </w:r>
      <w:proofErr w:type="spellStart"/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GaussianNB</w:t>
      </w:r>
      <w:proofErr w:type="spellEnd"/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()</w:t>
      </w:r>
    </w:p>
    <w:p w:rsidR="00952E9E" w:rsidRPr="00952E9E" w:rsidRDefault="00952E9E" w:rsidP="00952E9E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Training:</w:t>
      </w:r>
      <w:r w:rsidRPr="00952E9E">
        <w:rPr>
          <w:rFonts w:eastAsia="Times New Roman"/>
          <w:szCs w:val="24"/>
          <w:lang w:eastAsia="en-US"/>
        </w:rPr>
        <w:t xml:space="preserve"> The model is trained using the dataset.</w:t>
      </w:r>
    </w:p>
    <w:p w:rsidR="00952E9E" w:rsidRPr="00952E9E" w:rsidRDefault="00952E9E" w:rsidP="00952E9E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Performance:</w:t>
      </w:r>
      <w:r w:rsidRPr="00952E9E">
        <w:rPr>
          <w:rFonts w:eastAsia="Times New Roman"/>
          <w:szCs w:val="24"/>
          <w:lang w:eastAsia="en-US"/>
        </w:rPr>
        <w:t xml:space="preserve"> </w:t>
      </w:r>
    </w:p>
    <w:p w:rsidR="00952E9E" w:rsidRPr="00952E9E" w:rsidRDefault="00952E9E" w:rsidP="00952E9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Accuracy:</w:t>
      </w:r>
      <w:r w:rsidRPr="00952E9E">
        <w:rPr>
          <w:rFonts w:eastAsia="Times New Roman"/>
          <w:szCs w:val="24"/>
          <w:lang w:eastAsia="en-US"/>
        </w:rPr>
        <w:t xml:space="preserve"> </w:t>
      </w:r>
      <w:r w:rsidRPr="00952E9E">
        <w:rPr>
          <w:rFonts w:eastAsia="Times New Roman"/>
          <w:b/>
          <w:bCs/>
          <w:szCs w:val="24"/>
          <w:lang w:eastAsia="en-US"/>
        </w:rPr>
        <w:t>56%</w:t>
      </w:r>
      <w:r w:rsidRPr="00952E9E">
        <w:rPr>
          <w:rFonts w:eastAsia="Times New Roman"/>
          <w:szCs w:val="24"/>
          <w:lang w:eastAsia="en-US"/>
        </w:rPr>
        <w:t xml:space="preserve"> (Lowest accuracy among models)</w:t>
      </w:r>
    </w:p>
    <w:p w:rsidR="00952E9E" w:rsidRPr="00952E9E" w:rsidRDefault="00952E9E" w:rsidP="00952E9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t xml:space="preserve">This suggests that </w:t>
      </w:r>
      <w:r w:rsidRPr="00952E9E">
        <w:rPr>
          <w:rFonts w:eastAsia="Times New Roman"/>
          <w:b/>
          <w:bCs/>
          <w:szCs w:val="24"/>
          <w:lang w:eastAsia="en-US"/>
        </w:rPr>
        <w:t>Naïve Bayes is not well-suited</w:t>
      </w:r>
      <w:r w:rsidRPr="00952E9E">
        <w:rPr>
          <w:rFonts w:eastAsia="Times New Roman"/>
          <w:szCs w:val="24"/>
          <w:lang w:eastAsia="en-US"/>
        </w:rPr>
        <w:t xml:space="preserve"> for this dataset, likely due to </w:t>
      </w:r>
      <w:bookmarkStart w:id="11" w:name="_GoBack"/>
      <w:bookmarkEnd w:id="11"/>
      <w:r w:rsidRPr="00952E9E">
        <w:rPr>
          <w:rFonts w:eastAsia="Times New Roman"/>
          <w:szCs w:val="24"/>
          <w:lang w:eastAsia="en-US"/>
        </w:rPr>
        <w:t>the assumption of feature independence, which does not hold for image data.</w:t>
      </w:r>
    </w:p>
    <w:p w:rsidR="00952E9E" w:rsidRPr="00952E9E" w:rsidRDefault="00952E9E" w:rsidP="00952E9E">
      <w:pPr>
        <w:spacing w:after="0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pict>
          <v:rect id="_x0000_i1027" style="width:0;height:1.5pt" o:hralign="center" o:hrstd="t" o:hr="t" fillcolor="#a0a0a0" stroked="f"/>
        </w:pict>
      </w:r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  <w:lang w:eastAsia="en-US"/>
        </w:rPr>
      </w:pPr>
      <w:bookmarkStart w:id="12" w:name="_Toc193056072"/>
      <w:r w:rsidRPr="00952E9E">
        <w:rPr>
          <w:rFonts w:eastAsia="Times New Roman"/>
          <w:b/>
          <w:bCs/>
          <w:sz w:val="36"/>
          <w:szCs w:val="36"/>
          <w:lang w:eastAsia="en-US"/>
        </w:rPr>
        <w:t>4. Key Issues and Observations</w:t>
      </w:r>
      <w:bookmarkEnd w:id="12"/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bookmarkStart w:id="13" w:name="_Toc193056073"/>
      <w:r w:rsidRPr="00952E9E">
        <w:rPr>
          <w:rFonts w:eastAsia="Times New Roman"/>
          <w:b/>
          <w:bCs/>
          <w:sz w:val="27"/>
          <w:szCs w:val="27"/>
          <w:lang w:eastAsia="en-US"/>
        </w:rPr>
        <w:t>4.1 Model Performance Comparison</w:t>
      </w:r>
      <w:bookmarkEnd w:id="13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1053"/>
        <w:gridCol w:w="5312"/>
      </w:tblGrid>
      <w:tr w:rsidR="00952E9E" w:rsidRPr="00952E9E" w:rsidTr="00952E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2E9E" w:rsidRPr="00952E9E" w:rsidRDefault="00952E9E" w:rsidP="00952E9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952E9E">
              <w:rPr>
                <w:rFonts w:eastAsia="Times New Roman"/>
                <w:b/>
                <w:bCs/>
                <w:szCs w:val="24"/>
                <w:lang w:eastAsia="en-US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952E9E" w:rsidRPr="00952E9E" w:rsidRDefault="00952E9E" w:rsidP="00952E9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952E9E">
              <w:rPr>
                <w:rFonts w:eastAsia="Times New Roman"/>
                <w:b/>
                <w:bCs/>
                <w:szCs w:val="24"/>
                <w:lang w:eastAsia="en-US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952E9E" w:rsidRPr="00952E9E" w:rsidRDefault="00952E9E" w:rsidP="00952E9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952E9E">
              <w:rPr>
                <w:rFonts w:eastAsia="Times New Roman"/>
                <w:b/>
                <w:bCs/>
                <w:szCs w:val="24"/>
                <w:lang w:eastAsia="en-US"/>
              </w:rPr>
              <w:t>Issues/Warnings</w:t>
            </w:r>
          </w:p>
        </w:tc>
      </w:tr>
      <w:tr w:rsidR="00952E9E" w:rsidRPr="00952E9E" w:rsidTr="00952E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E9E" w:rsidRPr="00952E9E" w:rsidRDefault="00952E9E" w:rsidP="00952E9E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en-US"/>
              </w:rPr>
            </w:pPr>
            <w:r w:rsidRPr="00952E9E">
              <w:rPr>
                <w:rFonts w:eastAsia="Times New Roman"/>
                <w:b/>
                <w:bCs/>
                <w:szCs w:val="24"/>
                <w:lang w:eastAsia="en-US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:rsidR="00952E9E" w:rsidRPr="00952E9E" w:rsidRDefault="00952E9E" w:rsidP="00952E9E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en-US"/>
              </w:rPr>
            </w:pPr>
            <w:r w:rsidRPr="00952E9E">
              <w:rPr>
                <w:rFonts w:eastAsia="Times New Roman"/>
                <w:szCs w:val="24"/>
                <w:lang w:eastAsia="en-US"/>
              </w:rPr>
              <w:t>92%</w:t>
            </w:r>
          </w:p>
        </w:tc>
        <w:tc>
          <w:tcPr>
            <w:tcW w:w="0" w:type="auto"/>
            <w:vAlign w:val="center"/>
            <w:hideMark/>
          </w:tcPr>
          <w:p w:rsidR="00952E9E" w:rsidRPr="00952E9E" w:rsidRDefault="00952E9E" w:rsidP="00952E9E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en-US"/>
              </w:rPr>
            </w:pPr>
            <w:r w:rsidRPr="00952E9E">
              <w:rPr>
                <w:rFonts w:eastAsia="Times New Roman"/>
                <w:szCs w:val="24"/>
                <w:lang w:eastAsia="en-US"/>
              </w:rPr>
              <w:t>Convergence warning (more iterations needed)</w:t>
            </w:r>
          </w:p>
        </w:tc>
      </w:tr>
      <w:tr w:rsidR="00952E9E" w:rsidRPr="00952E9E" w:rsidTr="00952E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E9E" w:rsidRPr="00952E9E" w:rsidRDefault="00952E9E" w:rsidP="00952E9E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en-US"/>
              </w:rPr>
            </w:pPr>
            <w:r w:rsidRPr="00952E9E">
              <w:rPr>
                <w:rFonts w:eastAsia="Times New Roman"/>
                <w:b/>
                <w:bCs/>
                <w:szCs w:val="24"/>
                <w:lang w:eastAsia="en-US"/>
              </w:rPr>
              <w:t>K-Nearest Neighbors (KNN)</w:t>
            </w:r>
          </w:p>
        </w:tc>
        <w:tc>
          <w:tcPr>
            <w:tcW w:w="0" w:type="auto"/>
            <w:vAlign w:val="center"/>
            <w:hideMark/>
          </w:tcPr>
          <w:p w:rsidR="00952E9E" w:rsidRPr="00952E9E" w:rsidRDefault="00952E9E" w:rsidP="00952E9E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en-US"/>
              </w:rPr>
            </w:pPr>
            <w:r w:rsidRPr="00952E9E">
              <w:rPr>
                <w:rFonts w:eastAsia="Times New Roman"/>
                <w:szCs w:val="24"/>
                <w:lang w:eastAsia="en-US"/>
              </w:rPr>
              <w:t>97%</w:t>
            </w:r>
          </w:p>
        </w:tc>
        <w:tc>
          <w:tcPr>
            <w:tcW w:w="0" w:type="auto"/>
            <w:vAlign w:val="center"/>
            <w:hideMark/>
          </w:tcPr>
          <w:p w:rsidR="00952E9E" w:rsidRPr="00952E9E" w:rsidRDefault="00952E9E" w:rsidP="00952E9E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en-US"/>
              </w:rPr>
            </w:pPr>
            <w:r w:rsidRPr="00952E9E">
              <w:rPr>
                <w:rFonts w:eastAsia="Times New Roman"/>
                <w:szCs w:val="24"/>
                <w:lang w:eastAsia="en-US"/>
              </w:rPr>
              <w:t xml:space="preserve">Future </w:t>
            </w:r>
            <w:proofErr w:type="spellStart"/>
            <w:r w:rsidRPr="00952E9E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SciPy</w:t>
            </w:r>
            <w:proofErr w:type="spellEnd"/>
            <w:r w:rsidRPr="00952E9E">
              <w:rPr>
                <w:rFonts w:eastAsia="Times New Roman"/>
                <w:szCs w:val="24"/>
                <w:lang w:eastAsia="en-US"/>
              </w:rPr>
              <w:t xml:space="preserve"> mode behavior warning</w:t>
            </w:r>
          </w:p>
        </w:tc>
      </w:tr>
      <w:tr w:rsidR="00952E9E" w:rsidRPr="00952E9E" w:rsidTr="00952E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E9E" w:rsidRPr="00952E9E" w:rsidRDefault="00952E9E" w:rsidP="00952E9E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en-US"/>
              </w:rPr>
            </w:pPr>
            <w:r w:rsidRPr="00952E9E">
              <w:rPr>
                <w:rFonts w:eastAsia="Times New Roman"/>
                <w:b/>
                <w:bCs/>
                <w:szCs w:val="24"/>
                <w:lang w:eastAsia="en-US"/>
              </w:rPr>
              <w:t>Naïve Bayes (NB)</w:t>
            </w:r>
          </w:p>
        </w:tc>
        <w:tc>
          <w:tcPr>
            <w:tcW w:w="0" w:type="auto"/>
            <w:vAlign w:val="center"/>
            <w:hideMark/>
          </w:tcPr>
          <w:p w:rsidR="00952E9E" w:rsidRPr="00952E9E" w:rsidRDefault="00952E9E" w:rsidP="00952E9E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en-US"/>
              </w:rPr>
            </w:pPr>
            <w:r w:rsidRPr="00952E9E">
              <w:rPr>
                <w:rFonts w:eastAsia="Times New Roman"/>
                <w:szCs w:val="24"/>
                <w:lang w:eastAsia="en-US"/>
              </w:rPr>
              <w:t>56%</w:t>
            </w:r>
          </w:p>
        </w:tc>
        <w:tc>
          <w:tcPr>
            <w:tcW w:w="0" w:type="auto"/>
            <w:vAlign w:val="center"/>
            <w:hideMark/>
          </w:tcPr>
          <w:p w:rsidR="00952E9E" w:rsidRPr="00952E9E" w:rsidRDefault="00952E9E" w:rsidP="00952E9E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en-US"/>
              </w:rPr>
            </w:pPr>
            <w:r w:rsidRPr="00952E9E">
              <w:rPr>
                <w:rFonts w:eastAsia="Times New Roman"/>
                <w:szCs w:val="24"/>
                <w:lang w:eastAsia="en-US"/>
              </w:rPr>
              <w:t>Poor accuracy due to feature independence assumption</w:t>
            </w:r>
          </w:p>
        </w:tc>
      </w:tr>
    </w:tbl>
    <w:p w:rsidR="00952E9E" w:rsidRPr="00952E9E" w:rsidRDefault="00952E9E" w:rsidP="00952E9E">
      <w:pPr>
        <w:spacing w:after="0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pict>
          <v:rect id="_x0000_i1028" style="width:0;height:1.5pt" o:hralign="center" o:hrstd="t" o:hr="t" fillcolor="#a0a0a0" stroked="f"/>
        </w:pict>
      </w:r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  <w:lang w:eastAsia="en-US"/>
        </w:rPr>
      </w:pPr>
      <w:bookmarkStart w:id="14" w:name="_Toc193056074"/>
      <w:r w:rsidRPr="00952E9E">
        <w:rPr>
          <w:rFonts w:eastAsia="Times New Roman"/>
          <w:b/>
          <w:bCs/>
          <w:sz w:val="36"/>
          <w:szCs w:val="36"/>
          <w:lang w:eastAsia="en-US"/>
        </w:rPr>
        <w:t>5. Conclusion</w:t>
      </w:r>
      <w:bookmarkEnd w:id="14"/>
      <w:r w:rsidRPr="00952E9E">
        <w:rPr>
          <w:rFonts w:eastAsia="Times New Roman"/>
          <w:b/>
          <w:bCs/>
          <w:sz w:val="36"/>
          <w:szCs w:val="36"/>
          <w:lang w:eastAsia="en-US"/>
        </w:rPr>
        <w:t xml:space="preserve"> </w:t>
      </w:r>
    </w:p>
    <w:p w:rsidR="00952E9E" w:rsidRPr="00952E9E" w:rsidRDefault="00952E9E" w:rsidP="00952E9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t xml:space="preserve">The notebook successfully implements and evaluates </w:t>
      </w:r>
      <w:r w:rsidRPr="00952E9E">
        <w:rPr>
          <w:rFonts w:eastAsia="Times New Roman"/>
          <w:b/>
          <w:bCs/>
          <w:szCs w:val="24"/>
          <w:lang w:eastAsia="en-US"/>
        </w:rPr>
        <w:t>three machine learning models</w:t>
      </w:r>
      <w:r w:rsidRPr="00952E9E">
        <w:rPr>
          <w:rFonts w:eastAsia="Times New Roman"/>
          <w:szCs w:val="24"/>
          <w:lang w:eastAsia="en-US"/>
        </w:rPr>
        <w:t xml:space="preserve"> on the MNIST dataset.</w:t>
      </w:r>
    </w:p>
    <w:p w:rsidR="00952E9E" w:rsidRPr="00952E9E" w:rsidRDefault="00952E9E" w:rsidP="00952E9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KNN performed best (97%), followed by Logistic Regression (92%), and Naïve Bayes performed poorly (56%).</w:t>
      </w:r>
    </w:p>
    <w:p w:rsidR="00952E9E" w:rsidRPr="00952E9E" w:rsidRDefault="00952E9E" w:rsidP="00952E9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t xml:space="preserve">Some </w:t>
      </w:r>
      <w:r w:rsidRPr="00952E9E">
        <w:rPr>
          <w:rFonts w:eastAsia="Times New Roman"/>
          <w:b/>
          <w:bCs/>
          <w:szCs w:val="24"/>
          <w:lang w:eastAsia="en-US"/>
        </w:rPr>
        <w:t>warnings and convergence issues</w:t>
      </w:r>
      <w:r w:rsidRPr="00952E9E">
        <w:rPr>
          <w:rFonts w:eastAsia="Times New Roman"/>
          <w:szCs w:val="24"/>
          <w:lang w:eastAsia="en-US"/>
        </w:rPr>
        <w:t xml:space="preserve"> were observed</w:t>
      </w:r>
    </w:p>
    <w:p w:rsidR="007646B4" w:rsidRDefault="007646B4"/>
    <w:sectPr w:rsidR="007646B4" w:rsidSect="006A7899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54320"/>
    <w:multiLevelType w:val="multilevel"/>
    <w:tmpl w:val="ACB6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770F1"/>
    <w:multiLevelType w:val="multilevel"/>
    <w:tmpl w:val="405E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B411C"/>
    <w:multiLevelType w:val="multilevel"/>
    <w:tmpl w:val="15B8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AA3DF9"/>
    <w:multiLevelType w:val="multilevel"/>
    <w:tmpl w:val="69CC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5D43A3"/>
    <w:multiLevelType w:val="multilevel"/>
    <w:tmpl w:val="FFCC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A7749C"/>
    <w:multiLevelType w:val="multilevel"/>
    <w:tmpl w:val="9DEA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582C11"/>
    <w:multiLevelType w:val="multilevel"/>
    <w:tmpl w:val="9AAE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C3174B"/>
    <w:multiLevelType w:val="multilevel"/>
    <w:tmpl w:val="8F16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9A6A02"/>
    <w:multiLevelType w:val="multilevel"/>
    <w:tmpl w:val="2686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380F5C"/>
    <w:multiLevelType w:val="multilevel"/>
    <w:tmpl w:val="ED66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65414E"/>
    <w:multiLevelType w:val="multilevel"/>
    <w:tmpl w:val="164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A72153"/>
    <w:multiLevelType w:val="multilevel"/>
    <w:tmpl w:val="39D6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C00316"/>
    <w:multiLevelType w:val="multilevel"/>
    <w:tmpl w:val="2632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357EF2"/>
    <w:multiLevelType w:val="multilevel"/>
    <w:tmpl w:val="CF08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C63364"/>
    <w:multiLevelType w:val="multilevel"/>
    <w:tmpl w:val="7C24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5"/>
  </w:num>
  <w:num w:numId="5">
    <w:abstractNumId w:val="4"/>
  </w:num>
  <w:num w:numId="6">
    <w:abstractNumId w:val="2"/>
  </w:num>
  <w:num w:numId="7">
    <w:abstractNumId w:val="10"/>
  </w:num>
  <w:num w:numId="8">
    <w:abstractNumId w:val="12"/>
  </w:num>
  <w:num w:numId="9">
    <w:abstractNumId w:val="0"/>
  </w:num>
  <w:num w:numId="10">
    <w:abstractNumId w:val="7"/>
  </w:num>
  <w:num w:numId="11">
    <w:abstractNumId w:val="6"/>
  </w:num>
  <w:num w:numId="12">
    <w:abstractNumId w:val="8"/>
  </w:num>
  <w:num w:numId="13">
    <w:abstractNumId w:val="1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9E"/>
    <w:rsid w:val="0008514E"/>
    <w:rsid w:val="002350C3"/>
    <w:rsid w:val="00535A42"/>
    <w:rsid w:val="006A7899"/>
    <w:rsid w:val="006E1D58"/>
    <w:rsid w:val="007646B4"/>
    <w:rsid w:val="007B4B01"/>
    <w:rsid w:val="007D04DA"/>
    <w:rsid w:val="0090055C"/>
    <w:rsid w:val="00952E9E"/>
    <w:rsid w:val="00970408"/>
    <w:rsid w:val="009F6BA7"/>
    <w:rsid w:val="00A74BFA"/>
    <w:rsid w:val="00DE2EB6"/>
    <w:rsid w:val="00DF1D80"/>
    <w:rsid w:val="00E026EA"/>
    <w:rsid w:val="00EB248A"/>
    <w:rsid w:val="00EF5E30"/>
    <w:rsid w:val="00F8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CE1D2-6E69-466D-9170-3AB4FDB2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B01"/>
    <w:pPr>
      <w:spacing w:after="200" w:line="276" w:lineRule="auto"/>
      <w:jc w:val="both"/>
    </w:pPr>
    <w:rPr>
      <w:rFonts w:ascii="Times New Roman" w:eastAsia="SimSun" w:hAnsi="Times New Roman" w:cs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B01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B01"/>
    <w:pPr>
      <w:keepNext/>
      <w:spacing w:before="240" w:after="60"/>
      <w:jc w:val="left"/>
      <w:outlineLvl w:val="1"/>
    </w:pPr>
    <w:rPr>
      <w:rFonts w:eastAsiaTheme="majorEastAsia" w:cstheme="majorBidi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B01"/>
    <w:pPr>
      <w:keepNext/>
      <w:spacing w:before="240" w:after="60"/>
      <w:outlineLvl w:val="2"/>
    </w:pPr>
    <w:rPr>
      <w:rFonts w:eastAsiaTheme="majorEastAsia" w:cstheme="majorBidi"/>
      <w:b/>
      <w:bCs/>
      <w:sz w:val="28"/>
      <w:szCs w:val="26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952E9E"/>
    <w:pPr>
      <w:spacing w:before="100" w:beforeAutospacing="1" w:after="100" w:afterAutospacing="1" w:line="240" w:lineRule="auto"/>
      <w:jc w:val="left"/>
      <w:outlineLvl w:val="3"/>
    </w:pPr>
    <w:rPr>
      <w:rFonts w:eastAsia="Times New Roman"/>
      <w:b/>
      <w:bCs/>
      <w:szCs w:val="24"/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952E9E"/>
    <w:pPr>
      <w:spacing w:before="100" w:beforeAutospacing="1" w:after="100" w:afterAutospacing="1" w:line="240" w:lineRule="auto"/>
      <w:jc w:val="left"/>
      <w:outlineLvl w:val="4"/>
    </w:pPr>
    <w:rPr>
      <w:rFonts w:eastAsia="Times New Roman"/>
      <w:b/>
      <w:bCs/>
      <w:sz w:val="20"/>
      <w:szCs w:val="20"/>
      <w:lang w:eastAsia="en-US"/>
    </w:rPr>
  </w:style>
  <w:style w:type="paragraph" w:styleId="Heading6">
    <w:name w:val="heading 6"/>
    <w:basedOn w:val="Normal"/>
    <w:link w:val="Heading6Char"/>
    <w:uiPriority w:val="9"/>
    <w:qFormat/>
    <w:rsid w:val="00952E9E"/>
    <w:pPr>
      <w:spacing w:before="100" w:beforeAutospacing="1" w:after="100" w:afterAutospacing="1" w:line="240" w:lineRule="auto"/>
      <w:jc w:val="left"/>
      <w:outlineLvl w:val="5"/>
    </w:pPr>
    <w:rPr>
      <w:rFonts w:eastAsia="Times New Roman"/>
      <w:b/>
      <w:bCs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B01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B01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B4B0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52E9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52E9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52E9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52E9E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52E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2E9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952E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E9E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52E9E"/>
    <w:pPr>
      <w:keepLines/>
      <w:spacing w:after="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52E9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52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952E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52E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4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7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3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7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51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25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2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9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2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92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3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28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5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8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66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3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5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09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17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9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2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58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2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13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75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6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43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30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AF15D-131B-4D67-8769-673EEB490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1</cp:revision>
  <dcterms:created xsi:type="dcterms:W3CDTF">2025-03-16T17:11:00Z</dcterms:created>
  <dcterms:modified xsi:type="dcterms:W3CDTF">2025-03-16T17:24:00Z</dcterms:modified>
</cp:coreProperties>
</file>