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EBCB8" w14:textId="61A3FCA7" w:rsidR="00763867" w:rsidRDefault="007B0FA9">
      <w:r>
        <w:t>Lorem Ipsum Dokument</w:t>
      </w:r>
    </w:p>
    <w:sectPr w:rsidR="007638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A9"/>
    <w:rsid w:val="0001618A"/>
    <w:rsid w:val="00446B43"/>
    <w:rsid w:val="00617685"/>
    <w:rsid w:val="00763867"/>
    <w:rsid w:val="007B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326C68"/>
  <w15:chartTrackingRefBased/>
  <w15:docId w15:val="{28B76522-12DE-4913-9E24-605FEB95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0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0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0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0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0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0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0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0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0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0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0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0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0FA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0FA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0FA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0FA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0FA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0FA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B0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0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0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0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B0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B0FA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B0FA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B0FA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0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0FA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B0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Karima Laghrami</dc:creator>
  <cp:keywords/>
  <dc:description/>
  <cp:lastModifiedBy>Karima Laghrami</cp:lastModifiedBy>
  <cp:revision>1</cp:revision>
  <cp:lastPrinted>2025-04-03T13:33:00Z</cp:lastPrinted>
  <dcterms:created xsi:type="dcterms:W3CDTF">2025-04-03T13:32:00Z</dcterms:created>
  <dcterms:modified xsi:type="dcterms:W3CDTF">2025-04-03T14:14:00Z</dcterms:modified>
</cp:coreProperties>
</file>