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A7" w:rsidRDefault="008F5C47">
      <w:r>
        <w:t>Requirement:</w:t>
      </w:r>
    </w:p>
    <w:p w:rsidR="008F5C47" w:rsidRDefault="008F5C47">
      <w:r>
        <w:t>Client requires a mobile app for their existing website</w:t>
      </w:r>
    </w:p>
    <w:p w:rsidR="008F5C47" w:rsidRDefault="008F5C47">
      <w:r>
        <w:t>Proposal: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To prepare a mobile website of the existing website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When user opens the website url, the mobile specific website should load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Need to identify the key functionalities that will be available to mobile user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The color scheme should be similar to the desktop website to show uniformity</w:t>
      </w:r>
    </w:p>
    <w:p w:rsidR="008F5C47" w:rsidRDefault="008F5C47" w:rsidP="008F5C47">
      <w:pPr>
        <w:pStyle w:val="ListParagraph"/>
        <w:numPr>
          <w:ilvl w:val="0"/>
          <w:numId w:val="1"/>
        </w:numPr>
      </w:pPr>
      <w:r>
        <w:t>Need information or implementation details from the client so we can incorporate the search, user sign-up, login and guest functionalities.</w:t>
      </w:r>
    </w:p>
    <w:p w:rsidR="008F5C47" w:rsidRDefault="008F5C47" w:rsidP="008F5C47">
      <w:r>
        <w:t xml:space="preserve"> Action Items</w:t>
      </w:r>
      <w:bookmarkStart w:id="0" w:name="_GoBack"/>
      <w:bookmarkEnd w:id="0"/>
      <w:r>
        <w:t xml:space="preserve"> and timelines:</w:t>
      </w:r>
    </w:p>
    <w:p w:rsidR="008F5C47" w:rsidRDefault="008F5C47" w:rsidP="008F5C47"/>
    <w:p w:rsidR="008F5C47" w:rsidRDefault="008F5C47"/>
    <w:sectPr w:rsidR="008F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5A47"/>
    <w:multiLevelType w:val="hybridMultilevel"/>
    <w:tmpl w:val="D79E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51126"/>
    <w:multiLevelType w:val="hybridMultilevel"/>
    <w:tmpl w:val="A196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9C"/>
    <w:rsid w:val="00484C9C"/>
    <w:rsid w:val="006267A2"/>
    <w:rsid w:val="008F5C47"/>
    <w:rsid w:val="009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Rochit</dc:creator>
  <cp:keywords/>
  <dc:description/>
  <cp:lastModifiedBy>Rochit</cp:lastModifiedBy>
  <cp:revision>2</cp:revision>
  <dcterms:created xsi:type="dcterms:W3CDTF">2013-03-24T08:51:00Z</dcterms:created>
  <dcterms:modified xsi:type="dcterms:W3CDTF">2013-03-24T08:59:00Z</dcterms:modified>
</cp:coreProperties>
</file>