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1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37</w:t>
      </w:r>
    </w:p>
    <w:p>
      <w:pPr>
        <w:pStyle w:val="Author"/>
      </w:pPr>
      <w:r>
        <w:t xml:space="preserve">Кан</w:t>
      </w:r>
      <w:r>
        <w:t xml:space="preserve"> </w:t>
      </w:r>
      <w:r>
        <w:t xml:space="preserve">Ир-сен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5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9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График логистической кривой</w:t>
      </w:r>
    </w:p>
    <w:bookmarkEnd w:id="30"/>
    <w:bookmarkStart w:id="43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0.13</m:t>
            </m:r>
            <m:r>
              <m:rPr>
                <m:sty m:val="p"/>
              </m:rPr>
              <m:t>+</m:t>
            </m:r>
            <m:r>
              <m:t>0.000013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0.000031</m:t>
            </m:r>
            <m:r>
              <m:rPr>
                <m:sty m:val="p"/>
              </m:rPr>
              <m:t>+</m:t>
            </m:r>
            <m:r>
              <m:t>0.31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0.13</m:t>
            </m:r>
            <m:r>
              <m:t>t</m:t>
            </m:r>
            <m:r>
              <m:rPr>
                <m:sty m:val="p"/>
              </m:rPr>
              <m:t>+</m:t>
            </m:r>
            <m:r>
              <m:t>0.31</m:t>
            </m:r>
            <m:r>
              <m:rPr>
                <m:sty m:val="p"/>
              </m:rPr>
              <m:t>cos</m:t>
            </m:r>
            <m:r>
              <m:t>t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1140</m:t>
        </m:r>
      </m:oMath>
      <w:r>
        <w:t xml:space="preserve">, в начальный момент о товаре знает 10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a=0.13;</w:t>
      </w:r>
      <w:r>
        <w:br/>
      </w:r>
      <w:r>
        <w:rPr>
          <w:rStyle w:val="VerbatimChar"/>
        </w:rPr>
        <w:t xml:space="preserve">  parameter  Real b=0.000013;</w:t>
      </w:r>
      <w:r>
        <w:br/>
      </w:r>
      <w:r>
        <w:rPr>
          <w:rStyle w:val="VerbatimChar"/>
        </w:rPr>
        <w:t xml:space="preserve">  parameter  Real N=1140;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n(start=10);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(a+b*n)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StopTime=25,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34" w:name="fig:003"/>
      <w:r>
        <w:drawing>
          <wp:inline>
            <wp:extent cx="5334000" cy="2157609"/>
            <wp:effectExtent b="0" l="0" r="0" t="0"/>
            <wp:docPr descr="Figure 3: График для случая 1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График для случая 1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a=0.000031;</w:t>
      </w:r>
      <w:r>
        <w:br/>
      </w:r>
      <w:r>
        <w:rPr>
          <w:rStyle w:val="VerbatimChar"/>
        </w:rPr>
        <w:t xml:space="preserve">  parameter  Real b=0.31;</w:t>
      </w:r>
      <w:r>
        <w:br/>
      </w:r>
      <w:r>
        <w:rPr>
          <w:rStyle w:val="VerbatimChar"/>
        </w:rPr>
        <w:t xml:space="preserve">  parameter  Real N=1140;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n(start=10);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(a+b*n)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StopTime=0.1,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38" w:name="fig:004"/>
      <w:r>
        <w:drawing>
          <wp:inline>
            <wp:extent cx="5334000" cy="2157609"/>
            <wp:effectExtent b="0" l="0" r="0" t="0"/>
            <wp:docPr descr="Figure 4: График для случая 2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График для случая 2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a=0.13;</w:t>
      </w:r>
      <w:r>
        <w:br/>
      </w:r>
      <w:r>
        <w:rPr>
          <w:rStyle w:val="VerbatimChar"/>
        </w:rPr>
        <w:t xml:space="preserve">  parameter  Real b=0.31;</w:t>
      </w:r>
      <w:r>
        <w:br/>
      </w:r>
      <w:r>
        <w:rPr>
          <w:rStyle w:val="VerbatimChar"/>
        </w:rPr>
        <w:t xml:space="preserve">  parameter  Real N=1140;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n(start=10);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(time*a + b*cos(time)*n 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StopTime=0.1, Tplerance=1e-06,Interval=0.0005));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42" w:name="fig:005"/>
      <w:r>
        <w:drawing>
          <wp:inline>
            <wp:extent cx="5334000" cy="2157609"/>
            <wp:effectExtent b="0" l="0" r="0" t="0"/>
            <wp:docPr descr="Figure 5: График для случая 3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5: График для случая 3</w:t>
      </w:r>
    </w:p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45"/>
    <w:bookmarkStart w:id="4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46">
        <w:r>
          <w:rPr>
            <w:rStyle w:val="Hyperlink"/>
          </w:rPr>
          <w:t xml:space="preserve">Модель Мальтуса</w:t>
        </w:r>
      </w:hyperlink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</w:rPr>
          <w:t xml:space="preserve">Логистическая модель роста</w:t>
        </w:r>
      </w:hyperlink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hyperlink" Id="rId46" Target="http://km.mmf.bsu.by/courses/2018/mathmod1/MM_LB1_Population_2019.pdf" TargetMode="External" /><Relationship Type="http://schemas.openxmlformats.org/officeDocument/2006/relationships/hyperlink" Id="rId47" Target="https://studopedia.ru/29_5129_logisticheskaya-model-rosta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://km.mmf.bsu.by/courses/2018/mathmod1/MM_LB1_Population_2019.pdf" TargetMode="External" /><Relationship Type="http://schemas.openxmlformats.org/officeDocument/2006/relationships/hyperlink" Id="rId47" Target="https://studopedia.ru/29_5129_logisticheskaya-model-rost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Кан Ир-сен НПИбд-01-19</dc:creator>
  <dc:language>ru-RU</dc:language>
  <cp:keywords/>
  <dcterms:created xsi:type="dcterms:W3CDTF">2022-03-26T15:38:56Z</dcterms:created>
  <dcterms:modified xsi:type="dcterms:W3CDTF">2022-03-26T15:38:56Z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распространения рекламы - вариант 37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