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1C35" w:rsidRDefault="001A1C35" w:rsidP="001A1C35">
      <w:r>
        <w:rPr>
          <w:noProof/>
        </w:rPr>
        <mc:AlternateContent>
          <mc:Choice Requires="wps">
            <w:drawing>
              <wp:anchor distT="0" distB="0" distL="114300" distR="114300" simplePos="0" relativeHeight="251660288" behindDoc="0" locked="0" layoutInCell="1" allowOverlap="1" wp14:anchorId="67A9E3AE" wp14:editId="7B908A1C">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33E8" w:rsidRPr="005E0215" w:rsidRDefault="006833E8" w:rsidP="001A1C35">
                            <w:pPr>
                              <w:pStyle w:val="NoSpacing"/>
                              <w:spacing w:before="120"/>
                              <w:rPr>
                                <w:color w:val="7030A0"/>
                                <w:sz w:val="36"/>
                                <w:szCs w:val="36"/>
                              </w:rPr>
                            </w:pPr>
                            <w:r w:rsidRPr="005E0215">
                              <w:rPr>
                                <w:rFonts w:asciiTheme="majorHAnsi" w:eastAsiaTheme="majorEastAsia" w:hAnsiTheme="majorHAnsi" w:cstheme="majorBidi"/>
                                <w:caps/>
                                <w:color w:val="7030A0"/>
                                <w:sz w:val="72"/>
                                <w:szCs w:val="72"/>
                              </w:rPr>
                              <w:t>Security Risk management and assessment – IA5200</w:t>
                            </w:r>
                          </w:p>
                          <w:p w:rsidR="006833E8" w:rsidRPr="001752A2" w:rsidRDefault="004926E2" w:rsidP="001A1C35">
                            <w:pPr>
                              <w:pStyle w:val="NoSpacing"/>
                              <w:spacing w:before="120"/>
                              <w:rPr>
                                <w:b/>
                                <w:color w:val="000000" w:themeColor="text1"/>
                                <w:sz w:val="96"/>
                                <w:szCs w:val="36"/>
                              </w:rPr>
                            </w:pPr>
                            <w:r w:rsidRPr="00A924F4">
                              <w:rPr>
                                <w:b/>
                                <w:color w:val="000000" w:themeColor="text1"/>
                                <w:sz w:val="72"/>
                                <w:szCs w:val="36"/>
                              </w:rPr>
                              <w:t>FINAL PAPER</w:t>
                            </w:r>
                          </w:p>
                          <w:p w:rsidR="00FA15AA" w:rsidRDefault="00FA15AA" w:rsidP="001A1C35">
                            <w:pPr>
                              <w:pStyle w:val="NoSpacing"/>
                              <w:spacing w:before="120"/>
                              <w:rPr>
                                <w:b/>
                                <w:color w:val="000000" w:themeColor="text1"/>
                                <w:sz w:val="40"/>
                                <w:szCs w:val="36"/>
                              </w:rPr>
                            </w:pPr>
                          </w:p>
                          <w:p w:rsidR="00FA15AA" w:rsidRPr="00C52AF3" w:rsidRDefault="00FA15AA" w:rsidP="001A1C35">
                            <w:pPr>
                              <w:pStyle w:val="NoSpacing"/>
                              <w:spacing w:before="120"/>
                              <w:rPr>
                                <w:b/>
                                <w:color w:val="000000" w:themeColor="text1"/>
                                <w:sz w:val="40"/>
                                <w:szCs w:val="36"/>
                              </w:rPr>
                            </w:pPr>
                            <w:r>
                              <w:rPr>
                                <w:b/>
                                <w:color w:val="000000" w:themeColor="text1"/>
                                <w:sz w:val="40"/>
                                <w:szCs w:val="36"/>
                              </w:rPr>
                              <w:t>IRA TIWARI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67A9E3AE" id="_x0000_t202" coordsize="21600,21600" o:spt="202" path="m,l,21600r21600,l21600,xe">
                <v:stroke joinstyle="miter"/>
                <v:path gradientshapeok="t" o:connecttype="rect"/>
              </v:shapetype>
              <v:shape id="Text Box 62" o:spid="_x0000_s1026" type="#_x0000_t202" style="position:absolute;margin-left:0;margin-top:0;width:468pt;height:1in;z-index:251660288;visibility:visible;mso-wrap-style:square;mso-width-percent:765;mso-height-percent:0;mso-wrap-distance-left:9pt;mso-wrap-distance-top:0;mso-wrap-distance-right:9pt;mso-wrap-distance-bottom:0;mso-position-horizontal:center;mso-position-horizontal-relative:page;mso-position-vertical:top;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p w:rsidR="006833E8" w:rsidRPr="005E0215" w:rsidRDefault="006833E8" w:rsidP="001A1C35">
                      <w:pPr>
                        <w:pStyle w:val="NoSpacing"/>
                        <w:spacing w:before="120"/>
                        <w:rPr>
                          <w:color w:val="7030A0"/>
                          <w:sz w:val="36"/>
                          <w:szCs w:val="36"/>
                        </w:rPr>
                      </w:pPr>
                      <w:r w:rsidRPr="005E0215">
                        <w:rPr>
                          <w:rFonts w:asciiTheme="majorHAnsi" w:eastAsiaTheme="majorEastAsia" w:hAnsiTheme="majorHAnsi" w:cstheme="majorBidi"/>
                          <w:caps/>
                          <w:color w:val="7030A0"/>
                          <w:sz w:val="72"/>
                          <w:szCs w:val="72"/>
                        </w:rPr>
                        <w:t>Security Risk management and assessment – IA5200</w:t>
                      </w:r>
                    </w:p>
                    <w:p w:rsidR="006833E8" w:rsidRPr="001752A2" w:rsidRDefault="004926E2" w:rsidP="001A1C35">
                      <w:pPr>
                        <w:pStyle w:val="NoSpacing"/>
                        <w:spacing w:before="120"/>
                        <w:rPr>
                          <w:b/>
                          <w:color w:val="000000" w:themeColor="text1"/>
                          <w:sz w:val="96"/>
                          <w:szCs w:val="36"/>
                        </w:rPr>
                      </w:pPr>
                      <w:r w:rsidRPr="00A924F4">
                        <w:rPr>
                          <w:b/>
                          <w:color w:val="000000" w:themeColor="text1"/>
                          <w:sz w:val="72"/>
                          <w:szCs w:val="36"/>
                        </w:rPr>
                        <w:t>FINAL PAPER</w:t>
                      </w:r>
                    </w:p>
                    <w:p w:rsidR="00FA15AA" w:rsidRDefault="00FA15AA" w:rsidP="001A1C35">
                      <w:pPr>
                        <w:pStyle w:val="NoSpacing"/>
                        <w:spacing w:before="120"/>
                        <w:rPr>
                          <w:b/>
                          <w:color w:val="000000" w:themeColor="text1"/>
                          <w:sz w:val="40"/>
                          <w:szCs w:val="36"/>
                        </w:rPr>
                      </w:pPr>
                    </w:p>
                    <w:p w:rsidR="00FA15AA" w:rsidRPr="00C52AF3" w:rsidRDefault="00FA15AA" w:rsidP="001A1C35">
                      <w:pPr>
                        <w:pStyle w:val="NoSpacing"/>
                        <w:spacing w:before="120"/>
                        <w:rPr>
                          <w:b/>
                          <w:color w:val="000000" w:themeColor="text1"/>
                          <w:sz w:val="40"/>
                          <w:szCs w:val="36"/>
                        </w:rPr>
                      </w:pPr>
                      <w:r>
                        <w:rPr>
                          <w:b/>
                          <w:color w:val="000000" w:themeColor="text1"/>
                          <w:sz w:val="40"/>
                          <w:szCs w:val="36"/>
                        </w:rPr>
                        <w:t>IRA TIWARI</w:t>
                      </w:r>
                    </w:p>
                  </w:txbxContent>
                </v:textbox>
                <w10:wrap anchorx="page" anchory="margin"/>
              </v:shape>
            </w:pict>
          </mc:Fallback>
        </mc:AlternateContent>
      </w:r>
      <w:r>
        <w:rPr>
          <w:noProof/>
          <w:color w:val="5B9BD5" w:themeColor="accent1"/>
          <w:sz w:val="36"/>
          <w:szCs w:val="36"/>
        </w:rPr>
        <mc:AlternateContent>
          <mc:Choice Requires="wpg">
            <w:drawing>
              <wp:anchor distT="0" distB="0" distL="114300" distR="114300" simplePos="0" relativeHeight="251659264" behindDoc="1" locked="0" layoutInCell="1" allowOverlap="1" wp14:anchorId="730F56B2" wp14:editId="2E7DD4B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18415" b="2222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9525">
                            <a:solidFill>
                              <a:srgbClr val="7030A0"/>
                            </a:solidFill>
                            <a:round/>
                            <a:headEnd/>
                            <a:tailEnd/>
                          </a:ln>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9525">
                            <a:solidFill>
                              <a:srgbClr val="7030A0"/>
                            </a:solidFill>
                            <a:round/>
                            <a:headEnd/>
                            <a:tailEnd/>
                          </a:ln>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9525">
                            <a:solidFill>
                              <a:srgbClr val="7030A0"/>
                            </a:solidFill>
                            <a:round/>
                            <a:headEnd/>
                            <a:tailEnd/>
                          </a:ln>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9525">
                            <a:solidFill>
                              <a:srgbClr val="7030A0"/>
                            </a:solidFill>
                            <a:round/>
                            <a:headEnd/>
                            <a:tailEnd/>
                          </a:ln>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9525">
                            <a:solidFill>
                              <a:srgbClr val="7030A0"/>
                            </a:solidFill>
                            <a:round/>
                            <a:headEnd/>
                            <a:tailEnd/>
                          </a:ln>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9116FFF" id="Group 2" o:spid="_x0000_s1026" style="position:absolute;margin-left:0;margin-top:0;width:432.65pt;height:448.55pt;z-index:-25165721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uDmiQYAAP8iAAAOAAAAZHJzL2Uyb0RvYy54bWzsmluPm0YUx98r9TuMeKzUmDvGijeKNhdV&#10;StNI2arPLMYXFTMU8NrJp+//nGHMGIM3ym6lSvE+rMFzOHNuc34M+OWrwzYXD1lVb2Qxt5wXtiWy&#10;IpWLTbGaW3/evft1aom6SYpFkssim1tfstp6dfPzTy/35Sxz5Vrmi6wSUFLUs305t9ZNU84mkzpd&#10;Z9ukfiHLrMDgUlbbpMFptZosqmQP7dt84tp2ONnLalFWMs3qGt++UYPWDetfLrO0+WO5rLNG5HML&#10;tjX8v+L/9/R/cvMyma2qpFxv0taM5Dus2CabApMeVb1JmkTsqs2Zqu0mrWQtl82LVG4ncrncpBn7&#10;AG8cu+fN+0ruSvZlNduvymOYENpenL5bbfrx4VMlNou5FXqWKJItcsTTCpdisy9XM4i8r8rP5adK&#10;OYjDDzL9uxaFvF0nxSp7XZeIM7JPV0z6l9D5qrv+sKy2pAeuiwPn4csxD9mhESm+DPzY98LYEinG&#10;gjAOI4etSWbpGuk8uy5dv22v9D03dhx4Qlf6fuzY3pStSmZ64lrmm8W7TZ6TFVxn2W1eiYcEFdIc&#10;XM5ivtv+Lhfqu9DGn6oTfE3Ts6ivv54YWuA+zroJOBhH5/clarzu0lg/LY2f10mZcXXUlCOdRl+n&#10;8V2VZbRwROirVLKYzmOtkqgyZoyQkTVyLe73CAGqIdk1koOiA9hmzglsJ4oCS5znz526kYfAcxbc&#10;qRe4kKOZuiyku7p5n0kuheThQ91gGKtngSN10NbiHRbtcptjTf4yEb7YCyeacp2RsJZxDBmMh2JN&#10;YqFKWifmGmL2iCqUznE66HBHVCHIhlgUjmhDdI5i9oiq0JAh50ZURYZYMKIKET9ONxYrrKqjTC9W&#10;SM8xAcla5yQ9FG1ScCSw3mm5Uo5KWdNKpAyhBO7U6scSPRQ0OiKMHJCw15bDZWFEmYR17VwWRhxJ&#10;OPomzYgUCcemMNzHDK2vFTpanxmVJcCMe1VWZdJQiDgQOBR79D8qTbHmg5BDtJUP2Z1kmYZipRyi&#10;sLcTdwJ5YQqqmEKQ+x4s08P6s2R9WIDKbW5QF8TIMDisI6m16E+l7cw6PZzmss7U+iW3eSEf/aew&#10;GYsZ3Y6aKy/nvKCwxIEbcDSMxoguWa3uj303sj37tfbhRAwELBasbJ0li7ftcZNscnXMPlOAwQ5V&#10;sei5qoMRverZvVx8QTfDLQoItZbVV0vsgfu5Vf+zS6rMEvlvBRpx7Pg+3R/wiR9ELk4qc+TeHCl2&#10;21sJXiCqSZFCK9ChD28bdXsBviNGH4rPZUqCXARV3dwd/kqqUpQ4xEWw+qPUjTyZ6U4Ir0hAyTJT&#10;tSPtCTCi3PvveYIepm4LOp5wGVFwgZ1n4wlqPfTQ5VCmrhvZgDinXd8TeIEf+oQbIrs+UTWpwWSW&#10;oY6k0dI6ECC3xx4YoN+6rseIHGMKjaPlDon1mTIkYzLFdd14RBWW39EqFhs2rM+UoRlNprDxw6r6&#10;TBlSZTJlLFYmU3i6Llao5CtTnsAUTgkxhQ+oiXTIUF0b9cBLRpUw4t0J6P6tBBVTqLJa+Ohh/anE&#10;WIBU6n6sh/WnFsOEjzPlzDqt5coU3E38qExBf+ozhe+InpspU9/x2i2KY8eB2gvyvQLvMz1/GkV6&#10;n6JPnoEpMTHFiflWdJQpGCcQDIidMWVA5oQpTuyNqDphijOdjhh2xpSBGU+YQsYP+2gyxaE9z5CH&#10;JlTGgnUCFZqvU3WFytM2KpwShgrleQgqCD5BpS2Dx6GCCrwMFdQeq3wEKjQhzexcljsz70qVbg/z&#10;w1IFpdOnCrfg56aK4zqhjT0tFaofT2lXcrpVwRNIm+qdtyqQJuFnwooTh5cff8UhP/7ChzKq2/X0&#10;sTKkysSKEwfUdCF2psrECsRcsGBIWx8rQ6pMrJCOEVUmVmgDNaSqT5Uhk0yqkA5D1ZUqT6MKh5sf&#10;f1HFjFNFp+5RqlABXqQKld43UEUZhsV6eeOjoGJYd4XKFSohmkofKvxG6bmhonbnTuDFIMcJTk7f&#10;aXleZAf67uhJT77oFYgbuZd3KZFHr0DwOqd9ATeOkyFVJk4wPh1RZeIEYoSTIW19nAxZZeKEdIyo&#10;MnFCb1OGVJk4GYuViRPSYai64uRpOOEK4E0KFd8QTtoHWm1tPooTKNTvgnVn15/tIy2U3jfgRBkG&#10;nOibOq1Ff548buus08PXJ1//yydf/K4ev7Lgt1vtL0LoZxzmOb996X63cvMvAAAA//8DAFBLAwQU&#10;AAYACAAAACEACiDUgtoAAAAFAQAADwAAAGRycy9kb3ducmV2LnhtbEyPQU/DMAyF70j8h8hI3Fja&#10;IcpWmk4DaXdYkeDoNV5T2jhVk3Xl3xO4sIv1rGe997nYzLYXE42+dawgXSQgiGunW24UvFe7uxUI&#10;H5A19o5JwTd52JTXVwXm2p35jaZ9aEQMYZ+jAhPCkEvpa0MW/cINxNE7utFiiOvYSD3iOYbbXi6T&#10;JJMWW44NBgd6MVR3+5NV0OH0Zfrso0u3u+Vr/Wyq6nOqlLq9mbdPIALN4f8YfvEjOpSR6eBOrL3o&#10;FcRHwt+M3ip7uAdxiGL9mIIsC3lJX/4AAAD//wMAUEsBAi0AFAAGAAgAAAAhALaDOJL+AAAA4QEA&#10;ABMAAAAAAAAAAAAAAAAAAAAAAFtDb250ZW50X1R5cGVzXS54bWxQSwECLQAUAAYACAAAACEAOP0h&#10;/9YAAACUAQAACwAAAAAAAAAAAAAAAAAvAQAAX3JlbHMvLnJlbHNQSwECLQAUAAYACAAAACEAAA7g&#10;5okGAAD/IgAADgAAAAAAAAAAAAAAAAAuAgAAZHJzL2Uyb0RvYy54bWxQSwECLQAUAAYACAAAACEA&#10;CiDUgtoAAAAFAQAADwAAAAAAAAAAAAAAAADjCAAAZHJzL2Rvd25yZXYueG1sUEsFBgAAAAAEAAQA&#10;8wAAAOo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hYwwAAANsAAAAPAAAAZHJzL2Rvd25yZXYueG1sRI/NasMw&#10;EITvhb6D2EJvjWyTmuJGNqHgkt5aJw+wsdY/ibUylhK7b18FAj0OM/MNsykWM4grTa63rCBeRSCI&#10;a6t7bhUc9uXLGwjnkTUOlknBLzko8seHDWbazvxD18q3IkDYZaig837MpHR1Rwbdyo7EwWvsZNAH&#10;ObVSTzgHuBlkEkWpNNhzWOhwpI+O6nN1MQq+k9dLaU6HuDou7Vf52ZyaI++Ven5atu8gPC3+P3xv&#10;77SCdA23L+EHyPwPAAD//wMAUEsBAi0AFAAGAAgAAAAhANvh9svuAAAAhQEAABMAAAAAAAAAAAAA&#10;AAAAAAAAAFtDb250ZW50X1R5cGVzXS54bWxQSwECLQAUAAYACAAAACEAWvQsW78AAAAVAQAACwAA&#10;AAAAAAAAAAAAAAAfAQAAX3JlbHMvLnJlbHNQSwECLQAUAAYACAAAACEAhLYoWMMAAADbAAAADwAA&#10;AAAAAAAAAAAAAAAHAgAAZHJzL2Rvd25yZXYueG1sUEsFBgAAAAADAAMAtwAAAPcCAAAAAA==&#10;" path="m4,1786l,1782,1776,r5,5l4,1786xe" filled="f" strokecolor="#7030a0">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1AzxAAAANsAAAAPAAAAZHJzL2Rvd25yZXYueG1sRI9Ba8JA&#10;FITvgv9heQVvuklFCdFVakEQRUrTUq+P7DNJm30bsmuM/94VCh6HmfmGWa57U4uOWldZVhBPIhDE&#10;udUVFwq+v7bjBITzyBpry6TgRg7Wq+Fgiam2V/6kLvOFCBB2KSoovW9SKV1ekkE3sQ1x8M62NeiD&#10;bAupW7wGuKnlaxTNpcGKw0KJDb2XlP9lF6PgZzNNbBKf5G/3cdg1Pt/uT8dYqdFL/7YA4an3z/B/&#10;e6cVzGfw+BJ+gFzdAQAA//8DAFBLAQItABQABgAIAAAAIQDb4fbL7gAAAIUBAAATAAAAAAAAAAAA&#10;AAAAAAAAAABbQ29udGVudF9UeXBlc10ueG1sUEsBAi0AFAAGAAgAAAAhAFr0LFu/AAAAFQEAAAsA&#10;AAAAAAAAAAAAAAAAHwEAAF9yZWxzLy5yZWxzUEsBAi0AFAAGAAgAAAAhAGrfUDPEAAAA2wAAAA8A&#10;AAAAAAAAAAAAAAAABwIAAGRycy9kb3ducmV2LnhtbFBLBQYAAAAAAwADALcAAAD4AgAAAAA=&#10;" path="m5,2234l,2229,2229,r5,5l5,2234xe" filled="f" strokecolor="#7030a0">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bL8wgAAANsAAAAPAAAAZHJzL2Rvd25yZXYueG1sRI9Bi8Iw&#10;FITvgv8hPGFvmuqhStcoIizsogdXi3t9NM+22LyUJtb4742w4HGYmW+Y5TqYRvTUudqygukkAUFc&#10;WF1zqSA/fY0XIJxH1thYJgUPcrBeDQdLzLS98y/1R1+KCGGXoYLK+zaT0hUVGXQT2xJH72I7gz7K&#10;rpS6w3uEm0bOkiSVBmuOCxW2tK2ouB5vRkF7LvtDqLf7w4/b7+R5nuz+Qq7UxyhsPkF4Cv4d/m9/&#10;awVpCq8v8QfI1RMAAP//AwBQSwECLQAUAAYACAAAACEA2+H2y+4AAACFAQAAEwAAAAAAAAAAAAAA&#10;AAAAAAAAW0NvbnRlbnRfVHlwZXNdLnhtbFBLAQItABQABgAIAAAAIQBa9CxbvwAAABUBAAALAAAA&#10;AAAAAAAAAAAAAB8BAABfcmVscy8ucmVsc1BLAQItABQABgAIAAAAIQAmwbL8wgAAANsAAAAPAAAA&#10;AAAAAAAAAAAAAAcCAABkcnMvZG93bnJldi54bWxQSwUGAAAAAAMAAwC3AAAA9gIAAAAA&#10;" path="m9,2197l,2193,2188,r9,10l9,2197xe" filled="f" strokecolor="#7030a0">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EGdxQAAANsAAAAPAAAAZHJzL2Rvd25yZXYueG1sRI9PawIx&#10;FMTvgt8hPKEXqYml2LIaZSm0SOnBP/X+2Dw3y25e1k2q67dvBMHjMDO/YRar3jXiTF2oPGuYThQI&#10;4sKbiksNv/vP53cQISIbbDyThisFWC2HgwVmxl94S+ddLEWCcMhQg42xzaQMhSWHYeJb4uQdfecw&#10;JtmV0nR4SXDXyBelZtJhxWnBYksflop69+c0oM3VNT8dx9+HTb0/rKfq6/Wn1vpp1OdzEJH6+Ajf&#10;22ujYfYGty/pB8jlPwAAAP//AwBQSwECLQAUAAYACAAAACEA2+H2y+4AAACFAQAAEwAAAAAAAAAA&#10;AAAAAAAAAAAAW0NvbnRlbnRfVHlwZXNdLnhtbFBLAQItABQABgAIAAAAIQBa9CxbvwAAABUBAAAL&#10;AAAAAAAAAAAAAAAAAB8BAABfcmVscy8ucmVsc1BLAQItABQABgAIAAAAIQAE7EGdxQAAANsAAAAP&#10;AAAAAAAAAAAAAAAAAAcCAABkcnMvZG93bnJldi54bWxQSwUGAAAAAAMAAwC3AAAA+QIAAAAA&#10;" path="m9,1966l,1957,1952,r9,9l9,1966xe" filled="f" strokecolor="#7030a0">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BBzwQAAANsAAAAPAAAAZHJzL2Rvd25yZXYueG1sRE/Pa8Iw&#10;FL4P9j+EN9htJhuzzs5UxkDYQRCrMI+P5q2tNi8libX7781B8Pjx/V4sR9uJgXxoHWt4nSgQxJUz&#10;Ldca9rvVyweIEJENdo5Jwz8FWBaPDwvMjbvwloYy1iKFcMhRQxNjn0sZqoYshonriRP357zFmKCv&#10;pfF4SeG2k29KZdJiy6mhwZ6+G6pO5dlq+D3MXGbej9M1W09zv1XrzVRp/fw0fn2CiDTGu/jm/jEa&#10;sjQ2fUk/QBZXAAAA//8DAFBLAQItABQABgAIAAAAIQDb4fbL7gAAAIUBAAATAAAAAAAAAAAAAAAA&#10;AAAAAABbQ29udGVudF9UeXBlc10ueG1sUEsBAi0AFAAGAAgAAAAhAFr0LFu/AAAAFQEAAAsAAAAA&#10;AAAAAAAAAAAAHwEAAF9yZWxzLy5yZWxzUEsBAi0AFAAGAAgAAAAhALXIEHPBAAAA2wAAAA8AAAAA&#10;AAAAAAAAAAAABwIAAGRycy9kb3ducmV2LnhtbFBLBQYAAAAAAwADALcAAAD1AgAAAAA=&#10;" path="m,2732r,-4l2722,r5,5l,2732xe" filled="f" strokecolor="#7030a0">
                  <v:path arrowok="t" o:connecttype="custom" o:connectlocs="0,4337050;0,4330700;4321175,0;4329113,7938;0,4337050" o:connectangles="0,0,0,0,0"/>
                </v:shape>
                <w10:wrap anchorx="page" anchory="page"/>
              </v:group>
            </w:pict>
          </mc:Fallback>
        </mc:AlternateContent>
      </w:r>
    </w:p>
    <w:p w:rsidR="001A1C35" w:rsidRDefault="00B00336" w:rsidP="001A1C35">
      <w:pPr>
        <w:pStyle w:val="TOCHeading"/>
        <w:rPr>
          <w:rFonts w:ascii="Times New Roman" w:eastAsiaTheme="minorHAnsi" w:hAnsi="Times New Roman" w:cs="Times New Roman"/>
          <w:color w:val="auto"/>
          <w:sz w:val="24"/>
          <w:szCs w:val="24"/>
          <w:lang w:val="en-IN"/>
        </w:rPr>
      </w:pPr>
      <w:sdt>
        <w:sdtPr>
          <w:rPr>
            <w:rFonts w:ascii="Times New Roman" w:hAnsi="Times New Roman" w:cs="Times New Roman"/>
            <w:sz w:val="24"/>
            <w:szCs w:val="24"/>
          </w:rPr>
          <w:id w:val="1471251291"/>
          <w:docPartObj>
            <w:docPartGallery w:val="Cover Pages"/>
            <w:docPartUnique/>
          </w:docPartObj>
        </w:sdtPr>
        <w:sdtEndPr>
          <w:rPr>
            <w:color w:val="7030A0"/>
            <w:sz w:val="32"/>
            <w:u w:val="single"/>
          </w:rPr>
        </w:sdtEndPr>
        <w:sdtContent>
          <w:r w:rsidR="001A1C35">
            <w:rPr>
              <w:noProof/>
            </w:rPr>
            <mc:AlternateContent>
              <mc:Choice Requires="wps">
                <w:drawing>
                  <wp:anchor distT="0" distB="0" distL="114300" distR="114300" simplePos="0" relativeHeight="251661312" behindDoc="0" locked="0" layoutInCell="1" allowOverlap="1" wp14:anchorId="2C553EAD" wp14:editId="5D524B69">
                    <wp:simplePos x="0" y="0"/>
                    <wp:positionH relativeFrom="margin">
                      <wp:align>left</wp:align>
                    </wp:positionH>
                    <wp:positionV relativeFrom="margin">
                      <wp:posOffset>7658100</wp:posOffset>
                    </wp:positionV>
                    <wp:extent cx="5972175" cy="1190625"/>
                    <wp:effectExtent l="0" t="0" r="9525" b="9525"/>
                    <wp:wrapNone/>
                    <wp:docPr id="69" name="Text Box 69"/>
                    <wp:cNvGraphicFramePr/>
                    <a:graphic xmlns:a="http://schemas.openxmlformats.org/drawingml/2006/main">
                      <a:graphicData uri="http://schemas.microsoft.com/office/word/2010/wordprocessingShape">
                        <wps:wsp>
                          <wps:cNvSpPr txBox="1"/>
                          <wps:spPr>
                            <a:xfrm>
                              <a:off x="0" y="0"/>
                              <a:ext cx="5972175" cy="1190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33E8" w:rsidRPr="005E0215" w:rsidRDefault="00B00336" w:rsidP="001A1C35">
                                <w:pPr>
                                  <w:pStyle w:val="NoSpacing"/>
                                  <w:jc w:val="right"/>
                                  <w:rPr>
                                    <w:color w:val="7030A0"/>
                                    <w:sz w:val="36"/>
                                    <w:szCs w:val="36"/>
                                  </w:rPr>
                                </w:pPr>
                                <w:sdt>
                                  <w:sdtPr>
                                    <w:rPr>
                                      <w:b/>
                                      <w:color w:val="7030A0"/>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833E8">
                                      <w:rPr>
                                        <w:b/>
                                        <w:color w:val="7030A0"/>
                                        <w:sz w:val="36"/>
                                        <w:szCs w:val="36"/>
                                      </w:rPr>
                                      <w:t>Northeastern university</w:t>
                                    </w:r>
                                  </w:sdtContent>
                                </w:sdt>
                              </w:p>
                              <w:sdt>
                                <w:sdtPr>
                                  <w:rPr>
                                    <w:color w:val="7030A0"/>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rsidR="006833E8" w:rsidRPr="005E0215" w:rsidRDefault="006833E8" w:rsidP="001A1C35">
                                    <w:pPr>
                                      <w:pStyle w:val="NoSpacing"/>
                                      <w:jc w:val="right"/>
                                      <w:rPr>
                                        <w:color w:val="7030A0"/>
                                        <w:sz w:val="36"/>
                                        <w:szCs w:val="36"/>
                                      </w:rPr>
                                    </w:pPr>
                                    <w:r>
                                      <w:rPr>
                                        <w:color w:val="7030A0"/>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C553EAD" id="Text Box 69" o:spid="_x0000_s1027" type="#_x0000_t202" style="position:absolute;margin-left:0;margin-top:603pt;width:470.25pt;height:93.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WSveQIAAFwFAAAOAAAAZHJzL2Uyb0RvYy54bWysVN9P2zAQfp+0/8Hy+0jbqTAqUtSBmCYh&#10;QIOJZ9exaTTH59luk+6v32cnKYjthWkvzuXuu/N998Nn511j2E75UJMt+fRowpmykqraPpX8+8PV&#10;h0+chShsJQxZVfK9Cvx8+f7dWesWakYbMpXyDEFsWLSu5JsY3aIogtyoRoQjcsrCqMk3IuLXPxWV&#10;Fy2iN6aYTSbHRUu+cp6kCgHay97Ilzm+1krGW62DisyUHLnFfPp8rtNZLM/E4skLt6nlkIb4hywa&#10;UVtcegh1KaJgW1//EaqppadAOh5JagrSupYqcwCb6eQVm/uNcCpzQXGCO5Qp/L+w8mZ351ldlfz4&#10;lDMrGvToQXWRfaaOQYX6tC4sALt3AMYOevR51AcoE+1O+yZ9QYjBjkrvD9VN0SSU89OT2fRkzpmE&#10;bTo9nRzP5ilO8ezufIhfFDUsCSX3aF+uqthdh9hDR0i6zdJVbUxuobGsBYeP80l2OFgQ3NiEVXkY&#10;hjCJUp96luLeqIQx9pvSKEZmkBR5DNWF8WwnMEBCSmVjJp/jAp1QGkm8xXHAP2f1Fueex3gz2Xhw&#10;bmpLPrN/lXb1Y0xZ93jU/AXvJMZu3eUpOHR2TdUeDffUr0xw8qpGU65FiHfCY0fQY+x9vMWhDaH4&#10;NEicbcj/+ps+4TG6sHLWYudKHn5uhVecma8WQ50WdBT8KKxHwW6bC0IXpnhRnMwiHHw0o6g9NY94&#10;DlbpFpiElbir5OtRvIj95uM5kWq1yiCsoRPx2t47mUKnpqQRe+gehXfDHEaM8A2N2ygWr8axxyZP&#10;S6ttJF3nWU117as41BsrnKd9eG7SG/HyP6OeH8XlbwAAAP//AwBQSwMEFAAGAAgAAAAhACu5HFDh&#10;AAAACgEAAA8AAABkcnMvZG93bnJldi54bWxMj81OwzAQhO9IvIO1SNyo3YZENMSpEBVCSBza0nJ2&#10;4iWJGttR7PyUp2c5wW13ZjX7TbaZTctG7H3jrITlQgBDWzrd2ErC8ePl7gGYD8pq1TqLEi7oYZNf&#10;X2Uq1W6yexwPoWIUYn2qJNQhdCnnvqzRKL9wHVryvlxvVKC1r7ju1UThpuUrIRJuVGPpQ606fK6x&#10;PB8GI2H3XZyS98/hMm3ftuMez69DvIykvL2Znx6BBZzD3zH84hM65MRUuMFqz1oJVCSQuhIJTeSv&#10;70UMrCApWkcx8Dzj/yvkPwAAAP//AwBQSwECLQAUAAYACAAAACEAtoM4kv4AAADhAQAAEwAAAAAA&#10;AAAAAAAAAAAAAAAAW0NvbnRlbnRfVHlwZXNdLnhtbFBLAQItABQABgAIAAAAIQA4/SH/1gAAAJQB&#10;AAALAAAAAAAAAAAAAAAAAC8BAABfcmVscy8ucmVsc1BLAQItABQABgAIAAAAIQAyQWSveQIAAFwF&#10;AAAOAAAAAAAAAAAAAAAAAC4CAABkcnMvZTJvRG9jLnhtbFBLAQItABQABgAIAAAAIQAruRxQ4QAA&#10;AAoBAAAPAAAAAAAAAAAAAAAAANMEAABkcnMvZG93bnJldi54bWxQSwUGAAAAAAQABADzAAAA4QUA&#10;AAAA&#10;" filled="f" stroked="f" strokeweight=".5pt">
                    <v:textbox inset="0,0,0,0">
                      <w:txbxContent>
                        <w:p w:rsidR="006833E8" w:rsidRPr="005E0215" w:rsidRDefault="00B00336" w:rsidP="001A1C35">
                          <w:pPr>
                            <w:pStyle w:val="NoSpacing"/>
                            <w:jc w:val="right"/>
                            <w:rPr>
                              <w:color w:val="7030A0"/>
                              <w:sz w:val="36"/>
                              <w:szCs w:val="36"/>
                            </w:rPr>
                          </w:pPr>
                          <w:sdt>
                            <w:sdtPr>
                              <w:rPr>
                                <w:b/>
                                <w:color w:val="7030A0"/>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833E8">
                                <w:rPr>
                                  <w:b/>
                                  <w:color w:val="7030A0"/>
                                  <w:sz w:val="36"/>
                                  <w:szCs w:val="36"/>
                                </w:rPr>
                                <w:t>Northeastern university</w:t>
                              </w:r>
                            </w:sdtContent>
                          </w:sdt>
                        </w:p>
                        <w:sdt>
                          <w:sdtPr>
                            <w:rPr>
                              <w:color w:val="7030A0"/>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rsidR="006833E8" w:rsidRPr="005E0215" w:rsidRDefault="006833E8" w:rsidP="001A1C35">
                              <w:pPr>
                                <w:pStyle w:val="NoSpacing"/>
                                <w:jc w:val="right"/>
                                <w:rPr>
                                  <w:color w:val="7030A0"/>
                                  <w:sz w:val="36"/>
                                  <w:szCs w:val="36"/>
                                </w:rPr>
                              </w:pPr>
                              <w:r>
                                <w:rPr>
                                  <w:color w:val="7030A0"/>
                                  <w:sz w:val="36"/>
                                  <w:szCs w:val="36"/>
                                </w:rPr>
                                <w:t xml:space="preserve">     </w:t>
                              </w:r>
                            </w:p>
                          </w:sdtContent>
                        </w:sdt>
                      </w:txbxContent>
                    </v:textbox>
                    <w10:wrap anchorx="margin" anchory="margin"/>
                  </v:shape>
                </w:pict>
              </mc:Fallback>
            </mc:AlternateContent>
          </w:r>
          <w:r w:rsidR="001A1C35" w:rsidRPr="00835F2B">
            <w:rPr>
              <w:rFonts w:ascii="Times New Roman" w:hAnsi="Times New Roman" w:cs="Times New Roman"/>
              <w:sz w:val="24"/>
              <w:szCs w:val="24"/>
              <w:u w:val="single"/>
            </w:rPr>
            <w:br w:type="page"/>
          </w:r>
        </w:sdtContent>
      </w:sdt>
    </w:p>
    <w:sdt>
      <w:sdtPr>
        <w:rPr>
          <w:rFonts w:ascii="Times New Roman" w:eastAsiaTheme="minorHAnsi" w:hAnsi="Times New Roman" w:cs="Times New Roman"/>
          <w:color w:val="auto"/>
          <w:sz w:val="24"/>
          <w:szCs w:val="24"/>
          <w:lang w:val="en-IN"/>
        </w:rPr>
        <w:id w:val="-493259264"/>
        <w:docPartObj>
          <w:docPartGallery w:val="Table of Contents"/>
          <w:docPartUnique/>
        </w:docPartObj>
      </w:sdtPr>
      <w:sdtEndPr>
        <w:rPr>
          <w:noProof/>
          <w:lang w:val="en-US"/>
        </w:rPr>
      </w:sdtEndPr>
      <w:sdtContent>
        <w:p w:rsidR="003A45D7" w:rsidRPr="006833E8" w:rsidRDefault="003A45D7" w:rsidP="001A1C35">
          <w:pPr>
            <w:pStyle w:val="TOCHeading"/>
            <w:rPr>
              <w:rFonts w:ascii="Times New Roman" w:hAnsi="Times New Roman" w:cs="Times New Roman"/>
              <w:color w:val="7030A0"/>
            </w:rPr>
          </w:pPr>
          <w:r w:rsidRPr="006833E8">
            <w:rPr>
              <w:rFonts w:ascii="Times New Roman" w:hAnsi="Times New Roman" w:cs="Times New Roman"/>
              <w:color w:val="7030A0"/>
            </w:rPr>
            <w:t>Contents</w:t>
          </w:r>
        </w:p>
        <w:p w:rsidR="0037006C" w:rsidRDefault="003A45D7">
          <w:pPr>
            <w:pStyle w:val="TOC1"/>
            <w:tabs>
              <w:tab w:val="right" w:leader="dot" w:pos="9016"/>
            </w:tabs>
            <w:rPr>
              <w:rFonts w:asciiTheme="minorHAnsi" w:eastAsiaTheme="minorEastAsia" w:hAnsiTheme="minorHAnsi" w:cstheme="minorBidi"/>
              <w:noProof/>
              <w:sz w:val="22"/>
              <w:szCs w:val="22"/>
            </w:rPr>
          </w:pPr>
          <w:r w:rsidRPr="00816AAE">
            <w:fldChar w:fldCharType="begin"/>
          </w:r>
          <w:r w:rsidRPr="00816AAE">
            <w:instrText xml:space="preserve"> TOC \o "1-3" \h \z \u </w:instrText>
          </w:r>
          <w:r w:rsidRPr="00816AAE">
            <w:fldChar w:fldCharType="separate"/>
          </w:r>
          <w:hyperlink w:anchor="_Toc448689968" w:history="1">
            <w:r w:rsidR="0037006C" w:rsidRPr="005C2C6F">
              <w:rPr>
                <w:rStyle w:val="Hyperlink"/>
                <w:rFonts w:eastAsia="Calibri"/>
                <w:noProof/>
              </w:rPr>
              <w:t>Part A: Security Risk Management and Assessment for HGA</w:t>
            </w:r>
            <w:r w:rsidR="0037006C">
              <w:rPr>
                <w:noProof/>
                <w:webHidden/>
              </w:rPr>
              <w:tab/>
            </w:r>
            <w:r w:rsidR="0037006C">
              <w:rPr>
                <w:noProof/>
                <w:webHidden/>
              </w:rPr>
              <w:fldChar w:fldCharType="begin"/>
            </w:r>
            <w:r w:rsidR="0037006C">
              <w:rPr>
                <w:noProof/>
                <w:webHidden/>
              </w:rPr>
              <w:instrText xml:space="preserve"> PAGEREF _Toc448689968 \h </w:instrText>
            </w:r>
            <w:r w:rsidR="0037006C">
              <w:rPr>
                <w:noProof/>
                <w:webHidden/>
              </w:rPr>
            </w:r>
            <w:r w:rsidR="0037006C">
              <w:rPr>
                <w:noProof/>
                <w:webHidden/>
              </w:rPr>
              <w:fldChar w:fldCharType="separate"/>
            </w:r>
            <w:r w:rsidR="00341C40">
              <w:rPr>
                <w:noProof/>
                <w:webHidden/>
              </w:rPr>
              <w:t>3</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69" w:history="1">
            <w:r w:rsidR="0037006C" w:rsidRPr="005C2C6F">
              <w:rPr>
                <w:rStyle w:val="Hyperlink"/>
                <w:rFonts w:eastAsia="Calibri"/>
                <w:noProof/>
              </w:rPr>
              <w:t>Executive Summary:</w:t>
            </w:r>
            <w:r w:rsidR="0037006C">
              <w:rPr>
                <w:noProof/>
                <w:webHidden/>
              </w:rPr>
              <w:tab/>
            </w:r>
            <w:r w:rsidR="0037006C">
              <w:rPr>
                <w:noProof/>
                <w:webHidden/>
              </w:rPr>
              <w:fldChar w:fldCharType="begin"/>
            </w:r>
            <w:r w:rsidR="0037006C">
              <w:rPr>
                <w:noProof/>
                <w:webHidden/>
              </w:rPr>
              <w:instrText xml:space="preserve"> PAGEREF _Toc448689969 \h </w:instrText>
            </w:r>
            <w:r w:rsidR="0037006C">
              <w:rPr>
                <w:noProof/>
                <w:webHidden/>
              </w:rPr>
            </w:r>
            <w:r w:rsidR="0037006C">
              <w:rPr>
                <w:noProof/>
                <w:webHidden/>
              </w:rPr>
              <w:fldChar w:fldCharType="separate"/>
            </w:r>
            <w:r w:rsidR="00341C40">
              <w:rPr>
                <w:noProof/>
                <w:webHidden/>
              </w:rPr>
              <w:t>3</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70" w:history="1">
            <w:r w:rsidR="0037006C" w:rsidRPr="005C2C6F">
              <w:rPr>
                <w:rStyle w:val="Hyperlink"/>
                <w:rFonts w:eastAsia="Calibri"/>
                <w:noProof/>
              </w:rPr>
              <w:t>List of all Assets with Values</w:t>
            </w:r>
            <w:r w:rsidR="0037006C">
              <w:rPr>
                <w:noProof/>
                <w:webHidden/>
              </w:rPr>
              <w:tab/>
            </w:r>
            <w:r w:rsidR="0037006C">
              <w:rPr>
                <w:noProof/>
                <w:webHidden/>
              </w:rPr>
              <w:fldChar w:fldCharType="begin"/>
            </w:r>
            <w:r w:rsidR="0037006C">
              <w:rPr>
                <w:noProof/>
                <w:webHidden/>
              </w:rPr>
              <w:instrText xml:space="preserve"> PAGEREF _Toc448689970 \h </w:instrText>
            </w:r>
            <w:r w:rsidR="0037006C">
              <w:rPr>
                <w:noProof/>
                <w:webHidden/>
              </w:rPr>
            </w:r>
            <w:r w:rsidR="0037006C">
              <w:rPr>
                <w:noProof/>
                <w:webHidden/>
              </w:rPr>
              <w:fldChar w:fldCharType="separate"/>
            </w:r>
            <w:r w:rsidR="00341C40">
              <w:rPr>
                <w:noProof/>
                <w:webHidden/>
              </w:rPr>
              <w:t>6</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71" w:history="1">
            <w:r w:rsidR="0037006C" w:rsidRPr="005C2C6F">
              <w:rPr>
                <w:rStyle w:val="Hyperlink"/>
                <w:rFonts w:eastAsia="Calibri"/>
                <w:noProof/>
              </w:rPr>
              <w:t>List of Threats:</w:t>
            </w:r>
            <w:r w:rsidR="0037006C">
              <w:rPr>
                <w:noProof/>
                <w:webHidden/>
              </w:rPr>
              <w:tab/>
            </w:r>
            <w:r w:rsidR="0037006C">
              <w:rPr>
                <w:noProof/>
                <w:webHidden/>
              </w:rPr>
              <w:fldChar w:fldCharType="begin"/>
            </w:r>
            <w:r w:rsidR="0037006C">
              <w:rPr>
                <w:noProof/>
                <w:webHidden/>
              </w:rPr>
              <w:instrText xml:space="preserve"> PAGEREF _Toc448689971 \h </w:instrText>
            </w:r>
            <w:r w:rsidR="0037006C">
              <w:rPr>
                <w:noProof/>
                <w:webHidden/>
              </w:rPr>
            </w:r>
            <w:r w:rsidR="0037006C">
              <w:rPr>
                <w:noProof/>
                <w:webHidden/>
              </w:rPr>
              <w:fldChar w:fldCharType="separate"/>
            </w:r>
            <w:r w:rsidR="00341C40">
              <w:rPr>
                <w:noProof/>
                <w:webHidden/>
              </w:rPr>
              <w:t>7</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72" w:history="1">
            <w:r w:rsidR="0037006C" w:rsidRPr="005C2C6F">
              <w:rPr>
                <w:rStyle w:val="Hyperlink"/>
                <w:rFonts w:eastAsia="Calibri"/>
                <w:noProof/>
              </w:rPr>
              <w:t>List of Vulnerabilities</w:t>
            </w:r>
            <w:r w:rsidR="0037006C">
              <w:rPr>
                <w:noProof/>
                <w:webHidden/>
              </w:rPr>
              <w:tab/>
            </w:r>
            <w:r w:rsidR="0037006C">
              <w:rPr>
                <w:noProof/>
                <w:webHidden/>
              </w:rPr>
              <w:fldChar w:fldCharType="begin"/>
            </w:r>
            <w:r w:rsidR="0037006C">
              <w:rPr>
                <w:noProof/>
                <w:webHidden/>
              </w:rPr>
              <w:instrText xml:space="preserve"> PAGEREF _Toc448689972 \h </w:instrText>
            </w:r>
            <w:r w:rsidR="0037006C">
              <w:rPr>
                <w:noProof/>
                <w:webHidden/>
              </w:rPr>
            </w:r>
            <w:r w:rsidR="0037006C">
              <w:rPr>
                <w:noProof/>
                <w:webHidden/>
              </w:rPr>
              <w:fldChar w:fldCharType="separate"/>
            </w:r>
            <w:r w:rsidR="00341C40">
              <w:rPr>
                <w:noProof/>
                <w:webHidden/>
              </w:rPr>
              <w:t>8</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73" w:history="1">
            <w:r w:rsidR="0037006C" w:rsidRPr="005C2C6F">
              <w:rPr>
                <w:rStyle w:val="Hyperlink"/>
                <w:rFonts w:eastAsia="Calibri"/>
                <w:noProof/>
              </w:rPr>
              <w:t>Threat/Vulnerability Pair with Probabilities</w:t>
            </w:r>
            <w:r w:rsidR="0037006C">
              <w:rPr>
                <w:noProof/>
                <w:webHidden/>
              </w:rPr>
              <w:tab/>
            </w:r>
            <w:r w:rsidR="0037006C">
              <w:rPr>
                <w:noProof/>
                <w:webHidden/>
              </w:rPr>
              <w:fldChar w:fldCharType="begin"/>
            </w:r>
            <w:r w:rsidR="0037006C">
              <w:rPr>
                <w:noProof/>
                <w:webHidden/>
              </w:rPr>
              <w:instrText xml:space="preserve"> PAGEREF _Toc448689973 \h </w:instrText>
            </w:r>
            <w:r w:rsidR="0037006C">
              <w:rPr>
                <w:noProof/>
                <w:webHidden/>
              </w:rPr>
            </w:r>
            <w:r w:rsidR="0037006C">
              <w:rPr>
                <w:noProof/>
                <w:webHidden/>
              </w:rPr>
              <w:fldChar w:fldCharType="separate"/>
            </w:r>
            <w:r w:rsidR="00341C40">
              <w:rPr>
                <w:noProof/>
                <w:webHidden/>
              </w:rPr>
              <w:t>9</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74" w:history="1">
            <w:r w:rsidR="0037006C" w:rsidRPr="005C2C6F">
              <w:rPr>
                <w:rStyle w:val="Hyperlink"/>
                <w:rFonts w:eastAsia="Calibri"/>
                <w:noProof/>
              </w:rPr>
              <w:t>Assets Impacted by Threat/Vulnerability Pairs</w:t>
            </w:r>
            <w:r w:rsidR="0037006C">
              <w:rPr>
                <w:noProof/>
                <w:webHidden/>
              </w:rPr>
              <w:tab/>
            </w:r>
            <w:r w:rsidR="0037006C">
              <w:rPr>
                <w:noProof/>
                <w:webHidden/>
              </w:rPr>
              <w:fldChar w:fldCharType="begin"/>
            </w:r>
            <w:r w:rsidR="0037006C">
              <w:rPr>
                <w:noProof/>
                <w:webHidden/>
              </w:rPr>
              <w:instrText xml:space="preserve"> PAGEREF _Toc448689974 \h </w:instrText>
            </w:r>
            <w:r w:rsidR="0037006C">
              <w:rPr>
                <w:noProof/>
                <w:webHidden/>
              </w:rPr>
            </w:r>
            <w:r w:rsidR="0037006C">
              <w:rPr>
                <w:noProof/>
                <w:webHidden/>
              </w:rPr>
              <w:fldChar w:fldCharType="separate"/>
            </w:r>
            <w:r w:rsidR="00341C40">
              <w:rPr>
                <w:noProof/>
                <w:webHidden/>
              </w:rPr>
              <w:t>9</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75" w:history="1">
            <w:r w:rsidR="0037006C" w:rsidRPr="005C2C6F">
              <w:rPr>
                <w:rStyle w:val="Hyperlink"/>
                <w:rFonts w:eastAsia="Calibri"/>
                <w:noProof/>
              </w:rPr>
              <w:t>MOT Controls covered in current HGA Controls, CISO Proposed Controls and VPN &amp; DMZ:</w:t>
            </w:r>
            <w:r w:rsidR="0037006C">
              <w:rPr>
                <w:noProof/>
                <w:webHidden/>
              </w:rPr>
              <w:tab/>
            </w:r>
            <w:r w:rsidR="0037006C">
              <w:rPr>
                <w:noProof/>
                <w:webHidden/>
              </w:rPr>
              <w:fldChar w:fldCharType="begin"/>
            </w:r>
            <w:r w:rsidR="0037006C">
              <w:rPr>
                <w:noProof/>
                <w:webHidden/>
              </w:rPr>
              <w:instrText xml:space="preserve"> PAGEREF _Toc448689975 \h </w:instrText>
            </w:r>
            <w:r w:rsidR="0037006C">
              <w:rPr>
                <w:noProof/>
                <w:webHidden/>
              </w:rPr>
            </w:r>
            <w:r w:rsidR="0037006C">
              <w:rPr>
                <w:noProof/>
                <w:webHidden/>
              </w:rPr>
              <w:fldChar w:fldCharType="separate"/>
            </w:r>
            <w:r w:rsidR="00341C40">
              <w:rPr>
                <w:noProof/>
                <w:webHidden/>
              </w:rPr>
              <w:t>10</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76" w:history="1">
            <w:r w:rsidR="0037006C" w:rsidRPr="005C2C6F">
              <w:rPr>
                <w:rStyle w:val="Hyperlink"/>
                <w:rFonts w:eastAsia="Calibri"/>
                <w:noProof/>
              </w:rPr>
              <w:t>Scenario 1: Security Risk ($) Calculations of Assets with vulnerabilities discovered by new CISO and protected by current controls:</w:t>
            </w:r>
            <w:r w:rsidR="0037006C">
              <w:rPr>
                <w:noProof/>
                <w:webHidden/>
              </w:rPr>
              <w:tab/>
            </w:r>
            <w:r w:rsidR="0037006C">
              <w:rPr>
                <w:noProof/>
                <w:webHidden/>
              </w:rPr>
              <w:fldChar w:fldCharType="begin"/>
            </w:r>
            <w:r w:rsidR="0037006C">
              <w:rPr>
                <w:noProof/>
                <w:webHidden/>
              </w:rPr>
              <w:instrText xml:space="preserve"> PAGEREF _Toc448689976 \h </w:instrText>
            </w:r>
            <w:r w:rsidR="0037006C">
              <w:rPr>
                <w:noProof/>
                <w:webHidden/>
              </w:rPr>
            </w:r>
            <w:r w:rsidR="0037006C">
              <w:rPr>
                <w:noProof/>
                <w:webHidden/>
              </w:rPr>
              <w:fldChar w:fldCharType="separate"/>
            </w:r>
            <w:r w:rsidR="00341C40">
              <w:rPr>
                <w:noProof/>
                <w:webHidden/>
              </w:rPr>
              <w:t>11</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77" w:history="1">
            <w:r w:rsidR="0037006C" w:rsidRPr="005C2C6F">
              <w:rPr>
                <w:rStyle w:val="Hyperlink"/>
                <w:rFonts w:eastAsia="Times New Roman"/>
                <w:noProof/>
                <w:lang w:eastAsia="en-IN"/>
              </w:rPr>
              <w:t>Risk Impact (~Resilience) Matrix:</w:t>
            </w:r>
            <w:r w:rsidR="0037006C">
              <w:rPr>
                <w:noProof/>
                <w:webHidden/>
              </w:rPr>
              <w:tab/>
            </w:r>
            <w:r w:rsidR="0037006C">
              <w:rPr>
                <w:noProof/>
                <w:webHidden/>
              </w:rPr>
              <w:fldChar w:fldCharType="begin"/>
            </w:r>
            <w:r w:rsidR="0037006C">
              <w:rPr>
                <w:noProof/>
                <w:webHidden/>
              </w:rPr>
              <w:instrText xml:space="preserve"> PAGEREF _Toc448689977 \h </w:instrText>
            </w:r>
            <w:r w:rsidR="0037006C">
              <w:rPr>
                <w:noProof/>
                <w:webHidden/>
              </w:rPr>
            </w:r>
            <w:r w:rsidR="0037006C">
              <w:rPr>
                <w:noProof/>
                <w:webHidden/>
              </w:rPr>
              <w:fldChar w:fldCharType="separate"/>
            </w:r>
            <w:r w:rsidR="00341C40">
              <w:rPr>
                <w:noProof/>
                <w:webHidden/>
              </w:rPr>
              <w:t>11</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78" w:history="1">
            <w:r w:rsidR="0037006C" w:rsidRPr="005C2C6F">
              <w:rPr>
                <w:rStyle w:val="Hyperlink"/>
                <w:rFonts w:eastAsia="Times New Roman"/>
                <w:noProof/>
                <w:lang w:eastAsia="en-IN"/>
              </w:rPr>
              <w:t>Risk Results for senior management consideration:</w:t>
            </w:r>
            <w:r w:rsidR="0037006C">
              <w:rPr>
                <w:noProof/>
                <w:webHidden/>
              </w:rPr>
              <w:tab/>
            </w:r>
            <w:r w:rsidR="0037006C">
              <w:rPr>
                <w:noProof/>
                <w:webHidden/>
              </w:rPr>
              <w:fldChar w:fldCharType="begin"/>
            </w:r>
            <w:r w:rsidR="0037006C">
              <w:rPr>
                <w:noProof/>
                <w:webHidden/>
              </w:rPr>
              <w:instrText xml:space="preserve"> PAGEREF _Toc448689978 \h </w:instrText>
            </w:r>
            <w:r w:rsidR="0037006C">
              <w:rPr>
                <w:noProof/>
                <w:webHidden/>
              </w:rPr>
            </w:r>
            <w:r w:rsidR="0037006C">
              <w:rPr>
                <w:noProof/>
                <w:webHidden/>
              </w:rPr>
              <w:fldChar w:fldCharType="separate"/>
            </w:r>
            <w:r w:rsidR="00341C40">
              <w:rPr>
                <w:noProof/>
                <w:webHidden/>
              </w:rPr>
              <w:t>11</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79" w:history="1">
            <w:r w:rsidR="0037006C" w:rsidRPr="005C2C6F">
              <w:rPr>
                <w:rStyle w:val="Hyperlink"/>
                <w:rFonts w:eastAsia="Times New Roman"/>
                <w:noProof/>
                <w:lang w:eastAsia="en-IN"/>
              </w:rPr>
              <w:t>Ranking of Information Security Residual Risk:</w:t>
            </w:r>
            <w:r w:rsidR="0037006C">
              <w:rPr>
                <w:noProof/>
                <w:webHidden/>
              </w:rPr>
              <w:tab/>
            </w:r>
            <w:r w:rsidR="0037006C">
              <w:rPr>
                <w:noProof/>
                <w:webHidden/>
              </w:rPr>
              <w:fldChar w:fldCharType="begin"/>
            </w:r>
            <w:r w:rsidR="0037006C">
              <w:rPr>
                <w:noProof/>
                <w:webHidden/>
              </w:rPr>
              <w:instrText xml:space="preserve"> PAGEREF _Toc448689979 \h </w:instrText>
            </w:r>
            <w:r w:rsidR="0037006C">
              <w:rPr>
                <w:noProof/>
                <w:webHidden/>
              </w:rPr>
            </w:r>
            <w:r w:rsidR="0037006C">
              <w:rPr>
                <w:noProof/>
                <w:webHidden/>
              </w:rPr>
              <w:fldChar w:fldCharType="separate"/>
            </w:r>
            <w:r w:rsidR="00341C40">
              <w:rPr>
                <w:noProof/>
                <w:webHidden/>
              </w:rPr>
              <w:t>12</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0" w:history="1">
            <w:r w:rsidR="0037006C" w:rsidRPr="005C2C6F">
              <w:rPr>
                <w:rStyle w:val="Hyperlink"/>
                <w:rFonts w:eastAsia="Times New Roman"/>
                <w:noProof/>
                <w:lang w:eastAsia="en-IN"/>
              </w:rPr>
              <w:t>Rank of Vulnerabilities based on Risk due to each:</w:t>
            </w:r>
            <w:r w:rsidR="0037006C">
              <w:rPr>
                <w:noProof/>
                <w:webHidden/>
              </w:rPr>
              <w:tab/>
            </w:r>
            <w:r w:rsidR="0037006C">
              <w:rPr>
                <w:noProof/>
                <w:webHidden/>
              </w:rPr>
              <w:fldChar w:fldCharType="begin"/>
            </w:r>
            <w:r w:rsidR="0037006C">
              <w:rPr>
                <w:noProof/>
                <w:webHidden/>
              </w:rPr>
              <w:instrText xml:space="preserve"> PAGEREF _Toc448689980 \h </w:instrText>
            </w:r>
            <w:r w:rsidR="0037006C">
              <w:rPr>
                <w:noProof/>
                <w:webHidden/>
              </w:rPr>
            </w:r>
            <w:r w:rsidR="0037006C">
              <w:rPr>
                <w:noProof/>
                <w:webHidden/>
              </w:rPr>
              <w:fldChar w:fldCharType="separate"/>
            </w:r>
            <w:r w:rsidR="00341C40">
              <w:rPr>
                <w:noProof/>
                <w:webHidden/>
              </w:rPr>
              <w:t>12</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81" w:history="1">
            <w:r w:rsidR="0037006C" w:rsidRPr="005C2C6F">
              <w:rPr>
                <w:rStyle w:val="Hyperlink"/>
                <w:rFonts w:eastAsia="Calibri"/>
                <w:noProof/>
              </w:rPr>
              <w:t>Scenario 2: Security Risk ($) Calculations of Assets with vulnerabilities discovered by new CISO and protected by current and proposed by new CISO controls and VPN and DMZ controls:</w:t>
            </w:r>
            <w:r w:rsidR="0037006C">
              <w:rPr>
                <w:noProof/>
                <w:webHidden/>
              </w:rPr>
              <w:tab/>
            </w:r>
            <w:r w:rsidR="0037006C">
              <w:rPr>
                <w:noProof/>
                <w:webHidden/>
              </w:rPr>
              <w:fldChar w:fldCharType="begin"/>
            </w:r>
            <w:r w:rsidR="0037006C">
              <w:rPr>
                <w:noProof/>
                <w:webHidden/>
              </w:rPr>
              <w:instrText xml:space="preserve"> PAGEREF _Toc448689981 \h </w:instrText>
            </w:r>
            <w:r w:rsidR="0037006C">
              <w:rPr>
                <w:noProof/>
                <w:webHidden/>
              </w:rPr>
            </w:r>
            <w:r w:rsidR="0037006C">
              <w:rPr>
                <w:noProof/>
                <w:webHidden/>
              </w:rPr>
              <w:fldChar w:fldCharType="separate"/>
            </w:r>
            <w:r w:rsidR="00341C40">
              <w:rPr>
                <w:noProof/>
                <w:webHidden/>
              </w:rPr>
              <w:t>12</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2" w:history="1">
            <w:r w:rsidR="0037006C" w:rsidRPr="005C2C6F">
              <w:rPr>
                <w:rStyle w:val="Hyperlink"/>
                <w:rFonts w:eastAsia="Times New Roman"/>
                <w:noProof/>
                <w:lang w:eastAsia="en-IN"/>
              </w:rPr>
              <w:t>Risk Impact (~Resilience) Matrix:</w:t>
            </w:r>
            <w:r w:rsidR="0037006C">
              <w:rPr>
                <w:noProof/>
                <w:webHidden/>
              </w:rPr>
              <w:tab/>
            </w:r>
            <w:r w:rsidR="0037006C">
              <w:rPr>
                <w:noProof/>
                <w:webHidden/>
              </w:rPr>
              <w:fldChar w:fldCharType="begin"/>
            </w:r>
            <w:r w:rsidR="0037006C">
              <w:rPr>
                <w:noProof/>
                <w:webHidden/>
              </w:rPr>
              <w:instrText xml:space="preserve"> PAGEREF _Toc448689982 \h </w:instrText>
            </w:r>
            <w:r w:rsidR="0037006C">
              <w:rPr>
                <w:noProof/>
                <w:webHidden/>
              </w:rPr>
            </w:r>
            <w:r w:rsidR="0037006C">
              <w:rPr>
                <w:noProof/>
                <w:webHidden/>
              </w:rPr>
              <w:fldChar w:fldCharType="separate"/>
            </w:r>
            <w:r w:rsidR="00341C40">
              <w:rPr>
                <w:noProof/>
                <w:webHidden/>
              </w:rPr>
              <w:t>13</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3" w:history="1">
            <w:r w:rsidR="0037006C" w:rsidRPr="005C2C6F">
              <w:rPr>
                <w:rStyle w:val="Hyperlink"/>
                <w:rFonts w:eastAsia="Times New Roman"/>
                <w:noProof/>
                <w:lang w:eastAsia="en-IN"/>
              </w:rPr>
              <w:t>Risk Results for senior management consideration:</w:t>
            </w:r>
            <w:r w:rsidR="0037006C">
              <w:rPr>
                <w:noProof/>
                <w:webHidden/>
              </w:rPr>
              <w:tab/>
            </w:r>
            <w:r w:rsidR="0037006C">
              <w:rPr>
                <w:noProof/>
                <w:webHidden/>
              </w:rPr>
              <w:fldChar w:fldCharType="begin"/>
            </w:r>
            <w:r w:rsidR="0037006C">
              <w:rPr>
                <w:noProof/>
                <w:webHidden/>
              </w:rPr>
              <w:instrText xml:space="preserve"> PAGEREF _Toc448689983 \h </w:instrText>
            </w:r>
            <w:r w:rsidR="0037006C">
              <w:rPr>
                <w:noProof/>
                <w:webHidden/>
              </w:rPr>
            </w:r>
            <w:r w:rsidR="0037006C">
              <w:rPr>
                <w:noProof/>
                <w:webHidden/>
              </w:rPr>
              <w:fldChar w:fldCharType="separate"/>
            </w:r>
            <w:r w:rsidR="00341C40">
              <w:rPr>
                <w:noProof/>
                <w:webHidden/>
              </w:rPr>
              <w:t>13</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4" w:history="1">
            <w:r w:rsidR="0037006C" w:rsidRPr="005C2C6F">
              <w:rPr>
                <w:rStyle w:val="Hyperlink"/>
                <w:rFonts w:eastAsia="Times New Roman"/>
                <w:noProof/>
                <w:lang w:eastAsia="en-IN"/>
              </w:rPr>
              <w:t>Ranking of Information Security Residual Risk:</w:t>
            </w:r>
            <w:r w:rsidR="0037006C">
              <w:rPr>
                <w:noProof/>
                <w:webHidden/>
              </w:rPr>
              <w:tab/>
            </w:r>
            <w:r w:rsidR="0037006C">
              <w:rPr>
                <w:noProof/>
                <w:webHidden/>
              </w:rPr>
              <w:fldChar w:fldCharType="begin"/>
            </w:r>
            <w:r w:rsidR="0037006C">
              <w:rPr>
                <w:noProof/>
                <w:webHidden/>
              </w:rPr>
              <w:instrText xml:space="preserve"> PAGEREF _Toc448689984 \h </w:instrText>
            </w:r>
            <w:r w:rsidR="0037006C">
              <w:rPr>
                <w:noProof/>
                <w:webHidden/>
              </w:rPr>
            </w:r>
            <w:r w:rsidR="0037006C">
              <w:rPr>
                <w:noProof/>
                <w:webHidden/>
              </w:rPr>
              <w:fldChar w:fldCharType="separate"/>
            </w:r>
            <w:r w:rsidR="00341C40">
              <w:rPr>
                <w:noProof/>
                <w:webHidden/>
              </w:rPr>
              <w:t>13</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5" w:history="1">
            <w:r w:rsidR="0037006C" w:rsidRPr="005C2C6F">
              <w:rPr>
                <w:rStyle w:val="Hyperlink"/>
                <w:rFonts w:eastAsia="Times New Roman"/>
                <w:noProof/>
                <w:lang w:eastAsia="en-IN"/>
              </w:rPr>
              <w:t>Rank of Vulnerabilities based on Risk due to each:</w:t>
            </w:r>
            <w:r w:rsidR="0037006C">
              <w:rPr>
                <w:noProof/>
                <w:webHidden/>
              </w:rPr>
              <w:tab/>
            </w:r>
            <w:r w:rsidR="0037006C">
              <w:rPr>
                <w:noProof/>
                <w:webHidden/>
              </w:rPr>
              <w:fldChar w:fldCharType="begin"/>
            </w:r>
            <w:r w:rsidR="0037006C">
              <w:rPr>
                <w:noProof/>
                <w:webHidden/>
              </w:rPr>
              <w:instrText xml:space="preserve"> PAGEREF _Toc448689985 \h </w:instrText>
            </w:r>
            <w:r w:rsidR="0037006C">
              <w:rPr>
                <w:noProof/>
                <w:webHidden/>
              </w:rPr>
            </w:r>
            <w:r w:rsidR="0037006C">
              <w:rPr>
                <w:noProof/>
                <w:webHidden/>
              </w:rPr>
              <w:fldChar w:fldCharType="separate"/>
            </w:r>
            <w:r w:rsidR="00341C40">
              <w:rPr>
                <w:noProof/>
                <w:webHidden/>
              </w:rPr>
              <w:t>13</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86" w:history="1">
            <w:r w:rsidR="0037006C" w:rsidRPr="005C2C6F">
              <w:rPr>
                <w:rStyle w:val="Hyperlink"/>
                <w:rFonts w:eastAsia="Calibri"/>
                <w:noProof/>
              </w:rPr>
              <w:t>Scenario 3: Security Risk ($) Calculations of Assets with vulnerabilities discovered by new CSO and protected by current and proposed by new CSO controls and VPN and DMZ controls and non-covered/missing MOT controls:</w:t>
            </w:r>
            <w:r w:rsidR="0037006C">
              <w:rPr>
                <w:noProof/>
                <w:webHidden/>
              </w:rPr>
              <w:tab/>
            </w:r>
            <w:r w:rsidR="0037006C">
              <w:rPr>
                <w:noProof/>
                <w:webHidden/>
              </w:rPr>
              <w:fldChar w:fldCharType="begin"/>
            </w:r>
            <w:r w:rsidR="0037006C">
              <w:rPr>
                <w:noProof/>
                <w:webHidden/>
              </w:rPr>
              <w:instrText xml:space="preserve"> PAGEREF _Toc448689986 \h </w:instrText>
            </w:r>
            <w:r w:rsidR="0037006C">
              <w:rPr>
                <w:noProof/>
                <w:webHidden/>
              </w:rPr>
            </w:r>
            <w:r w:rsidR="0037006C">
              <w:rPr>
                <w:noProof/>
                <w:webHidden/>
              </w:rPr>
              <w:fldChar w:fldCharType="separate"/>
            </w:r>
            <w:r w:rsidR="00341C40">
              <w:rPr>
                <w:noProof/>
                <w:webHidden/>
              </w:rPr>
              <w:t>13</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7" w:history="1">
            <w:r w:rsidR="0037006C" w:rsidRPr="005C2C6F">
              <w:rPr>
                <w:rStyle w:val="Hyperlink"/>
                <w:rFonts w:eastAsia="Times New Roman"/>
                <w:noProof/>
                <w:lang w:eastAsia="en-IN"/>
              </w:rPr>
              <w:t>Additional Controls Recommended:</w:t>
            </w:r>
            <w:r w:rsidR="0037006C">
              <w:rPr>
                <w:noProof/>
                <w:webHidden/>
              </w:rPr>
              <w:tab/>
            </w:r>
            <w:r w:rsidR="0037006C">
              <w:rPr>
                <w:noProof/>
                <w:webHidden/>
              </w:rPr>
              <w:fldChar w:fldCharType="begin"/>
            </w:r>
            <w:r w:rsidR="0037006C">
              <w:rPr>
                <w:noProof/>
                <w:webHidden/>
              </w:rPr>
              <w:instrText xml:space="preserve"> PAGEREF _Toc448689987 \h </w:instrText>
            </w:r>
            <w:r w:rsidR="0037006C">
              <w:rPr>
                <w:noProof/>
                <w:webHidden/>
              </w:rPr>
            </w:r>
            <w:r w:rsidR="0037006C">
              <w:rPr>
                <w:noProof/>
                <w:webHidden/>
              </w:rPr>
              <w:fldChar w:fldCharType="separate"/>
            </w:r>
            <w:r w:rsidR="00341C40">
              <w:rPr>
                <w:noProof/>
                <w:webHidden/>
              </w:rPr>
              <w:t>13</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8" w:history="1">
            <w:r w:rsidR="0037006C" w:rsidRPr="005C2C6F">
              <w:rPr>
                <w:rStyle w:val="Hyperlink"/>
                <w:rFonts w:eastAsia="Times New Roman"/>
                <w:noProof/>
                <w:lang w:eastAsia="en-IN"/>
              </w:rPr>
              <w:t>Risk Impact (~Resilience) Matrix</w:t>
            </w:r>
            <w:r w:rsidR="0037006C">
              <w:rPr>
                <w:noProof/>
                <w:webHidden/>
              </w:rPr>
              <w:tab/>
            </w:r>
            <w:r w:rsidR="0037006C">
              <w:rPr>
                <w:noProof/>
                <w:webHidden/>
              </w:rPr>
              <w:fldChar w:fldCharType="begin"/>
            </w:r>
            <w:r w:rsidR="0037006C">
              <w:rPr>
                <w:noProof/>
                <w:webHidden/>
              </w:rPr>
              <w:instrText xml:space="preserve"> PAGEREF _Toc448689988 \h </w:instrText>
            </w:r>
            <w:r w:rsidR="0037006C">
              <w:rPr>
                <w:noProof/>
                <w:webHidden/>
              </w:rPr>
            </w:r>
            <w:r w:rsidR="0037006C">
              <w:rPr>
                <w:noProof/>
                <w:webHidden/>
              </w:rPr>
              <w:fldChar w:fldCharType="separate"/>
            </w:r>
            <w:r w:rsidR="00341C40">
              <w:rPr>
                <w:noProof/>
                <w:webHidden/>
              </w:rPr>
              <w:t>15</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89" w:history="1">
            <w:r w:rsidR="0037006C" w:rsidRPr="005C2C6F">
              <w:rPr>
                <w:rStyle w:val="Hyperlink"/>
                <w:rFonts w:eastAsia="Times New Roman"/>
                <w:noProof/>
                <w:lang w:eastAsia="en-IN"/>
              </w:rPr>
              <w:t>Risk Results for senior management consideration</w:t>
            </w:r>
            <w:r w:rsidR="0037006C">
              <w:rPr>
                <w:noProof/>
                <w:webHidden/>
              </w:rPr>
              <w:tab/>
            </w:r>
            <w:r w:rsidR="0037006C">
              <w:rPr>
                <w:noProof/>
                <w:webHidden/>
              </w:rPr>
              <w:fldChar w:fldCharType="begin"/>
            </w:r>
            <w:r w:rsidR="0037006C">
              <w:rPr>
                <w:noProof/>
                <w:webHidden/>
              </w:rPr>
              <w:instrText xml:space="preserve"> PAGEREF _Toc448689989 \h </w:instrText>
            </w:r>
            <w:r w:rsidR="0037006C">
              <w:rPr>
                <w:noProof/>
                <w:webHidden/>
              </w:rPr>
            </w:r>
            <w:r w:rsidR="0037006C">
              <w:rPr>
                <w:noProof/>
                <w:webHidden/>
              </w:rPr>
              <w:fldChar w:fldCharType="separate"/>
            </w:r>
            <w:r w:rsidR="00341C40">
              <w:rPr>
                <w:noProof/>
                <w:webHidden/>
              </w:rPr>
              <w:t>15</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90" w:history="1">
            <w:r w:rsidR="0037006C" w:rsidRPr="005C2C6F">
              <w:rPr>
                <w:rStyle w:val="Hyperlink"/>
                <w:rFonts w:eastAsia="Times New Roman"/>
                <w:noProof/>
                <w:lang w:eastAsia="en-IN"/>
              </w:rPr>
              <w:t>Ranking of Information Security Residual Risk:</w:t>
            </w:r>
            <w:r w:rsidR="0037006C">
              <w:rPr>
                <w:noProof/>
                <w:webHidden/>
              </w:rPr>
              <w:tab/>
            </w:r>
            <w:r w:rsidR="0037006C">
              <w:rPr>
                <w:noProof/>
                <w:webHidden/>
              </w:rPr>
              <w:fldChar w:fldCharType="begin"/>
            </w:r>
            <w:r w:rsidR="0037006C">
              <w:rPr>
                <w:noProof/>
                <w:webHidden/>
              </w:rPr>
              <w:instrText xml:space="preserve"> PAGEREF _Toc448689990 \h </w:instrText>
            </w:r>
            <w:r w:rsidR="0037006C">
              <w:rPr>
                <w:noProof/>
                <w:webHidden/>
              </w:rPr>
            </w:r>
            <w:r w:rsidR="0037006C">
              <w:rPr>
                <w:noProof/>
                <w:webHidden/>
              </w:rPr>
              <w:fldChar w:fldCharType="separate"/>
            </w:r>
            <w:r w:rsidR="00341C40">
              <w:rPr>
                <w:noProof/>
                <w:webHidden/>
              </w:rPr>
              <w:t>15</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89991" w:history="1">
            <w:r w:rsidR="0037006C" w:rsidRPr="005C2C6F">
              <w:rPr>
                <w:rStyle w:val="Hyperlink"/>
                <w:rFonts w:eastAsia="Times New Roman"/>
                <w:noProof/>
                <w:lang w:eastAsia="en-IN"/>
              </w:rPr>
              <w:t>Rank of Vulnerabilities based on Risk due to each</w:t>
            </w:r>
            <w:r w:rsidR="0037006C">
              <w:rPr>
                <w:noProof/>
                <w:webHidden/>
              </w:rPr>
              <w:tab/>
            </w:r>
            <w:r w:rsidR="0037006C">
              <w:rPr>
                <w:noProof/>
                <w:webHidden/>
              </w:rPr>
              <w:fldChar w:fldCharType="begin"/>
            </w:r>
            <w:r w:rsidR="0037006C">
              <w:rPr>
                <w:noProof/>
                <w:webHidden/>
              </w:rPr>
              <w:instrText xml:space="preserve"> PAGEREF _Toc448689991 \h </w:instrText>
            </w:r>
            <w:r w:rsidR="0037006C">
              <w:rPr>
                <w:noProof/>
                <w:webHidden/>
              </w:rPr>
            </w:r>
            <w:r w:rsidR="0037006C">
              <w:rPr>
                <w:noProof/>
                <w:webHidden/>
              </w:rPr>
              <w:fldChar w:fldCharType="separate"/>
            </w:r>
            <w:r w:rsidR="00341C40">
              <w:rPr>
                <w:noProof/>
                <w:webHidden/>
              </w:rPr>
              <w:t>15</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92" w:history="1">
            <w:r w:rsidR="0037006C" w:rsidRPr="005C2C6F">
              <w:rPr>
                <w:rStyle w:val="Hyperlink"/>
                <w:rFonts w:eastAsia="Calibri"/>
                <w:noProof/>
              </w:rPr>
              <w:t>Cost benefit Analysis:</w:t>
            </w:r>
            <w:r w:rsidR="0037006C">
              <w:rPr>
                <w:noProof/>
                <w:webHidden/>
              </w:rPr>
              <w:tab/>
            </w:r>
            <w:r w:rsidR="0037006C">
              <w:rPr>
                <w:noProof/>
                <w:webHidden/>
              </w:rPr>
              <w:fldChar w:fldCharType="begin"/>
            </w:r>
            <w:r w:rsidR="0037006C">
              <w:rPr>
                <w:noProof/>
                <w:webHidden/>
              </w:rPr>
              <w:instrText xml:space="preserve"> PAGEREF _Toc448689992 \h </w:instrText>
            </w:r>
            <w:r w:rsidR="0037006C">
              <w:rPr>
                <w:noProof/>
                <w:webHidden/>
              </w:rPr>
            </w:r>
            <w:r w:rsidR="0037006C">
              <w:rPr>
                <w:noProof/>
                <w:webHidden/>
              </w:rPr>
              <w:fldChar w:fldCharType="separate"/>
            </w:r>
            <w:r w:rsidR="00341C40">
              <w:rPr>
                <w:noProof/>
                <w:webHidden/>
              </w:rPr>
              <w:t>16</w:t>
            </w:r>
            <w:r w:rsidR="0037006C">
              <w:rPr>
                <w:noProof/>
                <w:webHidden/>
              </w:rPr>
              <w:fldChar w:fldCharType="end"/>
            </w:r>
          </w:hyperlink>
        </w:p>
        <w:p w:rsidR="0037006C" w:rsidRDefault="00B00336">
          <w:pPr>
            <w:pStyle w:val="TOC1"/>
            <w:tabs>
              <w:tab w:val="right" w:leader="dot" w:pos="9016"/>
            </w:tabs>
            <w:rPr>
              <w:rFonts w:asciiTheme="minorHAnsi" w:eastAsiaTheme="minorEastAsia" w:hAnsiTheme="minorHAnsi" w:cstheme="minorBidi"/>
              <w:noProof/>
              <w:sz w:val="22"/>
              <w:szCs w:val="22"/>
            </w:rPr>
          </w:pPr>
          <w:hyperlink w:anchor="_Toc448689993" w:history="1">
            <w:r w:rsidR="0037006C" w:rsidRPr="005C2C6F">
              <w:rPr>
                <w:rStyle w:val="Hyperlink"/>
                <w:rFonts w:eastAsia="Calibri"/>
                <w:noProof/>
              </w:rPr>
              <w:t>Part B: Security Risk Management Implementation Plan</w:t>
            </w:r>
            <w:r w:rsidR="0037006C">
              <w:rPr>
                <w:noProof/>
                <w:webHidden/>
              </w:rPr>
              <w:tab/>
            </w:r>
            <w:r w:rsidR="0037006C">
              <w:rPr>
                <w:noProof/>
                <w:webHidden/>
              </w:rPr>
              <w:fldChar w:fldCharType="begin"/>
            </w:r>
            <w:r w:rsidR="0037006C">
              <w:rPr>
                <w:noProof/>
                <w:webHidden/>
              </w:rPr>
              <w:instrText xml:space="preserve"> PAGEREF _Toc448689993 \h </w:instrText>
            </w:r>
            <w:r w:rsidR="0037006C">
              <w:rPr>
                <w:noProof/>
                <w:webHidden/>
              </w:rPr>
            </w:r>
            <w:r w:rsidR="0037006C">
              <w:rPr>
                <w:noProof/>
                <w:webHidden/>
              </w:rPr>
              <w:fldChar w:fldCharType="separate"/>
            </w:r>
            <w:r w:rsidR="00341C40">
              <w:rPr>
                <w:noProof/>
                <w:webHidden/>
              </w:rPr>
              <w:t>18</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94" w:history="1">
            <w:r w:rsidR="0037006C" w:rsidRPr="005C2C6F">
              <w:rPr>
                <w:rStyle w:val="Hyperlink"/>
                <w:rFonts w:eastAsia="Calibri"/>
                <w:noProof/>
              </w:rPr>
              <w:t>Access Control Security Risk Management Implementation Controls and Policies</w:t>
            </w:r>
            <w:r w:rsidR="0037006C">
              <w:rPr>
                <w:noProof/>
                <w:webHidden/>
              </w:rPr>
              <w:tab/>
            </w:r>
            <w:r w:rsidR="0037006C">
              <w:rPr>
                <w:noProof/>
                <w:webHidden/>
              </w:rPr>
              <w:fldChar w:fldCharType="begin"/>
            </w:r>
            <w:r w:rsidR="0037006C">
              <w:rPr>
                <w:noProof/>
                <w:webHidden/>
              </w:rPr>
              <w:instrText xml:space="preserve"> PAGEREF _Toc448689994 \h </w:instrText>
            </w:r>
            <w:r w:rsidR="0037006C">
              <w:rPr>
                <w:noProof/>
                <w:webHidden/>
              </w:rPr>
            </w:r>
            <w:r w:rsidR="0037006C">
              <w:rPr>
                <w:noProof/>
                <w:webHidden/>
              </w:rPr>
              <w:fldChar w:fldCharType="separate"/>
            </w:r>
            <w:r w:rsidR="00341C40">
              <w:rPr>
                <w:noProof/>
                <w:webHidden/>
              </w:rPr>
              <w:t>18</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95" w:history="1">
            <w:r w:rsidR="0037006C" w:rsidRPr="005C2C6F">
              <w:rPr>
                <w:rStyle w:val="Hyperlink"/>
                <w:rFonts w:eastAsia="Calibri"/>
                <w:noProof/>
              </w:rPr>
              <w:t>Network Infrastructure Security Risk Management Implementation Controls and Policies</w:t>
            </w:r>
            <w:r w:rsidR="0037006C">
              <w:rPr>
                <w:noProof/>
                <w:webHidden/>
              </w:rPr>
              <w:tab/>
            </w:r>
            <w:r w:rsidR="0037006C">
              <w:rPr>
                <w:noProof/>
                <w:webHidden/>
              </w:rPr>
              <w:fldChar w:fldCharType="begin"/>
            </w:r>
            <w:r w:rsidR="0037006C">
              <w:rPr>
                <w:noProof/>
                <w:webHidden/>
              </w:rPr>
              <w:instrText xml:space="preserve"> PAGEREF _Toc448689995 \h </w:instrText>
            </w:r>
            <w:r w:rsidR="0037006C">
              <w:rPr>
                <w:noProof/>
                <w:webHidden/>
              </w:rPr>
            </w:r>
            <w:r w:rsidR="0037006C">
              <w:rPr>
                <w:noProof/>
                <w:webHidden/>
              </w:rPr>
              <w:fldChar w:fldCharType="separate"/>
            </w:r>
            <w:r w:rsidR="00341C40">
              <w:rPr>
                <w:noProof/>
                <w:webHidden/>
              </w:rPr>
              <w:t>19</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96" w:history="1">
            <w:r w:rsidR="0037006C" w:rsidRPr="005C2C6F">
              <w:rPr>
                <w:rStyle w:val="Hyperlink"/>
                <w:rFonts w:eastAsia="Calibri"/>
                <w:noProof/>
              </w:rPr>
              <w:t>Network Infrastructure Management Security Risk Management Implementation Controls and Policies</w:t>
            </w:r>
            <w:r w:rsidR="0037006C">
              <w:rPr>
                <w:noProof/>
                <w:webHidden/>
              </w:rPr>
              <w:tab/>
            </w:r>
            <w:r w:rsidR="0037006C">
              <w:rPr>
                <w:noProof/>
                <w:webHidden/>
              </w:rPr>
              <w:fldChar w:fldCharType="begin"/>
            </w:r>
            <w:r w:rsidR="0037006C">
              <w:rPr>
                <w:noProof/>
                <w:webHidden/>
              </w:rPr>
              <w:instrText xml:space="preserve"> PAGEREF _Toc448689996 \h </w:instrText>
            </w:r>
            <w:r w:rsidR="0037006C">
              <w:rPr>
                <w:noProof/>
                <w:webHidden/>
              </w:rPr>
            </w:r>
            <w:r w:rsidR="0037006C">
              <w:rPr>
                <w:noProof/>
                <w:webHidden/>
              </w:rPr>
              <w:fldChar w:fldCharType="separate"/>
            </w:r>
            <w:r w:rsidR="00341C40">
              <w:rPr>
                <w:noProof/>
                <w:webHidden/>
              </w:rPr>
              <w:t>20</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97" w:history="1">
            <w:r w:rsidR="0037006C" w:rsidRPr="005C2C6F">
              <w:rPr>
                <w:rStyle w:val="Hyperlink"/>
                <w:rFonts w:eastAsia="Calibri"/>
                <w:noProof/>
              </w:rPr>
              <w:t>Database Security Risk Management Implementation Controls and Policies</w:t>
            </w:r>
            <w:r w:rsidR="0037006C">
              <w:rPr>
                <w:noProof/>
                <w:webHidden/>
              </w:rPr>
              <w:tab/>
            </w:r>
            <w:r w:rsidR="0037006C">
              <w:rPr>
                <w:noProof/>
                <w:webHidden/>
              </w:rPr>
              <w:fldChar w:fldCharType="begin"/>
            </w:r>
            <w:r w:rsidR="0037006C">
              <w:rPr>
                <w:noProof/>
                <w:webHidden/>
              </w:rPr>
              <w:instrText xml:space="preserve"> PAGEREF _Toc448689997 \h </w:instrText>
            </w:r>
            <w:r w:rsidR="0037006C">
              <w:rPr>
                <w:noProof/>
                <w:webHidden/>
              </w:rPr>
            </w:r>
            <w:r w:rsidR="0037006C">
              <w:rPr>
                <w:noProof/>
                <w:webHidden/>
              </w:rPr>
              <w:fldChar w:fldCharType="separate"/>
            </w:r>
            <w:r w:rsidR="00341C40">
              <w:rPr>
                <w:noProof/>
                <w:webHidden/>
              </w:rPr>
              <w:t>20</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98" w:history="1">
            <w:r w:rsidR="0037006C" w:rsidRPr="005C2C6F">
              <w:rPr>
                <w:rStyle w:val="Hyperlink"/>
                <w:rFonts w:eastAsia="Calibri"/>
                <w:noProof/>
              </w:rPr>
              <w:t>Applications Development Security Risk Management Implementation Controls and Policies</w:t>
            </w:r>
            <w:r w:rsidR="0037006C">
              <w:rPr>
                <w:noProof/>
                <w:webHidden/>
              </w:rPr>
              <w:tab/>
            </w:r>
            <w:r w:rsidR="0037006C">
              <w:rPr>
                <w:noProof/>
                <w:webHidden/>
              </w:rPr>
              <w:fldChar w:fldCharType="begin"/>
            </w:r>
            <w:r w:rsidR="0037006C">
              <w:rPr>
                <w:noProof/>
                <w:webHidden/>
              </w:rPr>
              <w:instrText xml:space="preserve"> PAGEREF _Toc448689998 \h </w:instrText>
            </w:r>
            <w:r w:rsidR="0037006C">
              <w:rPr>
                <w:noProof/>
                <w:webHidden/>
              </w:rPr>
            </w:r>
            <w:r w:rsidR="0037006C">
              <w:rPr>
                <w:noProof/>
                <w:webHidden/>
              </w:rPr>
              <w:fldChar w:fldCharType="separate"/>
            </w:r>
            <w:r w:rsidR="00341C40">
              <w:rPr>
                <w:noProof/>
                <w:webHidden/>
              </w:rPr>
              <w:t>21</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89999" w:history="1">
            <w:r w:rsidR="0037006C" w:rsidRPr="005C2C6F">
              <w:rPr>
                <w:rStyle w:val="Hyperlink"/>
                <w:rFonts w:eastAsia="Calibri"/>
                <w:noProof/>
              </w:rPr>
              <w:t>Wireless Security Risk Management Implementation Controls and Policies</w:t>
            </w:r>
            <w:r w:rsidR="0037006C">
              <w:rPr>
                <w:noProof/>
                <w:webHidden/>
              </w:rPr>
              <w:tab/>
            </w:r>
            <w:r w:rsidR="0037006C">
              <w:rPr>
                <w:noProof/>
                <w:webHidden/>
              </w:rPr>
              <w:fldChar w:fldCharType="begin"/>
            </w:r>
            <w:r w:rsidR="0037006C">
              <w:rPr>
                <w:noProof/>
                <w:webHidden/>
              </w:rPr>
              <w:instrText xml:space="preserve"> PAGEREF _Toc448689999 \h </w:instrText>
            </w:r>
            <w:r w:rsidR="0037006C">
              <w:rPr>
                <w:noProof/>
                <w:webHidden/>
              </w:rPr>
            </w:r>
            <w:r w:rsidR="0037006C">
              <w:rPr>
                <w:noProof/>
                <w:webHidden/>
              </w:rPr>
              <w:fldChar w:fldCharType="separate"/>
            </w:r>
            <w:r w:rsidR="00341C40">
              <w:rPr>
                <w:noProof/>
                <w:webHidden/>
              </w:rPr>
              <w:t>21</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90000" w:history="1">
            <w:r w:rsidR="0037006C" w:rsidRPr="005C2C6F">
              <w:rPr>
                <w:rStyle w:val="Hyperlink"/>
                <w:rFonts w:eastAsia="Calibri"/>
                <w:noProof/>
              </w:rPr>
              <w:t>Applicable Government Regulations and Industry Standards</w:t>
            </w:r>
            <w:r w:rsidR="0037006C">
              <w:rPr>
                <w:noProof/>
                <w:webHidden/>
              </w:rPr>
              <w:tab/>
            </w:r>
            <w:r w:rsidR="0037006C">
              <w:rPr>
                <w:noProof/>
                <w:webHidden/>
              </w:rPr>
              <w:fldChar w:fldCharType="begin"/>
            </w:r>
            <w:r w:rsidR="0037006C">
              <w:rPr>
                <w:noProof/>
                <w:webHidden/>
              </w:rPr>
              <w:instrText xml:space="preserve"> PAGEREF _Toc448690000 \h </w:instrText>
            </w:r>
            <w:r w:rsidR="0037006C">
              <w:rPr>
                <w:noProof/>
                <w:webHidden/>
              </w:rPr>
            </w:r>
            <w:r w:rsidR="0037006C">
              <w:rPr>
                <w:noProof/>
                <w:webHidden/>
              </w:rPr>
              <w:fldChar w:fldCharType="separate"/>
            </w:r>
            <w:r w:rsidR="00341C40">
              <w:rPr>
                <w:noProof/>
                <w:webHidden/>
              </w:rPr>
              <w:t>22</w:t>
            </w:r>
            <w:r w:rsidR="0037006C">
              <w:rPr>
                <w:noProof/>
                <w:webHidden/>
              </w:rPr>
              <w:fldChar w:fldCharType="end"/>
            </w:r>
          </w:hyperlink>
        </w:p>
        <w:p w:rsidR="0037006C" w:rsidRDefault="00B00336">
          <w:pPr>
            <w:pStyle w:val="TOC1"/>
            <w:tabs>
              <w:tab w:val="right" w:leader="dot" w:pos="9016"/>
            </w:tabs>
            <w:rPr>
              <w:rFonts w:asciiTheme="minorHAnsi" w:eastAsiaTheme="minorEastAsia" w:hAnsiTheme="minorHAnsi" w:cstheme="minorBidi"/>
              <w:noProof/>
              <w:sz w:val="22"/>
              <w:szCs w:val="22"/>
            </w:rPr>
          </w:pPr>
          <w:hyperlink w:anchor="_Toc448690001" w:history="1">
            <w:r w:rsidR="0037006C" w:rsidRPr="005C2C6F">
              <w:rPr>
                <w:rStyle w:val="Hyperlink"/>
                <w:rFonts w:eastAsia="Calibri"/>
                <w:noProof/>
              </w:rPr>
              <w:t>Part C: Security Risk Management Recommendations</w:t>
            </w:r>
            <w:r w:rsidR="0037006C">
              <w:rPr>
                <w:noProof/>
                <w:webHidden/>
              </w:rPr>
              <w:tab/>
            </w:r>
            <w:r w:rsidR="0037006C">
              <w:rPr>
                <w:noProof/>
                <w:webHidden/>
              </w:rPr>
              <w:fldChar w:fldCharType="begin"/>
            </w:r>
            <w:r w:rsidR="0037006C">
              <w:rPr>
                <w:noProof/>
                <w:webHidden/>
              </w:rPr>
              <w:instrText xml:space="preserve"> PAGEREF _Toc448690001 \h </w:instrText>
            </w:r>
            <w:r w:rsidR="0037006C">
              <w:rPr>
                <w:noProof/>
                <w:webHidden/>
              </w:rPr>
            </w:r>
            <w:r w:rsidR="0037006C">
              <w:rPr>
                <w:noProof/>
                <w:webHidden/>
              </w:rPr>
              <w:fldChar w:fldCharType="separate"/>
            </w:r>
            <w:r w:rsidR="00341C40">
              <w:rPr>
                <w:noProof/>
                <w:webHidden/>
              </w:rPr>
              <w:t>23</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90002" w:history="1">
            <w:r w:rsidR="0037006C" w:rsidRPr="005C2C6F">
              <w:rPr>
                <w:rStyle w:val="Hyperlink"/>
                <w:rFonts w:eastAsia="Calibri"/>
                <w:noProof/>
              </w:rPr>
              <w:t>Security Risk Management Recommendations for Part A and B:</w:t>
            </w:r>
            <w:r w:rsidR="0037006C">
              <w:rPr>
                <w:noProof/>
                <w:webHidden/>
              </w:rPr>
              <w:tab/>
            </w:r>
            <w:r w:rsidR="0037006C">
              <w:rPr>
                <w:noProof/>
                <w:webHidden/>
              </w:rPr>
              <w:fldChar w:fldCharType="begin"/>
            </w:r>
            <w:r w:rsidR="0037006C">
              <w:rPr>
                <w:noProof/>
                <w:webHidden/>
              </w:rPr>
              <w:instrText xml:space="preserve"> PAGEREF _Toc448690002 \h </w:instrText>
            </w:r>
            <w:r w:rsidR="0037006C">
              <w:rPr>
                <w:noProof/>
                <w:webHidden/>
              </w:rPr>
            </w:r>
            <w:r w:rsidR="0037006C">
              <w:rPr>
                <w:noProof/>
                <w:webHidden/>
              </w:rPr>
              <w:fldChar w:fldCharType="separate"/>
            </w:r>
            <w:r w:rsidR="00341C40">
              <w:rPr>
                <w:noProof/>
                <w:webHidden/>
              </w:rPr>
              <w:t>23</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90003" w:history="1">
            <w:r w:rsidR="0037006C" w:rsidRPr="005C2C6F">
              <w:rPr>
                <w:rStyle w:val="Hyperlink"/>
                <w:noProof/>
              </w:rPr>
              <w:t>Part A Recommendations:</w:t>
            </w:r>
            <w:r w:rsidR="0037006C">
              <w:rPr>
                <w:noProof/>
                <w:webHidden/>
              </w:rPr>
              <w:tab/>
            </w:r>
            <w:r w:rsidR="0037006C">
              <w:rPr>
                <w:noProof/>
                <w:webHidden/>
              </w:rPr>
              <w:fldChar w:fldCharType="begin"/>
            </w:r>
            <w:r w:rsidR="0037006C">
              <w:rPr>
                <w:noProof/>
                <w:webHidden/>
              </w:rPr>
              <w:instrText xml:space="preserve"> PAGEREF _Toc448690003 \h </w:instrText>
            </w:r>
            <w:r w:rsidR="0037006C">
              <w:rPr>
                <w:noProof/>
                <w:webHidden/>
              </w:rPr>
            </w:r>
            <w:r w:rsidR="0037006C">
              <w:rPr>
                <w:noProof/>
                <w:webHidden/>
              </w:rPr>
              <w:fldChar w:fldCharType="separate"/>
            </w:r>
            <w:r w:rsidR="00341C40">
              <w:rPr>
                <w:noProof/>
                <w:webHidden/>
              </w:rPr>
              <w:t>23</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90004" w:history="1">
            <w:r w:rsidR="0037006C" w:rsidRPr="005C2C6F">
              <w:rPr>
                <w:rStyle w:val="Hyperlink"/>
                <w:noProof/>
              </w:rPr>
              <w:t>Part B Recommendations:</w:t>
            </w:r>
            <w:r w:rsidR="0037006C">
              <w:rPr>
                <w:noProof/>
                <w:webHidden/>
              </w:rPr>
              <w:tab/>
            </w:r>
            <w:r w:rsidR="0037006C">
              <w:rPr>
                <w:noProof/>
                <w:webHidden/>
              </w:rPr>
              <w:fldChar w:fldCharType="begin"/>
            </w:r>
            <w:r w:rsidR="0037006C">
              <w:rPr>
                <w:noProof/>
                <w:webHidden/>
              </w:rPr>
              <w:instrText xml:space="preserve"> PAGEREF _Toc448690004 \h </w:instrText>
            </w:r>
            <w:r w:rsidR="0037006C">
              <w:rPr>
                <w:noProof/>
                <w:webHidden/>
              </w:rPr>
            </w:r>
            <w:r w:rsidR="0037006C">
              <w:rPr>
                <w:noProof/>
                <w:webHidden/>
              </w:rPr>
              <w:fldChar w:fldCharType="separate"/>
            </w:r>
            <w:r w:rsidR="00341C40">
              <w:rPr>
                <w:noProof/>
                <w:webHidden/>
              </w:rPr>
              <w:t>25</w:t>
            </w:r>
            <w:r w:rsidR="0037006C">
              <w:rPr>
                <w:noProof/>
                <w:webHidden/>
              </w:rPr>
              <w:fldChar w:fldCharType="end"/>
            </w:r>
          </w:hyperlink>
        </w:p>
        <w:p w:rsidR="0037006C" w:rsidRDefault="00B00336">
          <w:pPr>
            <w:pStyle w:val="TOC2"/>
            <w:tabs>
              <w:tab w:val="right" w:leader="dot" w:pos="9016"/>
            </w:tabs>
            <w:rPr>
              <w:rFonts w:asciiTheme="minorHAnsi" w:eastAsiaTheme="minorEastAsia" w:hAnsiTheme="minorHAnsi" w:cstheme="minorBidi"/>
              <w:noProof/>
              <w:sz w:val="22"/>
              <w:szCs w:val="22"/>
            </w:rPr>
          </w:pPr>
          <w:hyperlink w:anchor="_Toc448690005" w:history="1">
            <w:r w:rsidR="0037006C" w:rsidRPr="005C2C6F">
              <w:rPr>
                <w:rStyle w:val="Hyperlink"/>
                <w:rFonts w:eastAsia="Calibri"/>
                <w:noProof/>
              </w:rPr>
              <w:t>Cost Benefit Analysis for Part A and B:</w:t>
            </w:r>
            <w:r w:rsidR="0037006C">
              <w:rPr>
                <w:noProof/>
                <w:webHidden/>
              </w:rPr>
              <w:tab/>
            </w:r>
            <w:r w:rsidR="0037006C">
              <w:rPr>
                <w:noProof/>
                <w:webHidden/>
              </w:rPr>
              <w:fldChar w:fldCharType="begin"/>
            </w:r>
            <w:r w:rsidR="0037006C">
              <w:rPr>
                <w:noProof/>
                <w:webHidden/>
              </w:rPr>
              <w:instrText xml:space="preserve"> PAGEREF _Toc448690005 \h </w:instrText>
            </w:r>
            <w:r w:rsidR="0037006C">
              <w:rPr>
                <w:noProof/>
                <w:webHidden/>
              </w:rPr>
            </w:r>
            <w:r w:rsidR="0037006C">
              <w:rPr>
                <w:noProof/>
                <w:webHidden/>
              </w:rPr>
              <w:fldChar w:fldCharType="separate"/>
            </w:r>
            <w:r w:rsidR="00341C40">
              <w:rPr>
                <w:noProof/>
                <w:webHidden/>
              </w:rPr>
              <w:t>26</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90006" w:history="1">
            <w:r w:rsidR="0037006C" w:rsidRPr="005C2C6F">
              <w:rPr>
                <w:rStyle w:val="Hyperlink"/>
                <w:noProof/>
              </w:rPr>
              <w:t>CBA for Part A:</w:t>
            </w:r>
            <w:r w:rsidR="0037006C">
              <w:rPr>
                <w:noProof/>
                <w:webHidden/>
              </w:rPr>
              <w:tab/>
            </w:r>
            <w:r w:rsidR="0037006C">
              <w:rPr>
                <w:noProof/>
                <w:webHidden/>
              </w:rPr>
              <w:fldChar w:fldCharType="begin"/>
            </w:r>
            <w:r w:rsidR="0037006C">
              <w:rPr>
                <w:noProof/>
                <w:webHidden/>
              </w:rPr>
              <w:instrText xml:space="preserve"> PAGEREF _Toc448690006 \h </w:instrText>
            </w:r>
            <w:r w:rsidR="0037006C">
              <w:rPr>
                <w:noProof/>
                <w:webHidden/>
              </w:rPr>
            </w:r>
            <w:r w:rsidR="0037006C">
              <w:rPr>
                <w:noProof/>
                <w:webHidden/>
              </w:rPr>
              <w:fldChar w:fldCharType="separate"/>
            </w:r>
            <w:r w:rsidR="00341C40">
              <w:rPr>
                <w:noProof/>
                <w:webHidden/>
              </w:rPr>
              <w:t>26</w:t>
            </w:r>
            <w:r w:rsidR="0037006C">
              <w:rPr>
                <w:noProof/>
                <w:webHidden/>
              </w:rPr>
              <w:fldChar w:fldCharType="end"/>
            </w:r>
          </w:hyperlink>
        </w:p>
        <w:p w:rsidR="0037006C" w:rsidRDefault="00B00336">
          <w:pPr>
            <w:pStyle w:val="TOC3"/>
            <w:tabs>
              <w:tab w:val="right" w:leader="dot" w:pos="9016"/>
            </w:tabs>
            <w:rPr>
              <w:rFonts w:asciiTheme="minorHAnsi" w:eastAsiaTheme="minorEastAsia" w:hAnsiTheme="minorHAnsi" w:cstheme="minorBidi"/>
              <w:noProof/>
              <w:sz w:val="22"/>
              <w:szCs w:val="22"/>
            </w:rPr>
          </w:pPr>
          <w:hyperlink w:anchor="_Toc448690007" w:history="1">
            <w:r w:rsidR="0037006C" w:rsidRPr="005C2C6F">
              <w:rPr>
                <w:rStyle w:val="Hyperlink"/>
                <w:noProof/>
              </w:rPr>
              <w:t>CBA for Part B:</w:t>
            </w:r>
            <w:r w:rsidR="0037006C">
              <w:rPr>
                <w:noProof/>
                <w:webHidden/>
              </w:rPr>
              <w:tab/>
            </w:r>
            <w:r w:rsidR="0037006C">
              <w:rPr>
                <w:noProof/>
                <w:webHidden/>
              </w:rPr>
              <w:fldChar w:fldCharType="begin"/>
            </w:r>
            <w:r w:rsidR="0037006C">
              <w:rPr>
                <w:noProof/>
                <w:webHidden/>
              </w:rPr>
              <w:instrText xml:space="preserve"> PAGEREF _Toc448690007 \h </w:instrText>
            </w:r>
            <w:r w:rsidR="0037006C">
              <w:rPr>
                <w:noProof/>
                <w:webHidden/>
              </w:rPr>
            </w:r>
            <w:r w:rsidR="0037006C">
              <w:rPr>
                <w:noProof/>
                <w:webHidden/>
              </w:rPr>
              <w:fldChar w:fldCharType="separate"/>
            </w:r>
            <w:r w:rsidR="00341C40">
              <w:rPr>
                <w:noProof/>
                <w:webHidden/>
              </w:rPr>
              <w:t>2</w:t>
            </w:r>
            <w:r w:rsidR="0037006C">
              <w:rPr>
                <w:noProof/>
                <w:webHidden/>
              </w:rPr>
              <w:fldChar w:fldCharType="end"/>
            </w:r>
          </w:hyperlink>
          <w:r>
            <w:rPr>
              <w:noProof/>
            </w:rPr>
            <w:t>6</w:t>
          </w:r>
        </w:p>
        <w:p w:rsidR="0037006C" w:rsidRDefault="0037006C" w:rsidP="00B00336">
          <w:pPr>
            <w:pStyle w:val="TOC2"/>
            <w:tabs>
              <w:tab w:val="right" w:leader="dot" w:pos="9016"/>
            </w:tabs>
            <w:rPr>
              <w:rFonts w:asciiTheme="minorHAnsi" w:eastAsiaTheme="minorEastAsia" w:hAnsiTheme="minorHAnsi" w:cstheme="minorBidi"/>
              <w:noProof/>
              <w:sz w:val="22"/>
              <w:szCs w:val="22"/>
            </w:rPr>
          </w:pPr>
        </w:p>
        <w:p w:rsidR="003A45D7" w:rsidRPr="00816AAE" w:rsidRDefault="003A45D7" w:rsidP="00816AAE">
          <w:r w:rsidRPr="00816AAE">
            <w:rPr>
              <w:noProof/>
            </w:rPr>
            <w:fldChar w:fldCharType="end"/>
          </w:r>
        </w:p>
      </w:sdtContent>
    </w:sdt>
    <w:p w:rsidR="003A45D7" w:rsidRPr="00816AAE" w:rsidRDefault="003A45D7" w:rsidP="00816AAE"/>
    <w:p w:rsidR="003A45D7" w:rsidRPr="00816AAE" w:rsidRDefault="003A45D7" w:rsidP="00816AAE">
      <w:pPr>
        <w:rPr>
          <w:color w:val="2E74B5" w:themeColor="accent1" w:themeShade="BF"/>
        </w:rPr>
      </w:pPr>
      <w:r w:rsidRPr="00816AAE">
        <w:br w:type="page"/>
      </w:r>
    </w:p>
    <w:p w:rsidR="000722C8" w:rsidRPr="00907F2F" w:rsidRDefault="00031FBD" w:rsidP="00816AAE">
      <w:pPr>
        <w:pStyle w:val="Heading1"/>
        <w:rPr>
          <w:rFonts w:ascii="Times New Roman" w:eastAsia="Calibri" w:hAnsi="Times New Roman" w:cs="Times New Roman"/>
          <w:color w:val="0D0D0D" w:themeColor="text1" w:themeTint="F2"/>
        </w:rPr>
      </w:pPr>
      <w:bookmarkStart w:id="0" w:name="_Toc448689968"/>
      <w:r w:rsidRPr="00907F2F">
        <w:rPr>
          <w:rFonts w:ascii="Times New Roman" w:eastAsia="Calibri" w:hAnsi="Times New Roman" w:cs="Times New Roman"/>
          <w:color w:val="0D0D0D" w:themeColor="text1" w:themeTint="F2"/>
        </w:rPr>
        <w:lastRenderedPageBreak/>
        <w:t xml:space="preserve">Part </w:t>
      </w:r>
      <w:r w:rsidR="004206CC" w:rsidRPr="00907F2F">
        <w:rPr>
          <w:rFonts w:ascii="Times New Roman" w:eastAsia="Calibri" w:hAnsi="Times New Roman" w:cs="Times New Roman"/>
          <w:color w:val="0D0D0D" w:themeColor="text1" w:themeTint="F2"/>
        </w:rPr>
        <w:t>A</w:t>
      </w:r>
      <w:r w:rsidRPr="00907F2F">
        <w:rPr>
          <w:rFonts w:ascii="Times New Roman" w:eastAsia="Calibri" w:hAnsi="Times New Roman" w:cs="Times New Roman"/>
          <w:color w:val="0D0D0D" w:themeColor="text1" w:themeTint="F2"/>
        </w:rPr>
        <w:t xml:space="preserve">: </w:t>
      </w:r>
      <w:r w:rsidR="004206CC" w:rsidRPr="00907F2F">
        <w:rPr>
          <w:rFonts w:ascii="Times New Roman" w:eastAsia="Calibri" w:hAnsi="Times New Roman" w:cs="Times New Roman"/>
          <w:color w:val="0D0D0D" w:themeColor="text1" w:themeTint="F2"/>
        </w:rPr>
        <w:t>Security Risk Management and Assessment for HGA</w:t>
      </w:r>
      <w:bookmarkEnd w:id="0"/>
    </w:p>
    <w:p w:rsidR="004206CC" w:rsidRPr="00907F2F" w:rsidRDefault="004206CC" w:rsidP="00816AAE">
      <w:pPr>
        <w:pStyle w:val="Heading2"/>
        <w:rPr>
          <w:rFonts w:ascii="Times New Roman" w:eastAsia="Calibri" w:hAnsi="Times New Roman" w:cs="Times New Roman"/>
          <w:color w:val="0D0D0D" w:themeColor="text1" w:themeTint="F2"/>
        </w:rPr>
      </w:pPr>
      <w:bookmarkStart w:id="1" w:name="_Toc442486751"/>
      <w:bookmarkStart w:id="2" w:name="_Toc448689969"/>
      <w:r w:rsidRPr="00907F2F">
        <w:rPr>
          <w:rFonts w:ascii="Times New Roman" w:eastAsia="Calibri" w:hAnsi="Times New Roman" w:cs="Times New Roman"/>
          <w:color w:val="0D0D0D" w:themeColor="text1" w:themeTint="F2"/>
        </w:rPr>
        <w:t>Executive Summary:</w:t>
      </w:r>
      <w:bookmarkEnd w:id="1"/>
      <w:bookmarkEnd w:id="2"/>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Information System Name/Title:</w:t>
      </w:r>
    </w:p>
    <w:p w:rsidR="004206CC" w:rsidRPr="00907F2F" w:rsidRDefault="004206CC" w:rsidP="00816AAE">
      <w:pPr>
        <w:pStyle w:val="ListParagraph"/>
        <w:rPr>
          <w:color w:val="0D0D0D" w:themeColor="text1" w:themeTint="F2"/>
        </w:rPr>
      </w:pPr>
      <w:r w:rsidRPr="00907F2F">
        <w:rPr>
          <w:color w:val="0D0D0D" w:themeColor="text1" w:themeTint="F2"/>
        </w:rPr>
        <w:t>HGA Information Technology System</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Information System Categorization:</w:t>
      </w:r>
    </w:p>
    <w:tbl>
      <w:tblPr>
        <w:tblW w:w="9090" w:type="dxa"/>
        <w:tblInd w:w="-5" w:type="dxa"/>
        <w:tblLook w:val="04A0" w:firstRow="1" w:lastRow="0" w:firstColumn="1" w:lastColumn="0" w:noHBand="0" w:noVBand="1"/>
      </w:tblPr>
      <w:tblGrid>
        <w:gridCol w:w="4731"/>
        <w:gridCol w:w="1768"/>
        <w:gridCol w:w="1115"/>
        <w:gridCol w:w="1476"/>
      </w:tblGrid>
      <w:tr w:rsidR="00907F2F" w:rsidRPr="00907F2F" w:rsidTr="004206CC">
        <w:trPr>
          <w:trHeight w:val="315"/>
        </w:trPr>
        <w:tc>
          <w:tcPr>
            <w:tcW w:w="47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Asset</w:t>
            </w:r>
          </w:p>
        </w:tc>
        <w:tc>
          <w:tcPr>
            <w:tcW w:w="1768" w:type="dxa"/>
            <w:tcBorders>
              <w:top w:val="single" w:sz="4" w:space="0" w:color="auto"/>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Confidentiality</w:t>
            </w:r>
          </w:p>
        </w:tc>
        <w:tc>
          <w:tcPr>
            <w:tcW w:w="1115" w:type="dxa"/>
            <w:tcBorders>
              <w:top w:val="single" w:sz="4" w:space="0" w:color="auto"/>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Integrity</w:t>
            </w:r>
          </w:p>
        </w:tc>
        <w:tc>
          <w:tcPr>
            <w:tcW w:w="1476" w:type="dxa"/>
            <w:tcBorders>
              <w:top w:val="single" w:sz="4" w:space="0" w:color="auto"/>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Availability</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A1</w:t>
            </w:r>
            <w:r w:rsidRPr="00907F2F">
              <w:rPr>
                <w:color w:val="0D0D0D" w:themeColor="text1" w:themeTint="F2"/>
                <w:sz w:val="14"/>
                <w:szCs w:val="14"/>
                <w:lang w:eastAsia="en-IN"/>
              </w:rPr>
              <w:t xml:space="preserve">  </w:t>
            </w:r>
            <w:r w:rsidRPr="00907F2F">
              <w:rPr>
                <w:color w:val="0D0D0D" w:themeColor="text1" w:themeTint="F2"/>
                <w:lang w:eastAsia="en-IN"/>
              </w:rPr>
              <w:t>Financial Resources</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w:t>
            </w:r>
            <w:r w:rsidRPr="00907F2F">
              <w:rPr>
                <w:color w:val="0D0D0D" w:themeColor="text1" w:themeTint="F2"/>
                <w:sz w:val="14"/>
                <w:szCs w:val="14"/>
                <w:lang w:eastAsia="en-IN"/>
              </w:rPr>
              <w:t xml:space="preserve">  </w:t>
            </w:r>
            <w:r w:rsidRPr="00907F2F">
              <w:rPr>
                <w:color w:val="0D0D0D" w:themeColor="text1" w:themeTint="F2"/>
                <w:lang w:eastAsia="en-IN"/>
              </w:rPr>
              <w:t>System Components</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A2.1</w:t>
            </w:r>
            <w:r w:rsidRPr="00907F2F">
              <w:rPr>
                <w:color w:val="0D0D0D" w:themeColor="text1" w:themeTint="F2"/>
                <w:sz w:val="14"/>
                <w:szCs w:val="14"/>
                <w:lang w:eastAsia="en-IN"/>
              </w:rPr>
              <w:t xml:space="preserve"> </w:t>
            </w:r>
            <w:r w:rsidRPr="00907F2F">
              <w:rPr>
                <w:color w:val="0D0D0D" w:themeColor="text1" w:themeTint="F2"/>
                <w:lang w:eastAsia="en-IN"/>
              </w:rPr>
              <w:t>PCs</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F81E11"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476" w:type="dxa"/>
            <w:tcBorders>
              <w:top w:val="nil"/>
              <w:left w:val="nil"/>
              <w:bottom w:val="single" w:sz="4" w:space="0" w:color="auto"/>
              <w:right w:val="single" w:sz="4" w:space="0" w:color="auto"/>
            </w:tcBorders>
          </w:tcPr>
          <w:p w:rsidR="004206CC" w:rsidRPr="00907F2F" w:rsidRDefault="00CF6CDF" w:rsidP="00816AAE">
            <w:pPr>
              <w:rPr>
                <w:color w:val="0D0D0D" w:themeColor="text1" w:themeTint="F2"/>
                <w:lang w:eastAsia="en-IN"/>
              </w:rPr>
            </w:pPr>
            <w:r w:rsidRPr="00907F2F">
              <w:rPr>
                <w:color w:val="0D0D0D" w:themeColor="text1" w:themeTint="F2"/>
                <w:lang w:eastAsia="en-IN"/>
              </w:rPr>
              <w:t>Medium</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A2.2</w:t>
            </w:r>
            <w:r w:rsidRPr="00907F2F">
              <w:rPr>
                <w:color w:val="0D0D0D" w:themeColor="text1" w:themeTint="F2"/>
                <w:sz w:val="14"/>
                <w:szCs w:val="14"/>
                <w:lang w:eastAsia="en-IN"/>
              </w:rPr>
              <w:t>  </w:t>
            </w:r>
            <w:r w:rsidRPr="00907F2F">
              <w:rPr>
                <w:color w:val="0D0D0D" w:themeColor="text1" w:themeTint="F2"/>
                <w:lang w:eastAsia="en-IN"/>
              </w:rPr>
              <w:t>LAN Server</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A2.3</w:t>
            </w:r>
            <w:r w:rsidRPr="00907F2F">
              <w:rPr>
                <w:color w:val="0D0D0D" w:themeColor="text1" w:themeTint="F2"/>
                <w:sz w:val="14"/>
                <w:szCs w:val="14"/>
                <w:lang w:eastAsia="en-IN"/>
              </w:rPr>
              <w:t>  </w:t>
            </w:r>
            <w:r w:rsidRPr="00907F2F">
              <w:rPr>
                <w:color w:val="0D0D0D" w:themeColor="text1" w:themeTint="F2"/>
                <w:lang w:eastAsia="en-IN"/>
              </w:rPr>
              <w:t>Printer</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F81E11" w:rsidP="00816AAE">
            <w:pPr>
              <w:rPr>
                <w:color w:val="0D0D0D" w:themeColor="text1" w:themeTint="F2"/>
                <w:lang w:eastAsia="en-IN"/>
              </w:rPr>
            </w:pPr>
            <w:r w:rsidRPr="00907F2F">
              <w:rPr>
                <w:color w:val="0D0D0D" w:themeColor="text1" w:themeTint="F2"/>
                <w:lang w:eastAsia="en-IN"/>
              </w:rPr>
              <w:t>Medium</w:t>
            </w:r>
          </w:p>
        </w:tc>
        <w:tc>
          <w:tcPr>
            <w:tcW w:w="1115" w:type="dxa"/>
            <w:tcBorders>
              <w:top w:val="nil"/>
              <w:left w:val="nil"/>
              <w:bottom w:val="single" w:sz="4" w:space="0" w:color="auto"/>
              <w:right w:val="single" w:sz="4" w:space="0" w:color="auto"/>
            </w:tcBorders>
          </w:tcPr>
          <w:p w:rsidR="004206CC" w:rsidRPr="00907F2F" w:rsidRDefault="008A6A18" w:rsidP="00816AAE">
            <w:pPr>
              <w:rPr>
                <w:color w:val="0D0D0D" w:themeColor="text1" w:themeTint="F2"/>
                <w:lang w:eastAsia="en-IN"/>
              </w:rPr>
            </w:pPr>
            <w:r w:rsidRPr="00907F2F">
              <w:rPr>
                <w:color w:val="0D0D0D" w:themeColor="text1" w:themeTint="F2"/>
                <w:lang w:eastAsia="en-IN"/>
              </w:rPr>
              <w:t>Medium</w:t>
            </w:r>
          </w:p>
        </w:tc>
        <w:tc>
          <w:tcPr>
            <w:tcW w:w="1476" w:type="dxa"/>
            <w:tcBorders>
              <w:top w:val="nil"/>
              <w:left w:val="nil"/>
              <w:bottom w:val="single" w:sz="4" w:space="0" w:color="auto"/>
              <w:right w:val="single" w:sz="4" w:space="0" w:color="auto"/>
            </w:tcBorders>
          </w:tcPr>
          <w:p w:rsidR="004206CC" w:rsidRPr="00907F2F" w:rsidRDefault="008A6A18" w:rsidP="00816AAE">
            <w:pPr>
              <w:rPr>
                <w:color w:val="0D0D0D" w:themeColor="text1" w:themeTint="F2"/>
                <w:lang w:eastAsia="en-IN"/>
              </w:rPr>
            </w:pPr>
            <w:r w:rsidRPr="00907F2F">
              <w:rPr>
                <w:color w:val="0D0D0D" w:themeColor="text1" w:themeTint="F2"/>
                <w:lang w:eastAsia="en-IN"/>
              </w:rPr>
              <w:t>Medium</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tcPr>
          <w:p w:rsidR="004206CC" w:rsidRPr="00907F2F" w:rsidRDefault="004206CC" w:rsidP="00816AAE">
            <w:pPr>
              <w:rPr>
                <w:color w:val="0D0D0D" w:themeColor="text1" w:themeTint="F2"/>
                <w:lang w:eastAsia="en-IN"/>
              </w:rPr>
            </w:pPr>
            <w:r w:rsidRPr="00907F2F">
              <w:rPr>
                <w:color w:val="0D0D0D" w:themeColor="text1" w:themeTint="F2"/>
                <w:lang w:eastAsia="en-IN"/>
              </w:rPr>
              <w:t>A2.4 Router/Screener</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F81E11"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A2.4</w:t>
            </w:r>
            <w:r w:rsidRPr="00907F2F">
              <w:rPr>
                <w:color w:val="0D0D0D" w:themeColor="text1" w:themeTint="F2"/>
                <w:sz w:val="14"/>
                <w:szCs w:val="14"/>
                <w:lang w:eastAsia="en-IN"/>
              </w:rPr>
              <w:t>  </w:t>
            </w:r>
            <w:r w:rsidRPr="00907F2F">
              <w:rPr>
                <w:color w:val="0D0D0D" w:themeColor="text1" w:themeTint="F2"/>
                <w:lang w:eastAsia="en-IN"/>
              </w:rPr>
              <w:t>VPN</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A2.5 Screened Subnet DMZ</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380C7E" w:rsidP="00816AAE">
            <w:pPr>
              <w:rPr>
                <w:color w:val="0D0D0D" w:themeColor="text1" w:themeTint="F2"/>
                <w:lang w:eastAsia="en-IN"/>
              </w:rPr>
            </w:pPr>
            <w:r w:rsidRPr="00907F2F">
              <w:rPr>
                <w:color w:val="0D0D0D" w:themeColor="text1" w:themeTint="F2"/>
                <w:lang w:eastAsia="en-IN"/>
              </w:rPr>
              <w:t>Medium</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A3</w:t>
            </w:r>
            <w:r w:rsidRPr="00907F2F">
              <w:rPr>
                <w:color w:val="0D0D0D" w:themeColor="text1" w:themeTint="F2"/>
                <w:sz w:val="14"/>
                <w:szCs w:val="14"/>
                <w:lang w:eastAsia="en-IN"/>
              </w:rPr>
              <w:t xml:space="preserve">  </w:t>
            </w:r>
            <w:r w:rsidRPr="00907F2F">
              <w:rPr>
                <w:color w:val="0D0D0D" w:themeColor="text1" w:themeTint="F2"/>
                <w:lang w:eastAsia="en-IN"/>
              </w:rPr>
              <w:t>Personal Information</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A4</w:t>
            </w:r>
            <w:r w:rsidRPr="00907F2F">
              <w:rPr>
                <w:color w:val="0D0D0D" w:themeColor="text1" w:themeTint="F2"/>
                <w:sz w:val="14"/>
                <w:szCs w:val="14"/>
                <w:lang w:eastAsia="en-IN"/>
              </w:rPr>
              <w:t xml:space="preserve">  </w:t>
            </w:r>
            <w:r w:rsidRPr="00907F2F">
              <w:rPr>
                <w:color w:val="0D0D0D" w:themeColor="text1" w:themeTint="F2"/>
                <w:lang w:eastAsia="en-IN"/>
              </w:rPr>
              <w:t>Contracting and Procurement Documents</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A5</w:t>
            </w:r>
            <w:r w:rsidRPr="00907F2F">
              <w:rPr>
                <w:color w:val="0D0D0D" w:themeColor="text1" w:themeTint="F2"/>
                <w:sz w:val="14"/>
                <w:szCs w:val="14"/>
                <w:lang w:eastAsia="en-IN"/>
              </w:rPr>
              <w:t xml:space="preserve">  </w:t>
            </w:r>
            <w:r w:rsidRPr="00907F2F">
              <w:rPr>
                <w:color w:val="0D0D0D" w:themeColor="text1" w:themeTint="F2"/>
                <w:lang w:eastAsia="en-IN"/>
              </w:rPr>
              <w:t>Draft Regulations</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A6</w:t>
            </w:r>
            <w:r w:rsidRPr="00907F2F">
              <w:rPr>
                <w:color w:val="0D0D0D" w:themeColor="text1" w:themeTint="F2"/>
                <w:sz w:val="14"/>
                <w:szCs w:val="14"/>
                <w:lang w:eastAsia="en-IN"/>
              </w:rPr>
              <w:t xml:space="preserve">  </w:t>
            </w:r>
            <w:r w:rsidRPr="00907F2F">
              <w:rPr>
                <w:color w:val="0D0D0D" w:themeColor="text1" w:themeTint="F2"/>
                <w:lang w:eastAsia="en-IN"/>
              </w:rPr>
              <w:t>Internal Correspondence</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A7</w:t>
            </w:r>
            <w:r w:rsidRPr="00907F2F">
              <w:rPr>
                <w:color w:val="0D0D0D" w:themeColor="text1" w:themeTint="F2"/>
                <w:sz w:val="14"/>
                <w:szCs w:val="14"/>
                <w:lang w:eastAsia="en-IN"/>
              </w:rPr>
              <w:t xml:space="preserve">  </w:t>
            </w:r>
            <w:r w:rsidRPr="00907F2F">
              <w:rPr>
                <w:color w:val="0D0D0D" w:themeColor="text1" w:themeTint="F2"/>
                <w:lang w:eastAsia="en-IN"/>
              </w:rPr>
              <w:t>Business documents, memos and reports</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F81E11"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A8</w:t>
            </w:r>
            <w:r w:rsidRPr="00907F2F">
              <w:rPr>
                <w:color w:val="0D0D0D" w:themeColor="text1" w:themeTint="F2"/>
                <w:sz w:val="14"/>
                <w:szCs w:val="14"/>
                <w:lang w:eastAsia="en-IN"/>
              </w:rPr>
              <w:t xml:space="preserve">  </w:t>
            </w:r>
            <w:r w:rsidRPr="00907F2F">
              <w:rPr>
                <w:color w:val="0D0D0D" w:themeColor="text1" w:themeTint="F2"/>
                <w:lang w:eastAsia="en-IN"/>
              </w:rPr>
              <w:t>Reputation</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r>
      <w:tr w:rsidR="00907F2F" w:rsidRPr="00907F2F" w:rsidTr="004206CC">
        <w:trPr>
          <w:trHeight w:val="315"/>
        </w:trPr>
        <w:tc>
          <w:tcPr>
            <w:tcW w:w="4731"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A9</w:t>
            </w:r>
            <w:r w:rsidRPr="00907F2F">
              <w:rPr>
                <w:color w:val="0D0D0D" w:themeColor="text1" w:themeTint="F2"/>
                <w:sz w:val="14"/>
                <w:szCs w:val="14"/>
                <w:lang w:eastAsia="en-IN"/>
              </w:rPr>
              <w:t xml:space="preserve">  </w:t>
            </w:r>
            <w:r w:rsidRPr="00907F2F">
              <w:rPr>
                <w:color w:val="0D0D0D" w:themeColor="text1" w:themeTint="F2"/>
                <w:lang w:eastAsia="en-IN"/>
              </w:rPr>
              <w:t>Confidence of employees</w:t>
            </w:r>
          </w:p>
        </w:tc>
        <w:tc>
          <w:tcPr>
            <w:tcW w:w="1768"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115"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47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r>
    </w:tbl>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Information System Owner:</w:t>
      </w:r>
    </w:p>
    <w:p w:rsidR="004206CC" w:rsidRPr="00907F2F" w:rsidRDefault="00862B08" w:rsidP="00816AAE">
      <w:pPr>
        <w:pStyle w:val="ListParagraph"/>
        <w:rPr>
          <w:color w:val="0D0D0D" w:themeColor="text1" w:themeTint="F2"/>
        </w:rPr>
      </w:pPr>
      <w:r w:rsidRPr="00907F2F">
        <w:rPr>
          <w:color w:val="0D0D0D" w:themeColor="text1" w:themeTint="F2"/>
        </w:rPr>
        <w:t>Julia Roberts</w:t>
      </w:r>
    </w:p>
    <w:p w:rsidR="004206CC" w:rsidRPr="00907F2F" w:rsidRDefault="004206CC" w:rsidP="00816AAE">
      <w:pPr>
        <w:pStyle w:val="ListParagraph"/>
        <w:rPr>
          <w:color w:val="0D0D0D" w:themeColor="text1" w:themeTint="F2"/>
        </w:rPr>
      </w:pPr>
      <w:r w:rsidRPr="00907F2F">
        <w:rPr>
          <w:color w:val="0D0D0D" w:themeColor="text1" w:themeTint="F2"/>
        </w:rPr>
        <w:t>Chief Information Officer - HGA</w:t>
      </w:r>
    </w:p>
    <w:p w:rsidR="004206CC" w:rsidRPr="00907F2F" w:rsidRDefault="005356F2" w:rsidP="00816AAE">
      <w:pPr>
        <w:pStyle w:val="ListParagraph"/>
        <w:rPr>
          <w:color w:val="0D0D0D" w:themeColor="text1" w:themeTint="F2"/>
        </w:rPr>
      </w:pPr>
      <w:r w:rsidRPr="00907F2F">
        <w:rPr>
          <w:color w:val="0D0D0D" w:themeColor="text1" w:themeTint="F2"/>
        </w:rPr>
        <w:t>ABC street, XYZ city</w:t>
      </w:r>
    </w:p>
    <w:p w:rsidR="00D94F2F" w:rsidRPr="00907F2F" w:rsidRDefault="00B00336" w:rsidP="00D94F2F">
      <w:pPr>
        <w:pStyle w:val="ListParagraph"/>
        <w:rPr>
          <w:color w:val="0D0D0D" w:themeColor="text1" w:themeTint="F2"/>
        </w:rPr>
      </w:pPr>
      <w:hyperlink r:id="rId6" w:history="1">
        <w:r w:rsidR="00D94F2F" w:rsidRPr="00907F2F">
          <w:rPr>
            <w:rStyle w:val="Hyperlink"/>
            <w:color w:val="0D0D0D" w:themeColor="text1" w:themeTint="F2"/>
          </w:rPr>
          <w:t>julia@hga.gov</w:t>
        </w:r>
      </w:hyperlink>
    </w:p>
    <w:p w:rsidR="005356F2" w:rsidRPr="00907F2F" w:rsidRDefault="00F95D28" w:rsidP="00816AAE">
      <w:pPr>
        <w:pStyle w:val="ListParagraph"/>
        <w:rPr>
          <w:color w:val="0D0D0D" w:themeColor="text1" w:themeTint="F2"/>
        </w:rPr>
      </w:pPr>
      <w:r w:rsidRPr="00907F2F">
        <w:rPr>
          <w:color w:val="0D0D0D" w:themeColor="text1" w:themeTint="F2"/>
        </w:rPr>
        <w:t>123456789</w:t>
      </w:r>
      <w:r w:rsidR="008C5C30" w:rsidRPr="00907F2F">
        <w:rPr>
          <w:color w:val="0D0D0D" w:themeColor="text1" w:themeTint="F2"/>
        </w:rPr>
        <w:t>0</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Authorizing Official:</w:t>
      </w:r>
    </w:p>
    <w:p w:rsidR="004206CC" w:rsidRPr="00907F2F" w:rsidRDefault="00F95D28" w:rsidP="00816AAE">
      <w:pPr>
        <w:pStyle w:val="ListParagraph"/>
        <w:rPr>
          <w:color w:val="0D0D0D" w:themeColor="text1" w:themeTint="F2"/>
        </w:rPr>
      </w:pPr>
      <w:r w:rsidRPr="00907F2F">
        <w:rPr>
          <w:color w:val="0D0D0D" w:themeColor="text1" w:themeTint="F2"/>
        </w:rPr>
        <w:t>Kate Winslet</w:t>
      </w:r>
    </w:p>
    <w:p w:rsidR="004206CC" w:rsidRPr="00907F2F" w:rsidRDefault="004206CC" w:rsidP="00816AAE">
      <w:pPr>
        <w:pStyle w:val="ListParagraph"/>
        <w:rPr>
          <w:color w:val="0D0D0D" w:themeColor="text1" w:themeTint="F2"/>
        </w:rPr>
      </w:pPr>
      <w:r w:rsidRPr="00907F2F">
        <w:rPr>
          <w:color w:val="0D0D0D" w:themeColor="text1" w:themeTint="F2"/>
        </w:rPr>
        <w:t>Chief Information Security Officer - HGA</w:t>
      </w:r>
    </w:p>
    <w:p w:rsidR="00D94F2F" w:rsidRPr="00907F2F" w:rsidRDefault="00D94F2F" w:rsidP="00D94F2F">
      <w:pPr>
        <w:pStyle w:val="ListParagraph"/>
        <w:rPr>
          <w:color w:val="0D0D0D" w:themeColor="text1" w:themeTint="F2"/>
        </w:rPr>
      </w:pPr>
      <w:r w:rsidRPr="00907F2F">
        <w:rPr>
          <w:color w:val="0D0D0D" w:themeColor="text1" w:themeTint="F2"/>
        </w:rPr>
        <w:t>ABC street, XYZ city</w:t>
      </w:r>
    </w:p>
    <w:p w:rsidR="00D94F2F" w:rsidRPr="00907F2F" w:rsidRDefault="008C5C30" w:rsidP="00D94F2F">
      <w:pPr>
        <w:pStyle w:val="ListParagraph"/>
        <w:rPr>
          <w:color w:val="0D0D0D" w:themeColor="text1" w:themeTint="F2"/>
        </w:rPr>
      </w:pPr>
      <w:r w:rsidRPr="00907F2F">
        <w:rPr>
          <w:color w:val="0D0D0D" w:themeColor="text1" w:themeTint="F2"/>
        </w:rPr>
        <w:t>9876543210</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Other Designated Contacts:</w:t>
      </w:r>
    </w:p>
    <w:p w:rsidR="004206CC" w:rsidRPr="00907F2F" w:rsidRDefault="0011436F" w:rsidP="00816AAE">
      <w:pPr>
        <w:pStyle w:val="ListParagraph"/>
        <w:rPr>
          <w:color w:val="0D0D0D" w:themeColor="text1" w:themeTint="F2"/>
        </w:rPr>
      </w:pPr>
      <w:r w:rsidRPr="00907F2F">
        <w:rPr>
          <w:color w:val="0D0D0D" w:themeColor="text1" w:themeTint="F2"/>
        </w:rPr>
        <w:lastRenderedPageBreak/>
        <w:t>Emma Stone</w:t>
      </w:r>
    </w:p>
    <w:p w:rsidR="004206CC" w:rsidRPr="00907F2F" w:rsidRDefault="004206CC" w:rsidP="00816AAE">
      <w:pPr>
        <w:pStyle w:val="ListParagraph"/>
        <w:rPr>
          <w:color w:val="0D0D0D" w:themeColor="text1" w:themeTint="F2"/>
        </w:rPr>
      </w:pPr>
      <w:r w:rsidRPr="00907F2F">
        <w:rPr>
          <w:color w:val="0D0D0D" w:themeColor="text1" w:themeTint="F2"/>
        </w:rPr>
        <w:t>Security Manager - HGA</w:t>
      </w:r>
    </w:p>
    <w:p w:rsidR="004206CC" w:rsidRPr="00907F2F" w:rsidRDefault="00B90BF5" w:rsidP="00816AAE">
      <w:pPr>
        <w:pStyle w:val="ListParagraph"/>
        <w:rPr>
          <w:color w:val="0D0D0D" w:themeColor="text1" w:themeTint="F2"/>
        </w:rPr>
      </w:pPr>
      <w:r w:rsidRPr="00907F2F">
        <w:rPr>
          <w:color w:val="0D0D0D" w:themeColor="text1" w:themeTint="F2"/>
        </w:rPr>
        <w:t>ABC street, XYZ city</w:t>
      </w:r>
    </w:p>
    <w:p w:rsidR="004206CC" w:rsidRPr="00907F2F" w:rsidRDefault="00B00336" w:rsidP="00816AAE">
      <w:pPr>
        <w:pStyle w:val="ListParagraph"/>
        <w:rPr>
          <w:color w:val="0D0D0D" w:themeColor="text1" w:themeTint="F2"/>
        </w:rPr>
      </w:pPr>
      <w:hyperlink r:id="rId7" w:history="1">
        <w:r w:rsidR="00B15A72" w:rsidRPr="00907F2F">
          <w:rPr>
            <w:rStyle w:val="Hyperlink"/>
            <w:color w:val="0D0D0D" w:themeColor="text1" w:themeTint="F2"/>
          </w:rPr>
          <w:t>emma@hga.gov</w:t>
        </w:r>
      </w:hyperlink>
    </w:p>
    <w:p w:rsidR="004206CC" w:rsidRPr="00907F2F" w:rsidRDefault="00B15A72" w:rsidP="00A026BB">
      <w:pPr>
        <w:pStyle w:val="ListParagraph"/>
        <w:rPr>
          <w:color w:val="0D0D0D" w:themeColor="text1" w:themeTint="F2"/>
        </w:rPr>
      </w:pPr>
      <w:r w:rsidRPr="00907F2F">
        <w:rPr>
          <w:color w:val="0D0D0D" w:themeColor="text1" w:themeTint="F2"/>
        </w:rPr>
        <w:t>988654</w:t>
      </w:r>
      <w:r w:rsidR="00A026BB" w:rsidRPr="00907F2F">
        <w:rPr>
          <w:color w:val="0D0D0D" w:themeColor="text1" w:themeTint="F2"/>
        </w:rPr>
        <w:t>3822</w:t>
      </w:r>
    </w:p>
    <w:p w:rsidR="00A026BB" w:rsidRPr="00907F2F" w:rsidRDefault="00A026BB" w:rsidP="00A026BB">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Informational System Operational Status:</w:t>
      </w:r>
    </w:p>
    <w:p w:rsidR="004206CC" w:rsidRPr="00907F2F" w:rsidRDefault="004206CC" w:rsidP="00816AAE">
      <w:pPr>
        <w:pStyle w:val="ListParagraph"/>
        <w:rPr>
          <w:color w:val="0D0D0D" w:themeColor="text1" w:themeTint="F2"/>
        </w:rPr>
      </w:pPr>
      <w:r w:rsidRPr="00907F2F">
        <w:rPr>
          <w:color w:val="0D0D0D" w:themeColor="text1" w:themeTint="F2"/>
        </w:rPr>
        <w:t>Operational</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Information System Type:</w:t>
      </w:r>
    </w:p>
    <w:p w:rsidR="004206CC" w:rsidRPr="00907F2F" w:rsidRDefault="004206CC" w:rsidP="00816AAE">
      <w:pPr>
        <w:pStyle w:val="ListParagraph"/>
        <w:rPr>
          <w:color w:val="0D0D0D" w:themeColor="text1" w:themeTint="F2"/>
        </w:rPr>
      </w:pPr>
      <w:r w:rsidRPr="00907F2F">
        <w:rPr>
          <w:color w:val="0D0D0D" w:themeColor="text1" w:themeTint="F2"/>
        </w:rPr>
        <w:t>Major Application</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General System Description/Purpose:</w:t>
      </w:r>
    </w:p>
    <w:p w:rsidR="004206CC" w:rsidRPr="00907F2F" w:rsidRDefault="00A026BB" w:rsidP="00816AAE">
      <w:pPr>
        <w:pStyle w:val="ListParagraph"/>
        <w:rPr>
          <w:color w:val="0D0D0D" w:themeColor="text1" w:themeTint="F2"/>
        </w:rPr>
      </w:pPr>
      <w:r w:rsidRPr="00907F2F">
        <w:rPr>
          <w:color w:val="0D0D0D" w:themeColor="text1" w:themeTint="F2"/>
        </w:rPr>
        <w:t>The HGA’s information technology architecture consists of many different devices as illustrated below</w:t>
      </w:r>
      <w:r w:rsidR="004206CC" w:rsidRPr="00907F2F">
        <w:rPr>
          <w:color w:val="0D0D0D" w:themeColor="text1" w:themeTint="F2"/>
        </w:rPr>
        <w:t>.</w:t>
      </w:r>
      <w:r w:rsidR="005F6EC6" w:rsidRPr="00907F2F">
        <w:rPr>
          <w:color w:val="0D0D0D" w:themeColor="text1" w:themeTint="F2"/>
        </w:rPr>
        <w:t xml:space="preserve"> The interconnections among the systems has been shown in the diagram.</w:t>
      </w:r>
    </w:p>
    <w:p w:rsidR="004206CC" w:rsidRPr="00907F2F" w:rsidRDefault="004206CC" w:rsidP="00816AAE">
      <w:pPr>
        <w:rPr>
          <w:color w:val="0D0D0D" w:themeColor="text1" w:themeTint="F2"/>
        </w:rPr>
      </w:pPr>
      <w:r w:rsidRPr="00907F2F">
        <w:rPr>
          <w:noProof/>
          <w:color w:val="0D0D0D" w:themeColor="text1" w:themeTint="F2"/>
        </w:rPr>
        <w:drawing>
          <wp:inline distT="0" distB="0" distL="0" distR="0" wp14:anchorId="52FA8155" wp14:editId="6F40707E">
            <wp:extent cx="5731510" cy="40036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03675"/>
                    </a:xfrm>
                    <a:prstGeom prst="rect">
                      <a:avLst/>
                    </a:prstGeom>
                  </pic:spPr>
                </pic:pic>
              </a:graphicData>
            </a:graphic>
          </wp:inline>
        </w:drawing>
      </w: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System Environment:</w:t>
      </w:r>
    </w:p>
    <w:p w:rsidR="00987F47" w:rsidRPr="00907F2F" w:rsidRDefault="00987F47" w:rsidP="00987F47">
      <w:pPr>
        <w:pStyle w:val="ListParagraph"/>
        <w:numPr>
          <w:ilvl w:val="0"/>
          <w:numId w:val="22"/>
        </w:numPr>
        <w:rPr>
          <w:color w:val="0D0D0D" w:themeColor="text1" w:themeTint="F2"/>
        </w:rPr>
      </w:pPr>
      <w:r w:rsidRPr="00907F2F">
        <w:rPr>
          <w:color w:val="0D0D0D" w:themeColor="text1" w:themeTint="F2"/>
        </w:rPr>
        <w:t>The HGA’s information technology architecture consists of many different devices as illustrated below. The interconnections among the systems has been shown in the diagram.</w:t>
      </w:r>
    </w:p>
    <w:p w:rsidR="004206CC" w:rsidRPr="00907F2F" w:rsidRDefault="004206CC" w:rsidP="00816AAE">
      <w:pPr>
        <w:pStyle w:val="ListParagraph"/>
        <w:rPr>
          <w:color w:val="0D0D0D" w:themeColor="text1" w:themeTint="F2"/>
        </w:rPr>
      </w:pPr>
      <w:r w:rsidRPr="00907F2F">
        <w:rPr>
          <w:noProof/>
          <w:color w:val="0D0D0D" w:themeColor="text1" w:themeTint="F2"/>
        </w:rPr>
        <w:lastRenderedPageBreak/>
        <w:drawing>
          <wp:inline distT="0" distB="0" distL="0" distR="0" wp14:anchorId="16289114" wp14:editId="2D52771F">
            <wp:extent cx="5731510" cy="40036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03675"/>
                    </a:xfrm>
                    <a:prstGeom prst="rect">
                      <a:avLst/>
                    </a:prstGeom>
                  </pic:spPr>
                </pic:pic>
              </a:graphicData>
            </a:graphic>
          </wp:inline>
        </w:drawing>
      </w: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System Interconnections/Information Sharing:</w:t>
      </w:r>
    </w:p>
    <w:p w:rsidR="006A12DB" w:rsidRPr="00907F2F" w:rsidRDefault="006A12DB" w:rsidP="00816AAE">
      <w:pPr>
        <w:pStyle w:val="ListParagraph"/>
        <w:rPr>
          <w:color w:val="0D0D0D" w:themeColor="text1" w:themeTint="F2"/>
        </w:rPr>
      </w:pPr>
      <w:r w:rsidRPr="00907F2F">
        <w:rPr>
          <w:color w:val="0D0D0D" w:themeColor="text1" w:themeTint="F2"/>
        </w:rPr>
        <w:t xml:space="preserve">The above topology shows us that the HGA has a WAN that shares </w:t>
      </w:r>
      <w:r w:rsidR="00E00657" w:rsidRPr="00907F2F">
        <w:rPr>
          <w:color w:val="0D0D0D" w:themeColor="text1" w:themeTint="F2"/>
        </w:rPr>
        <w:t xml:space="preserve">information with other agencies. </w:t>
      </w:r>
      <w:r w:rsidR="002958B8" w:rsidRPr="00907F2F">
        <w:rPr>
          <w:color w:val="0D0D0D" w:themeColor="text1" w:themeTint="F2"/>
        </w:rPr>
        <w:t>We can also see that the WAN is connected to mainframe servers which interact with paychecks and reports, thereby posing a risk to the same due to WAN also interacting with external agencies.</w:t>
      </w:r>
    </w:p>
    <w:p w:rsidR="004206CC" w:rsidRPr="00907F2F" w:rsidRDefault="004206CC" w:rsidP="00816AAE">
      <w:pPr>
        <w:pStyle w:val="ListParagraph"/>
        <w:rPr>
          <w:color w:val="0D0D0D" w:themeColor="text1" w:themeTint="F2"/>
        </w:rPr>
      </w:pPr>
      <w:r w:rsidRPr="00907F2F">
        <w:rPr>
          <w:color w:val="0D0D0D" w:themeColor="text1" w:themeTint="F2"/>
          <w:u w:val="single"/>
        </w:rPr>
        <w:t>System Name</w:t>
      </w:r>
      <w:r w:rsidR="00882411" w:rsidRPr="00907F2F">
        <w:rPr>
          <w:color w:val="0D0D0D" w:themeColor="text1" w:themeTint="F2"/>
        </w:rPr>
        <w:t xml:space="preserve">: Payroll </w:t>
      </w:r>
      <w:r w:rsidRPr="00907F2F">
        <w:rPr>
          <w:color w:val="0D0D0D" w:themeColor="text1" w:themeTint="F2"/>
        </w:rPr>
        <w:t>Application</w:t>
      </w:r>
    </w:p>
    <w:p w:rsidR="004206CC" w:rsidRPr="00907F2F" w:rsidRDefault="004206CC" w:rsidP="00816AAE">
      <w:pPr>
        <w:pStyle w:val="ListParagraph"/>
        <w:rPr>
          <w:color w:val="0D0D0D" w:themeColor="text1" w:themeTint="F2"/>
        </w:rPr>
      </w:pPr>
      <w:r w:rsidRPr="00907F2F">
        <w:rPr>
          <w:color w:val="0D0D0D" w:themeColor="text1" w:themeTint="F2"/>
        </w:rPr>
        <w:t>Organization: HGA</w:t>
      </w:r>
    </w:p>
    <w:p w:rsidR="004206CC" w:rsidRPr="00907F2F" w:rsidRDefault="004206CC" w:rsidP="00816AAE">
      <w:pPr>
        <w:pStyle w:val="ListParagraph"/>
        <w:rPr>
          <w:color w:val="0D0D0D" w:themeColor="text1" w:themeTint="F2"/>
        </w:rPr>
      </w:pPr>
      <w:r w:rsidRPr="00907F2F">
        <w:rPr>
          <w:color w:val="0D0D0D" w:themeColor="text1" w:themeTint="F2"/>
          <w:u w:val="single"/>
        </w:rPr>
        <w:t>System Type</w:t>
      </w:r>
      <w:r w:rsidR="00882411" w:rsidRPr="00907F2F">
        <w:rPr>
          <w:color w:val="0D0D0D" w:themeColor="text1" w:themeTint="F2"/>
        </w:rPr>
        <w:t>: Critical application concerning financial resources</w:t>
      </w:r>
    </w:p>
    <w:p w:rsidR="004206CC" w:rsidRPr="00907F2F" w:rsidRDefault="004206CC" w:rsidP="00816AAE">
      <w:pPr>
        <w:pStyle w:val="ListParagraph"/>
        <w:rPr>
          <w:color w:val="0D0D0D" w:themeColor="text1" w:themeTint="F2"/>
        </w:rPr>
      </w:pPr>
      <w:r w:rsidRPr="00907F2F">
        <w:rPr>
          <w:color w:val="0D0D0D" w:themeColor="text1" w:themeTint="F2"/>
          <w:u w:val="single"/>
        </w:rPr>
        <w:t>Agreement:</w:t>
      </w:r>
      <w:r w:rsidR="00C16D5A" w:rsidRPr="00907F2F">
        <w:rPr>
          <w:color w:val="0D0D0D" w:themeColor="text1" w:themeTint="F2"/>
        </w:rPr>
        <w:t xml:space="preserve"> The CISO came up with the idea of obtaining an MoU on the payroll application with the company owning the mainframes.</w:t>
      </w:r>
      <w:r w:rsidR="00AA3D0F" w:rsidRPr="00907F2F">
        <w:rPr>
          <w:color w:val="0D0D0D" w:themeColor="text1" w:themeTint="F2"/>
        </w:rPr>
        <w:t xml:space="preserve"> They must sign the MoU before coming up with any security controls on the mainframes.</w:t>
      </w:r>
    </w:p>
    <w:p w:rsidR="004206CC" w:rsidRPr="00907F2F" w:rsidRDefault="004206CC" w:rsidP="00816AAE">
      <w:pPr>
        <w:pStyle w:val="ListParagraph"/>
        <w:rPr>
          <w:color w:val="0D0D0D" w:themeColor="text1" w:themeTint="F2"/>
        </w:rPr>
      </w:pPr>
      <w:r w:rsidRPr="00907F2F">
        <w:rPr>
          <w:color w:val="0D0D0D" w:themeColor="text1" w:themeTint="F2"/>
        </w:rPr>
        <w:t>FIPS 199 Categorization: High</w:t>
      </w:r>
    </w:p>
    <w:p w:rsidR="004206CC" w:rsidRPr="00907F2F" w:rsidRDefault="004206CC" w:rsidP="00816AAE">
      <w:pPr>
        <w:pStyle w:val="ListParagraph"/>
        <w:rPr>
          <w:color w:val="0D0D0D" w:themeColor="text1" w:themeTint="F2"/>
        </w:rPr>
      </w:pPr>
      <w:r w:rsidRPr="00907F2F">
        <w:rPr>
          <w:color w:val="0D0D0D" w:themeColor="text1" w:themeTint="F2"/>
          <w:u w:val="single"/>
        </w:rPr>
        <w:t>C&amp;A Status</w:t>
      </w:r>
      <w:r w:rsidRPr="00907F2F">
        <w:rPr>
          <w:color w:val="0D0D0D" w:themeColor="text1" w:themeTint="F2"/>
        </w:rPr>
        <w:t>: Not Done.</w:t>
      </w:r>
    </w:p>
    <w:p w:rsidR="004206CC" w:rsidRPr="00907F2F" w:rsidRDefault="004206CC" w:rsidP="00816AAE">
      <w:pPr>
        <w:pStyle w:val="ListParagraph"/>
        <w:rPr>
          <w:color w:val="0D0D0D" w:themeColor="text1" w:themeTint="F2"/>
        </w:rPr>
      </w:pPr>
      <w:r w:rsidRPr="00907F2F">
        <w:rPr>
          <w:color w:val="0D0D0D" w:themeColor="text1" w:themeTint="F2"/>
          <w:u w:val="single"/>
        </w:rPr>
        <w:t>Authorizing Official</w:t>
      </w:r>
      <w:r w:rsidRPr="00907F2F">
        <w:rPr>
          <w:color w:val="0D0D0D" w:themeColor="text1" w:themeTint="F2"/>
        </w:rPr>
        <w:t xml:space="preserve">: </w:t>
      </w:r>
      <w:r w:rsidR="00A10CE0" w:rsidRPr="00907F2F">
        <w:rPr>
          <w:color w:val="0D0D0D" w:themeColor="text1" w:themeTint="F2"/>
        </w:rPr>
        <w:t>Julia Roberts</w:t>
      </w:r>
      <w:r w:rsidRPr="00907F2F">
        <w:rPr>
          <w:color w:val="0D0D0D" w:themeColor="text1" w:themeTint="F2"/>
        </w:rPr>
        <w:t xml:space="preserve"> - CIO</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Related Laws/Regulations/Policies:</w:t>
      </w:r>
    </w:p>
    <w:p w:rsidR="004206CC" w:rsidRPr="00907F2F" w:rsidRDefault="004206CC" w:rsidP="00816AAE">
      <w:pPr>
        <w:pStyle w:val="ListParagraph"/>
        <w:rPr>
          <w:color w:val="0D0D0D" w:themeColor="text1" w:themeTint="F2"/>
        </w:rPr>
      </w:pPr>
      <w:r w:rsidRPr="00907F2F">
        <w:rPr>
          <w:color w:val="0D0D0D" w:themeColor="text1" w:themeTint="F2"/>
        </w:rPr>
        <w:t>Computer Security Act of 1987, Privacy Act, OMB Circulars A-123 and A-127, Federal Managers’ Financial Integrity Act.</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Minimum Security Controls:</w:t>
      </w:r>
    </w:p>
    <w:p w:rsidR="004206CC" w:rsidRPr="00907F2F" w:rsidRDefault="00E56B3A" w:rsidP="00816AAE">
      <w:pPr>
        <w:pStyle w:val="ListParagraph"/>
        <w:rPr>
          <w:color w:val="0D0D0D" w:themeColor="text1" w:themeTint="F2"/>
        </w:rPr>
      </w:pPr>
      <w:r w:rsidRPr="00907F2F">
        <w:rPr>
          <w:color w:val="0D0D0D" w:themeColor="text1" w:themeTint="F2"/>
        </w:rPr>
        <w:t>The following is a list of management, technical and policy c</w:t>
      </w:r>
      <w:r w:rsidR="00804CF4" w:rsidRPr="00907F2F">
        <w:rPr>
          <w:color w:val="0D0D0D" w:themeColor="text1" w:themeTint="F2"/>
        </w:rPr>
        <w:t xml:space="preserve">ontrols that must be applied </w:t>
      </w:r>
      <w:r w:rsidR="007162E4" w:rsidRPr="00907F2F">
        <w:rPr>
          <w:color w:val="0D0D0D" w:themeColor="text1" w:themeTint="F2"/>
        </w:rPr>
        <w:t>to</w:t>
      </w:r>
      <w:r w:rsidRPr="00907F2F">
        <w:rPr>
          <w:color w:val="0D0D0D" w:themeColor="text1" w:themeTint="F2"/>
        </w:rPr>
        <w:t xml:space="preserve"> improve </w:t>
      </w:r>
      <w:r w:rsidR="00CF5457" w:rsidRPr="00907F2F">
        <w:rPr>
          <w:color w:val="0D0D0D" w:themeColor="text1" w:themeTint="F2"/>
        </w:rPr>
        <w:t>the security posture of the HGA and to protect the application related to financial resources:</w:t>
      </w:r>
    </w:p>
    <w:p w:rsidR="00B25359" w:rsidRPr="00907F2F" w:rsidRDefault="00C035F5" w:rsidP="005D35D7">
      <w:pPr>
        <w:pStyle w:val="ListParagraph"/>
        <w:numPr>
          <w:ilvl w:val="0"/>
          <w:numId w:val="23"/>
        </w:numPr>
        <w:rPr>
          <w:color w:val="0D0D0D" w:themeColor="text1" w:themeTint="F2"/>
          <w:lang w:eastAsia="en-IN"/>
        </w:rPr>
      </w:pPr>
      <w:r w:rsidRPr="00907F2F">
        <w:rPr>
          <w:color w:val="0D0D0D" w:themeColor="text1" w:themeTint="F2"/>
          <w:lang w:eastAsia="en-IN"/>
        </w:rPr>
        <w:t>Management Control 1 – Policies</w:t>
      </w:r>
      <w:r w:rsidR="00E84DA3" w:rsidRPr="00907F2F">
        <w:rPr>
          <w:color w:val="0D0D0D" w:themeColor="text1" w:themeTint="F2"/>
          <w:lang w:eastAsia="en-IN"/>
        </w:rPr>
        <w:t xml:space="preserve"> :</w:t>
      </w:r>
      <w:r w:rsidR="004206CC" w:rsidRPr="00907F2F">
        <w:rPr>
          <w:color w:val="0D0D0D" w:themeColor="text1" w:themeTint="F2"/>
          <w:lang w:eastAsia="en-IN"/>
        </w:rPr>
        <w:t xml:space="preserve"> </w:t>
      </w:r>
      <w:r w:rsidR="00CF5457" w:rsidRPr="00907F2F">
        <w:rPr>
          <w:color w:val="0D0D0D" w:themeColor="text1" w:themeTint="F2"/>
          <w:lang w:eastAsia="en-IN"/>
        </w:rPr>
        <w:t xml:space="preserve">The HGA already has policies in place for the organization. But there are not many issue specific and system specific policies. </w:t>
      </w:r>
      <w:r w:rsidR="00CF5457" w:rsidRPr="00907F2F">
        <w:rPr>
          <w:color w:val="0D0D0D" w:themeColor="text1" w:themeTint="F2"/>
          <w:lang w:eastAsia="en-IN"/>
        </w:rPr>
        <w:lastRenderedPageBreak/>
        <w:t>These</w:t>
      </w:r>
      <w:r w:rsidR="00D40CAE" w:rsidRPr="00907F2F">
        <w:rPr>
          <w:color w:val="0D0D0D" w:themeColor="text1" w:themeTint="F2"/>
          <w:lang w:eastAsia="en-IN"/>
        </w:rPr>
        <w:t xml:space="preserve"> policies</w:t>
      </w:r>
      <w:r w:rsidR="00CF5457" w:rsidRPr="00907F2F">
        <w:rPr>
          <w:color w:val="0D0D0D" w:themeColor="text1" w:themeTint="F2"/>
          <w:lang w:eastAsia="en-IN"/>
        </w:rPr>
        <w:t xml:space="preserve"> need to be put in place to ensure better security.</w:t>
      </w:r>
      <w:r w:rsidR="00D40CAE" w:rsidRPr="00907F2F">
        <w:rPr>
          <w:color w:val="0D0D0D" w:themeColor="text1" w:themeTint="F2"/>
          <w:lang w:eastAsia="en-IN"/>
        </w:rPr>
        <w:t xml:space="preserve"> Interdependencies and cost considerations should be </w:t>
      </w:r>
      <w:r w:rsidR="00E84DA3" w:rsidRPr="00907F2F">
        <w:rPr>
          <w:color w:val="0D0D0D" w:themeColor="text1" w:themeTint="F2"/>
          <w:lang w:eastAsia="en-IN"/>
        </w:rPr>
        <w:t>considered</w:t>
      </w:r>
      <w:r w:rsidR="00D40CAE" w:rsidRPr="00907F2F">
        <w:rPr>
          <w:color w:val="0D0D0D" w:themeColor="text1" w:themeTint="F2"/>
          <w:lang w:eastAsia="en-IN"/>
        </w:rPr>
        <w:t xml:space="preserve"> when framing policies.</w:t>
      </w:r>
    </w:p>
    <w:p w:rsidR="005D35D7" w:rsidRPr="00907F2F" w:rsidRDefault="005D35D7" w:rsidP="005D35D7">
      <w:pPr>
        <w:pStyle w:val="ListParagraph"/>
        <w:ind w:left="1080"/>
        <w:rPr>
          <w:color w:val="0D0D0D" w:themeColor="text1" w:themeTint="F2"/>
          <w:lang w:eastAsia="en-IN"/>
        </w:rPr>
      </w:pPr>
    </w:p>
    <w:p w:rsidR="00B25359" w:rsidRPr="00907F2F" w:rsidRDefault="00B25359" w:rsidP="00190CFA">
      <w:pPr>
        <w:pStyle w:val="ListParagraph"/>
        <w:numPr>
          <w:ilvl w:val="0"/>
          <w:numId w:val="23"/>
        </w:numPr>
        <w:rPr>
          <w:color w:val="0D0D0D" w:themeColor="text1" w:themeTint="F2"/>
          <w:lang w:eastAsia="en-IN"/>
        </w:rPr>
      </w:pPr>
      <w:r w:rsidRPr="00907F2F">
        <w:rPr>
          <w:color w:val="0D0D0D" w:themeColor="text1" w:themeTint="F2"/>
          <w:lang w:eastAsia="en-IN"/>
        </w:rPr>
        <w:t>Operational Control 4 – Awareness, Security and Training : There should be better training of the HGA’s employees regarding security issues and what can be done to protect the organization. Regular awareness trainings should be held to ensure that employees are well-versed with security threats and actions to be taken in case of any issues.</w:t>
      </w:r>
    </w:p>
    <w:p w:rsidR="00512759" w:rsidRPr="00907F2F" w:rsidRDefault="00512759" w:rsidP="00512759">
      <w:pPr>
        <w:pStyle w:val="ListParagraph"/>
        <w:rPr>
          <w:color w:val="0D0D0D" w:themeColor="text1" w:themeTint="F2"/>
          <w:lang w:eastAsia="en-IN"/>
        </w:rPr>
      </w:pPr>
    </w:p>
    <w:p w:rsidR="00512759" w:rsidRPr="00907F2F" w:rsidRDefault="00512759" w:rsidP="00190CFA">
      <w:pPr>
        <w:pStyle w:val="ListParagraph"/>
        <w:numPr>
          <w:ilvl w:val="0"/>
          <w:numId w:val="23"/>
        </w:numPr>
        <w:rPr>
          <w:color w:val="0D0D0D" w:themeColor="text1" w:themeTint="F2"/>
          <w:lang w:eastAsia="en-IN"/>
        </w:rPr>
      </w:pPr>
      <w:r w:rsidRPr="00907F2F">
        <w:rPr>
          <w:color w:val="0D0D0D" w:themeColor="text1" w:themeTint="F2"/>
          <w:lang w:eastAsia="en-IN"/>
        </w:rPr>
        <w:t xml:space="preserve">Technical Control 1 – Identification and Authentication : </w:t>
      </w:r>
      <w:r w:rsidR="00063B19" w:rsidRPr="00907F2F">
        <w:rPr>
          <w:color w:val="0D0D0D" w:themeColor="text1" w:themeTint="F2"/>
          <w:lang w:eastAsia="en-IN"/>
        </w:rPr>
        <w:t>There are measures and policies in place for the organization’s employees to identify and authenticate themselves. However, stricter password rules and policies would help the organization in achieving higher security.</w:t>
      </w:r>
    </w:p>
    <w:p w:rsidR="00A24A0C" w:rsidRPr="00907F2F" w:rsidRDefault="00A24A0C" w:rsidP="00A24A0C">
      <w:pPr>
        <w:pStyle w:val="ListParagraph"/>
        <w:rPr>
          <w:color w:val="0D0D0D" w:themeColor="text1" w:themeTint="F2"/>
          <w:lang w:eastAsia="en-IN"/>
        </w:rPr>
      </w:pPr>
    </w:p>
    <w:p w:rsidR="006F28FD" w:rsidRPr="00907F2F" w:rsidRDefault="006F28FD" w:rsidP="006F28FD">
      <w:pPr>
        <w:pStyle w:val="ListParagraph"/>
        <w:ind w:left="1080"/>
        <w:rPr>
          <w:color w:val="0D0D0D" w:themeColor="text1" w:themeTint="F2"/>
          <w:lang w:eastAsia="en-IN"/>
        </w:rPr>
      </w:pPr>
    </w:p>
    <w:p w:rsidR="004206CC" w:rsidRPr="00907F2F" w:rsidRDefault="004206CC" w:rsidP="007E4779">
      <w:pPr>
        <w:pStyle w:val="ListParagraph"/>
        <w:numPr>
          <w:ilvl w:val="0"/>
          <w:numId w:val="23"/>
        </w:numPr>
        <w:rPr>
          <w:color w:val="0D0D0D" w:themeColor="text1" w:themeTint="F2"/>
        </w:rPr>
      </w:pPr>
      <w:r w:rsidRPr="00907F2F">
        <w:rPr>
          <w:color w:val="0D0D0D" w:themeColor="text1" w:themeTint="F2"/>
          <w:lang w:eastAsia="en-IN"/>
        </w:rPr>
        <w:t>VPN –</w:t>
      </w:r>
      <w:r w:rsidR="00E74B0A" w:rsidRPr="00907F2F">
        <w:rPr>
          <w:color w:val="0D0D0D" w:themeColor="text1" w:themeTint="F2"/>
          <w:lang w:eastAsia="en-IN"/>
        </w:rPr>
        <w:t xml:space="preserve"> The employees should be able to access the HGA’s systems remotely, should they work from there. Since it is a government defense company, it is recommended to not allow employees to work remotely, but in case of unavoidable circumstances, a VPN must be put in place for employees to access their work.</w:t>
      </w:r>
      <w:r w:rsidR="00713C1C" w:rsidRPr="00907F2F">
        <w:rPr>
          <w:color w:val="0D0D0D" w:themeColor="text1" w:themeTint="F2"/>
          <w:lang w:eastAsia="en-IN"/>
        </w:rPr>
        <w:t xml:space="preserve"> Secure policies such as dual authentication and secure VPN’s and protocols are recommended.</w:t>
      </w:r>
    </w:p>
    <w:p w:rsidR="00E74B0A" w:rsidRPr="00907F2F" w:rsidRDefault="00E74B0A" w:rsidP="00E74B0A">
      <w:pPr>
        <w:pStyle w:val="ListParagraph"/>
        <w:rPr>
          <w:color w:val="0D0D0D" w:themeColor="text1" w:themeTint="F2"/>
        </w:rPr>
      </w:pPr>
    </w:p>
    <w:p w:rsidR="00E74B0A" w:rsidRPr="00907F2F" w:rsidRDefault="00E74B0A" w:rsidP="00E74B0A">
      <w:pPr>
        <w:pStyle w:val="ListParagraph"/>
        <w:ind w:left="1080"/>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Information System Security Plan Completion Date:</w:t>
      </w:r>
    </w:p>
    <w:p w:rsidR="004206CC" w:rsidRPr="00907F2F" w:rsidRDefault="00E74B0A" w:rsidP="00816AAE">
      <w:pPr>
        <w:pStyle w:val="ListParagraph"/>
        <w:rPr>
          <w:color w:val="0D0D0D" w:themeColor="text1" w:themeTint="F2"/>
        </w:rPr>
      </w:pPr>
      <w:r w:rsidRPr="00907F2F">
        <w:rPr>
          <w:color w:val="0D0D0D" w:themeColor="text1" w:themeTint="F2"/>
        </w:rPr>
        <w:t>10</w:t>
      </w:r>
      <w:r w:rsidR="004206CC" w:rsidRPr="00907F2F">
        <w:rPr>
          <w:color w:val="0D0D0D" w:themeColor="text1" w:themeTint="F2"/>
          <w:vertAlign w:val="superscript"/>
        </w:rPr>
        <w:t>th</w:t>
      </w:r>
      <w:r w:rsidR="00D26D7A" w:rsidRPr="00907F2F">
        <w:rPr>
          <w:color w:val="0D0D0D" w:themeColor="text1" w:themeTint="F2"/>
        </w:rPr>
        <w:t xml:space="preserve"> Feb 2017</w:t>
      </w:r>
    </w:p>
    <w:p w:rsidR="004206CC" w:rsidRPr="00907F2F" w:rsidRDefault="004206CC" w:rsidP="00816AAE">
      <w:pPr>
        <w:pStyle w:val="ListParagraph"/>
        <w:rPr>
          <w:color w:val="0D0D0D" w:themeColor="text1" w:themeTint="F2"/>
        </w:rPr>
      </w:pPr>
    </w:p>
    <w:p w:rsidR="004206CC" w:rsidRPr="00907F2F" w:rsidRDefault="004206CC" w:rsidP="00816AAE">
      <w:pPr>
        <w:pStyle w:val="ListParagraph"/>
        <w:numPr>
          <w:ilvl w:val="0"/>
          <w:numId w:val="22"/>
        </w:numPr>
        <w:rPr>
          <w:color w:val="0D0D0D" w:themeColor="text1" w:themeTint="F2"/>
        </w:rPr>
      </w:pPr>
      <w:r w:rsidRPr="00907F2F">
        <w:rPr>
          <w:color w:val="0D0D0D" w:themeColor="text1" w:themeTint="F2"/>
        </w:rPr>
        <w:t>Information System Security Plan Approval Date:</w:t>
      </w:r>
    </w:p>
    <w:p w:rsidR="004206CC" w:rsidRPr="00907F2F" w:rsidRDefault="00E74B0A" w:rsidP="00816AAE">
      <w:pPr>
        <w:pStyle w:val="ListParagraph"/>
        <w:rPr>
          <w:color w:val="0D0D0D" w:themeColor="text1" w:themeTint="F2"/>
        </w:rPr>
      </w:pPr>
      <w:r w:rsidRPr="00907F2F">
        <w:rPr>
          <w:color w:val="0D0D0D" w:themeColor="text1" w:themeTint="F2"/>
        </w:rPr>
        <w:t>1</w:t>
      </w:r>
      <w:r w:rsidR="004206CC" w:rsidRPr="00907F2F">
        <w:rPr>
          <w:color w:val="0D0D0D" w:themeColor="text1" w:themeTint="F2"/>
        </w:rPr>
        <w:t>7</w:t>
      </w:r>
      <w:r w:rsidR="004206CC" w:rsidRPr="00907F2F">
        <w:rPr>
          <w:color w:val="0D0D0D" w:themeColor="text1" w:themeTint="F2"/>
          <w:vertAlign w:val="superscript"/>
        </w:rPr>
        <w:t>th</w:t>
      </w:r>
      <w:r w:rsidR="00D26D7A" w:rsidRPr="00907F2F">
        <w:rPr>
          <w:color w:val="0D0D0D" w:themeColor="text1" w:themeTint="F2"/>
        </w:rPr>
        <w:t xml:space="preserve"> Feb 2017</w:t>
      </w:r>
    </w:p>
    <w:p w:rsidR="004206CC" w:rsidRPr="00907F2F" w:rsidRDefault="004206CC" w:rsidP="00816AAE">
      <w:pPr>
        <w:pStyle w:val="Heading2"/>
        <w:rPr>
          <w:rFonts w:ascii="Times New Roman" w:eastAsia="Calibri" w:hAnsi="Times New Roman" w:cs="Times New Roman"/>
          <w:color w:val="0D0D0D" w:themeColor="text1" w:themeTint="F2"/>
        </w:rPr>
      </w:pPr>
      <w:bookmarkStart w:id="3" w:name="_Toc442486752"/>
      <w:bookmarkStart w:id="4" w:name="_Toc448689970"/>
      <w:r w:rsidRPr="00907F2F">
        <w:rPr>
          <w:rFonts w:ascii="Times New Roman" w:eastAsia="Calibri" w:hAnsi="Times New Roman" w:cs="Times New Roman"/>
          <w:color w:val="0D0D0D" w:themeColor="text1" w:themeTint="F2"/>
        </w:rPr>
        <w:t>List of all Assets with Values</w:t>
      </w:r>
      <w:bookmarkEnd w:id="3"/>
      <w:bookmarkEnd w:id="4"/>
    </w:p>
    <w:p w:rsidR="004206CC" w:rsidRPr="00907F2F" w:rsidRDefault="004206CC" w:rsidP="00816AAE">
      <w:pPr>
        <w:rPr>
          <w:color w:val="0D0D0D" w:themeColor="text1" w:themeTint="F2"/>
        </w:rPr>
      </w:pPr>
      <w:r w:rsidRPr="00907F2F">
        <w:rPr>
          <w:color w:val="0D0D0D" w:themeColor="text1" w:themeTint="F2"/>
        </w:rPr>
        <w:t>The assets of HGA are as listed below:</w:t>
      </w:r>
    </w:p>
    <w:tbl>
      <w:tblPr>
        <w:tblW w:w="7579" w:type="dxa"/>
        <w:tblInd w:w="-5" w:type="dxa"/>
        <w:tblLook w:val="04A0" w:firstRow="1" w:lastRow="0" w:firstColumn="1" w:lastColumn="0" w:noHBand="0" w:noVBand="1"/>
      </w:tblPr>
      <w:tblGrid>
        <w:gridCol w:w="5000"/>
        <w:gridCol w:w="1283"/>
        <w:gridCol w:w="1296"/>
      </w:tblGrid>
      <w:tr w:rsidR="00907F2F" w:rsidRPr="00907F2F" w:rsidTr="004206CC">
        <w:trPr>
          <w:trHeight w:val="315"/>
        </w:trPr>
        <w:tc>
          <w:tcPr>
            <w:tcW w:w="5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Asset</w:t>
            </w:r>
          </w:p>
        </w:tc>
        <w:tc>
          <w:tcPr>
            <w:tcW w:w="1283" w:type="dxa"/>
            <w:tcBorders>
              <w:top w:val="single" w:sz="4" w:space="0" w:color="auto"/>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Sensitivity</w:t>
            </w:r>
          </w:p>
        </w:tc>
        <w:tc>
          <w:tcPr>
            <w:tcW w:w="1296" w:type="dxa"/>
            <w:tcBorders>
              <w:top w:val="single" w:sz="4" w:space="0" w:color="auto"/>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Cost in Dollars</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A1</w:t>
            </w:r>
            <w:r w:rsidRPr="00907F2F">
              <w:rPr>
                <w:color w:val="0D0D0D" w:themeColor="text1" w:themeTint="F2"/>
                <w:sz w:val="14"/>
                <w:szCs w:val="14"/>
                <w:lang w:eastAsia="en-IN"/>
              </w:rPr>
              <w:t xml:space="preserve">  </w:t>
            </w:r>
            <w:r w:rsidRPr="00907F2F">
              <w:rPr>
                <w:color w:val="0D0D0D" w:themeColor="text1" w:themeTint="F2"/>
                <w:lang w:eastAsia="en-IN"/>
              </w:rPr>
              <w:t>Financial Resources</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296" w:type="dxa"/>
            <w:tcBorders>
              <w:top w:val="nil"/>
              <w:left w:val="nil"/>
              <w:bottom w:val="single" w:sz="4" w:space="0" w:color="auto"/>
              <w:right w:val="single" w:sz="4" w:space="0" w:color="auto"/>
            </w:tcBorders>
          </w:tcPr>
          <w:p w:rsidR="004206CC" w:rsidRPr="00907F2F" w:rsidRDefault="00CA1AF9" w:rsidP="00816AAE">
            <w:pPr>
              <w:rPr>
                <w:color w:val="0D0D0D" w:themeColor="text1" w:themeTint="F2"/>
                <w:lang w:eastAsia="en-IN"/>
              </w:rPr>
            </w:pPr>
            <w:r w:rsidRPr="00907F2F">
              <w:rPr>
                <w:color w:val="0D0D0D" w:themeColor="text1" w:themeTint="F2"/>
                <w:lang w:eastAsia="en-IN"/>
              </w:rPr>
              <w:t>1</w:t>
            </w:r>
            <w:r w:rsidR="004206CC" w:rsidRPr="00907F2F">
              <w:rPr>
                <w:color w:val="0D0D0D" w:themeColor="text1" w:themeTint="F2"/>
                <w:lang w:eastAsia="en-IN"/>
              </w:rPr>
              <w:t>0,000,000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w:t>
            </w:r>
            <w:r w:rsidRPr="00907F2F">
              <w:rPr>
                <w:color w:val="0D0D0D" w:themeColor="text1" w:themeTint="F2"/>
                <w:sz w:val="14"/>
                <w:szCs w:val="14"/>
                <w:lang w:eastAsia="en-IN"/>
              </w:rPr>
              <w:t xml:space="preserve">  </w:t>
            </w:r>
            <w:r w:rsidRPr="00907F2F">
              <w:rPr>
                <w:color w:val="0D0D0D" w:themeColor="text1" w:themeTint="F2"/>
                <w:lang w:eastAsia="en-IN"/>
              </w:rPr>
              <w:t>System Components</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 </w:t>
            </w:r>
          </w:p>
        </w:tc>
        <w:tc>
          <w:tcPr>
            <w:tcW w:w="1296"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A2.1</w:t>
            </w:r>
            <w:r w:rsidRPr="00907F2F">
              <w:rPr>
                <w:color w:val="0D0D0D" w:themeColor="text1" w:themeTint="F2"/>
                <w:sz w:val="14"/>
                <w:szCs w:val="14"/>
                <w:lang w:eastAsia="en-IN"/>
              </w:rPr>
              <w:t xml:space="preserve"> </w:t>
            </w:r>
            <w:r w:rsidRPr="00907F2F">
              <w:rPr>
                <w:color w:val="0D0D0D" w:themeColor="text1" w:themeTint="F2"/>
                <w:lang w:eastAsia="en-IN"/>
              </w:rPr>
              <w:t>PCs</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5B0AAE" w:rsidP="00816AAE">
            <w:pPr>
              <w:rPr>
                <w:color w:val="0D0D0D" w:themeColor="text1" w:themeTint="F2"/>
                <w:lang w:eastAsia="en-IN"/>
              </w:rPr>
            </w:pPr>
            <w:r w:rsidRPr="00907F2F">
              <w:rPr>
                <w:color w:val="0D0D0D" w:themeColor="text1" w:themeTint="F2"/>
                <w:lang w:eastAsia="en-IN"/>
              </w:rPr>
              <w:t>High</w:t>
            </w:r>
          </w:p>
        </w:tc>
        <w:tc>
          <w:tcPr>
            <w:tcW w:w="1296" w:type="dxa"/>
            <w:tcBorders>
              <w:top w:val="nil"/>
              <w:left w:val="nil"/>
              <w:bottom w:val="single" w:sz="4" w:space="0" w:color="auto"/>
              <w:right w:val="single" w:sz="4" w:space="0" w:color="auto"/>
            </w:tcBorders>
          </w:tcPr>
          <w:p w:rsidR="004206CC" w:rsidRPr="00907F2F" w:rsidRDefault="005B0AAE" w:rsidP="00816AAE">
            <w:pPr>
              <w:rPr>
                <w:color w:val="0D0D0D" w:themeColor="text1" w:themeTint="F2"/>
                <w:lang w:eastAsia="en-IN"/>
              </w:rPr>
            </w:pPr>
            <w:r w:rsidRPr="00907F2F">
              <w:rPr>
                <w:color w:val="0D0D0D" w:themeColor="text1" w:themeTint="F2"/>
                <w:lang w:eastAsia="en-IN"/>
              </w:rPr>
              <w:t>1,0</w:t>
            </w:r>
            <w:r w:rsidR="004206CC" w:rsidRPr="00907F2F">
              <w:rPr>
                <w:color w:val="0D0D0D" w:themeColor="text1" w:themeTint="F2"/>
                <w:lang w:eastAsia="en-IN"/>
              </w:rPr>
              <w:t>00,000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A2.2</w:t>
            </w:r>
            <w:r w:rsidRPr="00907F2F">
              <w:rPr>
                <w:color w:val="0D0D0D" w:themeColor="text1" w:themeTint="F2"/>
                <w:sz w:val="14"/>
                <w:szCs w:val="14"/>
                <w:lang w:eastAsia="en-IN"/>
              </w:rPr>
              <w:t>  </w:t>
            </w:r>
            <w:r w:rsidRPr="00907F2F">
              <w:rPr>
                <w:color w:val="0D0D0D" w:themeColor="text1" w:themeTint="F2"/>
                <w:lang w:eastAsia="en-IN"/>
              </w:rPr>
              <w:t>LAN Server</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296" w:type="dxa"/>
            <w:tcBorders>
              <w:top w:val="nil"/>
              <w:left w:val="nil"/>
              <w:bottom w:val="single" w:sz="4" w:space="0" w:color="auto"/>
              <w:right w:val="single" w:sz="4" w:space="0" w:color="auto"/>
            </w:tcBorders>
          </w:tcPr>
          <w:p w:rsidR="004206CC" w:rsidRPr="00907F2F" w:rsidRDefault="00436282" w:rsidP="00816AAE">
            <w:pPr>
              <w:rPr>
                <w:color w:val="0D0D0D" w:themeColor="text1" w:themeTint="F2"/>
                <w:lang w:eastAsia="en-IN"/>
              </w:rPr>
            </w:pPr>
            <w:r w:rsidRPr="00907F2F">
              <w:rPr>
                <w:color w:val="0D0D0D" w:themeColor="text1" w:themeTint="F2"/>
                <w:lang w:eastAsia="en-IN"/>
              </w:rPr>
              <w:t>50</w:t>
            </w:r>
            <w:r w:rsidR="004206CC" w:rsidRPr="00907F2F">
              <w:rPr>
                <w:color w:val="0D0D0D" w:themeColor="text1" w:themeTint="F2"/>
                <w:lang w:eastAsia="en-IN"/>
              </w:rPr>
              <w:t>0</w:t>
            </w:r>
            <w:r w:rsidRPr="00907F2F">
              <w:rPr>
                <w:color w:val="0D0D0D" w:themeColor="text1" w:themeTint="F2"/>
                <w:lang w:eastAsia="en-IN"/>
              </w:rPr>
              <w:t>,</w:t>
            </w:r>
            <w:r w:rsidR="004206CC" w:rsidRPr="00907F2F">
              <w:rPr>
                <w:color w:val="0D0D0D" w:themeColor="text1" w:themeTint="F2"/>
                <w:lang w:eastAsia="en-IN"/>
              </w:rPr>
              <w:t>00</w:t>
            </w:r>
            <w:r w:rsidRPr="00907F2F">
              <w:rPr>
                <w:color w:val="0D0D0D" w:themeColor="text1" w:themeTint="F2"/>
                <w:lang w:eastAsia="en-IN"/>
              </w:rPr>
              <w:t>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A2.3</w:t>
            </w:r>
            <w:r w:rsidRPr="00907F2F">
              <w:rPr>
                <w:color w:val="0D0D0D" w:themeColor="text1" w:themeTint="F2"/>
                <w:sz w:val="14"/>
                <w:szCs w:val="14"/>
                <w:lang w:eastAsia="en-IN"/>
              </w:rPr>
              <w:t>  </w:t>
            </w:r>
            <w:r w:rsidRPr="00907F2F">
              <w:rPr>
                <w:color w:val="0D0D0D" w:themeColor="text1" w:themeTint="F2"/>
                <w:lang w:eastAsia="en-IN"/>
              </w:rPr>
              <w:t>Printer</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296" w:type="dxa"/>
            <w:tcBorders>
              <w:top w:val="nil"/>
              <w:left w:val="nil"/>
              <w:bottom w:val="single" w:sz="4" w:space="0" w:color="auto"/>
              <w:right w:val="single" w:sz="4" w:space="0" w:color="auto"/>
            </w:tcBorders>
          </w:tcPr>
          <w:p w:rsidR="004206CC" w:rsidRPr="00907F2F" w:rsidRDefault="00436282" w:rsidP="00816AAE">
            <w:pPr>
              <w:rPr>
                <w:color w:val="0D0D0D" w:themeColor="text1" w:themeTint="F2"/>
                <w:lang w:eastAsia="en-IN"/>
              </w:rPr>
            </w:pPr>
            <w:r w:rsidRPr="00907F2F">
              <w:rPr>
                <w:color w:val="0D0D0D" w:themeColor="text1" w:themeTint="F2"/>
                <w:lang w:eastAsia="en-IN"/>
              </w:rPr>
              <w:t>35</w:t>
            </w:r>
            <w:r w:rsidR="004206CC" w:rsidRPr="00907F2F">
              <w:rPr>
                <w:color w:val="0D0D0D" w:themeColor="text1" w:themeTint="F2"/>
                <w:lang w:eastAsia="en-IN"/>
              </w:rPr>
              <w:t>,000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tcPr>
          <w:p w:rsidR="004206CC" w:rsidRPr="00907F2F" w:rsidRDefault="004206CC" w:rsidP="00816AAE">
            <w:pPr>
              <w:rPr>
                <w:color w:val="0D0D0D" w:themeColor="text1" w:themeTint="F2"/>
                <w:lang w:eastAsia="en-IN"/>
              </w:rPr>
            </w:pPr>
            <w:r w:rsidRPr="00907F2F">
              <w:rPr>
                <w:color w:val="0D0D0D" w:themeColor="text1" w:themeTint="F2"/>
                <w:lang w:eastAsia="en-IN"/>
              </w:rPr>
              <w:t>A2.4 Router/Screener</w:t>
            </w:r>
          </w:p>
        </w:tc>
        <w:tc>
          <w:tcPr>
            <w:tcW w:w="1283" w:type="dxa"/>
            <w:tcBorders>
              <w:top w:val="nil"/>
              <w:left w:val="nil"/>
              <w:bottom w:val="single" w:sz="4" w:space="0" w:color="auto"/>
              <w:right w:val="single" w:sz="4" w:space="0" w:color="auto"/>
            </w:tcBorders>
            <w:shd w:val="clear" w:color="auto" w:fill="auto"/>
            <w:noWrap/>
            <w:vAlign w:val="bottom"/>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296" w:type="dxa"/>
            <w:tcBorders>
              <w:top w:val="nil"/>
              <w:left w:val="nil"/>
              <w:bottom w:val="single" w:sz="4" w:space="0" w:color="auto"/>
              <w:right w:val="single" w:sz="4" w:space="0" w:color="auto"/>
            </w:tcBorders>
          </w:tcPr>
          <w:p w:rsidR="004206CC" w:rsidRPr="00907F2F" w:rsidRDefault="00AC2B44" w:rsidP="00816AAE">
            <w:pPr>
              <w:rPr>
                <w:color w:val="0D0D0D" w:themeColor="text1" w:themeTint="F2"/>
                <w:lang w:eastAsia="en-IN"/>
              </w:rPr>
            </w:pPr>
            <w:r w:rsidRPr="00907F2F">
              <w:rPr>
                <w:color w:val="0D0D0D" w:themeColor="text1" w:themeTint="F2"/>
                <w:lang w:eastAsia="en-IN"/>
              </w:rPr>
              <w:t>28</w:t>
            </w:r>
            <w:r w:rsidR="004206CC" w:rsidRPr="00907F2F">
              <w:rPr>
                <w:color w:val="0D0D0D" w:themeColor="text1" w:themeTint="F2"/>
                <w:lang w:eastAsia="en-IN"/>
              </w:rPr>
              <w:t>,000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A2.4</w:t>
            </w:r>
            <w:r w:rsidRPr="00907F2F">
              <w:rPr>
                <w:color w:val="0D0D0D" w:themeColor="text1" w:themeTint="F2"/>
                <w:sz w:val="14"/>
                <w:szCs w:val="14"/>
                <w:lang w:eastAsia="en-IN"/>
              </w:rPr>
              <w:t>  </w:t>
            </w:r>
            <w:r w:rsidRPr="00907F2F">
              <w:rPr>
                <w:color w:val="0D0D0D" w:themeColor="text1" w:themeTint="F2"/>
                <w:lang w:eastAsia="en-IN"/>
              </w:rPr>
              <w:t>VPN</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296" w:type="dxa"/>
            <w:tcBorders>
              <w:top w:val="nil"/>
              <w:left w:val="nil"/>
              <w:bottom w:val="single" w:sz="4" w:space="0" w:color="auto"/>
              <w:right w:val="single" w:sz="4" w:space="0" w:color="auto"/>
            </w:tcBorders>
          </w:tcPr>
          <w:p w:rsidR="004206CC" w:rsidRPr="00907F2F" w:rsidRDefault="00B90886" w:rsidP="00816AAE">
            <w:pPr>
              <w:rPr>
                <w:color w:val="0D0D0D" w:themeColor="text1" w:themeTint="F2"/>
                <w:lang w:eastAsia="en-IN"/>
              </w:rPr>
            </w:pPr>
            <w:r w:rsidRPr="00907F2F">
              <w:rPr>
                <w:color w:val="0D0D0D" w:themeColor="text1" w:themeTint="F2"/>
                <w:lang w:eastAsia="en-IN"/>
              </w:rPr>
              <w:t>21</w:t>
            </w:r>
            <w:r w:rsidR="004206CC" w:rsidRPr="00907F2F">
              <w:rPr>
                <w:color w:val="0D0D0D" w:themeColor="text1" w:themeTint="F2"/>
                <w:lang w:eastAsia="en-IN"/>
              </w:rPr>
              <w:t>0,000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A2.5 Screened Subnet DMZ</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p>
        </w:tc>
        <w:tc>
          <w:tcPr>
            <w:tcW w:w="1296" w:type="dxa"/>
            <w:tcBorders>
              <w:top w:val="nil"/>
              <w:left w:val="nil"/>
              <w:bottom w:val="single" w:sz="4" w:space="0" w:color="auto"/>
              <w:right w:val="single" w:sz="4" w:space="0" w:color="auto"/>
            </w:tcBorders>
          </w:tcPr>
          <w:p w:rsidR="004206CC" w:rsidRPr="00907F2F" w:rsidRDefault="00D11174" w:rsidP="00816AAE">
            <w:pPr>
              <w:rPr>
                <w:color w:val="0D0D0D" w:themeColor="text1" w:themeTint="F2"/>
                <w:lang w:eastAsia="en-IN"/>
              </w:rPr>
            </w:pPr>
            <w:r w:rsidRPr="00907F2F">
              <w:rPr>
                <w:color w:val="0D0D0D" w:themeColor="text1" w:themeTint="F2"/>
                <w:lang w:eastAsia="en-IN"/>
              </w:rPr>
              <w:t>180</w:t>
            </w:r>
            <w:r w:rsidR="004206CC" w:rsidRPr="00907F2F">
              <w:rPr>
                <w:color w:val="0D0D0D" w:themeColor="text1" w:themeTint="F2"/>
                <w:lang w:eastAsia="en-IN"/>
              </w:rPr>
              <w:t>,000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A3</w:t>
            </w:r>
            <w:r w:rsidRPr="00907F2F">
              <w:rPr>
                <w:color w:val="0D0D0D" w:themeColor="text1" w:themeTint="F2"/>
                <w:sz w:val="14"/>
                <w:szCs w:val="14"/>
                <w:lang w:eastAsia="en-IN"/>
              </w:rPr>
              <w:t xml:space="preserve">  </w:t>
            </w:r>
            <w:r w:rsidRPr="00907F2F">
              <w:rPr>
                <w:color w:val="0D0D0D" w:themeColor="text1" w:themeTint="F2"/>
                <w:lang w:eastAsia="en-IN"/>
              </w:rPr>
              <w:t>Personal Information</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296" w:type="dxa"/>
            <w:tcBorders>
              <w:top w:val="nil"/>
              <w:left w:val="nil"/>
              <w:bottom w:val="single" w:sz="4" w:space="0" w:color="auto"/>
              <w:right w:val="single" w:sz="4" w:space="0" w:color="auto"/>
            </w:tcBorders>
          </w:tcPr>
          <w:p w:rsidR="004206CC" w:rsidRPr="00907F2F" w:rsidRDefault="005A14F7" w:rsidP="00816AAE">
            <w:pPr>
              <w:rPr>
                <w:color w:val="0D0D0D" w:themeColor="text1" w:themeTint="F2"/>
                <w:lang w:eastAsia="en-IN"/>
              </w:rPr>
            </w:pPr>
            <w:r w:rsidRPr="00907F2F">
              <w:rPr>
                <w:color w:val="0D0D0D" w:themeColor="text1" w:themeTint="F2"/>
                <w:lang w:eastAsia="en-IN"/>
              </w:rPr>
              <w:t>3</w:t>
            </w:r>
            <w:r w:rsidR="004206CC" w:rsidRPr="00907F2F">
              <w:rPr>
                <w:color w:val="0D0D0D" w:themeColor="text1" w:themeTint="F2"/>
                <w:lang w:eastAsia="en-IN"/>
              </w:rPr>
              <w:t>,000,000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lastRenderedPageBreak/>
              <w:t>A4</w:t>
            </w:r>
            <w:r w:rsidRPr="00907F2F">
              <w:rPr>
                <w:color w:val="0D0D0D" w:themeColor="text1" w:themeTint="F2"/>
                <w:sz w:val="14"/>
                <w:szCs w:val="14"/>
                <w:lang w:eastAsia="en-IN"/>
              </w:rPr>
              <w:t xml:space="preserve">  </w:t>
            </w:r>
            <w:r w:rsidRPr="00907F2F">
              <w:rPr>
                <w:color w:val="0D0D0D" w:themeColor="text1" w:themeTint="F2"/>
                <w:lang w:eastAsia="en-IN"/>
              </w:rPr>
              <w:t>Contracting and Procurement Documents</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Medium</w:t>
            </w:r>
          </w:p>
        </w:tc>
        <w:tc>
          <w:tcPr>
            <w:tcW w:w="1296" w:type="dxa"/>
            <w:tcBorders>
              <w:top w:val="nil"/>
              <w:left w:val="nil"/>
              <w:bottom w:val="single" w:sz="4" w:space="0" w:color="auto"/>
              <w:right w:val="single" w:sz="4" w:space="0" w:color="auto"/>
            </w:tcBorders>
          </w:tcPr>
          <w:p w:rsidR="004206CC" w:rsidRPr="00907F2F" w:rsidRDefault="005A14F7" w:rsidP="00816AAE">
            <w:pPr>
              <w:rPr>
                <w:color w:val="0D0D0D" w:themeColor="text1" w:themeTint="F2"/>
                <w:lang w:eastAsia="en-IN"/>
              </w:rPr>
            </w:pPr>
            <w:r w:rsidRPr="00907F2F">
              <w:rPr>
                <w:color w:val="0D0D0D" w:themeColor="text1" w:themeTint="F2"/>
                <w:lang w:eastAsia="en-IN"/>
              </w:rPr>
              <w:t>35</w:t>
            </w:r>
            <w:r w:rsidR="004206CC" w:rsidRPr="00907F2F">
              <w:rPr>
                <w:color w:val="0D0D0D" w:themeColor="text1" w:themeTint="F2"/>
                <w:lang w:eastAsia="en-IN"/>
              </w:rPr>
              <w:t>,000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A5</w:t>
            </w:r>
            <w:r w:rsidRPr="00907F2F">
              <w:rPr>
                <w:color w:val="0D0D0D" w:themeColor="text1" w:themeTint="F2"/>
                <w:sz w:val="14"/>
                <w:szCs w:val="14"/>
                <w:lang w:eastAsia="en-IN"/>
              </w:rPr>
              <w:t xml:space="preserve">  </w:t>
            </w:r>
            <w:r w:rsidRPr="00907F2F">
              <w:rPr>
                <w:color w:val="0D0D0D" w:themeColor="text1" w:themeTint="F2"/>
                <w:lang w:eastAsia="en-IN"/>
              </w:rPr>
              <w:t>Draft Regulations</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296" w:type="dxa"/>
            <w:tcBorders>
              <w:top w:val="nil"/>
              <w:left w:val="nil"/>
              <w:bottom w:val="single" w:sz="4" w:space="0" w:color="auto"/>
              <w:right w:val="single" w:sz="4" w:space="0" w:color="auto"/>
            </w:tcBorders>
          </w:tcPr>
          <w:p w:rsidR="004206CC" w:rsidRPr="00907F2F" w:rsidRDefault="00E17FDD" w:rsidP="00816AAE">
            <w:pPr>
              <w:rPr>
                <w:color w:val="0D0D0D" w:themeColor="text1" w:themeTint="F2"/>
                <w:lang w:eastAsia="en-IN"/>
              </w:rPr>
            </w:pPr>
            <w:r w:rsidRPr="00907F2F">
              <w:rPr>
                <w:color w:val="0D0D0D" w:themeColor="text1" w:themeTint="F2"/>
                <w:lang w:eastAsia="en-IN"/>
              </w:rPr>
              <w:t>65</w:t>
            </w:r>
            <w:r w:rsidR="004206CC" w:rsidRPr="00907F2F">
              <w:rPr>
                <w:color w:val="0D0D0D" w:themeColor="text1" w:themeTint="F2"/>
                <w:lang w:eastAsia="en-IN"/>
              </w:rPr>
              <w:t>,000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A6</w:t>
            </w:r>
            <w:r w:rsidRPr="00907F2F">
              <w:rPr>
                <w:color w:val="0D0D0D" w:themeColor="text1" w:themeTint="F2"/>
                <w:sz w:val="14"/>
                <w:szCs w:val="14"/>
                <w:lang w:eastAsia="en-IN"/>
              </w:rPr>
              <w:t xml:space="preserve">  </w:t>
            </w:r>
            <w:r w:rsidRPr="00907F2F">
              <w:rPr>
                <w:color w:val="0D0D0D" w:themeColor="text1" w:themeTint="F2"/>
                <w:lang w:eastAsia="en-IN"/>
              </w:rPr>
              <w:t>Internal Correspondence</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296" w:type="dxa"/>
            <w:tcBorders>
              <w:top w:val="nil"/>
              <w:left w:val="nil"/>
              <w:bottom w:val="single" w:sz="4" w:space="0" w:color="auto"/>
              <w:right w:val="single" w:sz="4" w:space="0" w:color="auto"/>
            </w:tcBorders>
          </w:tcPr>
          <w:p w:rsidR="004206CC" w:rsidRPr="00907F2F" w:rsidRDefault="00E45CAE" w:rsidP="00816AAE">
            <w:pPr>
              <w:rPr>
                <w:color w:val="0D0D0D" w:themeColor="text1" w:themeTint="F2"/>
                <w:lang w:eastAsia="en-IN"/>
              </w:rPr>
            </w:pPr>
            <w:r w:rsidRPr="00907F2F">
              <w:rPr>
                <w:color w:val="0D0D0D" w:themeColor="text1" w:themeTint="F2"/>
                <w:lang w:eastAsia="en-IN"/>
              </w:rPr>
              <w:t>1</w:t>
            </w:r>
            <w:r w:rsidR="004206CC" w:rsidRPr="00907F2F">
              <w:rPr>
                <w:color w:val="0D0D0D" w:themeColor="text1" w:themeTint="F2"/>
                <w:lang w:eastAsia="en-IN"/>
              </w:rPr>
              <w:t>5,000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A7</w:t>
            </w:r>
            <w:r w:rsidRPr="00907F2F">
              <w:rPr>
                <w:color w:val="0D0D0D" w:themeColor="text1" w:themeTint="F2"/>
                <w:sz w:val="14"/>
                <w:szCs w:val="14"/>
                <w:lang w:eastAsia="en-IN"/>
              </w:rPr>
              <w:t xml:space="preserve">  </w:t>
            </w:r>
            <w:r w:rsidRPr="00907F2F">
              <w:rPr>
                <w:color w:val="0D0D0D" w:themeColor="text1" w:themeTint="F2"/>
                <w:lang w:eastAsia="en-IN"/>
              </w:rPr>
              <w:t>Business documents, memos and reports</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Low</w:t>
            </w:r>
          </w:p>
        </w:tc>
        <w:tc>
          <w:tcPr>
            <w:tcW w:w="1296" w:type="dxa"/>
            <w:tcBorders>
              <w:top w:val="nil"/>
              <w:left w:val="nil"/>
              <w:bottom w:val="single" w:sz="4" w:space="0" w:color="auto"/>
              <w:right w:val="single" w:sz="4" w:space="0" w:color="auto"/>
            </w:tcBorders>
          </w:tcPr>
          <w:p w:rsidR="004206CC" w:rsidRPr="00907F2F" w:rsidRDefault="00E45CAE" w:rsidP="00816AAE">
            <w:pPr>
              <w:rPr>
                <w:color w:val="0D0D0D" w:themeColor="text1" w:themeTint="F2"/>
                <w:lang w:eastAsia="en-IN"/>
              </w:rPr>
            </w:pPr>
            <w:r w:rsidRPr="00907F2F">
              <w:rPr>
                <w:color w:val="0D0D0D" w:themeColor="text1" w:themeTint="F2"/>
                <w:lang w:eastAsia="en-IN"/>
              </w:rPr>
              <w:t>14</w:t>
            </w:r>
            <w:r w:rsidR="004206CC" w:rsidRPr="00907F2F">
              <w:rPr>
                <w:color w:val="0D0D0D" w:themeColor="text1" w:themeTint="F2"/>
                <w:lang w:eastAsia="en-IN"/>
              </w:rPr>
              <w:t>0,000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A8</w:t>
            </w:r>
            <w:r w:rsidRPr="00907F2F">
              <w:rPr>
                <w:color w:val="0D0D0D" w:themeColor="text1" w:themeTint="F2"/>
                <w:sz w:val="14"/>
                <w:szCs w:val="14"/>
                <w:lang w:eastAsia="en-IN"/>
              </w:rPr>
              <w:t xml:space="preserve">  </w:t>
            </w:r>
            <w:r w:rsidRPr="00907F2F">
              <w:rPr>
                <w:color w:val="0D0D0D" w:themeColor="text1" w:themeTint="F2"/>
                <w:lang w:eastAsia="en-IN"/>
              </w:rPr>
              <w:t>Reputation</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296" w:type="dxa"/>
            <w:tcBorders>
              <w:top w:val="nil"/>
              <w:left w:val="nil"/>
              <w:bottom w:val="single" w:sz="4" w:space="0" w:color="auto"/>
              <w:right w:val="single" w:sz="4" w:space="0" w:color="auto"/>
            </w:tcBorders>
          </w:tcPr>
          <w:p w:rsidR="004206CC" w:rsidRPr="00907F2F" w:rsidRDefault="006950E6" w:rsidP="00816AAE">
            <w:pPr>
              <w:rPr>
                <w:color w:val="0D0D0D" w:themeColor="text1" w:themeTint="F2"/>
                <w:lang w:eastAsia="en-IN"/>
              </w:rPr>
            </w:pPr>
            <w:r w:rsidRPr="00907F2F">
              <w:rPr>
                <w:color w:val="0D0D0D" w:themeColor="text1" w:themeTint="F2"/>
                <w:lang w:eastAsia="en-IN"/>
              </w:rPr>
              <w:t>8</w:t>
            </w:r>
            <w:r w:rsidR="004206CC" w:rsidRPr="00907F2F">
              <w:rPr>
                <w:color w:val="0D0D0D" w:themeColor="text1" w:themeTint="F2"/>
                <w:lang w:eastAsia="en-IN"/>
              </w:rPr>
              <w:t>,000,000</w:t>
            </w:r>
          </w:p>
        </w:tc>
      </w:tr>
      <w:tr w:rsidR="00907F2F" w:rsidRPr="00907F2F" w:rsidTr="004206CC">
        <w:trPr>
          <w:trHeight w:val="315"/>
        </w:trPr>
        <w:tc>
          <w:tcPr>
            <w:tcW w:w="500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A9</w:t>
            </w:r>
            <w:r w:rsidRPr="00907F2F">
              <w:rPr>
                <w:color w:val="0D0D0D" w:themeColor="text1" w:themeTint="F2"/>
                <w:sz w:val="14"/>
                <w:szCs w:val="14"/>
                <w:lang w:eastAsia="en-IN"/>
              </w:rPr>
              <w:t xml:space="preserve">  </w:t>
            </w:r>
            <w:r w:rsidRPr="00907F2F">
              <w:rPr>
                <w:color w:val="0D0D0D" w:themeColor="text1" w:themeTint="F2"/>
                <w:lang w:eastAsia="en-IN"/>
              </w:rPr>
              <w:t>Confidence of employees</w:t>
            </w:r>
          </w:p>
        </w:tc>
        <w:tc>
          <w:tcPr>
            <w:tcW w:w="1283"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High</w:t>
            </w:r>
          </w:p>
        </w:tc>
        <w:tc>
          <w:tcPr>
            <w:tcW w:w="1296" w:type="dxa"/>
            <w:tcBorders>
              <w:top w:val="nil"/>
              <w:left w:val="nil"/>
              <w:bottom w:val="single" w:sz="4" w:space="0" w:color="auto"/>
              <w:right w:val="single" w:sz="4" w:space="0" w:color="auto"/>
            </w:tcBorders>
          </w:tcPr>
          <w:p w:rsidR="004206CC" w:rsidRPr="00907F2F" w:rsidRDefault="00C2425D" w:rsidP="00816AAE">
            <w:pPr>
              <w:rPr>
                <w:color w:val="0D0D0D" w:themeColor="text1" w:themeTint="F2"/>
                <w:lang w:eastAsia="en-IN"/>
              </w:rPr>
            </w:pPr>
            <w:r w:rsidRPr="00907F2F">
              <w:rPr>
                <w:color w:val="0D0D0D" w:themeColor="text1" w:themeTint="F2"/>
                <w:lang w:eastAsia="en-IN"/>
              </w:rPr>
              <w:t>3</w:t>
            </w:r>
            <w:r w:rsidR="004206CC" w:rsidRPr="00907F2F">
              <w:rPr>
                <w:color w:val="0D0D0D" w:themeColor="text1" w:themeTint="F2"/>
                <w:lang w:eastAsia="en-IN"/>
              </w:rPr>
              <w:t>,000,000</w:t>
            </w:r>
          </w:p>
        </w:tc>
      </w:tr>
    </w:tbl>
    <w:p w:rsidR="004206CC" w:rsidRPr="00907F2F" w:rsidRDefault="004206CC" w:rsidP="00816AAE">
      <w:pPr>
        <w:rPr>
          <w:color w:val="0D0D0D" w:themeColor="text1" w:themeTint="F2"/>
        </w:rPr>
      </w:pPr>
      <w:r w:rsidRPr="00907F2F">
        <w:rPr>
          <w:color w:val="0D0D0D" w:themeColor="text1" w:themeTint="F2"/>
        </w:rPr>
        <w:t>Cost of assets based on internet references [1] and data from previous organization.</w:t>
      </w:r>
    </w:p>
    <w:p w:rsidR="004206CC" w:rsidRPr="00907F2F" w:rsidRDefault="004206CC" w:rsidP="00816AAE">
      <w:pPr>
        <w:pStyle w:val="Heading2"/>
        <w:rPr>
          <w:rFonts w:ascii="Times New Roman" w:eastAsia="Calibri" w:hAnsi="Times New Roman" w:cs="Times New Roman"/>
          <w:color w:val="0D0D0D" w:themeColor="text1" w:themeTint="F2"/>
        </w:rPr>
      </w:pPr>
      <w:bookmarkStart w:id="5" w:name="_Toc442486753"/>
      <w:bookmarkStart w:id="6" w:name="_Toc448689971"/>
      <w:r w:rsidRPr="00907F2F">
        <w:rPr>
          <w:rFonts w:ascii="Times New Roman" w:eastAsia="Calibri" w:hAnsi="Times New Roman" w:cs="Times New Roman"/>
          <w:color w:val="0D0D0D" w:themeColor="text1" w:themeTint="F2"/>
        </w:rPr>
        <w:t>List of Threats:</w:t>
      </w:r>
      <w:bookmarkEnd w:id="5"/>
      <w:bookmarkEnd w:id="6"/>
    </w:p>
    <w:p w:rsidR="004206CC" w:rsidRPr="00907F2F" w:rsidRDefault="004206CC" w:rsidP="00816AAE">
      <w:pPr>
        <w:pStyle w:val="ListParagraph"/>
        <w:numPr>
          <w:ilvl w:val="0"/>
          <w:numId w:val="16"/>
        </w:numPr>
        <w:rPr>
          <w:color w:val="0D0D0D" w:themeColor="text1" w:themeTint="F2"/>
          <w:lang w:eastAsia="en-IN"/>
        </w:rPr>
      </w:pPr>
      <w:r w:rsidRPr="00907F2F">
        <w:rPr>
          <w:color w:val="0D0D0D" w:themeColor="text1" w:themeTint="F2"/>
          <w:lang w:eastAsia="en-IN"/>
        </w:rPr>
        <w:t>Payroll Fraud</w:t>
      </w:r>
    </w:p>
    <w:p w:rsidR="004206CC" w:rsidRPr="00907F2F" w:rsidRDefault="004206CC" w:rsidP="00816AAE">
      <w:pPr>
        <w:rPr>
          <w:color w:val="0D0D0D" w:themeColor="text1" w:themeTint="F2"/>
          <w:lang w:eastAsia="en-IN"/>
        </w:rPr>
      </w:pPr>
      <w:r w:rsidRPr="00907F2F">
        <w:rPr>
          <w:color w:val="0D0D0D" w:themeColor="text1" w:themeTint="F2"/>
          <w:lang w:eastAsia="en-IN"/>
        </w:rPr>
        <w:t>T1.1 Fraudulent Timesheets</w:t>
      </w:r>
    </w:p>
    <w:p w:rsidR="004206CC" w:rsidRPr="00907F2F" w:rsidRDefault="004206CC" w:rsidP="00816AAE">
      <w:pPr>
        <w:rPr>
          <w:color w:val="0D0D0D" w:themeColor="text1" w:themeTint="F2"/>
          <w:lang w:eastAsia="en-IN"/>
        </w:rPr>
      </w:pPr>
      <w:r w:rsidRPr="00907F2F">
        <w:rPr>
          <w:color w:val="0D0D0D" w:themeColor="text1" w:themeTint="F2"/>
          <w:lang w:eastAsia="en-IN"/>
        </w:rPr>
        <w:t>T1.2 Falsification or unauthorized modification of dates of service term</w:t>
      </w:r>
    </w:p>
    <w:p w:rsidR="004206CC" w:rsidRPr="00907F2F" w:rsidRDefault="004206CC" w:rsidP="00816AAE">
      <w:pPr>
        <w:rPr>
          <w:color w:val="0D0D0D" w:themeColor="text1" w:themeTint="F2"/>
          <w:lang w:eastAsia="en-IN"/>
        </w:rPr>
      </w:pPr>
      <w:r w:rsidRPr="00907F2F">
        <w:rPr>
          <w:color w:val="0D0D0D" w:themeColor="text1" w:themeTint="F2"/>
          <w:lang w:eastAsia="en-IN"/>
        </w:rPr>
        <w:t>T1.3 Creation of fictitious employee records</w:t>
      </w:r>
    </w:p>
    <w:p w:rsidR="004206CC" w:rsidRPr="00907F2F" w:rsidRDefault="004206CC" w:rsidP="00816AAE">
      <w:pPr>
        <w:pStyle w:val="ListParagraph"/>
        <w:numPr>
          <w:ilvl w:val="0"/>
          <w:numId w:val="16"/>
        </w:numPr>
        <w:rPr>
          <w:color w:val="0D0D0D" w:themeColor="text1" w:themeTint="F2"/>
          <w:lang w:eastAsia="en-IN"/>
        </w:rPr>
      </w:pPr>
      <w:r w:rsidRPr="00907F2F">
        <w:rPr>
          <w:color w:val="0D0D0D" w:themeColor="text1" w:themeTint="F2"/>
          <w:lang w:eastAsia="en-IN"/>
        </w:rPr>
        <w:t>Payroll Errors</w:t>
      </w:r>
    </w:p>
    <w:p w:rsidR="004206CC" w:rsidRPr="00907F2F" w:rsidRDefault="004206CC" w:rsidP="00816AAE">
      <w:pPr>
        <w:pStyle w:val="ListParagraph"/>
        <w:rPr>
          <w:color w:val="0D0D0D" w:themeColor="text1" w:themeTint="F2"/>
          <w:lang w:eastAsia="en-IN"/>
        </w:rPr>
      </w:pPr>
      <w:r w:rsidRPr="00907F2F">
        <w:rPr>
          <w:color w:val="0D0D0D" w:themeColor="text1" w:themeTint="F2"/>
          <w:lang w:eastAsia="en-IN"/>
        </w:rPr>
        <w:t>T2.1 Erroneous time and attendance data</w:t>
      </w:r>
    </w:p>
    <w:p w:rsidR="004206CC" w:rsidRPr="00907F2F" w:rsidRDefault="004206CC" w:rsidP="00816AAE">
      <w:pPr>
        <w:pStyle w:val="ListParagraph"/>
        <w:rPr>
          <w:color w:val="0D0D0D" w:themeColor="text1" w:themeTint="F2"/>
          <w:lang w:eastAsia="en-IN"/>
        </w:rPr>
      </w:pPr>
      <w:r w:rsidRPr="00907F2F">
        <w:rPr>
          <w:color w:val="0D0D0D" w:themeColor="text1" w:themeTint="F2"/>
          <w:lang w:eastAsia="en-IN"/>
        </w:rPr>
        <w:t>T2.2 Non Timely updating of new employees, terminations and transfers</w:t>
      </w:r>
    </w:p>
    <w:p w:rsidR="004206CC" w:rsidRPr="00907F2F" w:rsidRDefault="004206CC" w:rsidP="00816AAE">
      <w:pPr>
        <w:pStyle w:val="ListParagraph"/>
        <w:rPr>
          <w:color w:val="0D0D0D" w:themeColor="text1" w:themeTint="F2"/>
          <w:lang w:eastAsia="en-IN"/>
        </w:rPr>
      </w:pPr>
      <w:r w:rsidRPr="00907F2F">
        <w:rPr>
          <w:color w:val="0D0D0D" w:themeColor="text1" w:themeTint="F2"/>
          <w:lang w:eastAsia="en-IN"/>
        </w:rPr>
        <w:t>T2.3 Accidental corruption or loss of time and attendance data</w:t>
      </w:r>
    </w:p>
    <w:p w:rsidR="004206CC" w:rsidRPr="00907F2F" w:rsidRDefault="004206CC" w:rsidP="00816AAE">
      <w:pPr>
        <w:pStyle w:val="ListParagraph"/>
        <w:rPr>
          <w:color w:val="0D0D0D" w:themeColor="text1" w:themeTint="F2"/>
          <w:lang w:eastAsia="en-IN"/>
        </w:rPr>
      </w:pPr>
      <w:r w:rsidRPr="00907F2F">
        <w:rPr>
          <w:color w:val="0D0D0D" w:themeColor="text1" w:themeTint="F2"/>
          <w:lang w:eastAsia="en-IN"/>
        </w:rPr>
        <w:t>T2.4 Interagency co-ordination errors</w:t>
      </w:r>
    </w:p>
    <w:p w:rsidR="004206CC" w:rsidRPr="00907F2F" w:rsidRDefault="004206CC" w:rsidP="00816AAE">
      <w:pPr>
        <w:pStyle w:val="ListParagraph"/>
        <w:rPr>
          <w:color w:val="0D0D0D" w:themeColor="text1" w:themeTint="F2"/>
          <w:lang w:eastAsia="en-IN"/>
        </w:rPr>
      </w:pPr>
      <w:r w:rsidRPr="00907F2F">
        <w:rPr>
          <w:color w:val="0D0D0D" w:themeColor="text1" w:themeTint="F2"/>
          <w:lang w:eastAsia="en-IN"/>
        </w:rPr>
        <w:t>T2.5 Personnel Transfer Processing Errors</w:t>
      </w:r>
    </w:p>
    <w:p w:rsidR="004206CC" w:rsidRPr="00907F2F" w:rsidRDefault="004206CC" w:rsidP="00816AAE">
      <w:pPr>
        <w:pStyle w:val="ListParagraph"/>
        <w:numPr>
          <w:ilvl w:val="0"/>
          <w:numId w:val="16"/>
        </w:numPr>
        <w:rPr>
          <w:color w:val="0D0D0D" w:themeColor="text1" w:themeTint="F2"/>
          <w:lang w:eastAsia="en-IN"/>
        </w:rPr>
      </w:pPr>
      <w:r w:rsidRPr="00907F2F">
        <w:rPr>
          <w:color w:val="0D0D0D" w:themeColor="text1" w:themeTint="F2"/>
          <w:lang w:eastAsia="en-IN"/>
        </w:rPr>
        <w:t>Interruption of Operations</w:t>
      </w:r>
    </w:p>
    <w:p w:rsidR="004206CC" w:rsidRPr="00907F2F" w:rsidRDefault="004206CC" w:rsidP="00816AAE">
      <w:pPr>
        <w:pStyle w:val="ListParagraph"/>
        <w:rPr>
          <w:color w:val="0D0D0D" w:themeColor="text1" w:themeTint="F2"/>
          <w:lang w:eastAsia="en-IN"/>
        </w:rPr>
      </w:pPr>
      <w:r w:rsidRPr="00907F2F">
        <w:rPr>
          <w:color w:val="0D0D0D" w:themeColor="text1" w:themeTint="F2"/>
          <w:lang w:eastAsia="en-IN"/>
        </w:rPr>
        <w:t>T3.1 Interruption due to repair and renovation</w:t>
      </w:r>
    </w:p>
    <w:p w:rsidR="004206CC" w:rsidRPr="00907F2F" w:rsidRDefault="004206CC" w:rsidP="00816AAE">
      <w:pPr>
        <w:pStyle w:val="ListParagraph"/>
        <w:rPr>
          <w:color w:val="0D0D0D" w:themeColor="text1" w:themeTint="F2"/>
          <w:lang w:eastAsia="en-IN"/>
        </w:rPr>
      </w:pPr>
      <w:r w:rsidRPr="00907F2F">
        <w:rPr>
          <w:color w:val="0D0D0D" w:themeColor="text1" w:themeTint="F2"/>
          <w:lang w:eastAsia="en-IN"/>
        </w:rPr>
        <w:t xml:space="preserve">T3.2 Unauthorized </w:t>
      </w:r>
      <w:r w:rsidR="002B7517" w:rsidRPr="00907F2F">
        <w:rPr>
          <w:color w:val="0D0D0D" w:themeColor="text1" w:themeTint="F2"/>
          <w:lang w:eastAsia="en-IN"/>
        </w:rPr>
        <w:t>modifications</w:t>
      </w:r>
      <w:r w:rsidRPr="00907F2F">
        <w:rPr>
          <w:color w:val="0D0D0D" w:themeColor="text1" w:themeTint="F2"/>
          <w:lang w:eastAsia="en-IN"/>
        </w:rPr>
        <w:t xml:space="preserve"> of data and system configuration by malicious or disgruntled employees.</w:t>
      </w:r>
    </w:p>
    <w:p w:rsidR="004206CC" w:rsidRPr="00907F2F" w:rsidRDefault="004206CC" w:rsidP="00816AAE">
      <w:pPr>
        <w:pStyle w:val="ListParagraph"/>
        <w:numPr>
          <w:ilvl w:val="0"/>
          <w:numId w:val="16"/>
        </w:numPr>
        <w:rPr>
          <w:color w:val="0D0D0D" w:themeColor="text1" w:themeTint="F2"/>
          <w:lang w:eastAsia="en-IN"/>
        </w:rPr>
      </w:pPr>
      <w:r w:rsidRPr="00907F2F">
        <w:rPr>
          <w:color w:val="0D0D0D" w:themeColor="text1" w:themeTint="F2"/>
          <w:lang w:eastAsia="en-IN"/>
        </w:rPr>
        <w:t>Disclosure or Brokerage of information</w:t>
      </w:r>
    </w:p>
    <w:p w:rsidR="004206CC" w:rsidRPr="00907F2F" w:rsidRDefault="004206CC" w:rsidP="00816AAE">
      <w:pPr>
        <w:pStyle w:val="ListParagraph"/>
        <w:numPr>
          <w:ilvl w:val="0"/>
          <w:numId w:val="16"/>
        </w:numPr>
        <w:rPr>
          <w:color w:val="0D0D0D" w:themeColor="text1" w:themeTint="F2"/>
          <w:lang w:eastAsia="en-IN"/>
        </w:rPr>
      </w:pPr>
      <w:r w:rsidRPr="00907F2F">
        <w:rPr>
          <w:color w:val="0D0D0D" w:themeColor="text1" w:themeTint="F2"/>
          <w:lang w:eastAsia="en-IN"/>
        </w:rPr>
        <w:t>Network-Related Attacks</w:t>
      </w:r>
    </w:p>
    <w:p w:rsidR="004206CC" w:rsidRPr="00907F2F" w:rsidRDefault="004206CC" w:rsidP="00816AAE">
      <w:pPr>
        <w:rPr>
          <w:color w:val="0D0D0D" w:themeColor="text1" w:themeTint="F2"/>
          <w:lang w:eastAsia="en-IN"/>
        </w:rPr>
      </w:pPr>
      <w:r w:rsidRPr="00907F2F">
        <w:rPr>
          <w:color w:val="0D0D0D" w:themeColor="text1" w:themeTint="F2"/>
          <w:lang w:eastAsia="en-IN"/>
        </w:rPr>
        <w:t>T5.1 Password Guessing</w:t>
      </w:r>
    </w:p>
    <w:p w:rsidR="004206CC" w:rsidRPr="00907F2F" w:rsidRDefault="004206CC" w:rsidP="00816AAE">
      <w:pPr>
        <w:rPr>
          <w:color w:val="0D0D0D" w:themeColor="text1" w:themeTint="F2"/>
          <w:lang w:eastAsia="en-IN"/>
        </w:rPr>
      </w:pPr>
      <w:r w:rsidRPr="00907F2F">
        <w:rPr>
          <w:color w:val="0D0D0D" w:themeColor="text1" w:themeTint="F2"/>
          <w:lang w:eastAsia="en-IN"/>
        </w:rPr>
        <w:t>T5.2 Denial of Service</w:t>
      </w:r>
    </w:p>
    <w:p w:rsidR="004206CC" w:rsidRPr="00907F2F" w:rsidRDefault="004206CC" w:rsidP="00816AAE">
      <w:pPr>
        <w:rPr>
          <w:color w:val="0D0D0D" w:themeColor="text1" w:themeTint="F2"/>
          <w:lang w:eastAsia="en-IN"/>
        </w:rPr>
      </w:pPr>
      <w:r w:rsidRPr="00907F2F">
        <w:rPr>
          <w:color w:val="0D0D0D" w:themeColor="text1" w:themeTint="F2"/>
          <w:lang w:eastAsia="en-IN"/>
        </w:rPr>
        <w:t>T5.3: Unauthorized use of services and assets</w:t>
      </w:r>
    </w:p>
    <w:p w:rsidR="004206CC" w:rsidRPr="00907F2F" w:rsidRDefault="004206CC" w:rsidP="00816AAE">
      <w:pPr>
        <w:pStyle w:val="ListParagraph"/>
        <w:numPr>
          <w:ilvl w:val="0"/>
          <w:numId w:val="16"/>
        </w:numPr>
        <w:rPr>
          <w:color w:val="0D0D0D" w:themeColor="text1" w:themeTint="F2"/>
          <w:lang w:eastAsia="en-IN"/>
        </w:rPr>
      </w:pPr>
      <w:r w:rsidRPr="00907F2F">
        <w:rPr>
          <w:color w:val="0D0D0D" w:themeColor="text1" w:themeTint="F2"/>
          <w:lang w:eastAsia="en-IN"/>
        </w:rPr>
        <w:t>Other Threats</w:t>
      </w:r>
    </w:p>
    <w:p w:rsidR="004206CC" w:rsidRPr="00907F2F" w:rsidRDefault="004206CC" w:rsidP="00816AAE">
      <w:pPr>
        <w:pStyle w:val="ListParagraph"/>
        <w:numPr>
          <w:ilvl w:val="1"/>
          <w:numId w:val="16"/>
        </w:numPr>
        <w:rPr>
          <w:color w:val="0D0D0D" w:themeColor="text1" w:themeTint="F2"/>
          <w:lang w:eastAsia="en-IN"/>
        </w:rPr>
      </w:pPr>
      <w:r w:rsidRPr="00907F2F">
        <w:rPr>
          <w:color w:val="0D0D0D" w:themeColor="text1" w:themeTint="F2"/>
          <w:lang w:eastAsia="en-IN"/>
        </w:rPr>
        <w:t>Accidental Loss/Release of Disclosure – Sensitive Information</w:t>
      </w:r>
    </w:p>
    <w:p w:rsidR="004206CC" w:rsidRPr="00907F2F" w:rsidRDefault="004206CC" w:rsidP="00816AAE">
      <w:pPr>
        <w:pStyle w:val="ListParagraph"/>
        <w:numPr>
          <w:ilvl w:val="1"/>
          <w:numId w:val="16"/>
        </w:numPr>
        <w:rPr>
          <w:color w:val="0D0D0D" w:themeColor="text1" w:themeTint="F2"/>
          <w:lang w:eastAsia="en-IN"/>
        </w:rPr>
      </w:pPr>
      <w:r w:rsidRPr="00907F2F">
        <w:rPr>
          <w:color w:val="0D0D0D" w:themeColor="text1" w:themeTint="F2"/>
          <w:lang w:eastAsia="en-IN"/>
        </w:rPr>
        <w:t>Accidental Destruction of Information</w:t>
      </w:r>
    </w:p>
    <w:p w:rsidR="004206CC" w:rsidRPr="00907F2F" w:rsidRDefault="004206CC" w:rsidP="00816AAE">
      <w:pPr>
        <w:pStyle w:val="ListParagraph"/>
        <w:numPr>
          <w:ilvl w:val="1"/>
          <w:numId w:val="16"/>
        </w:numPr>
        <w:rPr>
          <w:color w:val="0D0D0D" w:themeColor="text1" w:themeTint="F2"/>
          <w:lang w:eastAsia="en-IN"/>
        </w:rPr>
      </w:pPr>
      <w:r w:rsidRPr="00907F2F">
        <w:rPr>
          <w:color w:val="0D0D0D" w:themeColor="text1" w:themeTint="F2"/>
          <w:lang w:eastAsia="en-IN"/>
        </w:rPr>
        <w:t>Loss of Information due to Virus Contamination</w:t>
      </w:r>
    </w:p>
    <w:p w:rsidR="004206CC" w:rsidRPr="00907F2F" w:rsidRDefault="004206CC" w:rsidP="00816AAE">
      <w:pPr>
        <w:pStyle w:val="ListParagraph"/>
        <w:numPr>
          <w:ilvl w:val="1"/>
          <w:numId w:val="16"/>
        </w:numPr>
        <w:rPr>
          <w:color w:val="0D0D0D" w:themeColor="text1" w:themeTint="F2"/>
          <w:lang w:eastAsia="en-IN"/>
        </w:rPr>
      </w:pPr>
      <w:r w:rsidRPr="00907F2F">
        <w:rPr>
          <w:color w:val="0D0D0D" w:themeColor="text1" w:themeTint="F2"/>
          <w:lang w:eastAsia="en-IN"/>
        </w:rPr>
        <w:t>Misuse of System Resources</w:t>
      </w:r>
    </w:p>
    <w:p w:rsidR="004206CC" w:rsidRPr="00907F2F" w:rsidRDefault="004206CC" w:rsidP="00816AAE">
      <w:pPr>
        <w:pStyle w:val="ListParagraph"/>
        <w:numPr>
          <w:ilvl w:val="1"/>
          <w:numId w:val="16"/>
        </w:numPr>
        <w:rPr>
          <w:color w:val="0D0D0D" w:themeColor="text1" w:themeTint="F2"/>
          <w:lang w:eastAsia="en-IN"/>
        </w:rPr>
      </w:pPr>
      <w:r w:rsidRPr="00907F2F">
        <w:rPr>
          <w:color w:val="0D0D0D" w:themeColor="text1" w:themeTint="F2"/>
          <w:lang w:eastAsia="en-IN"/>
        </w:rPr>
        <w:t>Theft</w:t>
      </w:r>
    </w:p>
    <w:p w:rsidR="004206CC" w:rsidRPr="00907F2F" w:rsidRDefault="004206CC" w:rsidP="00816AAE">
      <w:pPr>
        <w:pStyle w:val="ListParagraph"/>
        <w:numPr>
          <w:ilvl w:val="1"/>
          <w:numId w:val="16"/>
        </w:numPr>
        <w:rPr>
          <w:color w:val="0D0D0D" w:themeColor="text1" w:themeTint="F2"/>
          <w:lang w:eastAsia="en-IN"/>
        </w:rPr>
      </w:pPr>
      <w:r w:rsidRPr="00907F2F">
        <w:rPr>
          <w:color w:val="0D0D0D" w:themeColor="text1" w:themeTint="F2"/>
          <w:lang w:eastAsia="en-IN"/>
        </w:rPr>
        <w:t>Unauthorized Access of Telecommunication Resources</w:t>
      </w:r>
    </w:p>
    <w:p w:rsidR="004206CC" w:rsidRPr="00907F2F" w:rsidRDefault="004206CC" w:rsidP="00816AAE">
      <w:pPr>
        <w:pStyle w:val="ListParagraph"/>
        <w:numPr>
          <w:ilvl w:val="1"/>
          <w:numId w:val="16"/>
        </w:numPr>
        <w:rPr>
          <w:color w:val="0D0D0D" w:themeColor="text1" w:themeTint="F2"/>
          <w:lang w:eastAsia="en-IN"/>
        </w:rPr>
      </w:pPr>
      <w:r w:rsidRPr="00907F2F">
        <w:rPr>
          <w:color w:val="0D0D0D" w:themeColor="text1" w:themeTint="F2"/>
          <w:lang w:eastAsia="en-IN"/>
        </w:rPr>
        <w:t>Natural Disasters</w:t>
      </w:r>
    </w:p>
    <w:p w:rsidR="004206CC" w:rsidRPr="00907F2F" w:rsidRDefault="004206CC" w:rsidP="00816AAE">
      <w:pPr>
        <w:rPr>
          <w:color w:val="0D0D0D" w:themeColor="text1" w:themeTint="F2"/>
          <w:lang w:eastAsia="en-IN"/>
        </w:rPr>
      </w:pPr>
    </w:p>
    <w:p w:rsidR="004206CC" w:rsidRPr="00907F2F" w:rsidRDefault="004206CC" w:rsidP="00816AAE">
      <w:pPr>
        <w:pStyle w:val="Heading2"/>
        <w:rPr>
          <w:rFonts w:ascii="Times New Roman" w:eastAsia="Calibri" w:hAnsi="Times New Roman" w:cs="Times New Roman"/>
          <w:color w:val="0D0D0D" w:themeColor="text1" w:themeTint="F2"/>
        </w:rPr>
      </w:pPr>
      <w:bookmarkStart w:id="7" w:name="_Toc442486754"/>
      <w:bookmarkStart w:id="8" w:name="_Toc448689972"/>
      <w:r w:rsidRPr="00907F2F">
        <w:rPr>
          <w:rFonts w:ascii="Times New Roman" w:eastAsia="Calibri" w:hAnsi="Times New Roman" w:cs="Times New Roman"/>
          <w:color w:val="0D0D0D" w:themeColor="text1" w:themeTint="F2"/>
        </w:rPr>
        <w:t>List of Vulnerabilities</w:t>
      </w:r>
      <w:bookmarkEnd w:id="7"/>
      <w:bookmarkEnd w:id="8"/>
    </w:p>
    <w:p w:rsidR="004206CC" w:rsidRPr="00907F2F" w:rsidRDefault="004206CC" w:rsidP="00816AAE">
      <w:pPr>
        <w:rPr>
          <w:color w:val="0D0D0D" w:themeColor="text1" w:themeTint="F2"/>
          <w:lang w:eastAsia="en-IN"/>
        </w:rPr>
      </w:pPr>
      <w:r w:rsidRPr="00907F2F">
        <w:rPr>
          <w:color w:val="0D0D0D" w:themeColor="text1" w:themeTint="F2"/>
          <w:lang w:eastAsia="en-IN"/>
        </w:rPr>
        <w:t xml:space="preserve">T1:V1: Vulnerabilities Related to Payroll Fraud </w:t>
      </w:r>
    </w:p>
    <w:p w:rsidR="004206CC" w:rsidRPr="00907F2F" w:rsidRDefault="004206CC" w:rsidP="00816AAE">
      <w:pPr>
        <w:rPr>
          <w:color w:val="0D0D0D" w:themeColor="text1" w:themeTint="F2"/>
          <w:lang w:eastAsia="en-IN"/>
        </w:rPr>
      </w:pPr>
      <w:r w:rsidRPr="00907F2F">
        <w:rPr>
          <w:color w:val="0D0D0D" w:themeColor="text1" w:themeTint="F2"/>
          <w:lang w:eastAsia="en-IN"/>
        </w:rPr>
        <w:lastRenderedPageBreak/>
        <w:t>V1.1: Falsified Time Sheets</w:t>
      </w:r>
    </w:p>
    <w:p w:rsidR="004206CC" w:rsidRPr="00907F2F" w:rsidRDefault="004206CC" w:rsidP="00816AAE">
      <w:pPr>
        <w:rPr>
          <w:color w:val="0D0D0D" w:themeColor="text1" w:themeTint="F2"/>
          <w:lang w:eastAsia="en-IN"/>
        </w:rPr>
      </w:pPr>
      <w:r w:rsidRPr="00907F2F">
        <w:rPr>
          <w:color w:val="0D0D0D" w:themeColor="text1" w:themeTint="F2"/>
          <w:lang w:eastAsia="en-IN"/>
        </w:rPr>
        <w:t>V1.2: Unauthorized Access</w:t>
      </w:r>
    </w:p>
    <w:p w:rsidR="004206CC" w:rsidRPr="00907F2F" w:rsidRDefault="004206CC" w:rsidP="00816AAE">
      <w:pPr>
        <w:rPr>
          <w:color w:val="0D0D0D" w:themeColor="text1" w:themeTint="F2"/>
          <w:lang w:eastAsia="en-IN"/>
        </w:rPr>
      </w:pPr>
      <w:r w:rsidRPr="00907F2F">
        <w:rPr>
          <w:color w:val="0D0D0D" w:themeColor="text1" w:themeTint="F2"/>
          <w:lang w:eastAsia="en-IN"/>
        </w:rPr>
        <w:t>V1.3: Bogus Time and Attendance Applications</w:t>
      </w:r>
    </w:p>
    <w:p w:rsidR="004206CC" w:rsidRPr="00907F2F" w:rsidRDefault="004206CC" w:rsidP="00816AAE">
      <w:pPr>
        <w:rPr>
          <w:color w:val="0D0D0D" w:themeColor="text1" w:themeTint="F2"/>
          <w:lang w:eastAsia="en-IN"/>
        </w:rPr>
      </w:pPr>
      <w:r w:rsidRPr="00907F2F">
        <w:rPr>
          <w:color w:val="0D0D0D" w:themeColor="text1" w:themeTint="F2"/>
          <w:lang w:eastAsia="en-IN"/>
        </w:rPr>
        <w:t>V1.4: Unauthorized Modifications of Time and Attendance Sheets</w:t>
      </w:r>
    </w:p>
    <w:p w:rsidR="004206CC" w:rsidRPr="00907F2F" w:rsidRDefault="004206CC" w:rsidP="00816AAE">
      <w:pPr>
        <w:rPr>
          <w:color w:val="0D0D0D" w:themeColor="text1" w:themeTint="F2"/>
          <w:lang w:eastAsia="en-IN"/>
        </w:rPr>
      </w:pPr>
      <w:r w:rsidRPr="00907F2F">
        <w:rPr>
          <w:color w:val="0D0D0D" w:themeColor="text1" w:themeTint="F2"/>
          <w:lang w:eastAsia="en-IN"/>
        </w:rPr>
        <w:t>T2:V2: Vulnerabilities Related to Payroll Errors</w:t>
      </w:r>
    </w:p>
    <w:p w:rsidR="004206CC" w:rsidRPr="00907F2F" w:rsidRDefault="004206CC" w:rsidP="00816AAE">
      <w:pPr>
        <w:rPr>
          <w:color w:val="0D0D0D" w:themeColor="text1" w:themeTint="F2"/>
          <w:lang w:eastAsia="en-IN"/>
        </w:rPr>
      </w:pPr>
      <w:r w:rsidRPr="00907F2F">
        <w:rPr>
          <w:color w:val="0D0D0D" w:themeColor="text1" w:themeTint="F2"/>
          <w:lang w:eastAsia="en-IN"/>
        </w:rPr>
        <w:tab/>
        <w:t>V2.1 Late Submission of Paper work by Personnel</w:t>
      </w:r>
    </w:p>
    <w:p w:rsidR="004206CC" w:rsidRPr="00907F2F" w:rsidRDefault="004206CC" w:rsidP="00816AAE">
      <w:pPr>
        <w:rPr>
          <w:color w:val="0D0D0D" w:themeColor="text1" w:themeTint="F2"/>
          <w:lang w:eastAsia="en-IN"/>
        </w:rPr>
      </w:pPr>
      <w:r w:rsidRPr="00907F2F">
        <w:rPr>
          <w:color w:val="0D0D0D" w:themeColor="text1" w:themeTint="F2"/>
          <w:lang w:eastAsia="en-IN"/>
        </w:rPr>
        <w:tab/>
        <w:t>V2.2 Insufficient incentives for compliance</w:t>
      </w:r>
    </w:p>
    <w:p w:rsidR="004206CC" w:rsidRPr="00907F2F" w:rsidRDefault="004206CC" w:rsidP="00816AAE">
      <w:pPr>
        <w:rPr>
          <w:color w:val="0D0D0D" w:themeColor="text1" w:themeTint="F2"/>
          <w:lang w:eastAsia="en-IN"/>
        </w:rPr>
      </w:pPr>
      <w:r w:rsidRPr="00907F2F">
        <w:rPr>
          <w:color w:val="0D0D0D" w:themeColor="text1" w:themeTint="F2"/>
          <w:lang w:eastAsia="en-IN"/>
        </w:rPr>
        <w:t xml:space="preserve">T3:V3: Vulnerabilities Related to Continuity of Operations </w:t>
      </w:r>
    </w:p>
    <w:p w:rsidR="004206CC" w:rsidRPr="00907F2F" w:rsidRDefault="004206CC" w:rsidP="00816AAE">
      <w:pPr>
        <w:rPr>
          <w:color w:val="0D0D0D" w:themeColor="text1" w:themeTint="F2"/>
          <w:lang w:eastAsia="en-IN"/>
        </w:rPr>
      </w:pPr>
      <w:r w:rsidRPr="00907F2F">
        <w:rPr>
          <w:color w:val="0D0D0D" w:themeColor="text1" w:themeTint="F2"/>
          <w:lang w:eastAsia="en-IN"/>
        </w:rPr>
        <w:t>V3.1: COG Contingency Planning</w:t>
      </w:r>
    </w:p>
    <w:p w:rsidR="004206CC" w:rsidRPr="00907F2F" w:rsidRDefault="004206CC" w:rsidP="00816AAE">
      <w:pPr>
        <w:rPr>
          <w:color w:val="0D0D0D" w:themeColor="text1" w:themeTint="F2"/>
          <w:lang w:eastAsia="en-IN"/>
        </w:rPr>
      </w:pPr>
      <w:r w:rsidRPr="00907F2F">
        <w:rPr>
          <w:color w:val="0D0D0D" w:themeColor="text1" w:themeTint="F2"/>
          <w:lang w:eastAsia="en-IN"/>
        </w:rPr>
        <w:t>V3.2: Division Contingency Planning</w:t>
      </w:r>
    </w:p>
    <w:p w:rsidR="004206CC" w:rsidRPr="00907F2F" w:rsidRDefault="004206CC" w:rsidP="00816AAE">
      <w:pPr>
        <w:rPr>
          <w:color w:val="0D0D0D" w:themeColor="text1" w:themeTint="F2"/>
          <w:lang w:eastAsia="en-IN"/>
        </w:rPr>
      </w:pPr>
      <w:r w:rsidRPr="00907F2F">
        <w:rPr>
          <w:color w:val="0D0D0D" w:themeColor="text1" w:themeTint="F2"/>
          <w:lang w:eastAsia="en-IN"/>
        </w:rPr>
        <w:t>V3.3: Virus Prevention</w:t>
      </w:r>
    </w:p>
    <w:p w:rsidR="004206CC" w:rsidRPr="00907F2F" w:rsidRDefault="004206CC" w:rsidP="00816AAE">
      <w:pPr>
        <w:rPr>
          <w:color w:val="0D0D0D" w:themeColor="text1" w:themeTint="F2"/>
          <w:lang w:eastAsia="en-IN"/>
        </w:rPr>
      </w:pPr>
      <w:r w:rsidRPr="00907F2F">
        <w:rPr>
          <w:color w:val="0D0D0D" w:themeColor="text1" w:themeTint="F2"/>
          <w:lang w:eastAsia="en-IN"/>
        </w:rPr>
        <w:t>V3.4: Accidental Corruption and Loss of Data</w:t>
      </w:r>
    </w:p>
    <w:p w:rsidR="004206CC" w:rsidRPr="00907F2F" w:rsidRDefault="004206CC" w:rsidP="00816AAE">
      <w:pPr>
        <w:rPr>
          <w:color w:val="0D0D0D" w:themeColor="text1" w:themeTint="F2"/>
          <w:lang w:eastAsia="en-IN"/>
        </w:rPr>
      </w:pPr>
      <w:r w:rsidRPr="00907F2F">
        <w:rPr>
          <w:color w:val="0D0D0D" w:themeColor="text1" w:themeTint="F2"/>
          <w:lang w:eastAsia="en-IN"/>
        </w:rPr>
        <w:t>T4:V4: Vulnerabilities Related to Disclosure or Brokerage of Information</w:t>
      </w:r>
    </w:p>
    <w:p w:rsidR="004206CC" w:rsidRPr="00907F2F" w:rsidRDefault="004206CC" w:rsidP="00816AAE">
      <w:pPr>
        <w:rPr>
          <w:color w:val="0D0D0D" w:themeColor="text1" w:themeTint="F2"/>
          <w:lang w:eastAsia="en-IN"/>
        </w:rPr>
      </w:pPr>
      <w:r w:rsidRPr="00907F2F">
        <w:rPr>
          <w:color w:val="0D0D0D" w:themeColor="text1" w:themeTint="F2"/>
          <w:lang w:eastAsia="en-IN"/>
        </w:rPr>
        <w:tab/>
        <w:t>V4.1 Time and Attendance documents not stored securely</w:t>
      </w:r>
    </w:p>
    <w:p w:rsidR="004206CC" w:rsidRPr="00907F2F" w:rsidRDefault="004206CC" w:rsidP="00816AAE">
      <w:pPr>
        <w:rPr>
          <w:color w:val="0D0D0D" w:themeColor="text1" w:themeTint="F2"/>
          <w:lang w:eastAsia="en-IN"/>
        </w:rPr>
      </w:pPr>
      <w:r w:rsidRPr="00907F2F">
        <w:rPr>
          <w:color w:val="0D0D0D" w:themeColor="text1" w:themeTint="F2"/>
          <w:lang w:eastAsia="en-IN"/>
        </w:rPr>
        <w:tab/>
        <w:t>V4.2 PCs with access to LAN server not locked/secured</w:t>
      </w:r>
    </w:p>
    <w:p w:rsidR="004206CC" w:rsidRPr="00907F2F" w:rsidRDefault="004206CC" w:rsidP="00816AAE">
      <w:pPr>
        <w:rPr>
          <w:color w:val="0D0D0D" w:themeColor="text1" w:themeTint="F2"/>
          <w:lang w:eastAsia="en-IN"/>
        </w:rPr>
      </w:pPr>
      <w:r w:rsidRPr="00907F2F">
        <w:rPr>
          <w:color w:val="0D0D0D" w:themeColor="text1" w:themeTint="F2"/>
          <w:lang w:eastAsia="en-IN"/>
        </w:rPr>
        <w:tab/>
        <w:t>V4.3 LAN broadcasts data unencrypted</w:t>
      </w:r>
    </w:p>
    <w:p w:rsidR="004206CC" w:rsidRPr="00907F2F" w:rsidRDefault="004206CC" w:rsidP="00816AAE">
      <w:pPr>
        <w:rPr>
          <w:color w:val="0D0D0D" w:themeColor="text1" w:themeTint="F2"/>
          <w:lang w:eastAsia="en-IN"/>
        </w:rPr>
      </w:pPr>
      <w:r w:rsidRPr="00907F2F">
        <w:rPr>
          <w:color w:val="0D0D0D" w:themeColor="text1" w:themeTint="F2"/>
          <w:lang w:eastAsia="en-IN"/>
        </w:rPr>
        <w:tab/>
        <w:t>V4.4 Mainframe Vulnerability</w:t>
      </w:r>
    </w:p>
    <w:p w:rsidR="004206CC" w:rsidRPr="00907F2F" w:rsidRDefault="004206CC" w:rsidP="00816AAE">
      <w:pPr>
        <w:rPr>
          <w:color w:val="0D0D0D" w:themeColor="text1" w:themeTint="F2"/>
          <w:lang w:eastAsia="en-IN"/>
        </w:rPr>
      </w:pPr>
      <w:r w:rsidRPr="00907F2F">
        <w:rPr>
          <w:color w:val="0D0D0D" w:themeColor="text1" w:themeTint="F2"/>
          <w:lang w:eastAsia="en-IN"/>
        </w:rPr>
        <w:t>T5:V5: Vulnerabilities Related to Network-Related Attacks</w:t>
      </w:r>
    </w:p>
    <w:p w:rsidR="004206CC" w:rsidRPr="00907F2F" w:rsidRDefault="004206CC" w:rsidP="00816AAE">
      <w:pPr>
        <w:rPr>
          <w:color w:val="0D0D0D" w:themeColor="text1" w:themeTint="F2"/>
          <w:lang w:eastAsia="en-IN"/>
        </w:rPr>
      </w:pPr>
      <w:r w:rsidRPr="00907F2F">
        <w:rPr>
          <w:color w:val="0D0D0D" w:themeColor="text1" w:themeTint="F2"/>
          <w:lang w:eastAsia="en-IN"/>
        </w:rPr>
        <w:t>V5.1 Weak access controls on servers</w:t>
      </w:r>
    </w:p>
    <w:p w:rsidR="004206CC" w:rsidRPr="00907F2F" w:rsidRDefault="004206CC" w:rsidP="00816AAE">
      <w:pPr>
        <w:rPr>
          <w:color w:val="0D0D0D" w:themeColor="text1" w:themeTint="F2"/>
          <w:lang w:eastAsia="en-IN"/>
        </w:rPr>
      </w:pPr>
      <w:r w:rsidRPr="00907F2F">
        <w:rPr>
          <w:color w:val="0D0D0D" w:themeColor="text1" w:themeTint="F2"/>
          <w:lang w:eastAsia="en-IN"/>
        </w:rPr>
        <w:t>V5.2 Email Utility Vulnerability</w:t>
      </w:r>
    </w:p>
    <w:p w:rsidR="004206CC" w:rsidRPr="00907F2F" w:rsidRDefault="004206CC" w:rsidP="00816AAE">
      <w:pPr>
        <w:rPr>
          <w:color w:val="0D0D0D" w:themeColor="text1" w:themeTint="F2"/>
          <w:lang w:eastAsia="en-IN"/>
        </w:rPr>
      </w:pPr>
      <w:r w:rsidRPr="00907F2F">
        <w:rPr>
          <w:color w:val="0D0D0D" w:themeColor="text1" w:themeTint="F2"/>
          <w:lang w:eastAsia="en-IN"/>
        </w:rPr>
        <w:t>V5.3 Eavesdropping over WAN and Dial in network traffic</w:t>
      </w:r>
    </w:p>
    <w:p w:rsidR="004206CC" w:rsidRPr="00907F2F" w:rsidRDefault="004206CC" w:rsidP="00816AAE">
      <w:pPr>
        <w:rPr>
          <w:color w:val="0D0D0D" w:themeColor="text1" w:themeTint="F2"/>
          <w:lang w:eastAsia="en-IN"/>
        </w:rPr>
      </w:pPr>
    </w:p>
    <w:p w:rsidR="004206CC" w:rsidRPr="00907F2F" w:rsidRDefault="004206CC" w:rsidP="00816AAE">
      <w:pPr>
        <w:pStyle w:val="Heading2"/>
        <w:rPr>
          <w:rFonts w:ascii="Times New Roman" w:eastAsia="Calibri" w:hAnsi="Times New Roman" w:cs="Times New Roman"/>
          <w:color w:val="0D0D0D" w:themeColor="text1" w:themeTint="F2"/>
        </w:rPr>
      </w:pPr>
      <w:bookmarkStart w:id="9" w:name="_Toc442486755"/>
      <w:bookmarkStart w:id="10" w:name="_Toc448689973"/>
      <w:r w:rsidRPr="00907F2F">
        <w:rPr>
          <w:rFonts w:ascii="Times New Roman" w:eastAsia="Calibri" w:hAnsi="Times New Roman" w:cs="Times New Roman"/>
          <w:color w:val="0D0D0D" w:themeColor="text1" w:themeTint="F2"/>
        </w:rPr>
        <w:t>Threat/Vulnerability Pair with Probabilities</w:t>
      </w:r>
      <w:bookmarkEnd w:id="9"/>
      <w:bookmarkEnd w:id="10"/>
    </w:p>
    <w:p w:rsidR="004206CC" w:rsidRPr="00907F2F" w:rsidRDefault="004206CC" w:rsidP="00816AAE">
      <w:pPr>
        <w:rPr>
          <w:color w:val="0D0D0D" w:themeColor="text1" w:themeTint="F2"/>
        </w:rPr>
      </w:pPr>
      <w:r w:rsidRPr="00907F2F">
        <w:rPr>
          <w:color w:val="0D0D0D" w:themeColor="text1" w:themeTint="F2"/>
        </w:rPr>
        <w:t>Threats that can significant</w:t>
      </w:r>
      <w:r w:rsidR="00356A6C" w:rsidRPr="00907F2F">
        <w:rPr>
          <w:color w:val="0D0D0D" w:themeColor="text1" w:themeTint="F2"/>
        </w:rPr>
        <w:t>ly impact the above assets are:</w:t>
      </w:r>
    </w:p>
    <w:p w:rsidR="00356A6C" w:rsidRPr="00907F2F" w:rsidRDefault="00356A6C" w:rsidP="00816AAE">
      <w:pPr>
        <w:rPr>
          <w:color w:val="0D0D0D" w:themeColor="text1" w:themeTint="F2"/>
        </w:rPr>
      </w:pPr>
      <w:r w:rsidRPr="00907F2F">
        <w:rPr>
          <w:color w:val="0D0D0D" w:themeColor="text1" w:themeTint="F2"/>
        </w:rPr>
        <w:t>T3 Interruption of operations</w:t>
      </w:r>
    </w:p>
    <w:p w:rsidR="004206CC" w:rsidRPr="00907F2F" w:rsidRDefault="00636C96" w:rsidP="00816AAE">
      <w:pPr>
        <w:rPr>
          <w:color w:val="0D0D0D" w:themeColor="text1" w:themeTint="F2"/>
        </w:rPr>
      </w:pPr>
      <w:r w:rsidRPr="00907F2F">
        <w:rPr>
          <w:color w:val="0D0D0D" w:themeColor="text1" w:themeTint="F2"/>
        </w:rPr>
        <w:t>T5</w:t>
      </w:r>
      <w:r w:rsidR="004206CC" w:rsidRPr="00907F2F">
        <w:rPr>
          <w:color w:val="0D0D0D" w:themeColor="text1" w:themeTint="F2"/>
        </w:rPr>
        <w:t xml:space="preserve"> </w:t>
      </w:r>
      <w:r w:rsidRPr="00907F2F">
        <w:rPr>
          <w:color w:val="0D0D0D" w:themeColor="text1" w:themeTint="F2"/>
        </w:rPr>
        <w:t>Network related attacks</w:t>
      </w:r>
    </w:p>
    <w:p w:rsidR="004206CC" w:rsidRPr="00907F2F" w:rsidRDefault="004206CC" w:rsidP="00816AAE">
      <w:pPr>
        <w:rPr>
          <w:color w:val="0D0D0D" w:themeColor="text1" w:themeTint="F2"/>
        </w:rPr>
      </w:pPr>
      <w:r w:rsidRPr="00907F2F">
        <w:rPr>
          <w:color w:val="0D0D0D" w:themeColor="text1" w:themeTint="F2"/>
        </w:rPr>
        <w:t xml:space="preserve">The above threats exploit the </w:t>
      </w:r>
      <w:r w:rsidR="006D1DBD" w:rsidRPr="00907F2F">
        <w:rPr>
          <w:color w:val="0D0D0D" w:themeColor="text1" w:themeTint="F2"/>
        </w:rPr>
        <w:t>following</w:t>
      </w:r>
      <w:r w:rsidRPr="00907F2F">
        <w:rPr>
          <w:color w:val="0D0D0D" w:themeColor="text1" w:themeTint="F2"/>
        </w:rPr>
        <w:t xml:space="preserve"> vulnerabilities:</w:t>
      </w:r>
    </w:p>
    <w:p w:rsidR="00356A6C" w:rsidRPr="00907F2F" w:rsidRDefault="00356A6C" w:rsidP="00816AAE">
      <w:pPr>
        <w:rPr>
          <w:color w:val="0D0D0D" w:themeColor="text1" w:themeTint="F2"/>
        </w:rPr>
      </w:pPr>
      <w:r w:rsidRPr="00907F2F">
        <w:rPr>
          <w:color w:val="0D0D0D" w:themeColor="text1" w:themeTint="F2"/>
        </w:rPr>
        <w:t>V3.4: Accidental Corruption and Loss of Data</w:t>
      </w:r>
    </w:p>
    <w:p w:rsidR="00356A6C" w:rsidRPr="00907F2F" w:rsidRDefault="00356A6C" w:rsidP="00816AAE">
      <w:pPr>
        <w:rPr>
          <w:color w:val="0D0D0D" w:themeColor="text1" w:themeTint="F2"/>
          <w:lang w:eastAsia="en-IN"/>
        </w:rPr>
      </w:pPr>
      <w:r w:rsidRPr="00907F2F">
        <w:rPr>
          <w:color w:val="0D0D0D" w:themeColor="text1" w:themeTint="F2"/>
          <w:lang w:eastAsia="en-IN"/>
        </w:rPr>
        <w:t>V5.1: Weak access controls on servers</w:t>
      </w:r>
    </w:p>
    <w:p w:rsidR="004206CC" w:rsidRPr="00907F2F" w:rsidRDefault="00D827B5" w:rsidP="00816AAE">
      <w:pPr>
        <w:rPr>
          <w:color w:val="0D0D0D" w:themeColor="text1" w:themeTint="F2"/>
        </w:rPr>
      </w:pPr>
      <w:r w:rsidRPr="00907F2F">
        <w:rPr>
          <w:color w:val="0D0D0D" w:themeColor="text1" w:themeTint="F2"/>
        </w:rPr>
        <w:t>A brief insight</w:t>
      </w:r>
      <w:r w:rsidR="008D77C8" w:rsidRPr="00907F2F">
        <w:rPr>
          <w:color w:val="0D0D0D" w:themeColor="text1" w:themeTint="F2"/>
        </w:rPr>
        <w:t xml:space="preserve"> of how T3 can exploit V3.4 and V5.1</w:t>
      </w:r>
      <w:r w:rsidR="004206CC" w:rsidRPr="00907F2F">
        <w:rPr>
          <w:color w:val="0D0D0D" w:themeColor="text1" w:themeTint="F2"/>
        </w:rPr>
        <w:t xml:space="preserve">: </w:t>
      </w:r>
      <w:r w:rsidR="008D77C8" w:rsidRPr="00907F2F">
        <w:rPr>
          <w:color w:val="0D0D0D" w:themeColor="text1" w:themeTint="F2"/>
        </w:rPr>
        <w:t xml:space="preserve">An interruption of operations could cause accidental losses of data and corruption. It is possible for example that due to a lack of good access </w:t>
      </w:r>
      <w:r w:rsidR="008D71B5" w:rsidRPr="00907F2F">
        <w:rPr>
          <w:color w:val="0D0D0D" w:themeColor="text1" w:themeTint="F2"/>
        </w:rPr>
        <w:t xml:space="preserve">controls on servers could cause a denial-of-service attack on the organization. </w:t>
      </w:r>
      <w:r w:rsidR="008D71B5" w:rsidRPr="00907F2F">
        <w:rPr>
          <w:color w:val="0D0D0D" w:themeColor="text1" w:themeTint="F2"/>
        </w:rPr>
        <w:lastRenderedPageBreak/>
        <w:t>The work and operations of the organization would be affected, data could be lost to the attackers or wiped out or even possibly corrupted by them</w:t>
      </w:r>
      <w:r w:rsidRPr="00907F2F">
        <w:rPr>
          <w:color w:val="0D0D0D" w:themeColor="text1" w:themeTint="F2"/>
        </w:rPr>
        <w:t>.</w:t>
      </w:r>
    </w:p>
    <w:p w:rsidR="004206CC" w:rsidRPr="00907F2F" w:rsidRDefault="00AE1020" w:rsidP="00816AAE">
      <w:pPr>
        <w:rPr>
          <w:color w:val="0D0D0D" w:themeColor="text1" w:themeTint="F2"/>
        </w:rPr>
      </w:pPr>
      <w:r w:rsidRPr="00907F2F">
        <w:rPr>
          <w:color w:val="0D0D0D" w:themeColor="text1" w:themeTint="F2"/>
        </w:rPr>
        <w:t>A brief insight</w:t>
      </w:r>
      <w:r w:rsidR="00D827B5" w:rsidRPr="00907F2F">
        <w:rPr>
          <w:color w:val="0D0D0D" w:themeColor="text1" w:themeTint="F2"/>
        </w:rPr>
        <w:t xml:space="preserve"> T5 can exploit V3.4 and V5.1</w:t>
      </w:r>
      <w:r w:rsidR="004206CC" w:rsidRPr="00907F2F">
        <w:rPr>
          <w:color w:val="0D0D0D" w:themeColor="text1" w:themeTint="F2"/>
        </w:rPr>
        <w:t xml:space="preserve">: </w:t>
      </w:r>
      <w:r w:rsidRPr="00907F2F">
        <w:rPr>
          <w:color w:val="0D0D0D" w:themeColor="text1" w:themeTint="F2"/>
        </w:rPr>
        <w:t xml:space="preserve">Network related attacks could be any attack that has been carried through the organization’s network. Weak access controls on servers and weak firewalls and intrusion detection systems could cause this. </w:t>
      </w:r>
      <w:r w:rsidR="006759E4" w:rsidRPr="00907F2F">
        <w:rPr>
          <w:color w:val="0D0D0D" w:themeColor="text1" w:themeTint="F2"/>
        </w:rPr>
        <w:t>Once a malicious third party has access to the organization’s network, data loss and corruption can be caused.</w:t>
      </w:r>
    </w:p>
    <w:p w:rsidR="004206CC" w:rsidRPr="00907F2F" w:rsidRDefault="004206CC" w:rsidP="00816AAE">
      <w:pPr>
        <w:rPr>
          <w:color w:val="0D0D0D" w:themeColor="text1" w:themeTint="F2"/>
        </w:rPr>
      </w:pPr>
      <w:r w:rsidRPr="00907F2F">
        <w:rPr>
          <w:color w:val="0D0D0D" w:themeColor="text1" w:themeTint="F2"/>
        </w:rPr>
        <w:t>Hence the threat/vulnerability matrix is as below:</w:t>
      </w:r>
    </w:p>
    <w:tbl>
      <w:tblPr>
        <w:tblStyle w:val="TableGrid"/>
        <w:tblW w:w="0" w:type="auto"/>
        <w:tblLook w:val="04A0" w:firstRow="1" w:lastRow="0" w:firstColumn="1" w:lastColumn="0" w:noHBand="0" w:noVBand="1"/>
      </w:tblPr>
      <w:tblGrid>
        <w:gridCol w:w="2425"/>
        <w:gridCol w:w="1440"/>
        <w:gridCol w:w="1544"/>
      </w:tblGrid>
      <w:tr w:rsidR="00907F2F" w:rsidRPr="00907F2F" w:rsidTr="004206CC">
        <w:tc>
          <w:tcPr>
            <w:tcW w:w="2425" w:type="dxa"/>
          </w:tcPr>
          <w:p w:rsidR="004206CC" w:rsidRPr="00907F2F" w:rsidRDefault="004206CC" w:rsidP="00816AAE">
            <w:pPr>
              <w:rPr>
                <w:color w:val="0D0D0D" w:themeColor="text1" w:themeTint="F2"/>
              </w:rPr>
            </w:pPr>
          </w:p>
        </w:tc>
        <w:tc>
          <w:tcPr>
            <w:tcW w:w="1440" w:type="dxa"/>
          </w:tcPr>
          <w:p w:rsidR="004206CC" w:rsidRPr="00907F2F" w:rsidRDefault="00E64AF7" w:rsidP="00816AAE">
            <w:pPr>
              <w:rPr>
                <w:color w:val="0D0D0D" w:themeColor="text1" w:themeTint="F2"/>
              </w:rPr>
            </w:pPr>
            <w:r w:rsidRPr="00907F2F">
              <w:rPr>
                <w:color w:val="0D0D0D" w:themeColor="text1" w:themeTint="F2"/>
              </w:rPr>
              <w:t>Threat T3</w:t>
            </w:r>
          </w:p>
        </w:tc>
        <w:tc>
          <w:tcPr>
            <w:tcW w:w="1544" w:type="dxa"/>
          </w:tcPr>
          <w:p w:rsidR="004206CC" w:rsidRPr="00907F2F" w:rsidRDefault="004206CC" w:rsidP="00816AAE">
            <w:pPr>
              <w:rPr>
                <w:color w:val="0D0D0D" w:themeColor="text1" w:themeTint="F2"/>
              </w:rPr>
            </w:pPr>
            <w:r w:rsidRPr="00907F2F">
              <w:rPr>
                <w:color w:val="0D0D0D" w:themeColor="text1" w:themeTint="F2"/>
              </w:rPr>
              <w:t>Threa</w:t>
            </w:r>
            <w:r w:rsidR="00E64AF7" w:rsidRPr="00907F2F">
              <w:rPr>
                <w:color w:val="0D0D0D" w:themeColor="text1" w:themeTint="F2"/>
              </w:rPr>
              <w:t>t T5</w:t>
            </w:r>
          </w:p>
        </w:tc>
      </w:tr>
      <w:tr w:rsidR="00907F2F" w:rsidRPr="00907F2F" w:rsidTr="004206CC">
        <w:tc>
          <w:tcPr>
            <w:tcW w:w="2425" w:type="dxa"/>
          </w:tcPr>
          <w:p w:rsidR="004206CC" w:rsidRPr="00907F2F" w:rsidRDefault="000418EF" w:rsidP="00816AAE">
            <w:pPr>
              <w:rPr>
                <w:color w:val="0D0D0D" w:themeColor="text1" w:themeTint="F2"/>
              </w:rPr>
            </w:pPr>
            <w:r w:rsidRPr="00907F2F">
              <w:rPr>
                <w:color w:val="0D0D0D" w:themeColor="text1" w:themeTint="F2"/>
              </w:rPr>
              <w:t>Vulner</w:t>
            </w:r>
            <w:r w:rsidR="00D26DA7" w:rsidRPr="00907F2F">
              <w:rPr>
                <w:color w:val="0D0D0D" w:themeColor="text1" w:themeTint="F2"/>
              </w:rPr>
              <w:t>ability V3.4 on Asset (A1, A2.1</w:t>
            </w:r>
            <w:r w:rsidRPr="00907F2F">
              <w:rPr>
                <w:color w:val="0D0D0D" w:themeColor="text1" w:themeTint="F2"/>
              </w:rPr>
              <w:t>, A3</w:t>
            </w:r>
            <w:r w:rsidR="004206CC" w:rsidRPr="00907F2F">
              <w:rPr>
                <w:color w:val="0D0D0D" w:themeColor="text1" w:themeTint="F2"/>
              </w:rPr>
              <w:t>)</w:t>
            </w:r>
          </w:p>
        </w:tc>
        <w:tc>
          <w:tcPr>
            <w:tcW w:w="1440" w:type="dxa"/>
          </w:tcPr>
          <w:p w:rsidR="004206CC" w:rsidRPr="00907F2F" w:rsidRDefault="00004052" w:rsidP="00816AAE">
            <w:pPr>
              <w:rPr>
                <w:color w:val="0D0D0D" w:themeColor="text1" w:themeTint="F2"/>
              </w:rPr>
            </w:pPr>
            <w:r w:rsidRPr="00907F2F">
              <w:rPr>
                <w:color w:val="0D0D0D" w:themeColor="text1" w:themeTint="F2"/>
              </w:rPr>
              <w:t>5</w:t>
            </w:r>
            <w:r w:rsidR="004206CC" w:rsidRPr="00907F2F">
              <w:rPr>
                <w:color w:val="0D0D0D" w:themeColor="text1" w:themeTint="F2"/>
              </w:rPr>
              <w:t>0%</w:t>
            </w:r>
          </w:p>
        </w:tc>
        <w:tc>
          <w:tcPr>
            <w:tcW w:w="1544" w:type="dxa"/>
          </w:tcPr>
          <w:p w:rsidR="004206CC" w:rsidRPr="00907F2F" w:rsidRDefault="004426E5" w:rsidP="00816AAE">
            <w:pPr>
              <w:rPr>
                <w:color w:val="0D0D0D" w:themeColor="text1" w:themeTint="F2"/>
              </w:rPr>
            </w:pPr>
            <w:r w:rsidRPr="00907F2F">
              <w:rPr>
                <w:color w:val="0D0D0D" w:themeColor="text1" w:themeTint="F2"/>
              </w:rPr>
              <w:t>40</w:t>
            </w:r>
            <w:r w:rsidR="004206CC" w:rsidRPr="00907F2F">
              <w:rPr>
                <w:color w:val="0D0D0D" w:themeColor="text1" w:themeTint="F2"/>
              </w:rPr>
              <w:t>%</w:t>
            </w:r>
          </w:p>
        </w:tc>
      </w:tr>
      <w:tr w:rsidR="004206CC" w:rsidRPr="00907F2F" w:rsidTr="004206CC">
        <w:tc>
          <w:tcPr>
            <w:tcW w:w="2425" w:type="dxa"/>
          </w:tcPr>
          <w:p w:rsidR="004206CC" w:rsidRPr="00907F2F" w:rsidRDefault="004206CC" w:rsidP="00816AAE">
            <w:pPr>
              <w:rPr>
                <w:color w:val="0D0D0D" w:themeColor="text1" w:themeTint="F2"/>
              </w:rPr>
            </w:pPr>
            <w:r w:rsidRPr="00907F2F">
              <w:rPr>
                <w:color w:val="0D0D0D" w:themeColor="text1" w:themeTint="F2"/>
              </w:rPr>
              <w:t>Vulne</w:t>
            </w:r>
            <w:r w:rsidR="00CC0589" w:rsidRPr="00907F2F">
              <w:rPr>
                <w:color w:val="0D0D0D" w:themeColor="text1" w:themeTint="F2"/>
              </w:rPr>
              <w:t>rability V5.1</w:t>
            </w:r>
            <w:r w:rsidR="000862C6" w:rsidRPr="00907F2F">
              <w:rPr>
                <w:color w:val="0D0D0D" w:themeColor="text1" w:themeTint="F2"/>
              </w:rPr>
              <w:t xml:space="preserve"> on Asset (A1, A2.1, A3</w:t>
            </w:r>
            <w:r w:rsidRPr="00907F2F">
              <w:rPr>
                <w:color w:val="0D0D0D" w:themeColor="text1" w:themeTint="F2"/>
              </w:rPr>
              <w:t>)</w:t>
            </w:r>
          </w:p>
        </w:tc>
        <w:tc>
          <w:tcPr>
            <w:tcW w:w="1440" w:type="dxa"/>
          </w:tcPr>
          <w:p w:rsidR="004206CC" w:rsidRPr="00907F2F" w:rsidRDefault="004426E5" w:rsidP="00816AAE">
            <w:pPr>
              <w:rPr>
                <w:color w:val="0D0D0D" w:themeColor="text1" w:themeTint="F2"/>
              </w:rPr>
            </w:pPr>
            <w:r w:rsidRPr="00907F2F">
              <w:rPr>
                <w:color w:val="0D0D0D" w:themeColor="text1" w:themeTint="F2"/>
              </w:rPr>
              <w:t>6</w:t>
            </w:r>
            <w:r w:rsidR="004206CC" w:rsidRPr="00907F2F">
              <w:rPr>
                <w:color w:val="0D0D0D" w:themeColor="text1" w:themeTint="F2"/>
              </w:rPr>
              <w:t>0%</w:t>
            </w:r>
          </w:p>
        </w:tc>
        <w:tc>
          <w:tcPr>
            <w:tcW w:w="1544" w:type="dxa"/>
          </w:tcPr>
          <w:p w:rsidR="004206CC" w:rsidRPr="00907F2F" w:rsidRDefault="004426E5" w:rsidP="00816AAE">
            <w:pPr>
              <w:rPr>
                <w:color w:val="0D0D0D" w:themeColor="text1" w:themeTint="F2"/>
              </w:rPr>
            </w:pPr>
            <w:r w:rsidRPr="00907F2F">
              <w:rPr>
                <w:color w:val="0D0D0D" w:themeColor="text1" w:themeTint="F2"/>
              </w:rPr>
              <w:t>4</w:t>
            </w:r>
            <w:r w:rsidR="004206CC" w:rsidRPr="00907F2F">
              <w:rPr>
                <w:color w:val="0D0D0D" w:themeColor="text1" w:themeTint="F2"/>
              </w:rPr>
              <w:t>0%</w:t>
            </w:r>
          </w:p>
        </w:tc>
      </w:tr>
    </w:tbl>
    <w:p w:rsidR="004206CC" w:rsidRPr="00907F2F" w:rsidRDefault="004206CC" w:rsidP="00816AAE">
      <w:pPr>
        <w:rPr>
          <w:color w:val="0D0D0D" w:themeColor="text1" w:themeTint="F2"/>
        </w:rPr>
      </w:pPr>
    </w:p>
    <w:p w:rsidR="004206CC" w:rsidRPr="00907F2F" w:rsidRDefault="004206CC" w:rsidP="00816AAE">
      <w:pPr>
        <w:pStyle w:val="Heading2"/>
        <w:rPr>
          <w:rFonts w:ascii="Times New Roman" w:eastAsia="Calibri" w:hAnsi="Times New Roman" w:cs="Times New Roman"/>
          <w:color w:val="0D0D0D" w:themeColor="text1" w:themeTint="F2"/>
        </w:rPr>
      </w:pPr>
      <w:bookmarkStart w:id="11" w:name="_Toc442486756"/>
      <w:bookmarkStart w:id="12" w:name="_Toc448689974"/>
      <w:r w:rsidRPr="00907F2F">
        <w:rPr>
          <w:rFonts w:ascii="Times New Roman" w:eastAsia="Calibri" w:hAnsi="Times New Roman" w:cs="Times New Roman"/>
          <w:color w:val="0D0D0D" w:themeColor="text1" w:themeTint="F2"/>
        </w:rPr>
        <w:t>Assets Impacted by Threat/Vulnerability Pairs</w:t>
      </w:r>
      <w:bookmarkEnd w:id="11"/>
      <w:bookmarkEnd w:id="12"/>
    </w:p>
    <w:tbl>
      <w:tblPr>
        <w:tblStyle w:val="TableGrid"/>
        <w:tblW w:w="0" w:type="auto"/>
        <w:tblLook w:val="04A0" w:firstRow="1" w:lastRow="0" w:firstColumn="1" w:lastColumn="0" w:noHBand="0" w:noVBand="1"/>
      </w:tblPr>
      <w:tblGrid>
        <w:gridCol w:w="690"/>
        <w:gridCol w:w="2385"/>
        <w:gridCol w:w="1505"/>
      </w:tblGrid>
      <w:tr w:rsidR="00907F2F" w:rsidRPr="00907F2F" w:rsidTr="002B7517">
        <w:trPr>
          <w:trHeight w:val="270"/>
        </w:trPr>
        <w:tc>
          <w:tcPr>
            <w:tcW w:w="690" w:type="dxa"/>
            <w:shd w:val="clear" w:color="auto" w:fill="5B9BD5" w:themeFill="accent1"/>
          </w:tcPr>
          <w:p w:rsidR="004206CC" w:rsidRPr="00907F2F" w:rsidRDefault="004206CC" w:rsidP="00816AAE">
            <w:pPr>
              <w:rPr>
                <w:b/>
                <w:color w:val="0D0D0D" w:themeColor="text1" w:themeTint="F2"/>
              </w:rPr>
            </w:pPr>
          </w:p>
        </w:tc>
        <w:tc>
          <w:tcPr>
            <w:tcW w:w="2385"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Asset Name</w:t>
            </w:r>
          </w:p>
        </w:tc>
        <w:tc>
          <w:tcPr>
            <w:tcW w:w="1505"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Asset Value</w:t>
            </w:r>
          </w:p>
        </w:tc>
      </w:tr>
      <w:tr w:rsidR="00907F2F" w:rsidRPr="00907F2F" w:rsidTr="004206CC">
        <w:trPr>
          <w:trHeight w:val="255"/>
        </w:trPr>
        <w:tc>
          <w:tcPr>
            <w:tcW w:w="690" w:type="dxa"/>
          </w:tcPr>
          <w:p w:rsidR="004206CC" w:rsidRPr="00907F2F" w:rsidRDefault="004206CC" w:rsidP="00816AAE">
            <w:pPr>
              <w:rPr>
                <w:color w:val="0D0D0D" w:themeColor="text1" w:themeTint="F2"/>
              </w:rPr>
            </w:pPr>
            <w:r w:rsidRPr="00907F2F">
              <w:rPr>
                <w:color w:val="0D0D0D" w:themeColor="text1" w:themeTint="F2"/>
              </w:rPr>
              <w:t>A1</w:t>
            </w:r>
          </w:p>
        </w:tc>
        <w:tc>
          <w:tcPr>
            <w:tcW w:w="2385" w:type="dxa"/>
          </w:tcPr>
          <w:p w:rsidR="004206CC" w:rsidRPr="00907F2F" w:rsidRDefault="004206CC" w:rsidP="00816AAE">
            <w:pPr>
              <w:rPr>
                <w:color w:val="0D0D0D" w:themeColor="text1" w:themeTint="F2"/>
              </w:rPr>
            </w:pPr>
            <w:r w:rsidRPr="00907F2F">
              <w:rPr>
                <w:color w:val="0D0D0D" w:themeColor="text1" w:themeTint="F2"/>
              </w:rPr>
              <w:t>Financial Resources</w:t>
            </w:r>
          </w:p>
        </w:tc>
        <w:tc>
          <w:tcPr>
            <w:tcW w:w="1505" w:type="dxa"/>
          </w:tcPr>
          <w:p w:rsidR="004206CC" w:rsidRPr="00907F2F" w:rsidRDefault="006A0980" w:rsidP="00816AAE">
            <w:pPr>
              <w:rPr>
                <w:color w:val="0D0D0D" w:themeColor="text1" w:themeTint="F2"/>
              </w:rPr>
            </w:pPr>
            <w:r w:rsidRPr="00907F2F">
              <w:rPr>
                <w:color w:val="0D0D0D" w:themeColor="text1" w:themeTint="F2"/>
                <w:lang w:eastAsia="en-IN"/>
              </w:rPr>
              <w:t>$1</w:t>
            </w:r>
            <w:r w:rsidR="004206CC" w:rsidRPr="00907F2F">
              <w:rPr>
                <w:color w:val="0D0D0D" w:themeColor="text1" w:themeTint="F2"/>
                <w:lang w:eastAsia="en-IN"/>
              </w:rPr>
              <w:t>0,000,000</w:t>
            </w:r>
          </w:p>
        </w:tc>
      </w:tr>
      <w:tr w:rsidR="00907F2F" w:rsidRPr="00907F2F" w:rsidTr="004206CC">
        <w:trPr>
          <w:trHeight w:val="242"/>
        </w:trPr>
        <w:tc>
          <w:tcPr>
            <w:tcW w:w="690" w:type="dxa"/>
          </w:tcPr>
          <w:p w:rsidR="004206CC" w:rsidRPr="00907F2F" w:rsidRDefault="007402E0" w:rsidP="00816AAE">
            <w:pPr>
              <w:rPr>
                <w:color w:val="0D0D0D" w:themeColor="text1" w:themeTint="F2"/>
              </w:rPr>
            </w:pPr>
            <w:r w:rsidRPr="00907F2F">
              <w:rPr>
                <w:color w:val="0D0D0D" w:themeColor="text1" w:themeTint="F2"/>
              </w:rPr>
              <w:t>A2.1</w:t>
            </w:r>
          </w:p>
        </w:tc>
        <w:tc>
          <w:tcPr>
            <w:tcW w:w="2385" w:type="dxa"/>
          </w:tcPr>
          <w:p w:rsidR="004206CC" w:rsidRPr="00907F2F" w:rsidRDefault="007402E0" w:rsidP="00816AAE">
            <w:pPr>
              <w:rPr>
                <w:color w:val="0D0D0D" w:themeColor="text1" w:themeTint="F2"/>
              </w:rPr>
            </w:pPr>
            <w:r w:rsidRPr="00907F2F">
              <w:rPr>
                <w:color w:val="0D0D0D" w:themeColor="text1" w:themeTint="F2"/>
              </w:rPr>
              <w:t>PC’s</w:t>
            </w:r>
          </w:p>
        </w:tc>
        <w:tc>
          <w:tcPr>
            <w:tcW w:w="1505" w:type="dxa"/>
          </w:tcPr>
          <w:p w:rsidR="004206CC" w:rsidRPr="00907F2F" w:rsidRDefault="00F16466" w:rsidP="00816AAE">
            <w:pPr>
              <w:rPr>
                <w:color w:val="0D0D0D" w:themeColor="text1" w:themeTint="F2"/>
              </w:rPr>
            </w:pPr>
            <w:r w:rsidRPr="00907F2F">
              <w:rPr>
                <w:color w:val="0D0D0D" w:themeColor="text1" w:themeTint="F2"/>
                <w:lang w:eastAsia="en-IN"/>
              </w:rPr>
              <w:t>$1,00</w:t>
            </w:r>
            <w:r w:rsidR="004206CC" w:rsidRPr="00907F2F">
              <w:rPr>
                <w:color w:val="0D0D0D" w:themeColor="text1" w:themeTint="F2"/>
                <w:lang w:eastAsia="en-IN"/>
              </w:rPr>
              <w:t>0,000</w:t>
            </w:r>
          </w:p>
        </w:tc>
      </w:tr>
      <w:tr w:rsidR="005204ED" w:rsidRPr="00907F2F" w:rsidTr="004206CC">
        <w:trPr>
          <w:trHeight w:val="242"/>
        </w:trPr>
        <w:tc>
          <w:tcPr>
            <w:tcW w:w="690" w:type="dxa"/>
          </w:tcPr>
          <w:p w:rsidR="005204ED" w:rsidRPr="00907F2F" w:rsidRDefault="005204ED" w:rsidP="00816AAE">
            <w:pPr>
              <w:rPr>
                <w:color w:val="0D0D0D" w:themeColor="text1" w:themeTint="F2"/>
              </w:rPr>
            </w:pPr>
            <w:r w:rsidRPr="00907F2F">
              <w:rPr>
                <w:color w:val="0D0D0D" w:themeColor="text1" w:themeTint="F2"/>
              </w:rPr>
              <w:t>A3</w:t>
            </w:r>
          </w:p>
        </w:tc>
        <w:tc>
          <w:tcPr>
            <w:tcW w:w="2385" w:type="dxa"/>
          </w:tcPr>
          <w:p w:rsidR="005204ED" w:rsidRPr="00907F2F" w:rsidRDefault="005204ED" w:rsidP="00816AAE">
            <w:pPr>
              <w:rPr>
                <w:color w:val="0D0D0D" w:themeColor="text1" w:themeTint="F2"/>
              </w:rPr>
            </w:pPr>
            <w:r w:rsidRPr="00907F2F">
              <w:rPr>
                <w:color w:val="0D0D0D" w:themeColor="text1" w:themeTint="F2"/>
              </w:rPr>
              <w:t>Personal Information</w:t>
            </w:r>
          </w:p>
        </w:tc>
        <w:tc>
          <w:tcPr>
            <w:tcW w:w="1505" w:type="dxa"/>
          </w:tcPr>
          <w:p w:rsidR="005204ED" w:rsidRPr="00907F2F" w:rsidRDefault="005204ED" w:rsidP="00816AAE">
            <w:pPr>
              <w:rPr>
                <w:color w:val="0D0D0D" w:themeColor="text1" w:themeTint="F2"/>
                <w:lang w:eastAsia="en-IN"/>
              </w:rPr>
            </w:pPr>
            <w:r w:rsidRPr="00907F2F">
              <w:rPr>
                <w:color w:val="0D0D0D" w:themeColor="text1" w:themeTint="F2"/>
                <w:lang w:eastAsia="en-IN"/>
              </w:rPr>
              <w:t>$3,000,000</w:t>
            </w:r>
          </w:p>
        </w:tc>
      </w:tr>
    </w:tbl>
    <w:p w:rsidR="004206CC" w:rsidRPr="00907F2F" w:rsidRDefault="004206CC" w:rsidP="00816AAE">
      <w:pPr>
        <w:rPr>
          <w:color w:val="0D0D0D" w:themeColor="text1" w:themeTint="F2"/>
        </w:rPr>
      </w:pPr>
    </w:p>
    <w:p w:rsidR="004206CC" w:rsidRPr="00907F2F" w:rsidRDefault="004206CC" w:rsidP="00816AAE">
      <w:pPr>
        <w:rPr>
          <w:color w:val="0D0D0D" w:themeColor="text1" w:themeTint="F2"/>
        </w:rPr>
      </w:pPr>
    </w:p>
    <w:p w:rsidR="004206CC" w:rsidRPr="00907F2F" w:rsidRDefault="004206CC" w:rsidP="00816AAE">
      <w:pPr>
        <w:rPr>
          <w:color w:val="0D0D0D" w:themeColor="text1" w:themeTint="F2"/>
        </w:rPr>
      </w:pPr>
      <w:r w:rsidRPr="00907F2F">
        <w:rPr>
          <w:color w:val="0D0D0D" w:themeColor="text1" w:themeTint="F2"/>
        </w:rPr>
        <w:t>Asset Vulnerability Matrix:</w:t>
      </w:r>
    </w:p>
    <w:tbl>
      <w:tblPr>
        <w:tblStyle w:val="TableGrid"/>
        <w:tblW w:w="0" w:type="auto"/>
        <w:tblLook w:val="04A0" w:firstRow="1" w:lastRow="0" w:firstColumn="1" w:lastColumn="0" w:noHBand="0" w:noVBand="1"/>
      </w:tblPr>
      <w:tblGrid>
        <w:gridCol w:w="2425"/>
        <w:gridCol w:w="5490"/>
      </w:tblGrid>
      <w:tr w:rsidR="00907F2F" w:rsidRPr="00907F2F" w:rsidTr="002B7517">
        <w:tc>
          <w:tcPr>
            <w:tcW w:w="2425"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Asset</w:t>
            </w:r>
          </w:p>
        </w:tc>
        <w:tc>
          <w:tcPr>
            <w:tcW w:w="5490"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Vulnerability</w:t>
            </w:r>
          </w:p>
        </w:tc>
      </w:tr>
      <w:tr w:rsidR="00907F2F" w:rsidRPr="00907F2F" w:rsidTr="004206CC">
        <w:trPr>
          <w:trHeight w:val="398"/>
        </w:trPr>
        <w:tc>
          <w:tcPr>
            <w:tcW w:w="2425" w:type="dxa"/>
            <w:vMerge w:val="restart"/>
          </w:tcPr>
          <w:p w:rsidR="004206CC" w:rsidRPr="00907F2F" w:rsidRDefault="004206CC" w:rsidP="00816AAE">
            <w:pPr>
              <w:rPr>
                <w:color w:val="0D0D0D" w:themeColor="text1" w:themeTint="F2"/>
              </w:rPr>
            </w:pPr>
            <w:r w:rsidRPr="00907F2F">
              <w:rPr>
                <w:color w:val="0D0D0D" w:themeColor="text1" w:themeTint="F2"/>
              </w:rPr>
              <w:t>Financial Resources</w:t>
            </w:r>
          </w:p>
        </w:tc>
        <w:tc>
          <w:tcPr>
            <w:tcW w:w="5490" w:type="dxa"/>
          </w:tcPr>
          <w:p w:rsidR="004206CC" w:rsidRPr="00907F2F" w:rsidRDefault="00A25763" w:rsidP="00816AAE">
            <w:pPr>
              <w:rPr>
                <w:color w:val="0D0D0D" w:themeColor="text1" w:themeTint="F2"/>
              </w:rPr>
            </w:pPr>
            <w:r w:rsidRPr="00907F2F">
              <w:rPr>
                <w:color w:val="0D0D0D" w:themeColor="text1" w:themeTint="F2"/>
              </w:rPr>
              <w:t>V3.4</w:t>
            </w:r>
            <w:r w:rsidR="004206CC" w:rsidRPr="00907F2F">
              <w:rPr>
                <w:color w:val="0D0D0D" w:themeColor="text1" w:themeTint="F2"/>
              </w:rPr>
              <w:t xml:space="preserve">: </w:t>
            </w:r>
            <w:r w:rsidR="00B009FA" w:rsidRPr="00907F2F">
              <w:rPr>
                <w:color w:val="0D0D0D" w:themeColor="text1" w:themeTint="F2"/>
              </w:rPr>
              <w:t>Accidental Corruption and Loss of Data</w:t>
            </w:r>
          </w:p>
          <w:p w:rsidR="004206CC" w:rsidRPr="00907F2F" w:rsidRDefault="004206CC" w:rsidP="00816AAE">
            <w:pPr>
              <w:rPr>
                <w:color w:val="0D0D0D" w:themeColor="text1" w:themeTint="F2"/>
              </w:rPr>
            </w:pPr>
          </w:p>
        </w:tc>
      </w:tr>
      <w:tr w:rsidR="00907F2F" w:rsidRPr="00907F2F" w:rsidTr="004206CC">
        <w:trPr>
          <w:trHeight w:val="397"/>
        </w:trPr>
        <w:tc>
          <w:tcPr>
            <w:tcW w:w="2425" w:type="dxa"/>
            <w:vMerge/>
          </w:tcPr>
          <w:p w:rsidR="004206CC" w:rsidRPr="00907F2F" w:rsidRDefault="004206CC" w:rsidP="00816AAE">
            <w:pPr>
              <w:rPr>
                <w:color w:val="0D0D0D" w:themeColor="text1" w:themeTint="F2"/>
              </w:rPr>
            </w:pPr>
          </w:p>
        </w:tc>
        <w:tc>
          <w:tcPr>
            <w:tcW w:w="5490" w:type="dxa"/>
          </w:tcPr>
          <w:p w:rsidR="004206CC" w:rsidRPr="00907F2F" w:rsidRDefault="00A25763" w:rsidP="00816AAE">
            <w:pPr>
              <w:rPr>
                <w:color w:val="0D0D0D" w:themeColor="text1" w:themeTint="F2"/>
              </w:rPr>
            </w:pPr>
            <w:r w:rsidRPr="00907F2F">
              <w:rPr>
                <w:color w:val="0D0D0D" w:themeColor="text1" w:themeTint="F2"/>
                <w:lang w:eastAsia="en-IN"/>
              </w:rPr>
              <w:t>V5.1</w:t>
            </w:r>
            <w:r w:rsidR="004206CC" w:rsidRPr="00907F2F">
              <w:rPr>
                <w:color w:val="0D0D0D" w:themeColor="text1" w:themeTint="F2"/>
                <w:lang w:eastAsia="en-IN"/>
              </w:rPr>
              <w:t xml:space="preserve"> </w:t>
            </w:r>
            <w:r w:rsidR="00B009FA" w:rsidRPr="00907F2F">
              <w:rPr>
                <w:color w:val="0D0D0D" w:themeColor="text1" w:themeTint="F2"/>
                <w:lang w:eastAsia="en-IN"/>
              </w:rPr>
              <w:t>Weak access controls on servers</w:t>
            </w:r>
          </w:p>
        </w:tc>
      </w:tr>
      <w:tr w:rsidR="00907F2F" w:rsidRPr="00907F2F" w:rsidTr="004206CC">
        <w:trPr>
          <w:trHeight w:val="398"/>
        </w:trPr>
        <w:tc>
          <w:tcPr>
            <w:tcW w:w="2425" w:type="dxa"/>
            <w:vMerge w:val="restart"/>
          </w:tcPr>
          <w:p w:rsidR="004206CC" w:rsidRPr="00907F2F" w:rsidRDefault="0039069E" w:rsidP="00816AAE">
            <w:pPr>
              <w:rPr>
                <w:color w:val="0D0D0D" w:themeColor="text1" w:themeTint="F2"/>
              </w:rPr>
            </w:pPr>
            <w:r w:rsidRPr="00907F2F">
              <w:rPr>
                <w:color w:val="0D0D0D" w:themeColor="text1" w:themeTint="F2"/>
              </w:rPr>
              <w:t>PC’s</w:t>
            </w:r>
          </w:p>
        </w:tc>
        <w:tc>
          <w:tcPr>
            <w:tcW w:w="5490" w:type="dxa"/>
          </w:tcPr>
          <w:p w:rsidR="0039069E" w:rsidRPr="00907F2F" w:rsidRDefault="0039069E" w:rsidP="0039069E">
            <w:pPr>
              <w:rPr>
                <w:color w:val="0D0D0D" w:themeColor="text1" w:themeTint="F2"/>
              </w:rPr>
            </w:pPr>
            <w:r w:rsidRPr="00907F2F">
              <w:rPr>
                <w:color w:val="0D0D0D" w:themeColor="text1" w:themeTint="F2"/>
              </w:rPr>
              <w:t>V3.4: Accidental Corruption and Loss of Data</w:t>
            </w:r>
          </w:p>
          <w:p w:rsidR="004206CC" w:rsidRPr="00907F2F" w:rsidRDefault="004206CC" w:rsidP="00816AAE">
            <w:pPr>
              <w:rPr>
                <w:color w:val="0D0D0D" w:themeColor="text1" w:themeTint="F2"/>
              </w:rPr>
            </w:pPr>
          </w:p>
        </w:tc>
      </w:tr>
      <w:tr w:rsidR="00907F2F" w:rsidRPr="00907F2F" w:rsidTr="004206CC">
        <w:trPr>
          <w:trHeight w:val="397"/>
        </w:trPr>
        <w:tc>
          <w:tcPr>
            <w:tcW w:w="2425" w:type="dxa"/>
            <w:vMerge/>
          </w:tcPr>
          <w:p w:rsidR="004206CC" w:rsidRPr="00907F2F" w:rsidRDefault="004206CC" w:rsidP="00816AAE">
            <w:pPr>
              <w:rPr>
                <w:color w:val="0D0D0D" w:themeColor="text1" w:themeTint="F2"/>
              </w:rPr>
            </w:pPr>
          </w:p>
        </w:tc>
        <w:tc>
          <w:tcPr>
            <w:tcW w:w="5490" w:type="dxa"/>
          </w:tcPr>
          <w:p w:rsidR="004206CC" w:rsidRPr="00907F2F" w:rsidRDefault="0039069E" w:rsidP="00816AAE">
            <w:pPr>
              <w:rPr>
                <w:color w:val="0D0D0D" w:themeColor="text1" w:themeTint="F2"/>
              </w:rPr>
            </w:pPr>
            <w:r w:rsidRPr="00907F2F">
              <w:rPr>
                <w:color w:val="0D0D0D" w:themeColor="text1" w:themeTint="F2"/>
                <w:lang w:eastAsia="en-IN"/>
              </w:rPr>
              <w:t>V5.1 Weak access controls on servers</w:t>
            </w:r>
          </w:p>
        </w:tc>
      </w:tr>
      <w:tr w:rsidR="00907F2F" w:rsidRPr="00907F2F" w:rsidTr="00771816">
        <w:trPr>
          <w:trHeight w:val="398"/>
        </w:trPr>
        <w:tc>
          <w:tcPr>
            <w:tcW w:w="2425" w:type="dxa"/>
            <w:vMerge w:val="restart"/>
          </w:tcPr>
          <w:p w:rsidR="00771816" w:rsidRPr="00907F2F" w:rsidRDefault="00771816" w:rsidP="007230F5">
            <w:pPr>
              <w:rPr>
                <w:color w:val="0D0D0D" w:themeColor="text1" w:themeTint="F2"/>
              </w:rPr>
            </w:pPr>
            <w:r w:rsidRPr="00907F2F">
              <w:rPr>
                <w:color w:val="0D0D0D" w:themeColor="text1" w:themeTint="F2"/>
              </w:rPr>
              <w:t>Personal Information</w:t>
            </w:r>
          </w:p>
        </w:tc>
        <w:tc>
          <w:tcPr>
            <w:tcW w:w="5490" w:type="dxa"/>
          </w:tcPr>
          <w:p w:rsidR="00771816" w:rsidRPr="00907F2F" w:rsidRDefault="00771816" w:rsidP="007230F5">
            <w:pPr>
              <w:rPr>
                <w:color w:val="0D0D0D" w:themeColor="text1" w:themeTint="F2"/>
              </w:rPr>
            </w:pPr>
            <w:r w:rsidRPr="00907F2F">
              <w:rPr>
                <w:color w:val="0D0D0D" w:themeColor="text1" w:themeTint="F2"/>
              </w:rPr>
              <w:t>V3.4: Accidental Corruption and Loss of Data</w:t>
            </w:r>
          </w:p>
          <w:p w:rsidR="00771816" w:rsidRPr="00907F2F" w:rsidRDefault="00771816" w:rsidP="007230F5">
            <w:pPr>
              <w:rPr>
                <w:color w:val="0D0D0D" w:themeColor="text1" w:themeTint="F2"/>
              </w:rPr>
            </w:pPr>
          </w:p>
        </w:tc>
      </w:tr>
      <w:tr w:rsidR="00771816" w:rsidRPr="00907F2F" w:rsidTr="00771816">
        <w:trPr>
          <w:trHeight w:val="397"/>
        </w:trPr>
        <w:tc>
          <w:tcPr>
            <w:tcW w:w="2425" w:type="dxa"/>
            <w:vMerge/>
          </w:tcPr>
          <w:p w:rsidR="00771816" w:rsidRPr="00907F2F" w:rsidRDefault="00771816" w:rsidP="007230F5">
            <w:pPr>
              <w:rPr>
                <w:color w:val="0D0D0D" w:themeColor="text1" w:themeTint="F2"/>
              </w:rPr>
            </w:pPr>
          </w:p>
        </w:tc>
        <w:tc>
          <w:tcPr>
            <w:tcW w:w="5490" w:type="dxa"/>
          </w:tcPr>
          <w:p w:rsidR="00771816" w:rsidRPr="00907F2F" w:rsidRDefault="00771816" w:rsidP="007230F5">
            <w:pPr>
              <w:rPr>
                <w:color w:val="0D0D0D" w:themeColor="text1" w:themeTint="F2"/>
              </w:rPr>
            </w:pPr>
            <w:r w:rsidRPr="00907F2F">
              <w:rPr>
                <w:color w:val="0D0D0D" w:themeColor="text1" w:themeTint="F2"/>
                <w:lang w:eastAsia="en-IN"/>
              </w:rPr>
              <w:t>V5.1 Weak access controls on servers</w:t>
            </w:r>
          </w:p>
        </w:tc>
      </w:tr>
    </w:tbl>
    <w:p w:rsidR="004206CC" w:rsidRPr="00907F2F" w:rsidRDefault="004206CC" w:rsidP="00816AAE">
      <w:pPr>
        <w:rPr>
          <w:color w:val="0D0D0D" w:themeColor="text1" w:themeTint="F2"/>
        </w:rPr>
      </w:pPr>
    </w:p>
    <w:p w:rsidR="004206CC" w:rsidRPr="00907F2F" w:rsidRDefault="004206CC" w:rsidP="00816AAE">
      <w:pPr>
        <w:pStyle w:val="Heading2"/>
        <w:rPr>
          <w:rFonts w:ascii="Times New Roman" w:eastAsia="Calibri" w:hAnsi="Times New Roman" w:cs="Times New Roman"/>
          <w:color w:val="0D0D0D" w:themeColor="text1" w:themeTint="F2"/>
        </w:rPr>
      </w:pPr>
      <w:bookmarkStart w:id="13" w:name="_Toc442486757"/>
      <w:bookmarkStart w:id="14" w:name="_Toc448689975"/>
      <w:r w:rsidRPr="00907F2F">
        <w:rPr>
          <w:rFonts w:ascii="Times New Roman" w:eastAsia="Calibri" w:hAnsi="Times New Roman" w:cs="Times New Roman"/>
          <w:color w:val="0D0D0D" w:themeColor="text1" w:themeTint="F2"/>
        </w:rPr>
        <w:t>MOT Controls covered in current HGA Controls, CISO Proposed Controls and VPN &amp; DMZ:</w:t>
      </w:r>
      <w:bookmarkEnd w:id="13"/>
      <w:bookmarkEnd w:id="14"/>
    </w:p>
    <w:tbl>
      <w:tblPr>
        <w:tblStyle w:val="TableGrid"/>
        <w:tblW w:w="0" w:type="auto"/>
        <w:tblLook w:val="04A0" w:firstRow="1" w:lastRow="0" w:firstColumn="1" w:lastColumn="0" w:noHBand="0" w:noVBand="1"/>
      </w:tblPr>
      <w:tblGrid>
        <w:gridCol w:w="5215"/>
        <w:gridCol w:w="1890"/>
        <w:gridCol w:w="1911"/>
      </w:tblGrid>
      <w:tr w:rsidR="00907F2F" w:rsidRPr="00907F2F" w:rsidTr="002B7517">
        <w:tc>
          <w:tcPr>
            <w:tcW w:w="9016" w:type="dxa"/>
            <w:gridSpan w:val="3"/>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Management Controls (MC)</w:t>
            </w:r>
          </w:p>
        </w:tc>
      </w:tr>
      <w:tr w:rsidR="00907F2F" w:rsidRPr="00907F2F" w:rsidTr="002B7517">
        <w:tc>
          <w:tcPr>
            <w:tcW w:w="5215"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Controls</w:t>
            </w:r>
          </w:p>
        </w:tc>
        <w:tc>
          <w:tcPr>
            <w:tcW w:w="1890"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Current Controls Count</w:t>
            </w:r>
          </w:p>
        </w:tc>
        <w:tc>
          <w:tcPr>
            <w:tcW w:w="1911"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CISO Proposed Controls Count</w:t>
            </w:r>
          </w:p>
        </w:tc>
      </w:tr>
      <w:tr w:rsidR="00907F2F" w:rsidRPr="00907F2F" w:rsidTr="004206CC">
        <w:trPr>
          <w:trHeight w:val="242"/>
        </w:trPr>
        <w:tc>
          <w:tcPr>
            <w:tcW w:w="5215" w:type="dxa"/>
          </w:tcPr>
          <w:p w:rsidR="004206CC" w:rsidRPr="00907F2F" w:rsidRDefault="004206CC" w:rsidP="00816AAE">
            <w:pPr>
              <w:rPr>
                <w:color w:val="0D0D0D" w:themeColor="text1" w:themeTint="F2"/>
              </w:rPr>
            </w:pPr>
            <w:r w:rsidRPr="00907F2F">
              <w:rPr>
                <w:color w:val="0D0D0D" w:themeColor="text1" w:themeTint="F2"/>
              </w:rPr>
              <w:t>Policies - Management Control 1</w:t>
            </w:r>
          </w:p>
        </w:tc>
        <w:tc>
          <w:tcPr>
            <w:tcW w:w="1890" w:type="dxa"/>
          </w:tcPr>
          <w:p w:rsidR="004206CC" w:rsidRPr="00907F2F" w:rsidRDefault="004206CC" w:rsidP="00816AAE">
            <w:pPr>
              <w:rPr>
                <w:color w:val="0D0D0D" w:themeColor="text1" w:themeTint="F2"/>
              </w:rPr>
            </w:pPr>
            <w:r w:rsidRPr="00907F2F">
              <w:rPr>
                <w:color w:val="0D0D0D" w:themeColor="text1" w:themeTint="F2"/>
              </w:rPr>
              <w:t>1</w:t>
            </w:r>
          </w:p>
        </w:tc>
        <w:tc>
          <w:tcPr>
            <w:tcW w:w="1911" w:type="dxa"/>
          </w:tcPr>
          <w:p w:rsidR="004206CC" w:rsidRPr="00907F2F" w:rsidRDefault="00C43B5A" w:rsidP="00816AAE">
            <w:pPr>
              <w:rPr>
                <w:color w:val="0D0D0D" w:themeColor="text1" w:themeTint="F2"/>
              </w:rPr>
            </w:pPr>
            <w:r w:rsidRPr="00907F2F">
              <w:rPr>
                <w:color w:val="0D0D0D" w:themeColor="text1" w:themeTint="F2"/>
              </w:rPr>
              <w:t>1</w:t>
            </w:r>
          </w:p>
        </w:tc>
      </w:tr>
      <w:tr w:rsidR="00907F2F" w:rsidRPr="00907F2F" w:rsidTr="00D837D7">
        <w:trPr>
          <w:trHeight w:val="242"/>
        </w:trPr>
        <w:tc>
          <w:tcPr>
            <w:tcW w:w="5215" w:type="dxa"/>
          </w:tcPr>
          <w:p w:rsidR="004206CC" w:rsidRPr="00907F2F" w:rsidRDefault="004206CC" w:rsidP="00816AAE">
            <w:pPr>
              <w:rPr>
                <w:color w:val="0D0D0D" w:themeColor="text1" w:themeTint="F2"/>
              </w:rPr>
            </w:pPr>
            <w:r w:rsidRPr="00907F2F">
              <w:rPr>
                <w:color w:val="0D0D0D" w:themeColor="text1" w:themeTint="F2"/>
              </w:rPr>
              <w:t>Program Management – Management Control 2</w:t>
            </w:r>
          </w:p>
        </w:tc>
        <w:tc>
          <w:tcPr>
            <w:tcW w:w="1890" w:type="dxa"/>
          </w:tcPr>
          <w:p w:rsidR="004206CC" w:rsidRPr="00907F2F" w:rsidRDefault="00D837D7" w:rsidP="00816AAE">
            <w:pPr>
              <w:rPr>
                <w:color w:val="0D0D0D" w:themeColor="text1" w:themeTint="F2"/>
              </w:rPr>
            </w:pPr>
            <w:r w:rsidRPr="00907F2F">
              <w:rPr>
                <w:color w:val="0D0D0D" w:themeColor="text1" w:themeTint="F2"/>
              </w:rPr>
              <w:t>3</w:t>
            </w:r>
          </w:p>
        </w:tc>
        <w:tc>
          <w:tcPr>
            <w:tcW w:w="1911" w:type="dxa"/>
          </w:tcPr>
          <w:p w:rsidR="004206CC" w:rsidRPr="00907F2F" w:rsidRDefault="00D837D7" w:rsidP="00816AAE">
            <w:pPr>
              <w:rPr>
                <w:color w:val="0D0D0D" w:themeColor="text1" w:themeTint="F2"/>
              </w:rPr>
            </w:pPr>
            <w:r w:rsidRPr="00907F2F">
              <w:rPr>
                <w:color w:val="0D0D0D" w:themeColor="text1" w:themeTint="F2"/>
              </w:rPr>
              <w:t>0</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Risk Management – Management Control 3</w:t>
            </w:r>
          </w:p>
        </w:tc>
        <w:tc>
          <w:tcPr>
            <w:tcW w:w="1890" w:type="dxa"/>
          </w:tcPr>
          <w:p w:rsidR="004206CC" w:rsidRPr="00907F2F" w:rsidRDefault="004206CC" w:rsidP="00816AAE">
            <w:pPr>
              <w:rPr>
                <w:color w:val="0D0D0D" w:themeColor="text1" w:themeTint="F2"/>
              </w:rPr>
            </w:pPr>
            <w:r w:rsidRPr="00907F2F">
              <w:rPr>
                <w:color w:val="0D0D0D" w:themeColor="text1" w:themeTint="F2"/>
              </w:rPr>
              <w:t>0</w:t>
            </w:r>
          </w:p>
        </w:tc>
        <w:tc>
          <w:tcPr>
            <w:tcW w:w="1911" w:type="dxa"/>
          </w:tcPr>
          <w:p w:rsidR="004206CC" w:rsidRPr="00907F2F" w:rsidRDefault="004206CC" w:rsidP="00816AAE">
            <w:pPr>
              <w:rPr>
                <w:color w:val="0D0D0D" w:themeColor="text1" w:themeTint="F2"/>
              </w:rPr>
            </w:pPr>
            <w:r w:rsidRPr="00907F2F">
              <w:rPr>
                <w:color w:val="0D0D0D" w:themeColor="text1" w:themeTint="F2"/>
              </w:rPr>
              <w:t>0</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Life Cycle Planning – Management Control 4</w:t>
            </w:r>
          </w:p>
        </w:tc>
        <w:tc>
          <w:tcPr>
            <w:tcW w:w="1890" w:type="dxa"/>
          </w:tcPr>
          <w:p w:rsidR="004206CC" w:rsidRPr="00907F2F" w:rsidRDefault="004206CC" w:rsidP="00816AAE">
            <w:pPr>
              <w:rPr>
                <w:color w:val="0D0D0D" w:themeColor="text1" w:themeTint="F2"/>
              </w:rPr>
            </w:pPr>
            <w:r w:rsidRPr="00907F2F">
              <w:rPr>
                <w:color w:val="0D0D0D" w:themeColor="text1" w:themeTint="F2"/>
              </w:rPr>
              <w:t>0</w:t>
            </w:r>
          </w:p>
        </w:tc>
        <w:tc>
          <w:tcPr>
            <w:tcW w:w="1911" w:type="dxa"/>
          </w:tcPr>
          <w:p w:rsidR="004206CC" w:rsidRPr="00907F2F" w:rsidRDefault="001060E7" w:rsidP="00816AAE">
            <w:pPr>
              <w:rPr>
                <w:color w:val="0D0D0D" w:themeColor="text1" w:themeTint="F2"/>
              </w:rPr>
            </w:pPr>
            <w:r w:rsidRPr="00907F2F">
              <w:rPr>
                <w:color w:val="0D0D0D" w:themeColor="text1" w:themeTint="F2"/>
              </w:rPr>
              <w:t>1</w:t>
            </w:r>
          </w:p>
        </w:tc>
      </w:tr>
      <w:tr w:rsidR="004206CC"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Assurance – Management Control 5</w:t>
            </w:r>
          </w:p>
        </w:tc>
        <w:tc>
          <w:tcPr>
            <w:tcW w:w="1890" w:type="dxa"/>
          </w:tcPr>
          <w:p w:rsidR="004206CC" w:rsidRPr="00907F2F" w:rsidRDefault="004206CC" w:rsidP="00816AAE">
            <w:pPr>
              <w:rPr>
                <w:color w:val="0D0D0D" w:themeColor="text1" w:themeTint="F2"/>
              </w:rPr>
            </w:pPr>
            <w:r w:rsidRPr="00907F2F">
              <w:rPr>
                <w:color w:val="0D0D0D" w:themeColor="text1" w:themeTint="F2"/>
              </w:rPr>
              <w:t>0</w:t>
            </w:r>
          </w:p>
        </w:tc>
        <w:tc>
          <w:tcPr>
            <w:tcW w:w="1911" w:type="dxa"/>
          </w:tcPr>
          <w:p w:rsidR="004206CC" w:rsidRPr="00907F2F" w:rsidRDefault="004206CC" w:rsidP="00816AAE">
            <w:pPr>
              <w:rPr>
                <w:color w:val="0D0D0D" w:themeColor="text1" w:themeTint="F2"/>
              </w:rPr>
            </w:pPr>
            <w:r w:rsidRPr="00907F2F">
              <w:rPr>
                <w:color w:val="0D0D0D" w:themeColor="text1" w:themeTint="F2"/>
              </w:rPr>
              <w:t>0</w:t>
            </w:r>
          </w:p>
        </w:tc>
      </w:tr>
    </w:tbl>
    <w:p w:rsidR="004206CC" w:rsidRPr="00907F2F" w:rsidRDefault="004206CC" w:rsidP="00816AAE">
      <w:pPr>
        <w:rPr>
          <w:color w:val="0D0D0D" w:themeColor="text1" w:themeTint="F2"/>
        </w:rPr>
      </w:pPr>
    </w:p>
    <w:tbl>
      <w:tblPr>
        <w:tblStyle w:val="TableGrid"/>
        <w:tblW w:w="0" w:type="auto"/>
        <w:tblLook w:val="04A0" w:firstRow="1" w:lastRow="0" w:firstColumn="1" w:lastColumn="0" w:noHBand="0" w:noVBand="1"/>
      </w:tblPr>
      <w:tblGrid>
        <w:gridCol w:w="5215"/>
        <w:gridCol w:w="1890"/>
        <w:gridCol w:w="1911"/>
      </w:tblGrid>
      <w:tr w:rsidR="00907F2F" w:rsidRPr="00907F2F" w:rsidTr="002B7517">
        <w:tc>
          <w:tcPr>
            <w:tcW w:w="9016" w:type="dxa"/>
            <w:gridSpan w:val="3"/>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lastRenderedPageBreak/>
              <w:t>Operational Controls (OC)</w:t>
            </w:r>
          </w:p>
        </w:tc>
      </w:tr>
      <w:tr w:rsidR="00907F2F" w:rsidRPr="00907F2F" w:rsidTr="002B7517">
        <w:tc>
          <w:tcPr>
            <w:tcW w:w="5215"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Controls</w:t>
            </w:r>
          </w:p>
        </w:tc>
        <w:tc>
          <w:tcPr>
            <w:tcW w:w="1890"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Current Controls Count</w:t>
            </w:r>
          </w:p>
        </w:tc>
        <w:tc>
          <w:tcPr>
            <w:tcW w:w="1911"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CISO Proposed Controls Count</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Personnel/User Issues – Operational Control 1</w:t>
            </w:r>
          </w:p>
        </w:tc>
        <w:tc>
          <w:tcPr>
            <w:tcW w:w="1890" w:type="dxa"/>
          </w:tcPr>
          <w:p w:rsidR="004206CC" w:rsidRPr="00907F2F" w:rsidRDefault="00EC736D" w:rsidP="00816AAE">
            <w:pPr>
              <w:rPr>
                <w:color w:val="0D0D0D" w:themeColor="text1" w:themeTint="F2"/>
              </w:rPr>
            </w:pPr>
            <w:r w:rsidRPr="00907F2F">
              <w:rPr>
                <w:color w:val="0D0D0D" w:themeColor="text1" w:themeTint="F2"/>
              </w:rPr>
              <w:t>4</w:t>
            </w:r>
          </w:p>
        </w:tc>
        <w:tc>
          <w:tcPr>
            <w:tcW w:w="1911" w:type="dxa"/>
          </w:tcPr>
          <w:p w:rsidR="004206CC" w:rsidRPr="00907F2F" w:rsidRDefault="004206CC" w:rsidP="00816AAE">
            <w:pPr>
              <w:rPr>
                <w:color w:val="0D0D0D" w:themeColor="text1" w:themeTint="F2"/>
              </w:rPr>
            </w:pPr>
            <w:r w:rsidRPr="00907F2F">
              <w:rPr>
                <w:color w:val="0D0D0D" w:themeColor="text1" w:themeTint="F2"/>
              </w:rPr>
              <w:t>0</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Preparing for Contingencies and Disasters – Operational Control 2</w:t>
            </w:r>
          </w:p>
        </w:tc>
        <w:tc>
          <w:tcPr>
            <w:tcW w:w="1890" w:type="dxa"/>
          </w:tcPr>
          <w:p w:rsidR="004206CC" w:rsidRPr="00907F2F" w:rsidRDefault="00EC736D" w:rsidP="00816AAE">
            <w:pPr>
              <w:rPr>
                <w:color w:val="0D0D0D" w:themeColor="text1" w:themeTint="F2"/>
              </w:rPr>
            </w:pPr>
            <w:r w:rsidRPr="00907F2F">
              <w:rPr>
                <w:color w:val="0D0D0D" w:themeColor="text1" w:themeTint="F2"/>
              </w:rPr>
              <w:t>3</w:t>
            </w:r>
          </w:p>
        </w:tc>
        <w:tc>
          <w:tcPr>
            <w:tcW w:w="1911" w:type="dxa"/>
          </w:tcPr>
          <w:p w:rsidR="004206CC" w:rsidRPr="00907F2F" w:rsidRDefault="004206CC" w:rsidP="00816AAE">
            <w:pPr>
              <w:rPr>
                <w:color w:val="0D0D0D" w:themeColor="text1" w:themeTint="F2"/>
              </w:rPr>
            </w:pPr>
            <w:r w:rsidRPr="00907F2F">
              <w:rPr>
                <w:color w:val="0D0D0D" w:themeColor="text1" w:themeTint="F2"/>
              </w:rPr>
              <w:t>0</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Incident Reporting and Handling – Operational Control 3</w:t>
            </w:r>
          </w:p>
        </w:tc>
        <w:tc>
          <w:tcPr>
            <w:tcW w:w="1890" w:type="dxa"/>
          </w:tcPr>
          <w:p w:rsidR="004206CC" w:rsidRPr="00907F2F" w:rsidRDefault="004206CC" w:rsidP="00816AAE">
            <w:pPr>
              <w:rPr>
                <w:color w:val="0D0D0D" w:themeColor="text1" w:themeTint="F2"/>
              </w:rPr>
            </w:pPr>
            <w:r w:rsidRPr="00907F2F">
              <w:rPr>
                <w:color w:val="0D0D0D" w:themeColor="text1" w:themeTint="F2"/>
              </w:rPr>
              <w:t>0</w:t>
            </w:r>
          </w:p>
        </w:tc>
        <w:tc>
          <w:tcPr>
            <w:tcW w:w="1911" w:type="dxa"/>
          </w:tcPr>
          <w:p w:rsidR="004206CC" w:rsidRPr="00907F2F" w:rsidRDefault="002D54DD" w:rsidP="00816AAE">
            <w:pPr>
              <w:rPr>
                <w:color w:val="0D0D0D" w:themeColor="text1" w:themeTint="F2"/>
              </w:rPr>
            </w:pPr>
            <w:r w:rsidRPr="00907F2F">
              <w:rPr>
                <w:color w:val="0D0D0D" w:themeColor="text1" w:themeTint="F2"/>
              </w:rPr>
              <w:t>1</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Awareness Training and Education – Operational Control 4</w:t>
            </w:r>
          </w:p>
        </w:tc>
        <w:tc>
          <w:tcPr>
            <w:tcW w:w="1890" w:type="dxa"/>
          </w:tcPr>
          <w:p w:rsidR="004206CC" w:rsidRPr="00907F2F" w:rsidRDefault="004206CC" w:rsidP="00816AAE">
            <w:pPr>
              <w:rPr>
                <w:color w:val="0D0D0D" w:themeColor="text1" w:themeTint="F2"/>
              </w:rPr>
            </w:pPr>
            <w:r w:rsidRPr="00907F2F">
              <w:rPr>
                <w:color w:val="0D0D0D" w:themeColor="text1" w:themeTint="F2"/>
              </w:rPr>
              <w:t>2</w:t>
            </w:r>
          </w:p>
        </w:tc>
        <w:tc>
          <w:tcPr>
            <w:tcW w:w="1911" w:type="dxa"/>
          </w:tcPr>
          <w:p w:rsidR="004206CC" w:rsidRPr="00907F2F" w:rsidRDefault="004206CC" w:rsidP="00816AAE">
            <w:pPr>
              <w:rPr>
                <w:color w:val="0D0D0D" w:themeColor="text1" w:themeTint="F2"/>
              </w:rPr>
            </w:pPr>
            <w:r w:rsidRPr="00907F2F">
              <w:rPr>
                <w:color w:val="0D0D0D" w:themeColor="text1" w:themeTint="F2"/>
              </w:rPr>
              <w:t>1</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Security Considerations in Support and Operations – Operational Control 5</w:t>
            </w:r>
          </w:p>
        </w:tc>
        <w:tc>
          <w:tcPr>
            <w:tcW w:w="1890" w:type="dxa"/>
          </w:tcPr>
          <w:p w:rsidR="004206CC" w:rsidRPr="00907F2F" w:rsidRDefault="004206CC" w:rsidP="00816AAE">
            <w:pPr>
              <w:rPr>
                <w:color w:val="0D0D0D" w:themeColor="text1" w:themeTint="F2"/>
              </w:rPr>
            </w:pPr>
            <w:r w:rsidRPr="00907F2F">
              <w:rPr>
                <w:color w:val="0D0D0D" w:themeColor="text1" w:themeTint="F2"/>
              </w:rPr>
              <w:t>1</w:t>
            </w:r>
          </w:p>
        </w:tc>
        <w:tc>
          <w:tcPr>
            <w:tcW w:w="1911" w:type="dxa"/>
          </w:tcPr>
          <w:p w:rsidR="004206CC" w:rsidRPr="00907F2F" w:rsidRDefault="0073335C" w:rsidP="00816AAE">
            <w:pPr>
              <w:rPr>
                <w:color w:val="0D0D0D" w:themeColor="text1" w:themeTint="F2"/>
              </w:rPr>
            </w:pPr>
            <w:r w:rsidRPr="00907F2F">
              <w:rPr>
                <w:color w:val="0D0D0D" w:themeColor="text1" w:themeTint="F2"/>
              </w:rPr>
              <w:t>0</w:t>
            </w:r>
          </w:p>
        </w:tc>
      </w:tr>
      <w:tr w:rsidR="004206CC"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Physical and Environmental Security – Operational Control 6</w:t>
            </w:r>
          </w:p>
        </w:tc>
        <w:tc>
          <w:tcPr>
            <w:tcW w:w="1890" w:type="dxa"/>
          </w:tcPr>
          <w:p w:rsidR="004206CC" w:rsidRPr="00907F2F" w:rsidRDefault="004206CC" w:rsidP="00816AAE">
            <w:pPr>
              <w:rPr>
                <w:color w:val="0D0D0D" w:themeColor="text1" w:themeTint="F2"/>
              </w:rPr>
            </w:pPr>
            <w:r w:rsidRPr="00907F2F">
              <w:rPr>
                <w:color w:val="0D0D0D" w:themeColor="text1" w:themeTint="F2"/>
              </w:rPr>
              <w:t>1</w:t>
            </w:r>
          </w:p>
        </w:tc>
        <w:tc>
          <w:tcPr>
            <w:tcW w:w="1911" w:type="dxa"/>
          </w:tcPr>
          <w:p w:rsidR="004206CC" w:rsidRPr="00907F2F" w:rsidRDefault="004206CC" w:rsidP="00816AAE">
            <w:pPr>
              <w:rPr>
                <w:color w:val="0D0D0D" w:themeColor="text1" w:themeTint="F2"/>
              </w:rPr>
            </w:pPr>
            <w:r w:rsidRPr="00907F2F">
              <w:rPr>
                <w:color w:val="0D0D0D" w:themeColor="text1" w:themeTint="F2"/>
              </w:rPr>
              <w:t>0</w:t>
            </w:r>
          </w:p>
        </w:tc>
      </w:tr>
    </w:tbl>
    <w:p w:rsidR="004206CC" w:rsidRPr="00907F2F" w:rsidRDefault="004206CC" w:rsidP="00816AAE">
      <w:pPr>
        <w:rPr>
          <w:color w:val="0D0D0D" w:themeColor="text1" w:themeTint="F2"/>
        </w:rPr>
      </w:pPr>
    </w:p>
    <w:tbl>
      <w:tblPr>
        <w:tblStyle w:val="TableGrid"/>
        <w:tblW w:w="0" w:type="auto"/>
        <w:tblLook w:val="04A0" w:firstRow="1" w:lastRow="0" w:firstColumn="1" w:lastColumn="0" w:noHBand="0" w:noVBand="1"/>
      </w:tblPr>
      <w:tblGrid>
        <w:gridCol w:w="5215"/>
        <w:gridCol w:w="1890"/>
        <w:gridCol w:w="1911"/>
      </w:tblGrid>
      <w:tr w:rsidR="00907F2F" w:rsidRPr="00907F2F" w:rsidTr="002B7517">
        <w:tc>
          <w:tcPr>
            <w:tcW w:w="9016" w:type="dxa"/>
            <w:gridSpan w:val="3"/>
            <w:shd w:val="clear" w:color="auto" w:fill="5B9BD5" w:themeFill="accent1"/>
            <w:vAlign w:val="center"/>
          </w:tcPr>
          <w:p w:rsidR="004206CC" w:rsidRPr="00907F2F" w:rsidRDefault="004206CC" w:rsidP="00816AAE">
            <w:pPr>
              <w:rPr>
                <w:b/>
                <w:color w:val="0D0D0D" w:themeColor="text1" w:themeTint="F2"/>
              </w:rPr>
            </w:pPr>
            <w:r w:rsidRPr="00907F2F">
              <w:rPr>
                <w:b/>
                <w:color w:val="0D0D0D" w:themeColor="text1" w:themeTint="F2"/>
              </w:rPr>
              <w:t>Technical Controls (TC)</w:t>
            </w:r>
          </w:p>
        </w:tc>
      </w:tr>
      <w:tr w:rsidR="00907F2F" w:rsidRPr="00907F2F" w:rsidTr="002B7517">
        <w:tc>
          <w:tcPr>
            <w:tcW w:w="5215"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Controls</w:t>
            </w:r>
          </w:p>
        </w:tc>
        <w:tc>
          <w:tcPr>
            <w:tcW w:w="1890"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Current Controls Count</w:t>
            </w:r>
          </w:p>
        </w:tc>
        <w:tc>
          <w:tcPr>
            <w:tcW w:w="1911" w:type="dxa"/>
            <w:shd w:val="clear" w:color="auto" w:fill="5B9BD5" w:themeFill="accent1"/>
          </w:tcPr>
          <w:p w:rsidR="004206CC" w:rsidRPr="00907F2F" w:rsidRDefault="004206CC" w:rsidP="00816AAE">
            <w:pPr>
              <w:rPr>
                <w:b/>
                <w:color w:val="0D0D0D" w:themeColor="text1" w:themeTint="F2"/>
              </w:rPr>
            </w:pPr>
            <w:r w:rsidRPr="00907F2F">
              <w:rPr>
                <w:b/>
                <w:color w:val="0D0D0D" w:themeColor="text1" w:themeTint="F2"/>
              </w:rPr>
              <w:t>CISO Proposed Controls, VPN &amp; DMZ Count</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Identification and Authentication – Technical Control 1</w:t>
            </w:r>
          </w:p>
        </w:tc>
        <w:tc>
          <w:tcPr>
            <w:tcW w:w="1890" w:type="dxa"/>
          </w:tcPr>
          <w:p w:rsidR="004206CC" w:rsidRPr="00907F2F" w:rsidRDefault="004206CC" w:rsidP="00816AAE">
            <w:pPr>
              <w:rPr>
                <w:color w:val="0D0D0D" w:themeColor="text1" w:themeTint="F2"/>
              </w:rPr>
            </w:pPr>
            <w:r w:rsidRPr="00907F2F">
              <w:rPr>
                <w:color w:val="0D0D0D" w:themeColor="text1" w:themeTint="F2"/>
              </w:rPr>
              <w:t>0</w:t>
            </w:r>
          </w:p>
        </w:tc>
        <w:tc>
          <w:tcPr>
            <w:tcW w:w="1911" w:type="dxa"/>
          </w:tcPr>
          <w:p w:rsidR="004206CC" w:rsidRPr="00907F2F" w:rsidRDefault="004206CC" w:rsidP="00816AAE">
            <w:pPr>
              <w:rPr>
                <w:color w:val="0D0D0D" w:themeColor="text1" w:themeTint="F2"/>
              </w:rPr>
            </w:pPr>
            <w:r w:rsidRPr="00907F2F">
              <w:rPr>
                <w:color w:val="0D0D0D" w:themeColor="text1" w:themeTint="F2"/>
              </w:rPr>
              <w:t>2</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Logical Access Control – Technical Control 2</w:t>
            </w:r>
          </w:p>
        </w:tc>
        <w:tc>
          <w:tcPr>
            <w:tcW w:w="1890" w:type="dxa"/>
          </w:tcPr>
          <w:p w:rsidR="004206CC" w:rsidRPr="00907F2F" w:rsidRDefault="004206CC" w:rsidP="00816AAE">
            <w:pPr>
              <w:rPr>
                <w:color w:val="0D0D0D" w:themeColor="text1" w:themeTint="F2"/>
              </w:rPr>
            </w:pPr>
            <w:r w:rsidRPr="00907F2F">
              <w:rPr>
                <w:color w:val="0D0D0D" w:themeColor="text1" w:themeTint="F2"/>
              </w:rPr>
              <w:t>5</w:t>
            </w:r>
          </w:p>
        </w:tc>
        <w:tc>
          <w:tcPr>
            <w:tcW w:w="1911" w:type="dxa"/>
          </w:tcPr>
          <w:p w:rsidR="004206CC" w:rsidRPr="00907F2F" w:rsidRDefault="000B0BE2" w:rsidP="00816AAE">
            <w:pPr>
              <w:rPr>
                <w:color w:val="0D0D0D" w:themeColor="text1" w:themeTint="F2"/>
              </w:rPr>
            </w:pPr>
            <w:r w:rsidRPr="00907F2F">
              <w:rPr>
                <w:color w:val="0D0D0D" w:themeColor="text1" w:themeTint="F2"/>
              </w:rPr>
              <w:t>0</w:t>
            </w:r>
          </w:p>
        </w:tc>
      </w:tr>
      <w:tr w:rsidR="00907F2F"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Audit Trails – Technical Control 3</w:t>
            </w:r>
          </w:p>
        </w:tc>
        <w:tc>
          <w:tcPr>
            <w:tcW w:w="1890" w:type="dxa"/>
          </w:tcPr>
          <w:p w:rsidR="004206CC" w:rsidRPr="00907F2F" w:rsidRDefault="004206CC" w:rsidP="00816AAE">
            <w:pPr>
              <w:rPr>
                <w:color w:val="0D0D0D" w:themeColor="text1" w:themeTint="F2"/>
              </w:rPr>
            </w:pPr>
            <w:r w:rsidRPr="00907F2F">
              <w:rPr>
                <w:color w:val="0D0D0D" w:themeColor="text1" w:themeTint="F2"/>
              </w:rPr>
              <w:t>0</w:t>
            </w:r>
          </w:p>
        </w:tc>
        <w:tc>
          <w:tcPr>
            <w:tcW w:w="1911" w:type="dxa"/>
          </w:tcPr>
          <w:p w:rsidR="004206CC" w:rsidRPr="00907F2F" w:rsidRDefault="004206CC" w:rsidP="00816AAE">
            <w:pPr>
              <w:rPr>
                <w:color w:val="0D0D0D" w:themeColor="text1" w:themeTint="F2"/>
              </w:rPr>
            </w:pPr>
            <w:r w:rsidRPr="00907F2F">
              <w:rPr>
                <w:color w:val="0D0D0D" w:themeColor="text1" w:themeTint="F2"/>
              </w:rPr>
              <w:t>1</w:t>
            </w:r>
          </w:p>
        </w:tc>
      </w:tr>
      <w:tr w:rsidR="004206CC" w:rsidRPr="00907F2F" w:rsidTr="004206CC">
        <w:tc>
          <w:tcPr>
            <w:tcW w:w="5215" w:type="dxa"/>
          </w:tcPr>
          <w:p w:rsidR="004206CC" w:rsidRPr="00907F2F" w:rsidRDefault="004206CC" w:rsidP="00816AAE">
            <w:pPr>
              <w:rPr>
                <w:color w:val="0D0D0D" w:themeColor="text1" w:themeTint="F2"/>
              </w:rPr>
            </w:pPr>
            <w:r w:rsidRPr="00907F2F">
              <w:rPr>
                <w:color w:val="0D0D0D" w:themeColor="text1" w:themeTint="F2"/>
              </w:rPr>
              <w:t>Cryptography – Technical Control 4</w:t>
            </w:r>
          </w:p>
        </w:tc>
        <w:tc>
          <w:tcPr>
            <w:tcW w:w="1890" w:type="dxa"/>
          </w:tcPr>
          <w:p w:rsidR="004206CC" w:rsidRPr="00907F2F" w:rsidRDefault="00044769" w:rsidP="00816AAE">
            <w:pPr>
              <w:rPr>
                <w:color w:val="0D0D0D" w:themeColor="text1" w:themeTint="F2"/>
              </w:rPr>
            </w:pPr>
            <w:r w:rsidRPr="00907F2F">
              <w:rPr>
                <w:color w:val="0D0D0D" w:themeColor="text1" w:themeTint="F2"/>
              </w:rPr>
              <w:t>3</w:t>
            </w:r>
          </w:p>
        </w:tc>
        <w:tc>
          <w:tcPr>
            <w:tcW w:w="1911" w:type="dxa"/>
          </w:tcPr>
          <w:p w:rsidR="004206CC" w:rsidRPr="00907F2F" w:rsidRDefault="00044769" w:rsidP="00816AAE">
            <w:pPr>
              <w:rPr>
                <w:color w:val="0D0D0D" w:themeColor="text1" w:themeTint="F2"/>
              </w:rPr>
            </w:pPr>
            <w:r w:rsidRPr="00907F2F">
              <w:rPr>
                <w:color w:val="0D0D0D" w:themeColor="text1" w:themeTint="F2"/>
              </w:rPr>
              <w:t>0</w:t>
            </w:r>
          </w:p>
        </w:tc>
      </w:tr>
    </w:tbl>
    <w:p w:rsidR="004206CC" w:rsidRPr="00907F2F" w:rsidRDefault="004206CC" w:rsidP="00816AAE">
      <w:pPr>
        <w:rPr>
          <w:color w:val="0D0D0D" w:themeColor="text1" w:themeTint="F2"/>
        </w:rPr>
      </w:pPr>
    </w:p>
    <w:p w:rsidR="004206CC" w:rsidRPr="00907F2F" w:rsidRDefault="004206CC" w:rsidP="00816AAE">
      <w:pPr>
        <w:rPr>
          <w:color w:val="0D0D0D" w:themeColor="text1" w:themeTint="F2"/>
        </w:rPr>
      </w:pPr>
      <w:r w:rsidRPr="00907F2F">
        <w:rPr>
          <w:noProof/>
          <w:color w:val="0D0D0D" w:themeColor="text1" w:themeTint="F2"/>
        </w:rPr>
        <w:drawing>
          <wp:inline distT="0" distB="0" distL="0" distR="0" wp14:anchorId="4FB0A558" wp14:editId="46C40CF1">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206CC" w:rsidRPr="00907F2F" w:rsidRDefault="004206CC" w:rsidP="00816AAE">
      <w:pPr>
        <w:rPr>
          <w:color w:val="0D0D0D" w:themeColor="text1" w:themeTint="F2"/>
        </w:rPr>
      </w:pPr>
      <w:bookmarkStart w:id="15" w:name="_Toc442486758"/>
    </w:p>
    <w:p w:rsidR="004206CC" w:rsidRPr="00907F2F" w:rsidRDefault="004206CC" w:rsidP="00816AAE">
      <w:pPr>
        <w:pStyle w:val="Heading2"/>
        <w:rPr>
          <w:rFonts w:ascii="Times New Roman" w:eastAsia="Calibri" w:hAnsi="Times New Roman" w:cs="Times New Roman"/>
          <w:color w:val="0D0D0D" w:themeColor="text1" w:themeTint="F2"/>
        </w:rPr>
      </w:pPr>
      <w:bookmarkStart w:id="16" w:name="_Toc448689976"/>
      <w:r w:rsidRPr="00907F2F">
        <w:rPr>
          <w:rFonts w:ascii="Times New Roman" w:eastAsia="Calibri" w:hAnsi="Times New Roman" w:cs="Times New Roman"/>
          <w:color w:val="0D0D0D" w:themeColor="text1" w:themeTint="F2"/>
        </w:rPr>
        <w:lastRenderedPageBreak/>
        <w:t>Scenario 1: Security Risk ($) Calculations of Assets with vulnerabilities discovered by new CISO and protected by current controls:</w:t>
      </w:r>
      <w:bookmarkEnd w:id="15"/>
      <w:bookmarkEnd w:id="16"/>
    </w:p>
    <w:p w:rsidR="004206CC" w:rsidRPr="00907F2F" w:rsidRDefault="004206CC" w:rsidP="00816AAE">
      <w:pPr>
        <w:rPr>
          <w:color w:val="0D0D0D" w:themeColor="text1" w:themeTint="F2"/>
          <w:lang w:eastAsia="en-IN"/>
        </w:rPr>
      </w:pPr>
      <w:r w:rsidRPr="00907F2F">
        <w:rPr>
          <w:color w:val="0D0D0D" w:themeColor="text1" w:themeTint="F2"/>
          <w:lang w:eastAsia="en-IN"/>
        </w:rPr>
        <w:t>Current HGA state for Assets, Threats, Controls, and Vulnerabilities discovered by new CISO and team, and calculate Residual Risk and Vulnerabilities Risk Rankings.</w:t>
      </w:r>
    </w:p>
    <w:p w:rsidR="004206CC" w:rsidRPr="00907F2F" w:rsidRDefault="004206CC" w:rsidP="00816AAE">
      <w:pPr>
        <w:rPr>
          <w:color w:val="0D0D0D" w:themeColor="text1" w:themeTint="F2"/>
        </w:rPr>
      </w:pPr>
      <w:r w:rsidRPr="00907F2F">
        <w:rPr>
          <w:color w:val="0D0D0D" w:themeColor="text1" w:themeTint="F2"/>
        </w:rPr>
        <w:t>With int</w:t>
      </w:r>
      <w:r w:rsidR="00F450C0" w:rsidRPr="00907F2F">
        <w:rPr>
          <w:color w:val="0D0D0D" w:themeColor="text1" w:themeTint="F2"/>
        </w:rPr>
        <w:t>erdependencies, Assets A1 , A2.1 and A3</w:t>
      </w:r>
      <w:r w:rsidR="00901DE5" w:rsidRPr="00907F2F">
        <w:rPr>
          <w:color w:val="0D0D0D" w:themeColor="text1" w:themeTint="F2"/>
        </w:rPr>
        <w:t xml:space="preserve"> has Vulnera</w:t>
      </w:r>
      <w:r w:rsidR="0033683F" w:rsidRPr="00907F2F">
        <w:rPr>
          <w:color w:val="0D0D0D" w:themeColor="text1" w:themeTint="F2"/>
        </w:rPr>
        <w:t>bility V3.4 and Vulnerability V</w:t>
      </w:r>
      <w:r w:rsidR="00901DE5" w:rsidRPr="00907F2F">
        <w:rPr>
          <w:color w:val="0D0D0D" w:themeColor="text1" w:themeTint="F2"/>
        </w:rPr>
        <w:t>5.1</w:t>
      </w:r>
      <w:r w:rsidRPr="00907F2F">
        <w:rPr>
          <w:color w:val="0D0D0D" w:themeColor="text1" w:themeTint="F2"/>
        </w:rPr>
        <w:t>, one Threat exploits many vulnerabilities, thus Threa</w:t>
      </w:r>
      <w:r w:rsidR="00B77F89" w:rsidRPr="00907F2F">
        <w:rPr>
          <w:color w:val="0D0D0D" w:themeColor="text1" w:themeTint="F2"/>
        </w:rPr>
        <w:t>t T3 exploits V3.4 and V5.1, and T5 exploits V3.4 and V5.1</w:t>
      </w:r>
      <w:r w:rsidRPr="00907F2F">
        <w:rPr>
          <w:color w:val="0D0D0D" w:themeColor="text1" w:themeTint="F2"/>
        </w:rPr>
        <w:t>.</w:t>
      </w:r>
    </w:p>
    <w:tbl>
      <w:tblPr>
        <w:tblStyle w:val="TableGrid"/>
        <w:tblW w:w="0" w:type="auto"/>
        <w:tblLook w:val="04A0" w:firstRow="1" w:lastRow="0" w:firstColumn="1" w:lastColumn="0" w:noHBand="0" w:noVBand="1"/>
      </w:tblPr>
      <w:tblGrid>
        <w:gridCol w:w="2425"/>
        <w:gridCol w:w="1440"/>
        <w:gridCol w:w="1544"/>
      </w:tblGrid>
      <w:tr w:rsidR="00907F2F" w:rsidRPr="00907F2F" w:rsidTr="004206CC">
        <w:tc>
          <w:tcPr>
            <w:tcW w:w="2425" w:type="dxa"/>
          </w:tcPr>
          <w:p w:rsidR="004206CC" w:rsidRPr="00907F2F" w:rsidRDefault="004206CC" w:rsidP="00816AAE">
            <w:pPr>
              <w:rPr>
                <w:color w:val="0D0D0D" w:themeColor="text1" w:themeTint="F2"/>
              </w:rPr>
            </w:pPr>
          </w:p>
        </w:tc>
        <w:tc>
          <w:tcPr>
            <w:tcW w:w="1440" w:type="dxa"/>
          </w:tcPr>
          <w:p w:rsidR="004206CC" w:rsidRPr="00907F2F" w:rsidRDefault="00B77F89" w:rsidP="00816AAE">
            <w:pPr>
              <w:rPr>
                <w:color w:val="0D0D0D" w:themeColor="text1" w:themeTint="F2"/>
              </w:rPr>
            </w:pPr>
            <w:r w:rsidRPr="00907F2F">
              <w:rPr>
                <w:color w:val="0D0D0D" w:themeColor="text1" w:themeTint="F2"/>
              </w:rPr>
              <w:t>Threat T3</w:t>
            </w:r>
          </w:p>
        </w:tc>
        <w:tc>
          <w:tcPr>
            <w:tcW w:w="1544" w:type="dxa"/>
          </w:tcPr>
          <w:p w:rsidR="004206CC" w:rsidRPr="00907F2F" w:rsidRDefault="004206CC" w:rsidP="00816AAE">
            <w:pPr>
              <w:rPr>
                <w:color w:val="0D0D0D" w:themeColor="text1" w:themeTint="F2"/>
              </w:rPr>
            </w:pPr>
            <w:r w:rsidRPr="00907F2F">
              <w:rPr>
                <w:color w:val="0D0D0D" w:themeColor="text1" w:themeTint="F2"/>
              </w:rPr>
              <w:t>Threat T4</w:t>
            </w:r>
          </w:p>
        </w:tc>
      </w:tr>
      <w:tr w:rsidR="00907F2F" w:rsidRPr="00907F2F" w:rsidTr="004206CC">
        <w:tc>
          <w:tcPr>
            <w:tcW w:w="2425" w:type="dxa"/>
          </w:tcPr>
          <w:p w:rsidR="004206CC" w:rsidRPr="00907F2F" w:rsidRDefault="00415AAD" w:rsidP="00816AAE">
            <w:pPr>
              <w:rPr>
                <w:color w:val="0D0D0D" w:themeColor="text1" w:themeTint="F2"/>
              </w:rPr>
            </w:pPr>
            <w:r w:rsidRPr="00907F2F">
              <w:rPr>
                <w:color w:val="0D0D0D" w:themeColor="text1" w:themeTint="F2"/>
              </w:rPr>
              <w:t>Vulnerability V3.4</w:t>
            </w:r>
            <w:r w:rsidR="004206CC" w:rsidRPr="00907F2F">
              <w:rPr>
                <w:color w:val="0D0D0D" w:themeColor="text1" w:themeTint="F2"/>
              </w:rPr>
              <w:t xml:space="preserve"> on Asset (A1,A2.2</w:t>
            </w:r>
            <w:r w:rsidR="00B77F89" w:rsidRPr="00907F2F">
              <w:rPr>
                <w:color w:val="0D0D0D" w:themeColor="text1" w:themeTint="F2"/>
              </w:rPr>
              <w:t>, A3</w:t>
            </w:r>
            <w:r w:rsidR="004206CC" w:rsidRPr="00907F2F">
              <w:rPr>
                <w:color w:val="0D0D0D" w:themeColor="text1" w:themeTint="F2"/>
              </w:rPr>
              <w:t>)</w:t>
            </w:r>
          </w:p>
        </w:tc>
        <w:tc>
          <w:tcPr>
            <w:tcW w:w="1440" w:type="dxa"/>
          </w:tcPr>
          <w:p w:rsidR="004206CC" w:rsidRPr="00907F2F" w:rsidRDefault="00AF0767" w:rsidP="00816AAE">
            <w:pPr>
              <w:rPr>
                <w:color w:val="0D0D0D" w:themeColor="text1" w:themeTint="F2"/>
              </w:rPr>
            </w:pPr>
            <w:r w:rsidRPr="00907F2F">
              <w:rPr>
                <w:color w:val="0D0D0D" w:themeColor="text1" w:themeTint="F2"/>
              </w:rPr>
              <w:t>5</w:t>
            </w:r>
            <w:r w:rsidR="004206CC" w:rsidRPr="00907F2F">
              <w:rPr>
                <w:color w:val="0D0D0D" w:themeColor="text1" w:themeTint="F2"/>
              </w:rPr>
              <w:t>0%</w:t>
            </w:r>
          </w:p>
        </w:tc>
        <w:tc>
          <w:tcPr>
            <w:tcW w:w="1544" w:type="dxa"/>
          </w:tcPr>
          <w:p w:rsidR="004206CC" w:rsidRPr="00907F2F" w:rsidRDefault="00AF0767" w:rsidP="00816AAE">
            <w:pPr>
              <w:rPr>
                <w:color w:val="0D0D0D" w:themeColor="text1" w:themeTint="F2"/>
              </w:rPr>
            </w:pPr>
            <w:r w:rsidRPr="00907F2F">
              <w:rPr>
                <w:color w:val="0D0D0D" w:themeColor="text1" w:themeTint="F2"/>
              </w:rPr>
              <w:t>40</w:t>
            </w:r>
            <w:r w:rsidR="004206CC" w:rsidRPr="00907F2F">
              <w:rPr>
                <w:color w:val="0D0D0D" w:themeColor="text1" w:themeTint="F2"/>
              </w:rPr>
              <w:t>%</w:t>
            </w:r>
          </w:p>
        </w:tc>
      </w:tr>
      <w:tr w:rsidR="004206CC" w:rsidRPr="00907F2F" w:rsidTr="004206CC">
        <w:tc>
          <w:tcPr>
            <w:tcW w:w="2425" w:type="dxa"/>
          </w:tcPr>
          <w:p w:rsidR="004206CC" w:rsidRPr="00907F2F" w:rsidRDefault="004206CC" w:rsidP="00816AAE">
            <w:pPr>
              <w:rPr>
                <w:color w:val="0D0D0D" w:themeColor="text1" w:themeTint="F2"/>
              </w:rPr>
            </w:pPr>
            <w:r w:rsidRPr="00907F2F">
              <w:rPr>
                <w:color w:val="0D0D0D" w:themeColor="text1" w:themeTint="F2"/>
              </w:rPr>
              <w:t>Vulnerability V</w:t>
            </w:r>
            <w:r w:rsidR="00415AAD" w:rsidRPr="00907F2F">
              <w:rPr>
                <w:color w:val="0D0D0D" w:themeColor="text1" w:themeTint="F2"/>
              </w:rPr>
              <w:t>5.1</w:t>
            </w:r>
            <w:r w:rsidRPr="00907F2F">
              <w:rPr>
                <w:color w:val="0D0D0D" w:themeColor="text1" w:themeTint="F2"/>
              </w:rPr>
              <w:t xml:space="preserve"> on Asset (A1,A2.2</w:t>
            </w:r>
            <w:r w:rsidR="00B77F89" w:rsidRPr="00907F2F">
              <w:rPr>
                <w:color w:val="0D0D0D" w:themeColor="text1" w:themeTint="F2"/>
              </w:rPr>
              <w:t>, A3</w:t>
            </w:r>
            <w:r w:rsidRPr="00907F2F">
              <w:rPr>
                <w:color w:val="0D0D0D" w:themeColor="text1" w:themeTint="F2"/>
              </w:rPr>
              <w:t>)</w:t>
            </w:r>
          </w:p>
        </w:tc>
        <w:tc>
          <w:tcPr>
            <w:tcW w:w="1440" w:type="dxa"/>
          </w:tcPr>
          <w:p w:rsidR="004206CC" w:rsidRPr="00907F2F" w:rsidRDefault="00AF0767" w:rsidP="00816AAE">
            <w:pPr>
              <w:rPr>
                <w:color w:val="0D0D0D" w:themeColor="text1" w:themeTint="F2"/>
              </w:rPr>
            </w:pPr>
            <w:r w:rsidRPr="00907F2F">
              <w:rPr>
                <w:color w:val="0D0D0D" w:themeColor="text1" w:themeTint="F2"/>
              </w:rPr>
              <w:t>60</w:t>
            </w:r>
            <w:r w:rsidR="004206CC" w:rsidRPr="00907F2F">
              <w:rPr>
                <w:color w:val="0D0D0D" w:themeColor="text1" w:themeTint="F2"/>
              </w:rPr>
              <w:t>%</w:t>
            </w:r>
          </w:p>
        </w:tc>
        <w:tc>
          <w:tcPr>
            <w:tcW w:w="1544" w:type="dxa"/>
          </w:tcPr>
          <w:p w:rsidR="004206CC" w:rsidRPr="00907F2F" w:rsidRDefault="00AF0767" w:rsidP="00816AAE">
            <w:pPr>
              <w:rPr>
                <w:color w:val="0D0D0D" w:themeColor="text1" w:themeTint="F2"/>
              </w:rPr>
            </w:pPr>
            <w:r w:rsidRPr="00907F2F">
              <w:rPr>
                <w:color w:val="0D0D0D" w:themeColor="text1" w:themeTint="F2"/>
              </w:rPr>
              <w:t>4</w:t>
            </w:r>
            <w:r w:rsidR="004206CC" w:rsidRPr="00907F2F">
              <w:rPr>
                <w:color w:val="0D0D0D" w:themeColor="text1" w:themeTint="F2"/>
              </w:rPr>
              <w:t>0%</w:t>
            </w:r>
          </w:p>
        </w:tc>
      </w:tr>
    </w:tbl>
    <w:p w:rsidR="004206CC" w:rsidRPr="00907F2F" w:rsidRDefault="004206CC" w:rsidP="00816AAE">
      <w:pPr>
        <w:rPr>
          <w:color w:val="0D0D0D" w:themeColor="text1" w:themeTint="F2"/>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17" w:name="_Toc442486759"/>
      <w:bookmarkStart w:id="18" w:name="_Toc448689977"/>
      <w:r w:rsidRPr="00907F2F">
        <w:rPr>
          <w:rFonts w:ascii="Times New Roman" w:eastAsia="Times New Roman" w:hAnsi="Times New Roman" w:cs="Times New Roman"/>
          <w:color w:val="0D0D0D" w:themeColor="text1" w:themeTint="F2"/>
          <w:lang w:eastAsia="en-IN"/>
        </w:rPr>
        <w:t>Risk Impact (~Resilience) Matrix:</w:t>
      </w:r>
      <w:bookmarkEnd w:id="17"/>
      <w:bookmarkEnd w:id="18"/>
    </w:p>
    <w:p w:rsidR="004206CC" w:rsidRPr="00907F2F" w:rsidRDefault="004206CC" w:rsidP="00816AAE">
      <w:pPr>
        <w:rPr>
          <w:color w:val="0D0D0D" w:themeColor="text1" w:themeTint="F2"/>
          <w:lang w:eastAsia="en-IN"/>
        </w:rPr>
      </w:pPr>
      <w:r w:rsidRPr="00907F2F">
        <w:rPr>
          <w:color w:val="0D0D0D" w:themeColor="text1" w:themeTint="F2"/>
          <w:lang w:eastAsia="en-IN"/>
        </w:rPr>
        <w:t>We assume all risk impacts are 100% (High).</w:t>
      </w:r>
    </w:p>
    <w:tbl>
      <w:tblPr>
        <w:tblStyle w:val="TableGrid"/>
        <w:tblW w:w="0" w:type="auto"/>
        <w:tblLook w:val="04A0" w:firstRow="1" w:lastRow="0" w:firstColumn="1" w:lastColumn="0" w:noHBand="0" w:noVBand="1"/>
      </w:tblPr>
      <w:tblGrid>
        <w:gridCol w:w="2155"/>
        <w:gridCol w:w="1451"/>
        <w:gridCol w:w="1803"/>
        <w:gridCol w:w="1803"/>
        <w:gridCol w:w="1804"/>
      </w:tblGrid>
      <w:tr w:rsidR="00907F2F" w:rsidRPr="00907F2F" w:rsidTr="004206CC">
        <w:tc>
          <w:tcPr>
            <w:tcW w:w="2155" w:type="dxa"/>
          </w:tcPr>
          <w:p w:rsidR="004206CC" w:rsidRPr="00907F2F" w:rsidRDefault="004206CC" w:rsidP="00816AAE">
            <w:pPr>
              <w:rPr>
                <w:color w:val="0D0D0D" w:themeColor="text1" w:themeTint="F2"/>
                <w:lang w:eastAsia="en-IN"/>
              </w:rPr>
            </w:pPr>
          </w:p>
        </w:tc>
        <w:tc>
          <w:tcPr>
            <w:tcW w:w="1451" w:type="dxa"/>
          </w:tcPr>
          <w:p w:rsidR="004206CC" w:rsidRPr="00907F2F" w:rsidRDefault="004C0CBE" w:rsidP="00816AAE">
            <w:pPr>
              <w:rPr>
                <w:color w:val="0D0D0D" w:themeColor="text1" w:themeTint="F2"/>
                <w:lang w:eastAsia="en-IN"/>
              </w:rPr>
            </w:pPr>
            <w:r w:rsidRPr="00907F2F">
              <w:rPr>
                <w:color w:val="0D0D0D" w:themeColor="text1" w:themeTint="F2"/>
                <w:lang w:eastAsia="en-IN"/>
              </w:rPr>
              <w:t>T3*V3.4</w:t>
            </w:r>
          </w:p>
        </w:tc>
        <w:tc>
          <w:tcPr>
            <w:tcW w:w="1803" w:type="dxa"/>
          </w:tcPr>
          <w:p w:rsidR="004206CC" w:rsidRPr="00907F2F" w:rsidRDefault="004C0CBE" w:rsidP="00816AAE">
            <w:pPr>
              <w:rPr>
                <w:color w:val="0D0D0D" w:themeColor="text1" w:themeTint="F2"/>
                <w:lang w:eastAsia="en-IN"/>
              </w:rPr>
            </w:pPr>
            <w:r w:rsidRPr="00907F2F">
              <w:rPr>
                <w:color w:val="0D0D0D" w:themeColor="text1" w:themeTint="F2"/>
                <w:lang w:eastAsia="en-IN"/>
              </w:rPr>
              <w:t>T3*V5.1</w:t>
            </w:r>
          </w:p>
        </w:tc>
        <w:tc>
          <w:tcPr>
            <w:tcW w:w="1803" w:type="dxa"/>
          </w:tcPr>
          <w:p w:rsidR="004206CC" w:rsidRPr="00907F2F" w:rsidRDefault="004C0CBE" w:rsidP="00816AAE">
            <w:pPr>
              <w:rPr>
                <w:color w:val="0D0D0D" w:themeColor="text1" w:themeTint="F2"/>
                <w:lang w:eastAsia="en-IN"/>
              </w:rPr>
            </w:pPr>
            <w:r w:rsidRPr="00907F2F">
              <w:rPr>
                <w:color w:val="0D0D0D" w:themeColor="text1" w:themeTint="F2"/>
                <w:lang w:eastAsia="en-IN"/>
              </w:rPr>
              <w:t>T5*V3.4</w:t>
            </w:r>
          </w:p>
        </w:tc>
        <w:tc>
          <w:tcPr>
            <w:tcW w:w="1804" w:type="dxa"/>
          </w:tcPr>
          <w:p w:rsidR="004206CC" w:rsidRPr="00907F2F" w:rsidRDefault="004C0CBE" w:rsidP="00816AAE">
            <w:pPr>
              <w:rPr>
                <w:color w:val="0D0D0D" w:themeColor="text1" w:themeTint="F2"/>
                <w:lang w:eastAsia="en-IN"/>
              </w:rPr>
            </w:pPr>
            <w:r w:rsidRPr="00907F2F">
              <w:rPr>
                <w:color w:val="0D0D0D" w:themeColor="text1" w:themeTint="F2"/>
                <w:lang w:eastAsia="en-IN"/>
              </w:rPr>
              <w:t>T5*V5.1</w:t>
            </w:r>
          </w:p>
        </w:tc>
      </w:tr>
      <w:tr w:rsidR="00907F2F" w:rsidRPr="00907F2F" w:rsidTr="004206CC">
        <w:tc>
          <w:tcPr>
            <w:tcW w:w="2155" w:type="dxa"/>
          </w:tcPr>
          <w:p w:rsidR="004206CC" w:rsidRPr="00907F2F" w:rsidRDefault="004206CC" w:rsidP="00816AAE">
            <w:pPr>
              <w:rPr>
                <w:color w:val="0D0D0D" w:themeColor="text1" w:themeTint="F2"/>
                <w:lang w:eastAsia="en-IN"/>
              </w:rPr>
            </w:pPr>
            <w:r w:rsidRPr="00907F2F">
              <w:rPr>
                <w:color w:val="0D0D0D" w:themeColor="text1" w:themeTint="F2"/>
                <w:lang w:eastAsia="en-IN"/>
              </w:rPr>
              <w:t xml:space="preserve">Asset A1 = </w:t>
            </w:r>
            <w:r w:rsidR="004C0CBE" w:rsidRPr="00907F2F">
              <w:rPr>
                <w:color w:val="0D0D0D" w:themeColor="text1" w:themeTint="F2"/>
                <w:lang w:eastAsia="en-IN"/>
              </w:rPr>
              <w:t>1</w:t>
            </w:r>
            <w:r w:rsidRPr="00907F2F">
              <w:rPr>
                <w:color w:val="0D0D0D" w:themeColor="text1" w:themeTint="F2"/>
                <w:lang w:eastAsia="en-IN"/>
              </w:rPr>
              <w:t>0,000,000</w:t>
            </w:r>
          </w:p>
        </w:tc>
        <w:tc>
          <w:tcPr>
            <w:tcW w:w="1451"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4"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r>
      <w:tr w:rsidR="00907F2F" w:rsidRPr="00907F2F" w:rsidTr="004206CC">
        <w:tc>
          <w:tcPr>
            <w:tcW w:w="2155" w:type="dxa"/>
          </w:tcPr>
          <w:p w:rsidR="004206CC" w:rsidRPr="00907F2F" w:rsidRDefault="004C0CBE" w:rsidP="00816AAE">
            <w:pPr>
              <w:rPr>
                <w:color w:val="0D0D0D" w:themeColor="text1" w:themeTint="F2"/>
                <w:lang w:eastAsia="en-IN"/>
              </w:rPr>
            </w:pPr>
            <w:r w:rsidRPr="00907F2F">
              <w:rPr>
                <w:color w:val="0D0D0D" w:themeColor="text1" w:themeTint="F2"/>
                <w:lang w:eastAsia="en-IN"/>
              </w:rPr>
              <w:t>Asset A2.1</w:t>
            </w:r>
            <w:r w:rsidR="004206CC" w:rsidRPr="00907F2F">
              <w:rPr>
                <w:color w:val="0D0D0D" w:themeColor="text1" w:themeTint="F2"/>
                <w:lang w:eastAsia="en-IN"/>
              </w:rPr>
              <w:t xml:space="preserve"> = </w:t>
            </w:r>
            <w:r w:rsidR="00611172" w:rsidRPr="00907F2F">
              <w:rPr>
                <w:color w:val="0D0D0D" w:themeColor="text1" w:themeTint="F2"/>
                <w:lang w:eastAsia="en-IN"/>
              </w:rPr>
              <w:t>1,00</w:t>
            </w:r>
            <w:r w:rsidR="004206CC" w:rsidRPr="00907F2F">
              <w:rPr>
                <w:color w:val="0D0D0D" w:themeColor="text1" w:themeTint="F2"/>
                <w:lang w:eastAsia="en-IN"/>
              </w:rPr>
              <w:t>0,000</w:t>
            </w:r>
          </w:p>
        </w:tc>
        <w:tc>
          <w:tcPr>
            <w:tcW w:w="1451"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4"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r>
      <w:tr w:rsidR="005160EE" w:rsidRPr="00907F2F" w:rsidTr="004206CC">
        <w:tc>
          <w:tcPr>
            <w:tcW w:w="2155" w:type="dxa"/>
          </w:tcPr>
          <w:p w:rsidR="005160EE" w:rsidRPr="00907F2F" w:rsidRDefault="005160EE" w:rsidP="00816AAE">
            <w:pPr>
              <w:rPr>
                <w:color w:val="0D0D0D" w:themeColor="text1" w:themeTint="F2"/>
                <w:lang w:eastAsia="en-IN"/>
              </w:rPr>
            </w:pPr>
            <w:r w:rsidRPr="00907F2F">
              <w:rPr>
                <w:color w:val="0D0D0D" w:themeColor="text1" w:themeTint="F2"/>
                <w:lang w:eastAsia="en-IN"/>
              </w:rPr>
              <w:t>Asset A3 =</w:t>
            </w:r>
          </w:p>
          <w:p w:rsidR="005160EE" w:rsidRPr="00907F2F" w:rsidRDefault="005160EE" w:rsidP="00816AAE">
            <w:pPr>
              <w:rPr>
                <w:color w:val="0D0D0D" w:themeColor="text1" w:themeTint="F2"/>
                <w:lang w:eastAsia="en-IN"/>
              </w:rPr>
            </w:pPr>
            <w:r w:rsidRPr="00907F2F">
              <w:rPr>
                <w:color w:val="0D0D0D" w:themeColor="text1" w:themeTint="F2"/>
                <w:lang w:eastAsia="en-IN"/>
              </w:rPr>
              <w:t>3,000,000</w:t>
            </w:r>
          </w:p>
        </w:tc>
        <w:tc>
          <w:tcPr>
            <w:tcW w:w="1451" w:type="dxa"/>
          </w:tcPr>
          <w:p w:rsidR="005160EE" w:rsidRPr="00907F2F" w:rsidRDefault="0083646F" w:rsidP="00816AAE">
            <w:pPr>
              <w:rPr>
                <w:color w:val="0D0D0D" w:themeColor="text1" w:themeTint="F2"/>
                <w:lang w:eastAsia="en-IN"/>
              </w:rPr>
            </w:pPr>
            <w:r w:rsidRPr="00907F2F">
              <w:rPr>
                <w:color w:val="0D0D0D" w:themeColor="text1" w:themeTint="F2"/>
                <w:lang w:eastAsia="en-IN"/>
              </w:rPr>
              <w:t>100%</w:t>
            </w:r>
          </w:p>
        </w:tc>
        <w:tc>
          <w:tcPr>
            <w:tcW w:w="1803" w:type="dxa"/>
          </w:tcPr>
          <w:p w:rsidR="005160EE" w:rsidRPr="00907F2F" w:rsidRDefault="0083646F" w:rsidP="00816AAE">
            <w:pPr>
              <w:rPr>
                <w:color w:val="0D0D0D" w:themeColor="text1" w:themeTint="F2"/>
                <w:lang w:eastAsia="en-IN"/>
              </w:rPr>
            </w:pPr>
            <w:r w:rsidRPr="00907F2F">
              <w:rPr>
                <w:color w:val="0D0D0D" w:themeColor="text1" w:themeTint="F2"/>
                <w:lang w:eastAsia="en-IN"/>
              </w:rPr>
              <w:t>100%</w:t>
            </w:r>
          </w:p>
        </w:tc>
        <w:tc>
          <w:tcPr>
            <w:tcW w:w="1803" w:type="dxa"/>
          </w:tcPr>
          <w:p w:rsidR="005160EE" w:rsidRPr="00907F2F" w:rsidRDefault="0083646F" w:rsidP="00816AAE">
            <w:pPr>
              <w:rPr>
                <w:color w:val="0D0D0D" w:themeColor="text1" w:themeTint="F2"/>
                <w:lang w:eastAsia="en-IN"/>
              </w:rPr>
            </w:pPr>
            <w:r w:rsidRPr="00907F2F">
              <w:rPr>
                <w:color w:val="0D0D0D" w:themeColor="text1" w:themeTint="F2"/>
                <w:lang w:eastAsia="en-IN"/>
              </w:rPr>
              <w:t>100%</w:t>
            </w:r>
          </w:p>
        </w:tc>
        <w:tc>
          <w:tcPr>
            <w:tcW w:w="1804" w:type="dxa"/>
          </w:tcPr>
          <w:p w:rsidR="005160EE" w:rsidRPr="00907F2F" w:rsidRDefault="0083646F" w:rsidP="00816AAE">
            <w:pPr>
              <w:rPr>
                <w:color w:val="0D0D0D" w:themeColor="text1" w:themeTint="F2"/>
                <w:lang w:eastAsia="en-IN"/>
              </w:rPr>
            </w:pPr>
            <w:r w:rsidRPr="00907F2F">
              <w:rPr>
                <w:color w:val="0D0D0D" w:themeColor="text1" w:themeTint="F2"/>
                <w:lang w:eastAsia="en-IN"/>
              </w:rPr>
              <w:t>100%</w:t>
            </w:r>
          </w:p>
        </w:tc>
      </w:tr>
    </w:tbl>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19" w:name="_Toc442486760"/>
      <w:bookmarkStart w:id="20" w:name="_Toc448689978"/>
      <w:r w:rsidRPr="00907F2F">
        <w:rPr>
          <w:rFonts w:ascii="Times New Roman" w:eastAsia="Times New Roman" w:hAnsi="Times New Roman" w:cs="Times New Roman"/>
          <w:color w:val="0D0D0D" w:themeColor="text1" w:themeTint="F2"/>
          <w:lang w:eastAsia="en-IN"/>
        </w:rPr>
        <w:t>Risk Results for senior management consideration:</w:t>
      </w:r>
      <w:bookmarkEnd w:id="19"/>
      <w:bookmarkEnd w:id="20"/>
    </w:p>
    <w:p w:rsidR="004206CC" w:rsidRPr="00907F2F" w:rsidRDefault="004206CC" w:rsidP="00816AAE">
      <w:pPr>
        <w:rPr>
          <w:color w:val="0D0D0D" w:themeColor="text1" w:themeTint="F2"/>
          <w:lang w:eastAsia="en-IN"/>
        </w:rPr>
      </w:pPr>
      <w:r w:rsidRPr="00907F2F">
        <w:rPr>
          <w:b/>
          <w:color w:val="0D0D0D" w:themeColor="text1" w:themeTint="F2"/>
          <w:lang w:eastAsia="en-IN"/>
        </w:rPr>
        <w:t>Risk of Asset A1</w:t>
      </w:r>
      <w:r w:rsidRPr="00907F2F">
        <w:rPr>
          <w:color w:val="0D0D0D" w:themeColor="text1" w:themeTint="F2"/>
          <w:lang w:eastAsia="en-IN"/>
        </w:rPr>
        <w:t xml:space="preserve"> = $</w:t>
      </w:r>
      <w:r w:rsidR="00B31428" w:rsidRPr="00907F2F">
        <w:rPr>
          <w:color w:val="0D0D0D" w:themeColor="text1" w:themeTint="F2"/>
          <w:lang w:eastAsia="en-IN"/>
        </w:rPr>
        <w:t>1</w:t>
      </w:r>
      <w:r w:rsidRPr="00907F2F">
        <w:rPr>
          <w:color w:val="0D0D0D" w:themeColor="text1" w:themeTint="F2"/>
          <w:lang w:eastAsia="en-IN"/>
        </w:rPr>
        <w:t xml:space="preserve">0,000,000 </w:t>
      </w:r>
      <w:r w:rsidR="00B31428" w:rsidRPr="00907F2F">
        <w:rPr>
          <w:color w:val="0D0D0D" w:themeColor="text1" w:themeTint="F2"/>
          <w:lang w:eastAsia="en-IN"/>
        </w:rPr>
        <w:t>* (50%+40%+60%+4</w:t>
      </w:r>
      <w:r w:rsidRPr="00907F2F">
        <w:rPr>
          <w:color w:val="0D0D0D" w:themeColor="text1" w:themeTint="F2"/>
          <w:lang w:eastAsia="en-IN"/>
        </w:rPr>
        <w:t>0%) = $</w:t>
      </w:r>
      <w:r w:rsidR="00B31428" w:rsidRPr="00907F2F">
        <w:rPr>
          <w:color w:val="0D0D0D" w:themeColor="text1" w:themeTint="F2"/>
          <w:lang w:eastAsia="en-IN"/>
        </w:rPr>
        <w:t>19</w:t>
      </w:r>
      <w:r w:rsidRPr="00907F2F">
        <w:rPr>
          <w:color w:val="0D0D0D" w:themeColor="text1" w:themeTint="F2"/>
          <w:lang w:eastAsia="en-IN"/>
        </w:rPr>
        <w:t>,000,000&gt; $</w:t>
      </w:r>
      <w:r w:rsidR="00B31428" w:rsidRPr="00907F2F">
        <w:rPr>
          <w:color w:val="0D0D0D" w:themeColor="text1" w:themeTint="F2"/>
          <w:lang w:eastAsia="en-IN"/>
        </w:rPr>
        <w:t>1</w:t>
      </w:r>
      <w:r w:rsidRPr="00907F2F">
        <w:rPr>
          <w:color w:val="0D0D0D" w:themeColor="text1" w:themeTint="F2"/>
          <w:lang w:eastAsia="en-IN"/>
        </w:rPr>
        <w:t xml:space="preserve">0,000,000 which is the value of Asset A1, therefore the </w:t>
      </w:r>
      <w:r w:rsidRPr="00907F2F">
        <w:rPr>
          <w:b/>
          <w:color w:val="0D0D0D" w:themeColor="text1" w:themeTint="F2"/>
          <w:lang w:eastAsia="en-IN"/>
        </w:rPr>
        <w:t>Risk of Asset A1 = $</w:t>
      </w:r>
      <w:r w:rsidR="007D0726" w:rsidRPr="00907F2F">
        <w:rPr>
          <w:color w:val="0D0D0D" w:themeColor="text1" w:themeTint="F2"/>
          <w:lang w:eastAsia="en-IN"/>
        </w:rPr>
        <w:t>1</w:t>
      </w:r>
      <w:r w:rsidRPr="00907F2F">
        <w:rPr>
          <w:color w:val="0D0D0D" w:themeColor="text1" w:themeTint="F2"/>
          <w:lang w:eastAsia="en-IN"/>
        </w:rPr>
        <w:t>0,000,000 (total asset loss)</w:t>
      </w:r>
    </w:p>
    <w:p w:rsidR="004206CC" w:rsidRPr="00907F2F" w:rsidRDefault="004206CC" w:rsidP="00816AAE">
      <w:pPr>
        <w:rPr>
          <w:color w:val="0D0D0D" w:themeColor="text1" w:themeTint="F2"/>
          <w:lang w:eastAsia="en-IN"/>
        </w:rPr>
      </w:pPr>
    </w:p>
    <w:p w:rsidR="004206CC" w:rsidRPr="00907F2F" w:rsidRDefault="005915B5" w:rsidP="00816AAE">
      <w:pPr>
        <w:rPr>
          <w:color w:val="0D0D0D" w:themeColor="text1" w:themeTint="F2"/>
          <w:lang w:eastAsia="en-IN"/>
        </w:rPr>
      </w:pPr>
      <w:r w:rsidRPr="00907F2F">
        <w:rPr>
          <w:b/>
          <w:color w:val="0D0D0D" w:themeColor="text1" w:themeTint="F2"/>
          <w:lang w:eastAsia="en-IN"/>
        </w:rPr>
        <w:t>Risk of Asset A2.1</w:t>
      </w:r>
      <w:r w:rsidR="004206CC" w:rsidRPr="00907F2F">
        <w:rPr>
          <w:color w:val="0D0D0D" w:themeColor="text1" w:themeTint="F2"/>
          <w:lang w:eastAsia="en-IN"/>
        </w:rPr>
        <w:t xml:space="preserve"> = $</w:t>
      </w:r>
      <w:r w:rsidR="00D1085B" w:rsidRPr="00907F2F">
        <w:rPr>
          <w:color w:val="0D0D0D" w:themeColor="text1" w:themeTint="F2"/>
          <w:lang w:eastAsia="en-IN"/>
        </w:rPr>
        <w:t>1,00</w:t>
      </w:r>
      <w:r w:rsidR="004206CC" w:rsidRPr="00907F2F">
        <w:rPr>
          <w:color w:val="0D0D0D" w:themeColor="text1" w:themeTint="F2"/>
          <w:lang w:eastAsia="en-IN"/>
        </w:rPr>
        <w:t>0,000 * (</w:t>
      </w:r>
      <w:r w:rsidR="005A5B26" w:rsidRPr="00907F2F">
        <w:rPr>
          <w:color w:val="0D0D0D" w:themeColor="text1" w:themeTint="F2"/>
          <w:lang w:eastAsia="en-IN"/>
        </w:rPr>
        <w:t>50%+40%+60%+40%</w:t>
      </w:r>
      <w:r w:rsidRPr="00907F2F">
        <w:rPr>
          <w:color w:val="0D0D0D" w:themeColor="text1" w:themeTint="F2"/>
          <w:lang w:eastAsia="en-IN"/>
        </w:rPr>
        <w:t>) = $1,90</w:t>
      </w:r>
      <w:r w:rsidR="004206CC" w:rsidRPr="00907F2F">
        <w:rPr>
          <w:color w:val="0D0D0D" w:themeColor="text1" w:themeTint="F2"/>
          <w:lang w:eastAsia="en-IN"/>
        </w:rPr>
        <w:t>0,000 &gt; $</w:t>
      </w:r>
      <w:r w:rsidRPr="00907F2F">
        <w:rPr>
          <w:color w:val="0D0D0D" w:themeColor="text1" w:themeTint="F2"/>
          <w:lang w:eastAsia="en-IN"/>
        </w:rPr>
        <w:t>1,00</w:t>
      </w:r>
      <w:r w:rsidR="004206CC" w:rsidRPr="00907F2F">
        <w:rPr>
          <w:color w:val="0D0D0D" w:themeColor="text1" w:themeTint="F2"/>
          <w:lang w:eastAsia="en-IN"/>
        </w:rPr>
        <w:t xml:space="preserve">0,000 </w:t>
      </w:r>
      <w:r w:rsidRPr="00907F2F">
        <w:rPr>
          <w:color w:val="0D0D0D" w:themeColor="text1" w:themeTint="F2"/>
          <w:lang w:eastAsia="en-IN"/>
        </w:rPr>
        <w:t>which is the value of Asset A2.1</w:t>
      </w:r>
      <w:r w:rsidR="004206CC" w:rsidRPr="00907F2F">
        <w:rPr>
          <w:color w:val="0D0D0D" w:themeColor="text1" w:themeTint="F2"/>
          <w:lang w:eastAsia="en-IN"/>
        </w:rPr>
        <w:t xml:space="preserve">, therefore the </w:t>
      </w:r>
      <w:r w:rsidRPr="00907F2F">
        <w:rPr>
          <w:b/>
          <w:color w:val="0D0D0D" w:themeColor="text1" w:themeTint="F2"/>
          <w:lang w:eastAsia="en-IN"/>
        </w:rPr>
        <w:t>Risk of Asset A2.1</w:t>
      </w:r>
      <w:r w:rsidR="004206CC" w:rsidRPr="00907F2F">
        <w:rPr>
          <w:b/>
          <w:color w:val="0D0D0D" w:themeColor="text1" w:themeTint="F2"/>
          <w:lang w:eastAsia="en-IN"/>
        </w:rPr>
        <w:t xml:space="preserve"> = $</w:t>
      </w:r>
      <w:r w:rsidRPr="00907F2F">
        <w:rPr>
          <w:color w:val="0D0D0D" w:themeColor="text1" w:themeTint="F2"/>
          <w:lang w:eastAsia="en-IN"/>
        </w:rPr>
        <w:t>1,00</w:t>
      </w:r>
      <w:r w:rsidR="004206CC" w:rsidRPr="00907F2F">
        <w:rPr>
          <w:color w:val="0D0D0D" w:themeColor="text1" w:themeTint="F2"/>
          <w:lang w:eastAsia="en-IN"/>
        </w:rPr>
        <w:t>0,000 (total asset loss)</w:t>
      </w:r>
    </w:p>
    <w:p w:rsidR="005915B5" w:rsidRPr="00907F2F" w:rsidRDefault="005915B5" w:rsidP="00816AAE">
      <w:pPr>
        <w:rPr>
          <w:color w:val="0D0D0D" w:themeColor="text1" w:themeTint="F2"/>
          <w:lang w:eastAsia="en-IN"/>
        </w:rPr>
      </w:pPr>
    </w:p>
    <w:p w:rsidR="005915B5" w:rsidRPr="00907F2F" w:rsidRDefault="00663979" w:rsidP="00816AAE">
      <w:pPr>
        <w:rPr>
          <w:color w:val="0D0D0D" w:themeColor="text1" w:themeTint="F2"/>
          <w:lang w:eastAsia="en-IN"/>
        </w:rPr>
      </w:pPr>
      <w:r w:rsidRPr="00907F2F">
        <w:rPr>
          <w:b/>
          <w:color w:val="0D0D0D" w:themeColor="text1" w:themeTint="F2"/>
          <w:lang w:eastAsia="en-IN"/>
        </w:rPr>
        <w:t>Risk of Asset A3</w:t>
      </w:r>
      <w:r w:rsidR="005915B5" w:rsidRPr="00907F2F">
        <w:rPr>
          <w:color w:val="0D0D0D" w:themeColor="text1" w:themeTint="F2"/>
          <w:lang w:eastAsia="en-IN"/>
        </w:rPr>
        <w:t xml:space="preserve"> = $</w:t>
      </w:r>
      <w:r w:rsidR="0049559F" w:rsidRPr="00907F2F">
        <w:rPr>
          <w:color w:val="0D0D0D" w:themeColor="text1" w:themeTint="F2"/>
          <w:lang w:eastAsia="en-IN"/>
        </w:rPr>
        <w:t>3</w:t>
      </w:r>
      <w:r w:rsidR="005915B5" w:rsidRPr="00907F2F">
        <w:rPr>
          <w:color w:val="0D0D0D" w:themeColor="text1" w:themeTint="F2"/>
          <w:lang w:eastAsia="en-IN"/>
        </w:rPr>
        <w:t>,000,000 * (50%+40%+60%+40%</w:t>
      </w:r>
      <w:r w:rsidR="0049559F" w:rsidRPr="00907F2F">
        <w:rPr>
          <w:color w:val="0D0D0D" w:themeColor="text1" w:themeTint="F2"/>
          <w:lang w:eastAsia="en-IN"/>
        </w:rPr>
        <w:t>) = $5,7</w:t>
      </w:r>
      <w:r w:rsidR="005915B5" w:rsidRPr="00907F2F">
        <w:rPr>
          <w:color w:val="0D0D0D" w:themeColor="text1" w:themeTint="F2"/>
          <w:lang w:eastAsia="en-IN"/>
        </w:rPr>
        <w:t>00,000 &gt; $</w:t>
      </w:r>
      <w:r w:rsidR="00837451" w:rsidRPr="00907F2F">
        <w:rPr>
          <w:color w:val="0D0D0D" w:themeColor="text1" w:themeTint="F2"/>
          <w:lang w:eastAsia="en-IN"/>
        </w:rPr>
        <w:t>3</w:t>
      </w:r>
      <w:r w:rsidR="005915B5" w:rsidRPr="00907F2F">
        <w:rPr>
          <w:color w:val="0D0D0D" w:themeColor="text1" w:themeTint="F2"/>
          <w:lang w:eastAsia="en-IN"/>
        </w:rPr>
        <w:t xml:space="preserve">,000,000 </w:t>
      </w:r>
      <w:r w:rsidR="003600DF" w:rsidRPr="00907F2F">
        <w:rPr>
          <w:color w:val="0D0D0D" w:themeColor="text1" w:themeTint="F2"/>
          <w:lang w:eastAsia="en-IN"/>
        </w:rPr>
        <w:t>which is the value of Asset A3</w:t>
      </w:r>
      <w:r w:rsidR="005915B5" w:rsidRPr="00907F2F">
        <w:rPr>
          <w:color w:val="0D0D0D" w:themeColor="text1" w:themeTint="F2"/>
          <w:lang w:eastAsia="en-IN"/>
        </w:rPr>
        <w:t xml:space="preserve">, therefore the </w:t>
      </w:r>
      <w:r w:rsidR="00023A1B" w:rsidRPr="00907F2F">
        <w:rPr>
          <w:b/>
          <w:color w:val="0D0D0D" w:themeColor="text1" w:themeTint="F2"/>
          <w:lang w:eastAsia="en-IN"/>
        </w:rPr>
        <w:t>Risk of Asset A3</w:t>
      </w:r>
      <w:r w:rsidR="005915B5" w:rsidRPr="00907F2F">
        <w:rPr>
          <w:b/>
          <w:color w:val="0D0D0D" w:themeColor="text1" w:themeTint="F2"/>
          <w:lang w:eastAsia="en-IN"/>
        </w:rPr>
        <w:t xml:space="preserve"> = $</w:t>
      </w:r>
      <w:r w:rsidR="00023A1B" w:rsidRPr="00907F2F">
        <w:rPr>
          <w:color w:val="0D0D0D" w:themeColor="text1" w:themeTint="F2"/>
          <w:lang w:eastAsia="en-IN"/>
        </w:rPr>
        <w:t>3</w:t>
      </w:r>
      <w:r w:rsidR="005915B5" w:rsidRPr="00907F2F">
        <w:rPr>
          <w:color w:val="0D0D0D" w:themeColor="text1" w:themeTint="F2"/>
          <w:lang w:eastAsia="en-IN"/>
        </w:rPr>
        <w:t>,000,000 (total asset loss)</w:t>
      </w:r>
    </w:p>
    <w:p w:rsidR="004206CC" w:rsidRPr="00907F2F" w:rsidRDefault="004206CC" w:rsidP="00816AAE">
      <w:pPr>
        <w:rPr>
          <w:color w:val="0D0D0D" w:themeColor="text1" w:themeTint="F2"/>
          <w:lang w:eastAsia="en-IN"/>
        </w:rPr>
      </w:pPr>
      <w:r w:rsidRPr="00907F2F">
        <w:rPr>
          <w:color w:val="0D0D0D" w:themeColor="text1" w:themeTint="F2"/>
          <w:lang w:eastAsia="en-IN"/>
        </w:rPr>
        <w:t xml:space="preserve">Thus Residual </w:t>
      </w:r>
      <w:r w:rsidR="003600DF" w:rsidRPr="00907F2F">
        <w:rPr>
          <w:color w:val="0D0D0D" w:themeColor="text1" w:themeTint="F2"/>
          <w:lang w:eastAsia="en-IN"/>
        </w:rPr>
        <w:t>risk of all assets = $</w:t>
      </w:r>
      <w:r w:rsidR="00586662" w:rsidRPr="00907F2F">
        <w:rPr>
          <w:color w:val="0D0D0D" w:themeColor="text1" w:themeTint="F2"/>
          <w:lang w:eastAsia="en-IN"/>
        </w:rPr>
        <w:t>14,000,000</w:t>
      </w:r>
    </w:p>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21" w:name="_Toc442486761"/>
      <w:bookmarkStart w:id="22" w:name="_Toc448689979"/>
      <w:r w:rsidRPr="00907F2F">
        <w:rPr>
          <w:rFonts w:ascii="Times New Roman" w:eastAsia="Times New Roman" w:hAnsi="Times New Roman" w:cs="Times New Roman"/>
          <w:color w:val="0D0D0D" w:themeColor="text1" w:themeTint="F2"/>
          <w:lang w:eastAsia="en-IN"/>
        </w:rPr>
        <w:t>Ranking of Information Security Residual Risk:</w:t>
      </w:r>
      <w:bookmarkEnd w:id="21"/>
      <w:bookmarkEnd w:id="22"/>
    </w:p>
    <w:p w:rsidR="004206CC" w:rsidRPr="00907F2F" w:rsidRDefault="00FE01D7" w:rsidP="00816AAE">
      <w:pPr>
        <w:rPr>
          <w:color w:val="0D0D0D" w:themeColor="text1" w:themeTint="F2"/>
          <w:lang w:eastAsia="en-IN"/>
        </w:rPr>
      </w:pPr>
      <w:r w:rsidRPr="00907F2F">
        <w:rPr>
          <w:color w:val="0D0D0D" w:themeColor="text1" w:themeTint="F2"/>
          <w:lang w:eastAsia="en-IN"/>
        </w:rPr>
        <w:t>We can see above that a</w:t>
      </w:r>
      <w:r w:rsidR="00FC0700" w:rsidRPr="00907F2F">
        <w:rPr>
          <w:color w:val="0D0D0D" w:themeColor="text1" w:themeTint="F2"/>
          <w:lang w:eastAsia="en-IN"/>
        </w:rPr>
        <w:t>sset A1 has highest</w:t>
      </w:r>
      <w:r w:rsidR="00E14AA9" w:rsidRPr="00907F2F">
        <w:rPr>
          <w:color w:val="0D0D0D" w:themeColor="text1" w:themeTint="F2"/>
          <w:lang w:eastAsia="en-IN"/>
        </w:rPr>
        <w:t xml:space="preserve"> residual risk</w:t>
      </w:r>
      <w:r w:rsidRPr="00907F2F">
        <w:rPr>
          <w:color w:val="0D0D0D" w:themeColor="text1" w:themeTint="F2"/>
          <w:lang w:eastAsia="en-IN"/>
        </w:rPr>
        <w:t>;</w:t>
      </w:r>
      <w:r w:rsidR="00E14AA9" w:rsidRPr="00907F2F">
        <w:rPr>
          <w:color w:val="0D0D0D" w:themeColor="text1" w:themeTint="F2"/>
          <w:lang w:eastAsia="en-IN"/>
        </w:rPr>
        <w:t xml:space="preserve"> it is</w:t>
      </w:r>
      <w:r w:rsidR="00E86FE6" w:rsidRPr="00907F2F">
        <w:rPr>
          <w:color w:val="0D0D0D" w:themeColor="text1" w:themeTint="F2"/>
          <w:lang w:eastAsia="en-IN"/>
        </w:rPr>
        <w:t xml:space="preserve"> ranked highest</w:t>
      </w:r>
      <w:r w:rsidR="004206CC" w:rsidRPr="00907F2F">
        <w:rPr>
          <w:color w:val="0D0D0D" w:themeColor="text1" w:themeTint="F2"/>
          <w:lang w:eastAsia="en-IN"/>
        </w:rPr>
        <w:t>.</w:t>
      </w:r>
    </w:p>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23" w:name="_Toc442486762"/>
      <w:bookmarkStart w:id="24" w:name="_Toc448689980"/>
      <w:r w:rsidRPr="00907F2F">
        <w:rPr>
          <w:rFonts w:ascii="Times New Roman" w:eastAsia="Times New Roman" w:hAnsi="Times New Roman" w:cs="Times New Roman"/>
          <w:color w:val="0D0D0D" w:themeColor="text1" w:themeTint="F2"/>
          <w:lang w:eastAsia="en-IN"/>
        </w:rPr>
        <w:lastRenderedPageBreak/>
        <w:t>Rank of Vulnerabilities based on Risk due to each:</w:t>
      </w:r>
      <w:bookmarkEnd w:id="23"/>
      <w:bookmarkEnd w:id="24"/>
    </w:p>
    <w:p w:rsidR="004206CC" w:rsidRPr="00907F2F" w:rsidRDefault="007F79B7" w:rsidP="00816AAE">
      <w:pPr>
        <w:rPr>
          <w:color w:val="0D0D0D" w:themeColor="text1" w:themeTint="F2"/>
          <w:lang w:eastAsia="en-IN"/>
        </w:rPr>
      </w:pPr>
      <w:r w:rsidRPr="00907F2F">
        <w:rPr>
          <w:color w:val="0D0D0D" w:themeColor="text1" w:themeTint="F2"/>
          <w:lang w:eastAsia="en-IN"/>
        </w:rPr>
        <w:t>Risk due to Vulnerability V3.4</w:t>
      </w:r>
      <w:r w:rsidR="004206CC" w:rsidRPr="00907F2F">
        <w:rPr>
          <w:color w:val="0D0D0D" w:themeColor="text1" w:themeTint="F2"/>
          <w:lang w:eastAsia="en-IN"/>
        </w:rPr>
        <w:t xml:space="preserve"> = $</w:t>
      </w:r>
      <w:r w:rsidRPr="00907F2F">
        <w:rPr>
          <w:color w:val="0D0D0D" w:themeColor="text1" w:themeTint="F2"/>
          <w:lang w:eastAsia="en-IN"/>
        </w:rPr>
        <w:t>1</w:t>
      </w:r>
      <w:r w:rsidR="004206CC" w:rsidRPr="00907F2F">
        <w:rPr>
          <w:color w:val="0D0D0D" w:themeColor="text1" w:themeTint="F2"/>
          <w:lang w:eastAsia="en-IN"/>
        </w:rPr>
        <w:t xml:space="preserve">0,000,000 </w:t>
      </w:r>
      <w:r w:rsidRPr="00907F2F">
        <w:rPr>
          <w:color w:val="0D0D0D" w:themeColor="text1" w:themeTint="F2"/>
          <w:lang w:eastAsia="en-IN"/>
        </w:rPr>
        <w:t>* (50%+40</w:t>
      </w:r>
      <w:r w:rsidR="004206CC" w:rsidRPr="00907F2F">
        <w:rPr>
          <w:color w:val="0D0D0D" w:themeColor="text1" w:themeTint="F2"/>
          <w:lang w:eastAsia="en-IN"/>
        </w:rPr>
        <w:t>%) + $</w:t>
      </w:r>
      <w:r w:rsidRPr="00907F2F">
        <w:rPr>
          <w:color w:val="0D0D0D" w:themeColor="text1" w:themeTint="F2"/>
          <w:lang w:eastAsia="en-IN"/>
        </w:rPr>
        <w:t>1,00</w:t>
      </w:r>
      <w:r w:rsidR="004206CC" w:rsidRPr="00907F2F">
        <w:rPr>
          <w:color w:val="0D0D0D" w:themeColor="text1" w:themeTint="F2"/>
          <w:lang w:eastAsia="en-IN"/>
        </w:rPr>
        <w:t xml:space="preserve">0,000 </w:t>
      </w:r>
      <w:r w:rsidRPr="00907F2F">
        <w:rPr>
          <w:color w:val="0D0D0D" w:themeColor="text1" w:themeTint="F2"/>
          <w:lang w:eastAsia="en-IN"/>
        </w:rPr>
        <w:t>* (50%+40</w:t>
      </w:r>
      <w:r w:rsidR="00834154" w:rsidRPr="00907F2F">
        <w:rPr>
          <w:color w:val="0D0D0D" w:themeColor="text1" w:themeTint="F2"/>
          <w:lang w:eastAsia="en-IN"/>
        </w:rPr>
        <w:t xml:space="preserve">%) </w:t>
      </w:r>
      <w:r w:rsidR="00BA5099" w:rsidRPr="00907F2F">
        <w:rPr>
          <w:color w:val="0D0D0D" w:themeColor="text1" w:themeTint="F2"/>
          <w:lang w:eastAsia="en-IN"/>
        </w:rPr>
        <w:t>+ $3,000,000 * (50%+40%)</w:t>
      </w:r>
      <w:r w:rsidR="00834154" w:rsidRPr="00907F2F">
        <w:rPr>
          <w:color w:val="0D0D0D" w:themeColor="text1" w:themeTint="F2"/>
          <w:lang w:eastAsia="en-IN"/>
        </w:rPr>
        <w:t>= $9</w:t>
      </w:r>
      <w:r w:rsidR="00EC54C7" w:rsidRPr="00907F2F">
        <w:rPr>
          <w:color w:val="0D0D0D" w:themeColor="text1" w:themeTint="F2"/>
          <w:lang w:eastAsia="en-IN"/>
        </w:rPr>
        <w:t>,000,000 + $900,0</w:t>
      </w:r>
      <w:r w:rsidR="008813F5" w:rsidRPr="00907F2F">
        <w:rPr>
          <w:color w:val="0D0D0D" w:themeColor="text1" w:themeTint="F2"/>
          <w:lang w:eastAsia="en-IN"/>
        </w:rPr>
        <w:t>00</w:t>
      </w:r>
      <w:r w:rsidR="00BA5099" w:rsidRPr="00907F2F">
        <w:rPr>
          <w:color w:val="0D0D0D" w:themeColor="text1" w:themeTint="F2"/>
          <w:lang w:eastAsia="en-IN"/>
        </w:rPr>
        <w:t xml:space="preserve"> +$2,700,000</w:t>
      </w:r>
      <w:r w:rsidR="00E12AE1" w:rsidRPr="00907F2F">
        <w:rPr>
          <w:color w:val="0D0D0D" w:themeColor="text1" w:themeTint="F2"/>
          <w:lang w:eastAsia="en-IN"/>
        </w:rPr>
        <w:t xml:space="preserve"> = $12,6</w:t>
      </w:r>
      <w:r w:rsidR="008813F5" w:rsidRPr="00907F2F">
        <w:rPr>
          <w:color w:val="0D0D0D" w:themeColor="text1" w:themeTint="F2"/>
          <w:lang w:eastAsia="en-IN"/>
        </w:rPr>
        <w:t>00,0</w:t>
      </w:r>
      <w:r w:rsidR="004206CC" w:rsidRPr="00907F2F">
        <w:rPr>
          <w:color w:val="0D0D0D" w:themeColor="text1" w:themeTint="F2"/>
          <w:lang w:eastAsia="en-IN"/>
        </w:rPr>
        <w:t>00</w:t>
      </w:r>
    </w:p>
    <w:p w:rsidR="004206CC" w:rsidRPr="00907F2F" w:rsidRDefault="007D4F01" w:rsidP="00816AAE">
      <w:pPr>
        <w:rPr>
          <w:color w:val="0D0D0D" w:themeColor="text1" w:themeTint="F2"/>
          <w:lang w:eastAsia="en-IN"/>
        </w:rPr>
      </w:pPr>
      <w:r w:rsidRPr="00907F2F">
        <w:rPr>
          <w:color w:val="0D0D0D" w:themeColor="text1" w:themeTint="F2"/>
          <w:lang w:eastAsia="en-IN"/>
        </w:rPr>
        <w:t>Risk due to Vulnerability V5.1</w:t>
      </w:r>
      <w:r w:rsidR="004206CC" w:rsidRPr="00907F2F">
        <w:rPr>
          <w:color w:val="0D0D0D" w:themeColor="text1" w:themeTint="F2"/>
          <w:lang w:eastAsia="en-IN"/>
        </w:rPr>
        <w:t xml:space="preserve"> = $</w:t>
      </w:r>
      <w:r w:rsidR="00DD4263" w:rsidRPr="00907F2F">
        <w:rPr>
          <w:color w:val="0D0D0D" w:themeColor="text1" w:themeTint="F2"/>
          <w:lang w:eastAsia="en-IN"/>
        </w:rPr>
        <w:t>1</w:t>
      </w:r>
      <w:r w:rsidR="004206CC" w:rsidRPr="00907F2F">
        <w:rPr>
          <w:color w:val="0D0D0D" w:themeColor="text1" w:themeTint="F2"/>
          <w:lang w:eastAsia="en-IN"/>
        </w:rPr>
        <w:t xml:space="preserve">0,000,000 </w:t>
      </w:r>
      <w:r w:rsidR="00DD4263" w:rsidRPr="00907F2F">
        <w:rPr>
          <w:color w:val="0D0D0D" w:themeColor="text1" w:themeTint="F2"/>
          <w:lang w:eastAsia="en-IN"/>
        </w:rPr>
        <w:t>* (60%+4</w:t>
      </w:r>
      <w:r w:rsidR="004206CC" w:rsidRPr="00907F2F">
        <w:rPr>
          <w:color w:val="0D0D0D" w:themeColor="text1" w:themeTint="F2"/>
          <w:lang w:eastAsia="en-IN"/>
        </w:rPr>
        <w:t xml:space="preserve">0%) + </w:t>
      </w:r>
      <w:r w:rsidR="00DD4263" w:rsidRPr="00907F2F">
        <w:rPr>
          <w:color w:val="0D0D0D" w:themeColor="text1" w:themeTint="F2"/>
          <w:lang w:eastAsia="en-IN"/>
        </w:rPr>
        <w:t>$1,000,000 * (60%+40%) + $3,000,000 * (60%+40%)</w:t>
      </w:r>
      <w:r w:rsidR="004206CC" w:rsidRPr="00907F2F">
        <w:rPr>
          <w:color w:val="0D0D0D" w:themeColor="text1" w:themeTint="F2"/>
          <w:lang w:eastAsia="en-IN"/>
        </w:rPr>
        <w:t xml:space="preserve"> </w:t>
      </w:r>
      <w:r w:rsidR="005C30D9" w:rsidRPr="00907F2F">
        <w:rPr>
          <w:color w:val="0D0D0D" w:themeColor="text1" w:themeTint="F2"/>
          <w:lang w:eastAsia="en-IN"/>
        </w:rPr>
        <w:t>= $14</w:t>
      </w:r>
      <w:r w:rsidR="004206CC" w:rsidRPr="00907F2F">
        <w:rPr>
          <w:color w:val="0D0D0D" w:themeColor="text1" w:themeTint="F2"/>
          <w:lang w:eastAsia="en-IN"/>
        </w:rPr>
        <w:t xml:space="preserve">,000,000 </w:t>
      </w:r>
    </w:p>
    <w:p w:rsidR="004206CC" w:rsidRPr="00907F2F" w:rsidRDefault="004206CC" w:rsidP="00816AAE">
      <w:pPr>
        <w:rPr>
          <w:color w:val="0D0D0D" w:themeColor="text1" w:themeTint="F2"/>
          <w:lang w:eastAsia="en-IN"/>
        </w:rPr>
      </w:pPr>
    </w:p>
    <w:p w:rsidR="004206CC" w:rsidRPr="00907F2F" w:rsidRDefault="004206CC" w:rsidP="00816AAE">
      <w:pPr>
        <w:rPr>
          <w:color w:val="0D0D0D" w:themeColor="text1" w:themeTint="F2"/>
          <w:lang w:eastAsia="en-IN"/>
        </w:rPr>
      </w:pPr>
      <w:r w:rsidRPr="00907F2F">
        <w:rPr>
          <w:color w:val="0D0D0D" w:themeColor="text1" w:themeTint="F2"/>
          <w:lang w:eastAsia="en-IN"/>
        </w:rPr>
        <w:t>T</w:t>
      </w:r>
      <w:r w:rsidR="0031761D" w:rsidRPr="00907F2F">
        <w:rPr>
          <w:color w:val="0D0D0D" w:themeColor="text1" w:themeTint="F2"/>
          <w:lang w:eastAsia="en-IN"/>
        </w:rPr>
        <w:t>hus, Ranking of Vulnerability V5.1</w:t>
      </w:r>
      <w:r w:rsidRPr="00907F2F">
        <w:rPr>
          <w:color w:val="0D0D0D" w:themeColor="text1" w:themeTint="F2"/>
          <w:lang w:eastAsia="en-IN"/>
        </w:rPr>
        <w:t xml:space="preserve"> is higher therefore focus must be to </w:t>
      </w:r>
    </w:p>
    <w:p w:rsidR="004206CC" w:rsidRPr="00907F2F" w:rsidRDefault="004206CC" w:rsidP="00816AAE">
      <w:pPr>
        <w:pStyle w:val="ListParagraph"/>
        <w:numPr>
          <w:ilvl w:val="0"/>
          <w:numId w:val="18"/>
        </w:numPr>
        <w:rPr>
          <w:color w:val="0D0D0D" w:themeColor="text1" w:themeTint="F2"/>
          <w:lang w:eastAsia="en-IN"/>
        </w:rPr>
      </w:pPr>
      <w:r w:rsidRPr="00907F2F">
        <w:rPr>
          <w:color w:val="0D0D0D" w:themeColor="text1" w:themeTint="F2"/>
          <w:lang w:eastAsia="en-IN"/>
        </w:rPr>
        <w:t xml:space="preserve">Mitigate the probability of a Threat </w:t>
      </w:r>
      <w:r w:rsidR="009359FE" w:rsidRPr="00907F2F">
        <w:rPr>
          <w:color w:val="0D0D0D" w:themeColor="text1" w:themeTint="F2"/>
          <w:lang w:eastAsia="en-IN"/>
        </w:rPr>
        <w:t>Exploiting</w:t>
      </w:r>
      <w:r w:rsidR="00AD0B0A" w:rsidRPr="00907F2F">
        <w:rPr>
          <w:color w:val="0D0D0D" w:themeColor="text1" w:themeTint="F2"/>
          <w:lang w:eastAsia="en-IN"/>
        </w:rPr>
        <w:t xml:space="preserve"> Vulnerability V5.1 on Asset (A1, A2.1, A3</w:t>
      </w:r>
      <w:r w:rsidRPr="00907F2F">
        <w:rPr>
          <w:color w:val="0D0D0D" w:themeColor="text1" w:themeTint="F2"/>
          <w:lang w:eastAsia="en-IN"/>
        </w:rPr>
        <w:t>)</w:t>
      </w:r>
    </w:p>
    <w:p w:rsidR="004206CC" w:rsidRPr="00907F2F" w:rsidRDefault="004206CC" w:rsidP="00816AAE">
      <w:pPr>
        <w:rPr>
          <w:color w:val="0D0D0D" w:themeColor="text1" w:themeTint="F2"/>
          <w:lang w:eastAsia="en-IN"/>
        </w:rPr>
      </w:pPr>
      <w:r w:rsidRPr="00907F2F">
        <w:rPr>
          <w:color w:val="0D0D0D" w:themeColor="text1" w:themeTint="F2"/>
          <w:lang w:eastAsia="en-IN"/>
        </w:rPr>
        <w:t>Then</w:t>
      </w:r>
    </w:p>
    <w:p w:rsidR="004206CC" w:rsidRPr="00907F2F" w:rsidRDefault="004206CC" w:rsidP="00816AAE">
      <w:pPr>
        <w:pStyle w:val="ListParagraph"/>
        <w:numPr>
          <w:ilvl w:val="0"/>
          <w:numId w:val="18"/>
        </w:numPr>
        <w:rPr>
          <w:color w:val="0D0D0D" w:themeColor="text1" w:themeTint="F2"/>
          <w:lang w:eastAsia="en-IN"/>
        </w:rPr>
      </w:pPr>
      <w:r w:rsidRPr="00907F2F">
        <w:rPr>
          <w:color w:val="0D0D0D" w:themeColor="text1" w:themeTint="F2"/>
          <w:lang w:eastAsia="en-IN"/>
        </w:rPr>
        <w:t xml:space="preserve">Mitigate the risk impact of a Threat </w:t>
      </w:r>
      <w:r w:rsidR="009359FE" w:rsidRPr="00907F2F">
        <w:rPr>
          <w:color w:val="0D0D0D" w:themeColor="text1" w:themeTint="F2"/>
          <w:lang w:eastAsia="en-IN"/>
        </w:rPr>
        <w:t>Exploiting</w:t>
      </w:r>
      <w:r w:rsidR="004D19EE" w:rsidRPr="00907F2F">
        <w:rPr>
          <w:color w:val="0D0D0D" w:themeColor="text1" w:themeTint="F2"/>
          <w:lang w:eastAsia="en-IN"/>
        </w:rPr>
        <w:t xml:space="preserve"> Vulnerability V3.4 on Asset (A1, A2.1, A3</w:t>
      </w:r>
      <w:r w:rsidRPr="00907F2F">
        <w:rPr>
          <w:color w:val="0D0D0D" w:themeColor="text1" w:themeTint="F2"/>
          <w:lang w:eastAsia="en-IN"/>
        </w:rPr>
        <w:t>)</w:t>
      </w:r>
    </w:p>
    <w:p w:rsidR="004206CC" w:rsidRPr="00907F2F" w:rsidRDefault="004206CC" w:rsidP="00816AAE">
      <w:pPr>
        <w:rPr>
          <w:color w:val="0D0D0D" w:themeColor="text1" w:themeTint="F2"/>
          <w:lang w:eastAsia="en-IN"/>
        </w:rPr>
      </w:pPr>
      <w:r w:rsidRPr="00907F2F">
        <w:rPr>
          <w:color w:val="0D0D0D" w:themeColor="text1" w:themeTint="F2"/>
          <w:lang w:eastAsia="en-IN"/>
        </w:rPr>
        <w:t>Then calculate risk recursively.</w:t>
      </w:r>
    </w:p>
    <w:p w:rsidR="004206CC" w:rsidRPr="00907F2F" w:rsidRDefault="004206CC" w:rsidP="00816AAE">
      <w:pPr>
        <w:rPr>
          <w:color w:val="0D0D0D" w:themeColor="text1" w:themeTint="F2"/>
          <w:lang w:eastAsia="en-IN"/>
        </w:rPr>
      </w:pPr>
    </w:p>
    <w:p w:rsidR="004206CC" w:rsidRPr="00907F2F" w:rsidRDefault="004206CC" w:rsidP="00816AAE">
      <w:pPr>
        <w:pStyle w:val="Heading2"/>
        <w:rPr>
          <w:rFonts w:ascii="Times New Roman" w:eastAsia="Calibri" w:hAnsi="Times New Roman" w:cs="Times New Roman"/>
          <w:color w:val="0D0D0D" w:themeColor="text1" w:themeTint="F2"/>
        </w:rPr>
      </w:pPr>
      <w:bookmarkStart w:id="25" w:name="_Toc442486763"/>
      <w:bookmarkStart w:id="26" w:name="_Toc448689981"/>
      <w:r w:rsidRPr="00907F2F">
        <w:rPr>
          <w:rFonts w:ascii="Times New Roman" w:eastAsia="Calibri" w:hAnsi="Times New Roman" w:cs="Times New Roman"/>
          <w:color w:val="0D0D0D" w:themeColor="text1" w:themeTint="F2"/>
        </w:rPr>
        <w:t>Scenario 2: Security Risk ($) Calculations of Assets with vulnerabilities discovered by new CISO and protected by current and proposed by new CISO controls and VPN and DMZ controls:</w:t>
      </w:r>
      <w:bookmarkEnd w:id="25"/>
      <w:bookmarkEnd w:id="26"/>
      <w:r w:rsidR="006833E8" w:rsidRPr="00907F2F">
        <w:rPr>
          <w:rFonts w:ascii="Times New Roman" w:eastAsia="Calibri" w:hAnsi="Times New Roman" w:cs="Times New Roman"/>
          <w:color w:val="0D0D0D" w:themeColor="text1" w:themeTint="F2"/>
        </w:rPr>
        <w:t xml:space="preserve"> </w:t>
      </w:r>
    </w:p>
    <w:p w:rsidR="004206CC" w:rsidRPr="00907F2F" w:rsidRDefault="004206CC" w:rsidP="00816AAE">
      <w:pPr>
        <w:rPr>
          <w:color w:val="0D0D0D" w:themeColor="text1" w:themeTint="F2"/>
          <w:lang w:eastAsia="en-IN"/>
        </w:rPr>
      </w:pPr>
      <w:r w:rsidRPr="00907F2F">
        <w:rPr>
          <w:color w:val="0D0D0D" w:themeColor="text1" w:themeTint="F2"/>
          <w:lang w:eastAsia="en-IN"/>
        </w:rPr>
        <w:t>Include findings from new CISO and proposed Controls and calculate updated Residual Risk and Vulnerabilities Risk Rankings due to updated threat/vulnerability pairs with updated (reduced) probabilities.</w:t>
      </w:r>
    </w:p>
    <w:p w:rsidR="004206CC" w:rsidRPr="00907F2F" w:rsidRDefault="004206CC" w:rsidP="00816AAE">
      <w:pPr>
        <w:rPr>
          <w:color w:val="0D0D0D" w:themeColor="text1" w:themeTint="F2"/>
          <w:lang w:eastAsia="en-IN"/>
        </w:rPr>
      </w:pPr>
    </w:p>
    <w:p w:rsidR="004206CC" w:rsidRPr="00907F2F" w:rsidRDefault="009053AA" w:rsidP="00816AAE">
      <w:pPr>
        <w:rPr>
          <w:color w:val="0D0D0D" w:themeColor="text1" w:themeTint="F2"/>
          <w:lang w:eastAsia="en-IN"/>
        </w:rPr>
      </w:pPr>
      <w:r w:rsidRPr="00907F2F">
        <w:rPr>
          <w:color w:val="0D0D0D" w:themeColor="text1" w:themeTint="F2"/>
          <w:lang w:eastAsia="en-IN"/>
        </w:rPr>
        <w:t>Placing better access controls on servers and better intrusion detection and prevention systems, the systems are better protected than before.</w:t>
      </w:r>
    </w:p>
    <w:tbl>
      <w:tblPr>
        <w:tblStyle w:val="TableGrid"/>
        <w:tblW w:w="0" w:type="auto"/>
        <w:tblLook w:val="04A0" w:firstRow="1" w:lastRow="0" w:firstColumn="1" w:lastColumn="0" w:noHBand="0" w:noVBand="1"/>
      </w:tblPr>
      <w:tblGrid>
        <w:gridCol w:w="2425"/>
        <w:gridCol w:w="1440"/>
        <w:gridCol w:w="1544"/>
      </w:tblGrid>
      <w:tr w:rsidR="00907F2F" w:rsidRPr="00907F2F" w:rsidTr="004206CC">
        <w:tc>
          <w:tcPr>
            <w:tcW w:w="2425" w:type="dxa"/>
          </w:tcPr>
          <w:p w:rsidR="004206CC" w:rsidRPr="00907F2F" w:rsidRDefault="004206CC" w:rsidP="00816AAE">
            <w:pPr>
              <w:rPr>
                <w:color w:val="0D0D0D" w:themeColor="text1" w:themeTint="F2"/>
              </w:rPr>
            </w:pPr>
          </w:p>
        </w:tc>
        <w:tc>
          <w:tcPr>
            <w:tcW w:w="1440" w:type="dxa"/>
          </w:tcPr>
          <w:p w:rsidR="004206CC" w:rsidRPr="00907F2F" w:rsidRDefault="009053AA" w:rsidP="00816AAE">
            <w:pPr>
              <w:rPr>
                <w:color w:val="0D0D0D" w:themeColor="text1" w:themeTint="F2"/>
              </w:rPr>
            </w:pPr>
            <w:r w:rsidRPr="00907F2F">
              <w:rPr>
                <w:color w:val="0D0D0D" w:themeColor="text1" w:themeTint="F2"/>
              </w:rPr>
              <w:t>Threat T3</w:t>
            </w:r>
          </w:p>
        </w:tc>
        <w:tc>
          <w:tcPr>
            <w:tcW w:w="1544" w:type="dxa"/>
          </w:tcPr>
          <w:p w:rsidR="004206CC" w:rsidRPr="00907F2F" w:rsidRDefault="009053AA" w:rsidP="00816AAE">
            <w:pPr>
              <w:rPr>
                <w:color w:val="0D0D0D" w:themeColor="text1" w:themeTint="F2"/>
              </w:rPr>
            </w:pPr>
            <w:r w:rsidRPr="00907F2F">
              <w:rPr>
                <w:color w:val="0D0D0D" w:themeColor="text1" w:themeTint="F2"/>
              </w:rPr>
              <w:t>Threat T5</w:t>
            </w:r>
          </w:p>
        </w:tc>
      </w:tr>
      <w:tr w:rsidR="00907F2F" w:rsidRPr="00907F2F" w:rsidTr="004206CC">
        <w:tc>
          <w:tcPr>
            <w:tcW w:w="2425" w:type="dxa"/>
          </w:tcPr>
          <w:p w:rsidR="004206CC" w:rsidRPr="00907F2F" w:rsidRDefault="004206CC" w:rsidP="00816AAE">
            <w:pPr>
              <w:rPr>
                <w:color w:val="0D0D0D" w:themeColor="text1" w:themeTint="F2"/>
              </w:rPr>
            </w:pPr>
            <w:r w:rsidRPr="00907F2F">
              <w:rPr>
                <w:color w:val="0D0D0D" w:themeColor="text1" w:themeTint="F2"/>
              </w:rPr>
              <w:t>Vuln</w:t>
            </w:r>
            <w:r w:rsidR="006B60A3" w:rsidRPr="00907F2F">
              <w:rPr>
                <w:color w:val="0D0D0D" w:themeColor="text1" w:themeTint="F2"/>
              </w:rPr>
              <w:t>erability V3.4</w:t>
            </w:r>
            <w:r w:rsidR="009053AA" w:rsidRPr="00907F2F">
              <w:rPr>
                <w:color w:val="0D0D0D" w:themeColor="text1" w:themeTint="F2"/>
              </w:rPr>
              <w:t xml:space="preserve"> on Asset (A1, A2.1, A3</w:t>
            </w:r>
            <w:r w:rsidRPr="00907F2F">
              <w:rPr>
                <w:color w:val="0D0D0D" w:themeColor="text1" w:themeTint="F2"/>
              </w:rPr>
              <w:t>)</w:t>
            </w:r>
          </w:p>
        </w:tc>
        <w:tc>
          <w:tcPr>
            <w:tcW w:w="1440" w:type="dxa"/>
          </w:tcPr>
          <w:p w:rsidR="004206CC" w:rsidRPr="00907F2F" w:rsidRDefault="009053AA" w:rsidP="00816AAE">
            <w:pPr>
              <w:rPr>
                <w:color w:val="0D0D0D" w:themeColor="text1" w:themeTint="F2"/>
              </w:rPr>
            </w:pPr>
            <w:r w:rsidRPr="00907F2F">
              <w:rPr>
                <w:color w:val="0D0D0D" w:themeColor="text1" w:themeTint="F2"/>
              </w:rPr>
              <w:t>20</w:t>
            </w:r>
            <w:r w:rsidR="004206CC" w:rsidRPr="00907F2F">
              <w:rPr>
                <w:color w:val="0D0D0D" w:themeColor="text1" w:themeTint="F2"/>
              </w:rPr>
              <w:t>%</w:t>
            </w:r>
          </w:p>
        </w:tc>
        <w:tc>
          <w:tcPr>
            <w:tcW w:w="1544" w:type="dxa"/>
          </w:tcPr>
          <w:p w:rsidR="004206CC" w:rsidRPr="00907F2F" w:rsidRDefault="009053AA" w:rsidP="00816AAE">
            <w:pPr>
              <w:rPr>
                <w:color w:val="0D0D0D" w:themeColor="text1" w:themeTint="F2"/>
              </w:rPr>
            </w:pPr>
            <w:r w:rsidRPr="00907F2F">
              <w:rPr>
                <w:color w:val="0D0D0D" w:themeColor="text1" w:themeTint="F2"/>
              </w:rPr>
              <w:t>1</w:t>
            </w:r>
            <w:r w:rsidR="004206CC" w:rsidRPr="00907F2F">
              <w:rPr>
                <w:color w:val="0D0D0D" w:themeColor="text1" w:themeTint="F2"/>
              </w:rPr>
              <w:t>0%</w:t>
            </w:r>
          </w:p>
        </w:tc>
      </w:tr>
      <w:tr w:rsidR="004206CC" w:rsidRPr="00907F2F" w:rsidTr="004206CC">
        <w:tc>
          <w:tcPr>
            <w:tcW w:w="2425" w:type="dxa"/>
          </w:tcPr>
          <w:p w:rsidR="004206CC" w:rsidRPr="00907F2F" w:rsidRDefault="006B60A3" w:rsidP="00816AAE">
            <w:pPr>
              <w:rPr>
                <w:color w:val="0D0D0D" w:themeColor="text1" w:themeTint="F2"/>
              </w:rPr>
            </w:pPr>
            <w:r w:rsidRPr="00907F2F">
              <w:rPr>
                <w:color w:val="0D0D0D" w:themeColor="text1" w:themeTint="F2"/>
              </w:rPr>
              <w:t>Vulnerability V5.1</w:t>
            </w:r>
            <w:r w:rsidR="004206CC" w:rsidRPr="00907F2F">
              <w:rPr>
                <w:color w:val="0D0D0D" w:themeColor="text1" w:themeTint="F2"/>
              </w:rPr>
              <w:t xml:space="preserve"> on Asset (</w:t>
            </w:r>
            <w:r w:rsidR="009053AA" w:rsidRPr="00907F2F">
              <w:rPr>
                <w:color w:val="0D0D0D" w:themeColor="text1" w:themeTint="F2"/>
              </w:rPr>
              <w:t>A1, A2.1, A3</w:t>
            </w:r>
            <w:r w:rsidR="004206CC" w:rsidRPr="00907F2F">
              <w:rPr>
                <w:color w:val="0D0D0D" w:themeColor="text1" w:themeTint="F2"/>
              </w:rPr>
              <w:t>)</w:t>
            </w:r>
          </w:p>
        </w:tc>
        <w:tc>
          <w:tcPr>
            <w:tcW w:w="1440" w:type="dxa"/>
          </w:tcPr>
          <w:p w:rsidR="004206CC" w:rsidRPr="00907F2F" w:rsidRDefault="00AE010B" w:rsidP="00816AAE">
            <w:pPr>
              <w:rPr>
                <w:color w:val="0D0D0D" w:themeColor="text1" w:themeTint="F2"/>
              </w:rPr>
            </w:pPr>
            <w:r w:rsidRPr="00907F2F">
              <w:rPr>
                <w:color w:val="0D0D0D" w:themeColor="text1" w:themeTint="F2"/>
              </w:rPr>
              <w:t>10</w:t>
            </w:r>
            <w:r w:rsidR="004206CC" w:rsidRPr="00907F2F">
              <w:rPr>
                <w:color w:val="0D0D0D" w:themeColor="text1" w:themeTint="F2"/>
              </w:rPr>
              <w:t>%</w:t>
            </w:r>
          </w:p>
        </w:tc>
        <w:tc>
          <w:tcPr>
            <w:tcW w:w="1544" w:type="dxa"/>
          </w:tcPr>
          <w:p w:rsidR="004206CC" w:rsidRPr="00907F2F" w:rsidRDefault="007A701A" w:rsidP="00816AAE">
            <w:pPr>
              <w:rPr>
                <w:color w:val="0D0D0D" w:themeColor="text1" w:themeTint="F2"/>
              </w:rPr>
            </w:pPr>
            <w:r w:rsidRPr="00907F2F">
              <w:rPr>
                <w:color w:val="0D0D0D" w:themeColor="text1" w:themeTint="F2"/>
              </w:rPr>
              <w:t>1</w:t>
            </w:r>
            <w:r w:rsidR="009053AA" w:rsidRPr="00907F2F">
              <w:rPr>
                <w:color w:val="0D0D0D" w:themeColor="text1" w:themeTint="F2"/>
              </w:rPr>
              <w:t>0</w:t>
            </w:r>
            <w:r w:rsidR="004206CC" w:rsidRPr="00907F2F">
              <w:rPr>
                <w:color w:val="0D0D0D" w:themeColor="text1" w:themeTint="F2"/>
              </w:rPr>
              <w:t>%</w:t>
            </w:r>
          </w:p>
        </w:tc>
      </w:tr>
    </w:tbl>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27" w:name="_Toc442486764"/>
      <w:bookmarkStart w:id="28" w:name="_Toc448689982"/>
      <w:r w:rsidRPr="00907F2F">
        <w:rPr>
          <w:rFonts w:ascii="Times New Roman" w:eastAsia="Times New Roman" w:hAnsi="Times New Roman" w:cs="Times New Roman"/>
          <w:color w:val="0D0D0D" w:themeColor="text1" w:themeTint="F2"/>
          <w:lang w:eastAsia="en-IN"/>
        </w:rPr>
        <w:t>Risk Impact (~Resilience) Matrix:</w:t>
      </w:r>
      <w:bookmarkEnd w:id="27"/>
      <w:bookmarkEnd w:id="28"/>
    </w:p>
    <w:p w:rsidR="004206CC" w:rsidRPr="00907F2F" w:rsidRDefault="004206CC" w:rsidP="00816AAE">
      <w:pPr>
        <w:rPr>
          <w:color w:val="0D0D0D" w:themeColor="text1" w:themeTint="F2"/>
          <w:lang w:eastAsia="en-IN"/>
        </w:rPr>
      </w:pPr>
      <w:r w:rsidRPr="00907F2F">
        <w:rPr>
          <w:color w:val="0D0D0D" w:themeColor="text1" w:themeTint="F2"/>
          <w:lang w:eastAsia="en-IN"/>
        </w:rPr>
        <w:t>We assume all risk impacts are 100% (High).</w:t>
      </w:r>
    </w:p>
    <w:tbl>
      <w:tblPr>
        <w:tblStyle w:val="TableGrid"/>
        <w:tblW w:w="0" w:type="auto"/>
        <w:tblLook w:val="04A0" w:firstRow="1" w:lastRow="0" w:firstColumn="1" w:lastColumn="0" w:noHBand="0" w:noVBand="1"/>
      </w:tblPr>
      <w:tblGrid>
        <w:gridCol w:w="2155"/>
        <w:gridCol w:w="1451"/>
        <w:gridCol w:w="1803"/>
        <w:gridCol w:w="1803"/>
        <w:gridCol w:w="1804"/>
      </w:tblGrid>
      <w:tr w:rsidR="00907F2F" w:rsidRPr="00907F2F" w:rsidTr="004206CC">
        <w:tc>
          <w:tcPr>
            <w:tcW w:w="2155" w:type="dxa"/>
          </w:tcPr>
          <w:p w:rsidR="004206CC" w:rsidRPr="00907F2F" w:rsidRDefault="004206CC" w:rsidP="00816AAE">
            <w:pPr>
              <w:rPr>
                <w:color w:val="0D0D0D" w:themeColor="text1" w:themeTint="F2"/>
                <w:lang w:eastAsia="en-IN"/>
              </w:rPr>
            </w:pPr>
          </w:p>
        </w:tc>
        <w:tc>
          <w:tcPr>
            <w:tcW w:w="1451" w:type="dxa"/>
          </w:tcPr>
          <w:p w:rsidR="004206CC" w:rsidRPr="00907F2F" w:rsidRDefault="007A701A" w:rsidP="00816AAE">
            <w:pPr>
              <w:rPr>
                <w:color w:val="0D0D0D" w:themeColor="text1" w:themeTint="F2"/>
                <w:lang w:eastAsia="en-IN"/>
              </w:rPr>
            </w:pPr>
            <w:r w:rsidRPr="00907F2F">
              <w:rPr>
                <w:color w:val="0D0D0D" w:themeColor="text1" w:themeTint="F2"/>
                <w:lang w:eastAsia="en-IN"/>
              </w:rPr>
              <w:t>T3*V3.4</w:t>
            </w:r>
          </w:p>
        </w:tc>
        <w:tc>
          <w:tcPr>
            <w:tcW w:w="1803" w:type="dxa"/>
          </w:tcPr>
          <w:p w:rsidR="004206CC" w:rsidRPr="00907F2F" w:rsidRDefault="007A701A" w:rsidP="00816AAE">
            <w:pPr>
              <w:rPr>
                <w:color w:val="0D0D0D" w:themeColor="text1" w:themeTint="F2"/>
                <w:lang w:eastAsia="en-IN"/>
              </w:rPr>
            </w:pPr>
            <w:r w:rsidRPr="00907F2F">
              <w:rPr>
                <w:color w:val="0D0D0D" w:themeColor="text1" w:themeTint="F2"/>
                <w:lang w:eastAsia="en-IN"/>
              </w:rPr>
              <w:t>T3*V5.1</w:t>
            </w:r>
          </w:p>
        </w:tc>
        <w:tc>
          <w:tcPr>
            <w:tcW w:w="1803" w:type="dxa"/>
          </w:tcPr>
          <w:p w:rsidR="004206CC" w:rsidRPr="00907F2F" w:rsidRDefault="007A701A" w:rsidP="00816AAE">
            <w:pPr>
              <w:rPr>
                <w:color w:val="0D0D0D" w:themeColor="text1" w:themeTint="F2"/>
                <w:lang w:eastAsia="en-IN"/>
              </w:rPr>
            </w:pPr>
            <w:r w:rsidRPr="00907F2F">
              <w:rPr>
                <w:color w:val="0D0D0D" w:themeColor="text1" w:themeTint="F2"/>
                <w:lang w:eastAsia="en-IN"/>
              </w:rPr>
              <w:t>T5</w:t>
            </w:r>
            <w:r w:rsidR="004206CC" w:rsidRPr="00907F2F">
              <w:rPr>
                <w:color w:val="0D0D0D" w:themeColor="text1" w:themeTint="F2"/>
                <w:lang w:eastAsia="en-IN"/>
              </w:rPr>
              <w:t>*V1.2</w:t>
            </w:r>
          </w:p>
        </w:tc>
        <w:tc>
          <w:tcPr>
            <w:tcW w:w="1804" w:type="dxa"/>
          </w:tcPr>
          <w:p w:rsidR="004206CC" w:rsidRPr="00907F2F" w:rsidRDefault="004206CC" w:rsidP="00816AAE">
            <w:pPr>
              <w:rPr>
                <w:color w:val="0D0D0D" w:themeColor="text1" w:themeTint="F2"/>
                <w:lang w:eastAsia="en-IN"/>
              </w:rPr>
            </w:pPr>
            <w:r w:rsidRPr="00907F2F">
              <w:rPr>
                <w:color w:val="0D0D0D" w:themeColor="text1" w:themeTint="F2"/>
                <w:lang w:eastAsia="en-IN"/>
              </w:rPr>
              <w:t>T4*V4.3</w:t>
            </w:r>
          </w:p>
        </w:tc>
      </w:tr>
      <w:tr w:rsidR="00907F2F" w:rsidRPr="00907F2F" w:rsidTr="004206CC">
        <w:tc>
          <w:tcPr>
            <w:tcW w:w="2155" w:type="dxa"/>
          </w:tcPr>
          <w:p w:rsidR="004206CC" w:rsidRPr="00907F2F" w:rsidRDefault="004206CC" w:rsidP="00816AAE">
            <w:pPr>
              <w:rPr>
                <w:color w:val="0D0D0D" w:themeColor="text1" w:themeTint="F2"/>
                <w:lang w:eastAsia="en-IN"/>
              </w:rPr>
            </w:pPr>
            <w:r w:rsidRPr="00907F2F">
              <w:rPr>
                <w:color w:val="0D0D0D" w:themeColor="text1" w:themeTint="F2"/>
                <w:lang w:eastAsia="en-IN"/>
              </w:rPr>
              <w:t>Asset A1 = High</w:t>
            </w:r>
          </w:p>
        </w:tc>
        <w:tc>
          <w:tcPr>
            <w:tcW w:w="1451"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4"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r>
      <w:tr w:rsidR="00907F2F" w:rsidRPr="00907F2F" w:rsidTr="004206CC">
        <w:tc>
          <w:tcPr>
            <w:tcW w:w="2155" w:type="dxa"/>
          </w:tcPr>
          <w:p w:rsidR="004206CC" w:rsidRPr="00907F2F" w:rsidRDefault="00321E87" w:rsidP="00816AAE">
            <w:pPr>
              <w:rPr>
                <w:color w:val="0D0D0D" w:themeColor="text1" w:themeTint="F2"/>
                <w:lang w:eastAsia="en-IN"/>
              </w:rPr>
            </w:pPr>
            <w:r w:rsidRPr="00907F2F">
              <w:rPr>
                <w:color w:val="0D0D0D" w:themeColor="text1" w:themeTint="F2"/>
                <w:lang w:eastAsia="en-IN"/>
              </w:rPr>
              <w:t>Asset A2.1</w:t>
            </w:r>
            <w:r w:rsidR="004206CC" w:rsidRPr="00907F2F">
              <w:rPr>
                <w:color w:val="0D0D0D" w:themeColor="text1" w:themeTint="F2"/>
                <w:lang w:eastAsia="en-IN"/>
              </w:rPr>
              <w:t xml:space="preserve"> = High</w:t>
            </w:r>
          </w:p>
        </w:tc>
        <w:tc>
          <w:tcPr>
            <w:tcW w:w="1451"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4"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r>
      <w:tr w:rsidR="00B25439" w:rsidRPr="00907F2F" w:rsidTr="004206CC">
        <w:tc>
          <w:tcPr>
            <w:tcW w:w="2155" w:type="dxa"/>
          </w:tcPr>
          <w:p w:rsidR="00B25439" w:rsidRPr="00907F2F" w:rsidRDefault="00B25439" w:rsidP="00B25439">
            <w:pPr>
              <w:rPr>
                <w:color w:val="0D0D0D" w:themeColor="text1" w:themeTint="F2"/>
                <w:lang w:eastAsia="en-IN"/>
              </w:rPr>
            </w:pPr>
            <w:r w:rsidRPr="00907F2F">
              <w:rPr>
                <w:color w:val="0D0D0D" w:themeColor="text1" w:themeTint="F2"/>
                <w:lang w:eastAsia="en-IN"/>
              </w:rPr>
              <w:t>Asset A3 = High</w:t>
            </w:r>
          </w:p>
        </w:tc>
        <w:tc>
          <w:tcPr>
            <w:tcW w:w="1451" w:type="dxa"/>
          </w:tcPr>
          <w:p w:rsidR="00B25439" w:rsidRPr="00907F2F" w:rsidRDefault="00B25439" w:rsidP="00B25439">
            <w:pPr>
              <w:rPr>
                <w:color w:val="0D0D0D" w:themeColor="text1" w:themeTint="F2"/>
                <w:lang w:eastAsia="en-IN"/>
              </w:rPr>
            </w:pPr>
            <w:r w:rsidRPr="00907F2F">
              <w:rPr>
                <w:color w:val="0D0D0D" w:themeColor="text1" w:themeTint="F2"/>
                <w:lang w:eastAsia="en-IN"/>
              </w:rPr>
              <w:t>100%</w:t>
            </w:r>
          </w:p>
        </w:tc>
        <w:tc>
          <w:tcPr>
            <w:tcW w:w="1803" w:type="dxa"/>
          </w:tcPr>
          <w:p w:rsidR="00B25439" w:rsidRPr="00907F2F" w:rsidRDefault="00B25439" w:rsidP="00B25439">
            <w:pPr>
              <w:rPr>
                <w:color w:val="0D0D0D" w:themeColor="text1" w:themeTint="F2"/>
                <w:lang w:eastAsia="en-IN"/>
              </w:rPr>
            </w:pPr>
            <w:r w:rsidRPr="00907F2F">
              <w:rPr>
                <w:color w:val="0D0D0D" w:themeColor="text1" w:themeTint="F2"/>
                <w:lang w:eastAsia="en-IN"/>
              </w:rPr>
              <w:t>100%</w:t>
            </w:r>
          </w:p>
        </w:tc>
        <w:tc>
          <w:tcPr>
            <w:tcW w:w="1803" w:type="dxa"/>
          </w:tcPr>
          <w:p w:rsidR="00B25439" w:rsidRPr="00907F2F" w:rsidRDefault="00B25439" w:rsidP="00B25439">
            <w:pPr>
              <w:rPr>
                <w:color w:val="0D0D0D" w:themeColor="text1" w:themeTint="F2"/>
                <w:lang w:eastAsia="en-IN"/>
              </w:rPr>
            </w:pPr>
            <w:r w:rsidRPr="00907F2F">
              <w:rPr>
                <w:color w:val="0D0D0D" w:themeColor="text1" w:themeTint="F2"/>
                <w:lang w:eastAsia="en-IN"/>
              </w:rPr>
              <w:t>100%</w:t>
            </w:r>
          </w:p>
        </w:tc>
        <w:tc>
          <w:tcPr>
            <w:tcW w:w="1804" w:type="dxa"/>
          </w:tcPr>
          <w:p w:rsidR="00B25439" w:rsidRPr="00907F2F" w:rsidRDefault="00B25439" w:rsidP="00B25439">
            <w:pPr>
              <w:rPr>
                <w:color w:val="0D0D0D" w:themeColor="text1" w:themeTint="F2"/>
                <w:lang w:eastAsia="en-IN"/>
              </w:rPr>
            </w:pPr>
            <w:r w:rsidRPr="00907F2F">
              <w:rPr>
                <w:color w:val="0D0D0D" w:themeColor="text1" w:themeTint="F2"/>
                <w:lang w:eastAsia="en-IN"/>
              </w:rPr>
              <w:t>100%</w:t>
            </w:r>
          </w:p>
        </w:tc>
      </w:tr>
    </w:tbl>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29" w:name="_Toc442486765"/>
      <w:bookmarkStart w:id="30" w:name="_Toc448689983"/>
      <w:r w:rsidRPr="00907F2F">
        <w:rPr>
          <w:rFonts w:ascii="Times New Roman" w:eastAsia="Times New Roman" w:hAnsi="Times New Roman" w:cs="Times New Roman"/>
          <w:color w:val="0D0D0D" w:themeColor="text1" w:themeTint="F2"/>
          <w:lang w:eastAsia="en-IN"/>
        </w:rPr>
        <w:t>Risk Results for senior management consideration:</w:t>
      </w:r>
      <w:bookmarkEnd w:id="29"/>
      <w:bookmarkEnd w:id="30"/>
    </w:p>
    <w:p w:rsidR="004206CC" w:rsidRPr="00907F2F" w:rsidRDefault="000B08F8" w:rsidP="00816AAE">
      <w:pPr>
        <w:rPr>
          <w:color w:val="0D0D0D" w:themeColor="text1" w:themeTint="F2"/>
          <w:lang w:eastAsia="en-IN"/>
        </w:rPr>
      </w:pPr>
      <w:r w:rsidRPr="00907F2F">
        <w:rPr>
          <w:b/>
          <w:color w:val="0D0D0D" w:themeColor="text1" w:themeTint="F2"/>
          <w:lang w:eastAsia="en-IN"/>
        </w:rPr>
        <w:t>Risk of Asset A</w:t>
      </w:r>
      <w:r w:rsidR="005A5B04" w:rsidRPr="00907F2F">
        <w:rPr>
          <w:b/>
          <w:color w:val="0D0D0D" w:themeColor="text1" w:themeTint="F2"/>
          <w:lang w:eastAsia="en-IN"/>
        </w:rPr>
        <w:t>1</w:t>
      </w:r>
      <w:r w:rsidR="004206CC" w:rsidRPr="00907F2F">
        <w:rPr>
          <w:color w:val="0D0D0D" w:themeColor="text1" w:themeTint="F2"/>
          <w:lang w:eastAsia="en-IN"/>
        </w:rPr>
        <w:t xml:space="preserve"> = $</w:t>
      </w:r>
      <w:r w:rsidRPr="00907F2F">
        <w:rPr>
          <w:color w:val="0D0D0D" w:themeColor="text1" w:themeTint="F2"/>
          <w:lang w:eastAsia="en-IN"/>
        </w:rPr>
        <w:t>1</w:t>
      </w:r>
      <w:r w:rsidR="004206CC" w:rsidRPr="00907F2F">
        <w:rPr>
          <w:color w:val="0D0D0D" w:themeColor="text1" w:themeTint="F2"/>
          <w:lang w:eastAsia="en-IN"/>
        </w:rPr>
        <w:t xml:space="preserve">0,000,000 </w:t>
      </w:r>
      <w:r w:rsidR="006C1FA7" w:rsidRPr="00907F2F">
        <w:rPr>
          <w:color w:val="0D0D0D" w:themeColor="text1" w:themeTint="F2"/>
          <w:lang w:eastAsia="en-IN"/>
        </w:rPr>
        <w:t>* (20%+10%+1</w:t>
      </w:r>
      <w:r w:rsidRPr="00907F2F">
        <w:rPr>
          <w:color w:val="0D0D0D" w:themeColor="text1" w:themeTint="F2"/>
          <w:lang w:eastAsia="en-IN"/>
        </w:rPr>
        <w:t>0%+10</w:t>
      </w:r>
      <w:r w:rsidR="0027478A" w:rsidRPr="00907F2F">
        <w:rPr>
          <w:color w:val="0D0D0D" w:themeColor="text1" w:themeTint="F2"/>
          <w:lang w:eastAsia="en-IN"/>
        </w:rPr>
        <w:t>%) = $5</w:t>
      </w:r>
      <w:r w:rsidR="004206CC" w:rsidRPr="00907F2F">
        <w:rPr>
          <w:color w:val="0D0D0D" w:themeColor="text1" w:themeTint="F2"/>
          <w:lang w:eastAsia="en-IN"/>
        </w:rPr>
        <w:t>,000,000 &lt; $</w:t>
      </w:r>
      <w:r w:rsidR="00D7779A" w:rsidRPr="00907F2F">
        <w:rPr>
          <w:color w:val="0D0D0D" w:themeColor="text1" w:themeTint="F2"/>
          <w:lang w:eastAsia="en-IN"/>
        </w:rPr>
        <w:t>1</w:t>
      </w:r>
      <w:r w:rsidR="004206CC" w:rsidRPr="00907F2F">
        <w:rPr>
          <w:color w:val="0D0D0D" w:themeColor="text1" w:themeTint="F2"/>
          <w:lang w:eastAsia="en-IN"/>
        </w:rPr>
        <w:t xml:space="preserve">0,000,000 which is the value of Asset A1, therefore the </w:t>
      </w:r>
      <w:r w:rsidR="00D7779A" w:rsidRPr="00907F2F">
        <w:rPr>
          <w:b/>
          <w:color w:val="0D0D0D" w:themeColor="text1" w:themeTint="F2"/>
          <w:lang w:eastAsia="en-IN"/>
        </w:rPr>
        <w:t>Risk of Asset A1 = $</w:t>
      </w:r>
      <w:r w:rsidR="0027478A" w:rsidRPr="00907F2F">
        <w:rPr>
          <w:b/>
          <w:color w:val="0D0D0D" w:themeColor="text1" w:themeTint="F2"/>
          <w:lang w:eastAsia="en-IN"/>
        </w:rPr>
        <w:t>5</w:t>
      </w:r>
      <w:r w:rsidR="004206CC" w:rsidRPr="00907F2F">
        <w:rPr>
          <w:b/>
          <w:color w:val="0D0D0D" w:themeColor="text1" w:themeTint="F2"/>
          <w:lang w:eastAsia="en-IN"/>
        </w:rPr>
        <w:t>,000,000</w:t>
      </w:r>
    </w:p>
    <w:p w:rsidR="004206CC" w:rsidRPr="00907F2F" w:rsidRDefault="004206CC" w:rsidP="00816AAE">
      <w:pPr>
        <w:rPr>
          <w:color w:val="0D0D0D" w:themeColor="text1" w:themeTint="F2"/>
          <w:lang w:eastAsia="en-IN"/>
        </w:rPr>
      </w:pPr>
    </w:p>
    <w:p w:rsidR="004206CC" w:rsidRPr="00907F2F" w:rsidRDefault="00300088" w:rsidP="00816AAE">
      <w:pPr>
        <w:rPr>
          <w:b/>
          <w:color w:val="0D0D0D" w:themeColor="text1" w:themeTint="F2"/>
          <w:lang w:eastAsia="en-IN"/>
        </w:rPr>
      </w:pPr>
      <w:r w:rsidRPr="00907F2F">
        <w:rPr>
          <w:b/>
          <w:color w:val="0D0D0D" w:themeColor="text1" w:themeTint="F2"/>
          <w:lang w:eastAsia="en-IN"/>
        </w:rPr>
        <w:t>Risk of Asset A2.1</w:t>
      </w:r>
      <w:r w:rsidR="004206CC" w:rsidRPr="00907F2F">
        <w:rPr>
          <w:color w:val="0D0D0D" w:themeColor="text1" w:themeTint="F2"/>
          <w:lang w:eastAsia="en-IN"/>
        </w:rPr>
        <w:t xml:space="preserve"> = $</w:t>
      </w:r>
      <w:r w:rsidR="00D95E65" w:rsidRPr="00907F2F">
        <w:rPr>
          <w:color w:val="0D0D0D" w:themeColor="text1" w:themeTint="F2"/>
          <w:lang w:eastAsia="en-IN"/>
        </w:rPr>
        <w:t>1,00</w:t>
      </w:r>
      <w:r w:rsidR="004206CC" w:rsidRPr="00907F2F">
        <w:rPr>
          <w:color w:val="0D0D0D" w:themeColor="text1" w:themeTint="F2"/>
          <w:lang w:eastAsia="en-IN"/>
        </w:rPr>
        <w:t xml:space="preserve">0,000 </w:t>
      </w:r>
      <w:r w:rsidR="0027478A" w:rsidRPr="00907F2F">
        <w:rPr>
          <w:color w:val="0D0D0D" w:themeColor="text1" w:themeTint="F2"/>
          <w:lang w:eastAsia="en-IN"/>
        </w:rPr>
        <w:t>* (20%+10%+1</w:t>
      </w:r>
      <w:r w:rsidR="00A51151" w:rsidRPr="00907F2F">
        <w:rPr>
          <w:color w:val="0D0D0D" w:themeColor="text1" w:themeTint="F2"/>
          <w:lang w:eastAsia="en-IN"/>
        </w:rPr>
        <w:t>0%+10</w:t>
      </w:r>
      <w:r w:rsidR="0027478A" w:rsidRPr="00907F2F">
        <w:rPr>
          <w:color w:val="0D0D0D" w:themeColor="text1" w:themeTint="F2"/>
          <w:lang w:eastAsia="en-IN"/>
        </w:rPr>
        <w:t>%) = $5</w:t>
      </w:r>
      <w:r w:rsidR="00D95E65" w:rsidRPr="00907F2F">
        <w:rPr>
          <w:color w:val="0D0D0D" w:themeColor="text1" w:themeTint="F2"/>
          <w:lang w:eastAsia="en-IN"/>
        </w:rPr>
        <w:t>0</w:t>
      </w:r>
      <w:r w:rsidR="004206CC" w:rsidRPr="00907F2F">
        <w:rPr>
          <w:color w:val="0D0D0D" w:themeColor="text1" w:themeTint="F2"/>
          <w:lang w:eastAsia="en-IN"/>
        </w:rPr>
        <w:t>0,000 &lt; $</w:t>
      </w:r>
      <w:r w:rsidR="00D95E65" w:rsidRPr="00907F2F">
        <w:rPr>
          <w:color w:val="0D0D0D" w:themeColor="text1" w:themeTint="F2"/>
          <w:lang w:eastAsia="en-IN"/>
        </w:rPr>
        <w:t>1,00</w:t>
      </w:r>
      <w:r w:rsidR="004206CC" w:rsidRPr="00907F2F">
        <w:rPr>
          <w:color w:val="0D0D0D" w:themeColor="text1" w:themeTint="F2"/>
          <w:lang w:eastAsia="en-IN"/>
        </w:rPr>
        <w:t>0,000 which is the va</w:t>
      </w:r>
      <w:r w:rsidR="00D95E65" w:rsidRPr="00907F2F">
        <w:rPr>
          <w:color w:val="0D0D0D" w:themeColor="text1" w:themeTint="F2"/>
          <w:lang w:eastAsia="en-IN"/>
        </w:rPr>
        <w:t>lue of Asset A2.1</w:t>
      </w:r>
      <w:r w:rsidR="004206CC" w:rsidRPr="00907F2F">
        <w:rPr>
          <w:color w:val="0D0D0D" w:themeColor="text1" w:themeTint="F2"/>
          <w:lang w:eastAsia="en-IN"/>
        </w:rPr>
        <w:t xml:space="preserve">, therefore the </w:t>
      </w:r>
      <w:r w:rsidR="00414FC2" w:rsidRPr="00907F2F">
        <w:rPr>
          <w:b/>
          <w:color w:val="0D0D0D" w:themeColor="text1" w:themeTint="F2"/>
          <w:lang w:eastAsia="en-IN"/>
        </w:rPr>
        <w:t>Risk of Asset A2.1</w:t>
      </w:r>
      <w:r w:rsidR="0027478A" w:rsidRPr="00907F2F">
        <w:rPr>
          <w:b/>
          <w:color w:val="0D0D0D" w:themeColor="text1" w:themeTint="F2"/>
          <w:lang w:eastAsia="en-IN"/>
        </w:rPr>
        <w:t xml:space="preserve"> = $5</w:t>
      </w:r>
      <w:r w:rsidR="00D95E65" w:rsidRPr="00907F2F">
        <w:rPr>
          <w:b/>
          <w:color w:val="0D0D0D" w:themeColor="text1" w:themeTint="F2"/>
          <w:lang w:eastAsia="en-IN"/>
        </w:rPr>
        <w:t>0</w:t>
      </w:r>
      <w:r w:rsidR="004206CC" w:rsidRPr="00907F2F">
        <w:rPr>
          <w:b/>
          <w:color w:val="0D0D0D" w:themeColor="text1" w:themeTint="F2"/>
          <w:lang w:eastAsia="en-IN"/>
        </w:rPr>
        <w:t>0,000</w:t>
      </w:r>
    </w:p>
    <w:p w:rsidR="00A51151" w:rsidRPr="00907F2F" w:rsidRDefault="00A51151" w:rsidP="00816AAE">
      <w:pPr>
        <w:rPr>
          <w:b/>
          <w:color w:val="0D0D0D" w:themeColor="text1" w:themeTint="F2"/>
          <w:lang w:eastAsia="en-IN"/>
        </w:rPr>
      </w:pPr>
    </w:p>
    <w:p w:rsidR="00A51151" w:rsidRPr="00907F2F" w:rsidRDefault="00A51151" w:rsidP="00816AAE">
      <w:pPr>
        <w:rPr>
          <w:color w:val="0D0D0D" w:themeColor="text1" w:themeTint="F2"/>
          <w:lang w:eastAsia="en-IN"/>
        </w:rPr>
      </w:pPr>
      <w:r w:rsidRPr="00907F2F">
        <w:rPr>
          <w:b/>
          <w:color w:val="0D0D0D" w:themeColor="text1" w:themeTint="F2"/>
          <w:lang w:eastAsia="en-IN"/>
        </w:rPr>
        <w:t>Risk of Asset A3</w:t>
      </w:r>
      <w:r w:rsidRPr="00907F2F">
        <w:rPr>
          <w:color w:val="0D0D0D" w:themeColor="text1" w:themeTint="F2"/>
          <w:lang w:eastAsia="en-IN"/>
        </w:rPr>
        <w:t xml:space="preserve"> = $3,000,000 </w:t>
      </w:r>
      <w:r w:rsidR="00FD1C1E" w:rsidRPr="00907F2F">
        <w:rPr>
          <w:color w:val="0D0D0D" w:themeColor="text1" w:themeTint="F2"/>
          <w:lang w:eastAsia="en-IN"/>
        </w:rPr>
        <w:t>* (20%+10%+</w:t>
      </w:r>
      <w:r w:rsidR="001320BE" w:rsidRPr="00907F2F">
        <w:rPr>
          <w:color w:val="0D0D0D" w:themeColor="text1" w:themeTint="F2"/>
          <w:lang w:eastAsia="en-IN"/>
        </w:rPr>
        <w:t>1</w:t>
      </w:r>
      <w:r w:rsidR="00FD1C1E" w:rsidRPr="00907F2F">
        <w:rPr>
          <w:color w:val="0D0D0D" w:themeColor="text1" w:themeTint="F2"/>
          <w:lang w:eastAsia="en-IN"/>
        </w:rPr>
        <w:t>0%+1</w:t>
      </w:r>
      <w:r w:rsidR="001320BE" w:rsidRPr="00907F2F">
        <w:rPr>
          <w:color w:val="0D0D0D" w:themeColor="text1" w:themeTint="F2"/>
          <w:lang w:eastAsia="en-IN"/>
        </w:rPr>
        <w:t>0%) = $</w:t>
      </w:r>
      <w:r w:rsidR="00A556A0" w:rsidRPr="00907F2F">
        <w:rPr>
          <w:color w:val="0D0D0D" w:themeColor="text1" w:themeTint="F2"/>
          <w:lang w:eastAsia="en-IN"/>
        </w:rPr>
        <w:t>1,</w:t>
      </w:r>
      <w:r w:rsidR="001320BE" w:rsidRPr="00907F2F">
        <w:rPr>
          <w:color w:val="0D0D0D" w:themeColor="text1" w:themeTint="F2"/>
          <w:lang w:eastAsia="en-IN"/>
        </w:rPr>
        <w:t>5</w:t>
      </w:r>
      <w:r w:rsidRPr="00907F2F">
        <w:rPr>
          <w:color w:val="0D0D0D" w:themeColor="text1" w:themeTint="F2"/>
          <w:lang w:eastAsia="en-IN"/>
        </w:rPr>
        <w:t>00,000 &lt; $</w:t>
      </w:r>
      <w:r w:rsidR="00A763D3" w:rsidRPr="00907F2F">
        <w:rPr>
          <w:color w:val="0D0D0D" w:themeColor="text1" w:themeTint="F2"/>
          <w:lang w:eastAsia="en-IN"/>
        </w:rPr>
        <w:t>3</w:t>
      </w:r>
      <w:r w:rsidRPr="00907F2F">
        <w:rPr>
          <w:color w:val="0D0D0D" w:themeColor="text1" w:themeTint="F2"/>
          <w:lang w:eastAsia="en-IN"/>
        </w:rPr>
        <w:t>,000,000 which is the va</w:t>
      </w:r>
      <w:r w:rsidR="00A763D3" w:rsidRPr="00907F2F">
        <w:rPr>
          <w:color w:val="0D0D0D" w:themeColor="text1" w:themeTint="F2"/>
          <w:lang w:eastAsia="en-IN"/>
        </w:rPr>
        <w:t>lue of Asset A3</w:t>
      </w:r>
      <w:r w:rsidRPr="00907F2F">
        <w:rPr>
          <w:color w:val="0D0D0D" w:themeColor="text1" w:themeTint="F2"/>
          <w:lang w:eastAsia="en-IN"/>
        </w:rPr>
        <w:t xml:space="preserve">, therefore the </w:t>
      </w:r>
      <w:r w:rsidR="00414FC2" w:rsidRPr="00907F2F">
        <w:rPr>
          <w:b/>
          <w:color w:val="0D0D0D" w:themeColor="text1" w:themeTint="F2"/>
          <w:lang w:eastAsia="en-IN"/>
        </w:rPr>
        <w:t>Risk of Asset A3</w:t>
      </w:r>
      <w:r w:rsidR="00A556A0" w:rsidRPr="00907F2F">
        <w:rPr>
          <w:b/>
          <w:color w:val="0D0D0D" w:themeColor="text1" w:themeTint="F2"/>
          <w:lang w:eastAsia="en-IN"/>
        </w:rPr>
        <w:t xml:space="preserve"> = $1,5</w:t>
      </w:r>
      <w:r w:rsidRPr="00907F2F">
        <w:rPr>
          <w:b/>
          <w:color w:val="0D0D0D" w:themeColor="text1" w:themeTint="F2"/>
          <w:lang w:eastAsia="en-IN"/>
        </w:rPr>
        <w:t>00,000</w:t>
      </w:r>
    </w:p>
    <w:p w:rsidR="004206CC" w:rsidRPr="00907F2F" w:rsidRDefault="004206CC" w:rsidP="00816AAE">
      <w:pPr>
        <w:rPr>
          <w:color w:val="0D0D0D" w:themeColor="text1" w:themeTint="F2"/>
          <w:lang w:eastAsia="en-IN"/>
        </w:rPr>
      </w:pPr>
    </w:p>
    <w:p w:rsidR="004206CC" w:rsidRPr="00907F2F" w:rsidRDefault="004206CC" w:rsidP="00816AAE">
      <w:pPr>
        <w:rPr>
          <w:color w:val="0D0D0D" w:themeColor="text1" w:themeTint="F2"/>
          <w:lang w:eastAsia="en-IN"/>
        </w:rPr>
      </w:pPr>
      <w:r w:rsidRPr="00907F2F">
        <w:rPr>
          <w:color w:val="0D0D0D" w:themeColor="text1" w:themeTint="F2"/>
          <w:lang w:eastAsia="en-IN"/>
        </w:rPr>
        <w:t>Thus Resi</w:t>
      </w:r>
      <w:r w:rsidR="00F026D4" w:rsidRPr="00907F2F">
        <w:rPr>
          <w:color w:val="0D0D0D" w:themeColor="text1" w:themeTint="F2"/>
          <w:lang w:eastAsia="en-IN"/>
        </w:rPr>
        <w:t>dual risk of all assets = $7,0</w:t>
      </w:r>
      <w:r w:rsidR="009C3AEC" w:rsidRPr="00907F2F">
        <w:rPr>
          <w:color w:val="0D0D0D" w:themeColor="text1" w:themeTint="F2"/>
          <w:lang w:eastAsia="en-IN"/>
        </w:rPr>
        <w:t>0</w:t>
      </w:r>
      <w:r w:rsidRPr="00907F2F">
        <w:rPr>
          <w:color w:val="0D0D0D" w:themeColor="text1" w:themeTint="F2"/>
          <w:lang w:eastAsia="en-IN"/>
        </w:rPr>
        <w:t>0,000</w:t>
      </w:r>
    </w:p>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31" w:name="_Toc442486766"/>
      <w:bookmarkStart w:id="32" w:name="_Toc448689984"/>
      <w:r w:rsidRPr="00907F2F">
        <w:rPr>
          <w:rFonts w:ascii="Times New Roman" w:eastAsia="Times New Roman" w:hAnsi="Times New Roman" w:cs="Times New Roman"/>
          <w:color w:val="0D0D0D" w:themeColor="text1" w:themeTint="F2"/>
          <w:lang w:eastAsia="en-IN"/>
        </w:rPr>
        <w:t>Ranking of Information Security Residual Risk:</w:t>
      </w:r>
      <w:bookmarkEnd w:id="31"/>
      <w:bookmarkEnd w:id="32"/>
    </w:p>
    <w:p w:rsidR="004206CC" w:rsidRPr="00907F2F" w:rsidRDefault="001B538B" w:rsidP="00816AAE">
      <w:pPr>
        <w:rPr>
          <w:color w:val="0D0D0D" w:themeColor="text1" w:themeTint="F2"/>
          <w:lang w:eastAsia="en-IN"/>
        </w:rPr>
      </w:pPr>
      <w:r w:rsidRPr="00907F2F">
        <w:rPr>
          <w:color w:val="0D0D0D" w:themeColor="text1" w:themeTint="F2"/>
          <w:lang w:eastAsia="en-IN"/>
        </w:rPr>
        <w:t>The</w:t>
      </w:r>
      <w:r w:rsidR="004206CC" w:rsidRPr="00907F2F">
        <w:rPr>
          <w:color w:val="0D0D0D" w:themeColor="text1" w:themeTint="F2"/>
          <w:lang w:eastAsia="en-IN"/>
        </w:rPr>
        <w:t xml:space="preserve"> residual risk of Asset A1 is higher </w:t>
      </w:r>
      <w:r w:rsidRPr="00907F2F">
        <w:rPr>
          <w:color w:val="0D0D0D" w:themeColor="text1" w:themeTint="F2"/>
          <w:lang w:eastAsia="en-IN"/>
        </w:rPr>
        <w:t>, hence it is ranked the highest among all the assets</w:t>
      </w:r>
      <w:r w:rsidR="004206CC" w:rsidRPr="00907F2F">
        <w:rPr>
          <w:color w:val="0D0D0D" w:themeColor="text1" w:themeTint="F2"/>
          <w:lang w:eastAsia="en-IN"/>
        </w:rPr>
        <w:t>.</w:t>
      </w:r>
    </w:p>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33" w:name="_Toc442486767"/>
      <w:bookmarkStart w:id="34" w:name="_Toc448689985"/>
      <w:r w:rsidRPr="00907F2F">
        <w:rPr>
          <w:rFonts w:ascii="Times New Roman" w:eastAsia="Times New Roman" w:hAnsi="Times New Roman" w:cs="Times New Roman"/>
          <w:color w:val="0D0D0D" w:themeColor="text1" w:themeTint="F2"/>
          <w:lang w:eastAsia="en-IN"/>
        </w:rPr>
        <w:t>Rank of Vulnerabilities based on Risk due to each:</w:t>
      </w:r>
      <w:bookmarkEnd w:id="33"/>
      <w:bookmarkEnd w:id="34"/>
    </w:p>
    <w:p w:rsidR="004206CC" w:rsidRPr="00907F2F" w:rsidRDefault="001913E1" w:rsidP="00816AAE">
      <w:pPr>
        <w:rPr>
          <w:color w:val="0D0D0D" w:themeColor="text1" w:themeTint="F2"/>
          <w:lang w:eastAsia="en-IN"/>
        </w:rPr>
      </w:pPr>
      <w:r w:rsidRPr="00907F2F">
        <w:rPr>
          <w:color w:val="0D0D0D" w:themeColor="text1" w:themeTint="F2"/>
          <w:lang w:eastAsia="en-IN"/>
        </w:rPr>
        <w:t>Risk due to Vulnerability V3.4</w:t>
      </w:r>
      <w:r w:rsidR="004206CC" w:rsidRPr="00907F2F">
        <w:rPr>
          <w:color w:val="0D0D0D" w:themeColor="text1" w:themeTint="F2"/>
          <w:lang w:eastAsia="en-IN"/>
        </w:rPr>
        <w:t xml:space="preserve"> = $</w:t>
      </w:r>
      <w:r w:rsidRPr="00907F2F">
        <w:rPr>
          <w:color w:val="0D0D0D" w:themeColor="text1" w:themeTint="F2"/>
          <w:lang w:eastAsia="en-IN"/>
        </w:rPr>
        <w:t>1</w:t>
      </w:r>
      <w:r w:rsidR="004206CC" w:rsidRPr="00907F2F">
        <w:rPr>
          <w:color w:val="0D0D0D" w:themeColor="text1" w:themeTint="F2"/>
          <w:lang w:eastAsia="en-IN"/>
        </w:rPr>
        <w:t xml:space="preserve">0,000,000 </w:t>
      </w:r>
      <w:r w:rsidRPr="00907F2F">
        <w:rPr>
          <w:color w:val="0D0D0D" w:themeColor="text1" w:themeTint="F2"/>
          <w:lang w:eastAsia="en-IN"/>
        </w:rPr>
        <w:t>* (20%+1</w:t>
      </w:r>
      <w:r w:rsidR="004206CC" w:rsidRPr="00907F2F">
        <w:rPr>
          <w:color w:val="0D0D0D" w:themeColor="text1" w:themeTint="F2"/>
          <w:lang w:eastAsia="en-IN"/>
        </w:rPr>
        <w:t>0%) + $</w:t>
      </w:r>
      <w:r w:rsidRPr="00907F2F">
        <w:rPr>
          <w:color w:val="0D0D0D" w:themeColor="text1" w:themeTint="F2"/>
          <w:lang w:eastAsia="en-IN"/>
        </w:rPr>
        <w:t>1,00</w:t>
      </w:r>
      <w:r w:rsidR="004206CC" w:rsidRPr="00907F2F">
        <w:rPr>
          <w:color w:val="0D0D0D" w:themeColor="text1" w:themeTint="F2"/>
          <w:lang w:eastAsia="en-IN"/>
        </w:rPr>
        <w:t>0,000</w:t>
      </w:r>
      <w:r w:rsidRPr="00907F2F">
        <w:rPr>
          <w:color w:val="0D0D0D" w:themeColor="text1" w:themeTint="F2"/>
          <w:lang w:eastAsia="en-IN"/>
        </w:rPr>
        <w:t xml:space="preserve"> * (20%+1</w:t>
      </w:r>
      <w:r w:rsidR="004206CC" w:rsidRPr="00907F2F">
        <w:rPr>
          <w:color w:val="0D0D0D" w:themeColor="text1" w:themeTint="F2"/>
          <w:lang w:eastAsia="en-IN"/>
        </w:rPr>
        <w:t>0%)</w:t>
      </w:r>
      <w:r w:rsidRPr="00907F2F">
        <w:rPr>
          <w:color w:val="0D0D0D" w:themeColor="text1" w:themeTint="F2"/>
          <w:lang w:eastAsia="en-IN"/>
        </w:rPr>
        <w:t xml:space="preserve"> + $3,000,000 * (20%+10%)</w:t>
      </w:r>
      <w:r w:rsidR="004206CC" w:rsidRPr="00907F2F">
        <w:rPr>
          <w:color w:val="0D0D0D" w:themeColor="text1" w:themeTint="F2"/>
          <w:lang w:eastAsia="en-IN"/>
        </w:rPr>
        <w:t xml:space="preserve"> = $</w:t>
      </w:r>
      <w:r w:rsidRPr="00907F2F">
        <w:rPr>
          <w:color w:val="0D0D0D" w:themeColor="text1" w:themeTint="F2"/>
          <w:lang w:eastAsia="en-IN"/>
        </w:rPr>
        <w:t>4,200,000</w:t>
      </w:r>
    </w:p>
    <w:p w:rsidR="004206CC" w:rsidRPr="00907F2F" w:rsidRDefault="001B538B" w:rsidP="00816AAE">
      <w:pPr>
        <w:rPr>
          <w:color w:val="0D0D0D" w:themeColor="text1" w:themeTint="F2"/>
          <w:lang w:eastAsia="en-IN"/>
        </w:rPr>
      </w:pPr>
      <w:r w:rsidRPr="00907F2F">
        <w:rPr>
          <w:color w:val="0D0D0D" w:themeColor="text1" w:themeTint="F2"/>
          <w:lang w:eastAsia="en-IN"/>
        </w:rPr>
        <w:t>Risk due to Vulnerability V5.1</w:t>
      </w:r>
      <w:r w:rsidR="004206CC" w:rsidRPr="00907F2F">
        <w:rPr>
          <w:color w:val="0D0D0D" w:themeColor="text1" w:themeTint="F2"/>
          <w:lang w:eastAsia="en-IN"/>
        </w:rPr>
        <w:t xml:space="preserve"> = $</w:t>
      </w:r>
      <w:r w:rsidR="009E1CF4" w:rsidRPr="00907F2F">
        <w:rPr>
          <w:color w:val="0D0D0D" w:themeColor="text1" w:themeTint="F2"/>
          <w:lang w:eastAsia="en-IN"/>
        </w:rPr>
        <w:t>1</w:t>
      </w:r>
      <w:r w:rsidR="004206CC" w:rsidRPr="00907F2F">
        <w:rPr>
          <w:color w:val="0D0D0D" w:themeColor="text1" w:themeTint="F2"/>
          <w:lang w:eastAsia="en-IN"/>
        </w:rPr>
        <w:t xml:space="preserve">0,000,000 </w:t>
      </w:r>
      <w:r w:rsidR="009E1CF4" w:rsidRPr="00907F2F">
        <w:rPr>
          <w:color w:val="0D0D0D" w:themeColor="text1" w:themeTint="F2"/>
          <w:lang w:eastAsia="en-IN"/>
        </w:rPr>
        <w:t>* (1</w:t>
      </w:r>
      <w:r w:rsidR="00375D52" w:rsidRPr="00907F2F">
        <w:rPr>
          <w:color w:val="0D0D0D" w:themeColor="text1" w:themeTint="F2"/>
          <w:lang w:eastAsia="en-IN"/>
        </w:rPr>
        <w:t>0%+10</w:t>
      </w:r>
      <w:r w:rsidR="004206CC" w:rsidRPr="00907F2F">
        <w:rPr>
          <w:color w:val="0D0D0D" w:themeColor="text1" w:themeTint="F2"/>
          <w:lang w:eastAsia="en-IN"/>
        </w:rPr>
        <w:t xml:space="preserve">%) + </w:t>
      </w:r>
      <w:r w:rsidR="00375D52" w:rsidRPr="00907F2F">
        <w:rPr>
          <w:color w:val="0D0D0D" w:themeColor="text1" w:themeTint="F2"/>
          <w:lang w:eastAsia="en-IN"/>
        </w:rPr>
        <w:t>$1,000,000</w:t>
      </w:r>
      <w:r w:rsidR="009E1CF4" w:rsidRPr="00907F2F">
        <w:rPr>
          <w:color w:val="0D0D0D" w:themeColor="text1" w:themeTint="F2"/>
          <w:lang w:eastAsia="en-IN"/>
        </w:rPr>
        <w:t xml:space="preserve"> * (1</w:t>
      </w:r>
      <w:r w:rsidR="00375D52" w:rsidRPr="00907F2F">
        <w:rPr>
          <w:color w:val="0D0D0D" w:themeColor="text1" w:themeTint="F2"/>
          <w:lang w:eastAsia="en-IN"/>
        </w:rPr>
        <w:t>0%+10%) + $3,000,000</w:t>
      </w:r>
      <w:r w:rsidR="009E1CF4" w:rsidRPr="00907F2F">
        <w:rPr>
          <w:color w:val="0D0D0D" w:themeColor="text1" w:themeTint="F2"/>
          <w:lang w:eastAsia="en-IN"/>
        </w:rPr>
        <w:t xml:space="preserve"> * (1</w:t>
      </w:r>
      <w:r w:rsidR="00375D52" w:rsidRPr="00907F2F">
        <w:rPr>
          <w:color w:val="0D0D0D" w:themeColor="text1" w:themeTint="F2"/>
          <w:lang w:eastAsia="en-IN"/>
        </w:rPr>
        <w:t>0%+10%) = $</w:t>
      </w:r>
      <w:r w:rsidR="003704D9" w:rsidRPr="00907F2F">
        <w:rPr>
          <w:color w:val="0D0D0D" w:themeColor="text1" w:themeTint="F2"/>
          <w:lang w:eastAsia="en-IN"/>
        </w:rPr>
        <w:t>2,8</w:t>
      </w:r>
      <w:r w:rsidR="00375D52" w:rsidRPr="00907F2F">
        <w:rPr>
          <w:color w:val="0D0D0D" w:themeColor="text1" w:themeTint="F2"/>
          <w:lang w:eastAsia="en-IN"/>
        </w:rPr>
        <w:t>00,000</w:t>
      </w:r>
    </w:p>
    <w:p w:rsidR="004206CC" w:rsidRPr="00907F2F" w:rsidRDefault="004206CC" w:rsidP="00816AAE">
      <w:pPr>
        <w:rPr>
          <w:color w:val="0D0D0D" w:themeColor="text1" w:themeTint="F2"/>
          <w:lang w:eastAsia="en-IN"/>
        </w:rPr>
      </w:pPr>
    </w:p>
    <w:p w:rsidR="004206CC" w:rsidRPr="00907F2F" w:rsidRDefault="004206CC" w:rsidP="00816AAE">
      <w:pPr>
        <w:rPr>
          <w:color w:val="0D0D0D" w:themeColor="text1" w:themeTint="F2"/>
          <w:lang w:eastAsia="en-IN"/>
        </w:rPr>
      </w:pPr>
      <w:r w:rsidRPr="00907F2F">
        <w:rPr>
          <w:color w:val="0D0D0D" w:themeColor="text1" w:themeTint="F2"/>
          <w:lang w:eastAsia="en-IN"/>
        </w:rPr>
        <w:t xml:space="preserve">Thus, </w:t>
      </w:r>
      <w:r w:rsidR="00346D7F" w:rsidRPr="00907F2F">
        <w:rPr>
          <w:b/>
          <w:color w:val="0D0D0D" w:themeColor="text1" w:themeTint="F2"/>
          <w:lang w:eastAsia="en-IN"/>
        </w:rPr>
        <w:t>Ranking of Vulnerability V5.1</w:t>
      </w:r>
      <w:r w:rsidRPr="00907F2F">
        <w:rPr>
          <w:b/>
          <w:color w:val="0D0D0D" w:themeColor="text1" w:themeTint="F2"/>
          <w:lang w:eastAsia="en-IN"/>
        </w:rPr>
        <w:t xml:space="preserve"> is higher</w:t>
      </w:r>
      <w:r w:rsidRPr="00907F2F">
        <w:rPr>
          <w:color w:val="0D0D0D" w:themeColor="text1" w:themeTint="F2"/>
          <w:lang w:eastAsia="en-IN"/>
        </w:rPr>
        <w:t xml:space="preserve"> therefore primary focus must be to </w:t>
      </w:r>
    </w:p>
    <w:p w:rsidR="004206CC" w:rsidRPr="00907F2F" w:rsidRDefault="004206CC" w:rsidP="00816AAE">
      <w:pPr>
        <w:pStyle w:val="ListParagraph"/>
        <w:numPr>
          <w:ilvl w:val="0"/>
          <w:numId w:val="18"/>
        </w:numPr>
        <w:rPr>
          <w:color w:val="0D0D0D" w:themeColor="text1" w:themeTint="F2"/>
          <w:lang w:eastAsia="en-IN"/>
        </w:rPr>
      </w:pPr>
      <w:r w:rsidRPr="00907F2F">
        <w:rPr>
          <w:color w:val="0D0D0D" w:themeColor="text1" w:themeTint="F2"/>
          <w:lang w:eastAsia="en-IN"/>
        </w:rPr>
        <w:t xml:space="preserve">Mitigate the probability of a Threat </w:t>
      </w:r>
      <w:r w:rsidR="009359FE" w:rsidRPr="00907F2F">
        <w:rPr>
          <w:color w:val="0D0D0D" w:themeColor="text1" w:themeTint="F2"/>
          <w:lang w:eastAsia="en-IN"/>
        </w:rPr>
        <w:t>Exploiting</w:t>
      </w:r>
      <w:r w:rsidR="00346D7F" w:rsidRPr="00907F2F">
        <w:rPr>
          <w:color w:val="0D0D0D" w:themeColor="text1" w:themeTint="F2"/>
          <w:lang w:eastAsia="en-IN"/>
        </w:rPr>
        <w:t xml:space="preserve"> Vulnerability V5.1 on Asset (A1, A2.1, A3</w:t>
      </w:r>
      <w:r w:rsidRPr="00907F2F">
        <w:rPr>
          <w:color w:val="0D0D0D" w:themeColor="text1" w:themeTint="F2"/>
          <w:lang w:eastAsia="en-IN"/>
        </w:rPr>
        <w:t>)</w:t>
      </w:r>
    </w:p>
    <w:p w:rsidR="004206CC" w:rsidRPr="00907F2F" w:rsidRDefault="004206CC" w:rsidP="00816AAE">
      <w:pPr>
        <w:rPr>
          <w:color w:val="0D0D0D" w:themeColor="text1" w:themeTint="F2"/>
          <w:lang w:eastAsia="en-IN"/>
        </w:rPr>
      </w:pPr>
      <w:r w:rsidRPr="00907F2F">
        <w:rPr>
          <w:color w:val="0D0D0D" w:themeColor="text1" w:themeTint="F2"/>
          <w:lang w:eastAsia="en-IN"/>
        </w:rPr>
        <w:t>Then</w:t>
      </w:r>
    </w:p>
    <w:p w:rsidR="004206CC" w:rsidRPr="00907F2F" w:rsidRDefault="004206CC" w:rsidP="00816AAE">
      <w:pPr>
        <w:pStyle w:val="ListParagraph"/>
        <w:numPr>
          <w:ilvl w:val="0"/>
          <w:numId w:val="18"/>
        </w:numPr>
        <w:rPr>
          <w:color w:val="0D0D0D" w:themeColor="text1" w:themeTint="F2"/>
          <w:lang w:eastAsia="en-IN"/>
        </w:rPr>
      </w:pPr>
      <w:r w:rsidRPr="00907F2F">
        <w:rPr>
          <w:color w:val="0D0D0D" w:themeColor="text1" w:themeTint="F2"/>
          <w:lang w:eastAsia="en-IN"/>
        </w:rPr>
        <w:t xml:space="preserve">Mitigate the risk impact of a Threat </w:t>
      </w:r>
      <w:r w:rsidR="009359FE" w:rsidRPr="00907F2F">
        <w:rPr>
          <w:color w:val="0D0D0D" w:themeColor="text1" w:themeTint="F2"/>
          <w:lang w:eastAsia="en-IN"/>
        </w:rPr>
        <w:t>Exploiting</w:t>
      </w:r>
      <w:r w:rsidR="002845A5" w:rsidRPr="00907F2F">
        <w:rPr>
          <w:color w:val="0D0D0D" w:themeColor="text1" w:themeTint="F2"/>
          <w:lang w:eastAsia="en-IN"/>
        </w:rPr>
        <w:t xml:space="preserve"> Vulnerability V3.4</w:t>
      </w:r>
      <w:r w:rsidRPr="00907F2F">
        <w:rPr>
          <w:color w:val="0D0D0D" w:themeColor="text1" w:themeTint="F2"/>
          <w:lang w:eastAsia="en-IN"/>
        </w:rPr>
        <w:t xml:space="preserve"> on Asset (A1, A2</w:t>
      </w:r>
      <w:r w:rsidR="002845A5" w:rsidRPr="00907F2F">
        <w:rPr>
          <w:color w:val="0D0D0D" w:themeColor="text1" w:themeTint="F2"/>
          <w:lang w:eastAsia="en-IN"/>
        </w:rPr>
        <w:t>.1, A3</w:t>
      </w:r>
      <w:r w:rsidRPr="00907F2F">
        <w:rPr>
          <w:color w:val="0D0D0D" w:themeColor="text1" w:themeTint="F2"/>
          <w:lang w:eastAsia="en-IN"/>
        </w:rPr>
        <w:t>)</w:t>
      </w:r>
    </w:p>
    <w:p w:rsidR="004206CC" w:rsidRPr="00907F2F" w:rsidRDefault="004206CC" w:rsidP="00816AAE">
      <w:pPr>
        <w:rPr>
          <w:color w:val="0D0D0D" w:themeColor="text1" w:themeTint="F2"/>
          <w:lang w:eastAsia="en-IN"/>
        </w:rPr>
      </w:pPr>
    </w:p>
    <w:p w:rsidR="004206CC" w:rsidRPr="00907F2F" w:rsidRDefault="004206CC" w:rsidP="00816AAE">
      <w:pPr>
        <w:pStyle w:val="Heading2"/>
        <w:rPr>
          <w:rFonts w:ascii="Times New Roman" w:eastAsia="Calibri" w:hAnsi="Times New Roman" w:cs="Times New Roman"/>
          <w:color w:val="0D0D0D" w:themeColor="text1" w:themeTint="F2"/>
        </w:rPr>
      </w:pPr>
      <w:bookmarkStart w:id="35" w:name="_Toc442486768"/>
      <w:bookmarkStart w:id="36" w:name="_Toc448689986"/>
      <w:r w:rsidRPr="00907F2F">
        <w:rPr>
          <w:rFonts w:ascii="Times New Roman" w:eastAsia="Calibri" w:hAnsi="Times New Roman" w:cs="Times New Roman"/>
          <w:color w:val="0D0D0D" w:themeColor="text1" w:themeTint="F2"/>
        </w:rPr>
        <w:t>Scenario 3: Security Risk ($) Calculations of Assets with vulnerabilities discovered by new CSO and protected by current and proposed by new CSO controls and VPN and DMZ controls and non-covered/missing MOT controls:</w:t>
      </w:r>
      <w:bookmarkEnd w:id="35"/>
      <w:bookmarkEnd w:id="36"/>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37" w:name="_Toc442486769"/>
      <w:bookmarkStart w:id="38" w:name="_Toc448689987"/>
      <w:r w:rsidRPr="00907F2F">
        <w:rPr>
          <w:rFonts w:ascii="Times New Roman" w:eastAsia="Times New Roman" w:hAnsi="Times New Roman" w:cs="Times New Roman"/>
          <w:color w:val="0D0D0D" w:themeColor="text1" w:themeTint="F2"/>
          <w:lang w:eastAsia="en-IN"/>
        </w:rPr>
        <w:t>Additional Controls Recommended:</w:t>
      </w:r>
      <w:bookmarkEnd w:id="37"/>
      <w:bookmarkEnd w:id="38"/>
    </w:p>
    <w:p w:rsidR="005D35D7" w:rsidRPr="00907F2F" w:rsidRDefault="005D35D7" w:rsidP="00607B4F">
      <w:pPr>
        <w:rPr>
          <w:color w:val="0D0D0D" w:themeColor="text1" w:themeTint="F2"/>
          <w:lang w:eastAsia="en-IN"/>
        </w:rPr>
      </w:pPr>
    </w:p>
    <w:p w:rsidR="005D35D7" w:rsidRPr="00907F2F" w:rsidRDefault="005D35D7" w:rsidP="005D35D7">
      <w:pPr>
        <w:pStyle w:val="ListParagraph"/>
        <w:numPr>
          <w:ilvl w:val="0"/>
          <w:numId w:val="23"/>
        </w:numPr>
        <w:rPr>
          <w:color w:val="0D0D0D" w:themeColor="text1" w:themeTint="F2"/>
          <w:lang w:eastAsia="en-IN"/>
        </w:rPr>
      </w:pPr>
      <w:r w:rsidRPr="00907F2F">
        <w:rPr>
          <w:color w:val="0D0D0D" w:themeColor="text1" w:themeTint="F2"/>
          <w:lang w:eastAsia="en-IN"/>
        </w:rPr>
        <w:t>Management Control 4 – Life cycle planning: The HGA already has a risk management plan for the company. There needs to be life cycle planning to better manage the payroll application. The security plan, initiation phase, development phase and maintenance phase, all need to be considered when planning the system life-cycle. This would lead to a better managed life-cycle thus improving the overall risk management system.</w:t>
      </w:r>
    </w:p>
    <w:p w:rsidR="005D35D7" w:rsidRPr="00907F2F" w:rsidRDefault="005D35D7" w:rsidP="005D35D7">
      <w:pPr>
        <w:pStyle w:val="ListParagraph"/>
        <w:rPr>
          <w:color w:val="0D0D0D" w:themeColor="text1" w:themeTint="F2"/>
          <w:lang w:eastAsia="en-IN"/>
        </w:rPr>
      </w:pPr>
    </w:p>
    <w:p w:rsidR="005D35D7" w:rsidRPr="00907F2F" w:rsidRDefault="005D35D7" w:rsidP="00BC4729">
      <w:pPr>
        <w:pStyle w:val="ListParagraph"/>
        <w:numPr>
          <w:ilvl w:val="0"/>
          <w:numId w:val="23"/>
        </w:numPr>
        <w:rPr>
          <w:color w:val="0D0D0D" w:themeColor="text1" w:themeTint="F2"/>
          <w:lang w:eastAsia="en-IN"/>
        </w:rPr>
      </w:pPr>
      <w:r w:rsidRPr="00907F2F">
        <w:rPr>
          <w:color w:val="0D0D0D" w:themeColor="text1" w:themeTint="F2"/>
          <w:lang w:eastAsia="en-IN"/>
        </w:rPr>
        <w:lastRenderedPageBreak/>
        <w:t>Operational Control 3 – Incident reporting and handling : Issues related to the payroll application need to be taken care of and documented in order to better assess issues arising and address them in a timely manner. Incident reports and handling should be present with consistency. With better cost considerations and interdependency considerations as mentioned above, incident reporting and handling will better ensure a good security posture.</w:t>
      </w:r>
    </w:p>
    <w:p w:rsidR="00E32B6E" w:rsidRPr="00907F2F" w:rsidRDefault="00E32B6E" w:rsidP="00E32B6E">
      <w:pPr>
        <w:pStyle w:val="ListParagraph"/>
        <w:rPr>
          <w:color w:val="0D0D0D" w:themeColor="text1" w:themeTint="F2"/>
          <w:lang w:eastAsia="en-IN"/>
        </w:rPr>
      </w:pPr>
    </w:p>
    <w:p w:rsidR="00E32B6E" w:rsidRPr="00907F2F" w:rsidRDefault="00E32B6E" w:rsidP="00E32B6E">
      <w:pPr>
        <w:pStyle w:val="ListParagraph"/>
        <w:ind w:left="1080"/>
        <w:rPr>
          <w:color w:val="0D0D0D" w:themeColor="text1" w:themeTint="F2"/>
          <w:lang w:eastAsia="en-IN"/>
        </w:rPr>
      </w:pPr>
    </w:p>
    <w:p w:rsidR="005D35D7" w:rsidRPr="00907F2F" w:rsidRDefault="005D35D7" w:rsidP="005D35D7">
      <w:pPr>
        <w:pStyle w:val="ListParagraph"/>
        <w:numPr>
          <w:ilvl w:val="0"/>
          <w:numId w:val="23"/>
        </w:numPr>
        <w:rPr>
          <w:color w:val="0D0D0D" w:themeColor="text1" w:themeTint="F2"/>
          <w:lang w:eastAsia="en-IN"/>
        </w:rPr>
      </w:pPr>
      <w:r w:rsidRPr="00907F2F">
        <w:rPr>
          <w:color w:val="0D0D0D" w:themeColor="text1" w:themeTint="F2"/>
          <w:lang w:eastAsia="en-IN"/>
        </w:rPr>
        <w:t>Technical Control 3 – Audit trail : It is recommended to ensure individual accountability and implement audit policies to record events which could help in identifying security issues in the organization.</w:t>
      </w:r>
    </w:p>
    <w:p w:rsidR="009359FE" w:rsidRPr="00907F2F" w:rsidRDefault="009359FE" w:rsidP="009359FE">
      <w:pPr>
        <w:rPr>
          <w:color w:val="0D0D0D" w:themeColor="text1" w:themeTint="F2"/>
          <w:lang w:eastAsia="en-IN"/>
        </w:rPr>
      </w:pPr>
    </w:p>
    <w:p w:rsidR="004206CC" w:rsidRPr="00907F2F" w:rsidRDefault="00C06B75" w:rsidP="00816AAE">
      <w:pPr>
        <w:rPr>
          <w:color w:val="0D0D0D" w:themeColor="text1" w:themeTint="F2"/>
          <w:lang w:eastAsia="en-IN"/>
        </w:rPr>
      </w:pPr>
      <w:r w:rsidRPr="00907F2F">
        <w:rPr>
          <w:color w:val="0D0D0D" w:themeColor="text1" w:themeTint="F2"/>
          <w:lang w:eastAsia="en-IN"/>
        </w:rPr>
        <w:t>Considering</w:t>
      </w:r>
      <w:r w:rsidR="004206CC" w:rsidRPr="00907F2F">
        <w:rPr>
          <w:color w:val="0D0D0D" w:themeColor="text1" w:themeTint="F2"/>
          <w:lang w:eastAsia="en-IN"/>
        </w:rPr>
        <w:t xml:space="preserve"> the recommended controls above, </w:t>
      </w:r>
      <w:r w:rsidRPr="00907F2F">
        <w:rPr>
          <w:color w:val="0D0D0D" w:themeColor="text1" w:themeTint="F2"/>
          <w:lang w:eastAsia="en-IN"/>
        </w:rPr>
        <w:t>the new threat-vulnerability probability matrix becomes as follows:</w:t>
      </w:r>
    </w:p>
    <w:tbl>
      <w:tblPr>
        <w:tblStyle w:val="TableGrid"/>
        <w:tblW w:w="0" w:type="auto"/>
        <w:tblLook w:val="04A0" w:firstRow="1" w:lastRow="0" w:firstColumn="1" w:lastColumn="0" w:noHBand="0" w:noVBand="1"/>
      </w:tblPr>
      <w:tblGrid>
        <w:gridCol w:w="2425"/>
        <w:gridCol w:w="1440"/>
        <w:gridCol w:w="1544"/>
      </w:tblGrid>
      <w:tr w:rsidR="00907F2F" w:rsidRPr="00907F2F" w:rsidTr="004206CC">
        <w:tc>
          <w:tcPr>
            <w:tcW w:w="2425" w:type="dxa"/>
          </w:tcPr>
          <w:p w:rsidR="004206CC" w:rsidRPr="00907F2F" w:rsidRDefault="004206CC" w:rsidP="00816AAE">
            <w:pPr>
              <w:rPr>
                <w:color w:val="0D0D0D" w:themeColor="text1" w:themeTint="F2"/>
              </w:rPr>
            </w:pPr>
          </w:p>
        </w:tc>
        <w:tc>
          <w:tcPr>
            <w:tcW w:w="1440" w:type="dxa"/>
          </w:tcPr>
          <w:p w:rsidR="004206CC" w:rsidRPr="00907F2F" w:rsidRDefault="00210BD0" w:rsidP="00816AAE">
            <w:pPr>
              <w:rPr>
                <w:color w:val="0D0D0D" w:themeColor="text1" w:themeTint="F2"/>
              </w:rPr>
            </w:pPr>
            <w:r w:rsidRPr="00907F2F">
              <w:rPr>
                <w:color w:val="0D0D0D" w:themeColor="text1" w:themeTint="F2"/>
              </w:rPr>
              <w:t>Threat T3</w:t>
            </w:r>
          </w:p>
        </w:tc>
        <w:tc>
          <w:tcPr>
            <w:tcW w:w="1544" w:type="dxa"/>
          </w:tcPr>
          <w:p w:rsidR="004206CC" w:rsidRPr="00907F2F" w:rsidRDefault="00210BD0" w:rsidP="00816AAE">
            <w:pPr>
              <w:rPr>
                <w:color w:val="0D0D0D" w:themeColor="text1" w:themeTint="F2"/>
              </w:rPr>
            </w:pPr>
            <w:r w:rsidRPr="00907F2F">
              <w:rPr>
                <w:color w:val="0D0D0D" w:themeColor="text1" w:themeTint="F2"/>
              </w:rPr>
              <w:t>Threat T5</w:t>
            </w:r>
          </w:p>
        </w:tc>
      </w:tr>
      <w:tr w:rsidR="00907F2F" w:rsidRPr="00907F2F" w:rsidTr="004206CC">
        <w:tc>
          <w:tcPr>
            <w:tcW w:w="2425" w:type="dxa"/>
          </w:tcPr>
          <w:p w:rsidR="004206CC" w:rsidRPr="00907F2F" w:rsidRDefault="00210BD0" w:rsidP="00816AAE">
            <w:pPr>
              <w:rPr>
                <w:color w:val="0D0D0D" w:themeColor="text1" w:themeTint="F2"/>
              </w:rPr>
            </w:pPr>
            <w:r w:rsidRPr="00907F2F">
              <w:rPr>
                <w:color w:val="0D0D0D" w:themeColor="text1" w:themeTint="F2"/>
              </w:rPr>
              <w:t>Vulnerability V3.4 on Asset (A1,A2.1,A3</w:t>
            </w:r>
            <w:r w:rsidR="004206CC" w:rsidRPr="00907F2F">
              <w:rPr>
                <w:color w:val="0D0D0D" w:themeColor="text1" w:themeTint="F2"/>
              </w:rPr>
              <w:t>)</w:t>
            </w:r>
          </w:p>
        </w:tc>
        <w:tc>
          <w:tcPr>
            <w:tcW w:w="1440" w:type="dxa"/>
          </w:tcPr>
          <w:p w:rsidR="004206CC" w:rsidRPr="00907F2F" w:rsidRDefault="00210BD0" w:rsidP="00816AAE">
            <w:pPr>
              <w:rPr>
                <w:color w:val="0D0D0D" w:themeColor="text1" w:themeTint="F2"/>
              </w:rPr>
            </w:pPr>
            <w:r w:rsidRPr="00907F2F">
              <w:rPr>
                <w:color w:val="0D0D0D" w:themeColor="text1" w:themeTint="F2"/>
              </w:rPr>
              <w:t>5</w:t>
            </w:r>
            <w:r w:rsidR="004206CC" w:rsidRPr="00907F2F">
              <w:rPr>
                <w:color w:val="0D0D0D" w:themeColor="text1" w:themeTint="F2"/>
              </w:rPr>
              <w:t>%</w:t>
            </w:r>
          </w:p>
        </w:tc>
        <w:tc>
          <w:tcPr>
            <w:tcW w:w="1544" w:type="dxa"/>
          </w:tcPr>
          <w:p w:rsidR="004206CC" w:rsidRPr="00907F2F" w:rsidRDefault="00210BD0" w:rsidP="00816AAE">
            <w:pPr>
              <w:rPr>
                <w:color w:val="0D0D0D" w:themeColor="text1" w:themeTint="F2"/>
              </w:rPr>
            </w:pPr>
            <w:r w:rsidRPr="00907F2F">
              <w:rPr>
                <w:color w:val="0D0D0D" w:themeColor="text1" w:themeTint="F2"/>
              </w:rPr>
              <w:t>5</w:t>
            </w:r>
            <w:r w:rsidR="004206CC" w:rsidRPr="00907F2F">
              <w:rPr>
                <w:color w:val="0D0D0D" w:themeColor="text1" w:themeTint="F2"/>
              </w:rPr>
              <w:t>%</w:t>
            </w:r>
          </w:p>
        </w:tc>
      </w:tr>
      <w:tr w:rsidR="004206CC" w:rsidRPr="00907F2F" w:rsidTr="004206CC">
        <w:tc>
          <w:tcPr>
            <w:tcW w:w="2425" w:type="dxa"/>
          </w:tcPr>
          <w:p w:rsidR="004206CC" w:rsidRPr="00907F2F" w:rsidRDefault="00210BD0" w:rsidP="00816AAE">
            <w:pPr>
              <w:rPr>
                <w:color w:val="0D0D0D" w:themeColor="text1" w:themeTint="F2"/>
              </w:rPr>
            </w:pPr>
            <w:r w:rsidRPr="00907F2F">
              <w:rPr>
                <w:color w:val="0D0D0D" w:themeColor="text1" w:themeTint="F2"/>
              </w:rPr>
              <w:t>Vulnerability V5.1</w:t>
            </w:r>
            <w:r w:rsidR="006C4660" w:rsidRPr="00907F2F">
              <w:rPr>
                <w:color w:val="0D0D0D" w:themeColor="text1" w:themeTint="F2"/>
              </w:rPr>
              <w:t xml:space="preserve"> on Asset (A1,A2.1,A3</w:t>
            </w:r>
            <w:r w:rsidR="004206CC" w:rsidRPr="00907F2F">
              <w:rPr>
                <w:color w:val="0D0D0D" w:themeColor="text1" w:themeTint="F2"/>
              </w:rPr>
              <w:t>)</w:t>
            </w:r>
          </w:p>
        </w:tc>
        <w:tc>
          <w:tcPr>
            <w:tcW w:w="1440" w:type="dxa"/>
          </w:tcPr>
          <w:p w:rsidR="004206CC" w:rsidRPr="00907F2F" w:rsidRDefault="005138C3" w:rsidP="00816AAE">
            <w:pPr>
              <w:rPr>
                <w:color w:val="0D0D0D" w:themeColor="text1" w:themeTint="F2"/>
              </w:rPr>
            </w:pPr>
            <w:r w:rsidRPr="00907F2F">
              <w:rPr>
                <w:color w:val="0D0D0D" w:themeColor="text1" w:themeTint="F2"/>
              </w:rPr>
              <w:t>6</w:t>
            </w:r>
            <w:r w:rsidR="004206CC" w:rsidRPr="00907F2F">
              <w:rPr>
                <w:color w:val="0D0D0D" w:themeColor="text1" w:themeTint="F2"/>
              </w:rPr>
              <w:t>%</w:t>
            </w:r>
          </w:p>
        </w:tc>
        <w:tc>
          <w:tcPr>
            <w:tcW w:w="1544" w:type="dxa"/>
          </w:tcPr>
          <w:p w:rsidR="004206CC" w:rsidRPr="00907F2F" w:rsidRDefault="005138C3" w:rsidP="00816AAE">
            <w:pPr>
              <w:rPr>
                <w:color w:val="0D0D0D" w:themeColor="text1" w:themeTint="F2"/>
              </w:rPr>
            </w:pPr>
            <w:r w:rsidRPr="00907F2F">
              <w:rPr>
                <w:color w:val="0D0D0D" w:themeColor="text1" w:themeTint="F2"/>
              </w:rPr>
              <w:t>6</w:t>
            </w:r>
            <w:r w:rsidR="004206CC" w:rsidRPr="00907F2F">
              <w:rPr>
                <w:color w:val="0D0D0D" w:themeColor="text1" w:themeTint="F2"/>
              </w:rPr>
              <w:t>%</w:t>
            </w:r>
          </w:p>
        </w:tc>
      </w:tr>
    </w:tbl>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39" w:name="_Toc442486770"/>
      <w:bookmarkStart w:id="40" w:name="_Toc448689988"/>
      <w:r w:rsidRPr="00907F2F">
        <w:rPr>
          <w:rFonts w:ascii="Times New Roman" w:eastAsia="Times New Roman" w:hAnsi="Times New Roman" w:cs="Times New Roman"/>
          <w:color w:val="0D0D0D" w:themeColor="text1" w:themeTint="F2"/>
          <w:lang w:eastAsia="en-IN"/>
        </w:rPr>
        <w:t>Risk Impact (~Resilience) Matrix</w:t>
      </w:r>
      <w:bookmarkEnd w:id="39"/>
      <w:bookmarkEnd w:id="40"/>
    </w:p>
    <w:p w:rsidR="004206CC" w:rsidRPr="00907F2F" w:rsidRDefault="004206CC" w:rsidP="00816AAE">
      <w:pPr>
        <w:rPr>
          <w:color w:val="0D0D0D" w:themeColor="text1" w:themeTint="F2"/>
          <w:lang w:eastAsia="en-IN"/>
        </w:rPr>
      </w:pPr>
      <w:r w:rsidRPr="00907F2F">
        <w:rPr>
          <w:color w:val="0D0D0D" w:themeColor="text1" w:themeTint="F2"/>
          <w:lang w:eastAsia="en-IN"/>
        </w:rPr>
        <w:t>We assume all risk impacts are 100% (High).</w:t>
      </w:r>
    </w:p>
    <w:tbl>
      <w:tblPr>
        <w:tblStyle w:val="TableGrid"/>
        <w:tblW w:w="0" w:type="auto"/>
        <w:tblLook w:val="04A0" w:firstRow="1" w:lastRow="0" w:firstColumn="1" w:lastColumn="0" w:noHBand="0" w:noVBand="1"/>
      </w:tblPr>
      <w:tblGrid>
        <w:gridCol w:w="2065"/>
        <w:gridCol w:w="1541"/>
        <w:gridCol w:w="1803"/>
        <w:gridCol w:w="1803"/>
        <w:gridCol w:w="1804"/>
      </w:tblGrid>
      <w:tr w:rsidR="00907F2F" w:rsidRPr="00907F2F" w:rsidTr="004206CC">
        <w:tc>
          <w:tcPr>
            <w:tcW w:w="2065" w:type="dxa"/>
          </w:tcPr>
          <w:p w:rsidR="004206CC" w:rsidRPr="00907F2F" w:rsidRDefault="004206CC" w:rsidP="00816AAE">
            <w:pPr>
              <w:rPr>
                <w:color w:val="0D0D0D" w:themeColor="text1" w:themeTint="F2"/>
                <w:lang w:eastAsia="en-IN"/>
              </w:rPr>
            </w:pPr>
          </w:p>
        </w:tc>
        <w:tc>
          <w:tcPr>
            <w:tcW w:w="1541" w:type="dxa"/>
          </w:tcPr>
          <w:p w:rsidR="004206CC" w:rsidRPr="00907F2F" w:rsidRDefault="005074A4" w:rsidP="00816AAE">
            <w:pPr>
              <w:rPr>
                <w:color w:val="0D0D0D" w:themeColor="text1" w:themeTint="F2"/>
                <w:lang w:eastAsia="en-IN"/>
              </w:rPr>
            </w:pPr>
            <w:r w:rsidRPr="00907F2F">
              <w:rPr>
                <w:color w:val="0D0D0D" w:themeColor="text1" w:themeTint="F2"/>
                <w:lang w:eastAsia="en-IN"/>
              </w:rPr>
              <w:t>T3*V3.4</w:t>
            </w:r>
          </w:p>
        </w:tc>
        <w:tc>
          <w:tcPr>
            <w:tcW w:w="1803" w:type="dxa"/>
          </w:tcPr>
          <w:p w:rsidR="004206CC" w:rsidRPr="00907F2F" w:rsidRDefault="005074A4" w:rsidP="00816AAE">
            <w:pPr>
              <w:rPr>
                <w:color w:val="0D0D0D" w:themeColor="text1" w:themeTint="F2"/>
                <w:lang w:eastAsia="en-IN"/>
              </w:rPr>
            </w:pPr>
            <w:r w:rsidRPr="00907F2F">
              <w:rPr>
                <w:color w:val="0D0D0D" w:themeColor="text1" w:themeTint="F2"/>
                <w:lang w:eastAsia="en-IN"/>
              </w:rPr>
              <w:t>T3*V5.1</w:t>
            </w:r>
          </w:p>
        </w:tc>
        <w:tc>
          <w:tcPr>
            <w:tcW w:w="1803" w:type="dxa"/>
          </w:tcPr>
          <w:p w:rsidR="004206CC" w:rsidRPr="00907F2F" w:rsidRDefault="005074A4" w:rsidP="00816AAE">
            <w:pPr>
              <w:rPr>
                <w:color w:val="0D0D0D" w:themeColor="text1" w:themeTint="F2"/>
                <w:lang w:eastAsia="en-IN"/>
              </w:rPr>
            </w:pPr>
            <w:r w:rsidRPr="00907F2F">
              <w:rPr>
                <w:color w:val="0D0D0D" w:themeColor="text1" w:themeTint="F2"/>
                <w:lang w:eastAsia="en-IN"/>
              </w:rPr>
              <w:t>T5*V3.4</w:t>
            </w:r>
          </w:p>
        </w:tc>
        <w:tc>
          <w:tcPr>
            <w:tcW w:w="1804" w:type="dxa"/>
          </w:tcPr>
          <w:p w:rsidR="004206CC" w:rsidRPr="00907F2F" w:rsidRDefault="005074A4" w:rsidP="00816AAE">
            <w:pPr>
              <w:rPr>
                <w:color w:val="0D0D0D" w:themeColor="text1" w:themeTint="F2"/>
                <w:lang w:eastAsia="en-IN"/>
              </w:rPr>
            </w:pPr>
            <w:r w:rsidRPr="00907F2F">
              <w:rPr>
                <w:color w:val="0D0D0D" w:themeColor="text1" w:themeTint="F2"/>
                <w:lang w:eastAsia="en-IN"/>
              </w:rPr>
              <w:t>T5*V5.1</w:t>
            </w:r>
          </w:p>
        </w:tc>
      </w:tr>
      <w:tr w:rsidR="00907F2F" w:rsidRPr="00907F2F" w:rsidTr="004206CC">
        <w:tc>
          <w:tcPr>
            <w:tcW w:w="2065" w:type="dxa"/>
          </w:tcPr>
          <w:p w:rsidR="004206CC" w:rsidRPr="00907F2F" w:rsidRDefault="004206CC" w:rsidP="00816AAE">
            <w:pPr>
              <w:rPr>
                <w:color w:val="0D0D0D" w:themeColor="text1" w:themeTint="F2"/>
                <w:lang w:eastAsia="en-IN"/>
              </w:rPr>
            </w:pPr>
            <w:r w:rsidRPr="00907F2F">
              <w:rPr>
                <w:color w:val="0D0D0D" w:themeColor="text1" w:themeTint="F2"/>
                <w:lang w:eastAsia="en-IN"/>
              </w:rPr>
              <w:t>Asset A1 = High</w:t>
            </w:r>
          </w:p>
        </w:tc>
        <w:tc>
          <w:tcPr>
            <w:tcW w:w="1541"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4"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r>
      <w:tr w:rsidR="00907F2F" w:rsidRPr="00907F2F" w:rsidTr="004206CC">
        <w:tc>
          <w:tcPr>
            <w:tcW w:w="2065" w:type="dxa"/>
          </w:tcPr>
          <w:p w:rsidR="004206CC" w:rsidRPr="00907F2F" w:rsidRDefault="004206CC" w:rsidP="00816AAE">
            <w:pPr>
              <w:rPr>
                <w:color w:val="0D0D0D" w:themeColor="text1" w:themeTint="F2"/>
                <w:lang w:eastAsia="en-IN"/>
              </w:rPr>
            </w:pPr>
            <w:r w:rsidRPr="00907F2F">
              <w:rPr>
                <w:color w:val="0D0D0D" w:themeColor="text1" w:themeTint="F2"/>
                <w:lang w:eastAsia="en-IN"/>
              </w:rPr>
              <w:t>Asset A2.2 = High</w:t>
            </w:r>
          </w:p>
        </w:tc>
        <w:tc>
          <w:tcPr>
            <w:tcW w:w="1541"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3"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c>
          <w:tcPr>
            <w:tcW w:w="1804" w:type="dxa"/>
          </w:tcPr>
          <w:p w:rsidR="004206CC" w:rsidRPr="00907F2F" w:rsidRDefault="004206CC" w:rsidP="00816AAE">
            <w:pPr>
              <w:rPr>
                <w:color w:val="0D0D0D" w:themeColor="text1" w:themeTint="F2"/>
                <w:lang w:eastAsia="en-IN"/>
              </w:rPr>
            </w:pPr>
            <w:r w:rsidRPr="00907F2F">
              <w:rPr>
                <w:color w:val="0D0D0D" w:themeColor="text1" w:themeTint="F2"/>
                <w:lang w:eastAsia="en-IN"/>
              </w:rPr>
              <w:t>100%</w:t>
            </w:r>
          </w:p>
        </w:tc>
      </w:tr>
      <w:tr w:rsidR="005074A4" w:rsidRPr="00907F2F" w:rsidTr="004206CC">
        <w:tc>
          <w:tcPr>
            <w:tcW w:w="2065" w:type="dxa"/>
          </w:tcPr>
          <w:p w:rsidR="005074A4" w:rsidRPr="00907F2F" w:rsidRDefault="005074A4" w:rsidP="005074A4">
            <w:pPr>
              <w:rPr>
                <w:color w:val="0D0D0D" w:themeColor="text1" w:themeTint="F2"/>
                <w:lang w:eastAsia="en-IN"/>
              </w:rPr>
            </w:pPr>
            <w:r w:rsidRPr="00907F2F">
              <w:rPr>
                <w:color w:val="0D0D0D" w:themeColor="text1" w:themeTint="F2"/>
                <w:lang w:eastAsia="en-IN"/>
              </w:rPr>
              <w:t>Asset A3 = High</w:t>
            </w:r>
          </w:p>
        </w:tc>
        <w:tc>
          <w:tcPr>
            <w:tcW w:w="1541" w:type="dxa"/>
          </w:tcPr>
          <w:p w:rsidR="005074A4" w:rsidRPr="00907F2F" w:rsidRDefault="005074A4" w:rsidP="005074A4">
            <w:pPr>
              <w:rPr>
                <w:color w:val="0D0D0D" w:themeColor="text1" w:themeTint="F2"/>
                <w:lang w:eastAsia="en-IN"/>
              </w:rPr>
            </w:pPr>
            <w:r w:rsidRPr="00907F2F">
              <w:rPr>
                <w:color w:val="0D0D0D" w:themeColor="text1" w:themeTint="F2"/>
                <w:lang w:eastAsia="en-IN"/>
              </w:rPr>
              <w:t>100%</w:t>
            </w:r>
          </w:p>
        </w:tc>
        <w:tc>
          <w:tcPr>
            <w:tcW w:w="1803" w:type="dxa"/>
          </w:tcPr>
          <w:p w:rsidR="005074A4" w:rsidRPr="00907F2F" w:rsidRDefault="005074A4" w:rsidP="005074A4">
            <w:pPr>
              <w:rPr>
                <w:color w:val="0D0D0D" w:themeColor="text1" w:themeTint="F2"/>
                <w:lang w:eastAsia="en-IN"/>
              </w:rPr>
            </w:pPr>
            <w:r w:rsidRPr="00907F2F">
              <w:rPr>
                <w:color w:val="0D0D0D" w:themeColor="text1" w:themeTint="F2"/>
                <w:lang w:eastAsia="en-IN"/>
              </w:rPr>
              <w:t>100%</w:t>
            </w:r>
          </w:p>
        </w:tc>
        <w:tc>
          <w:tcPr>
            <w:tcW w:w="1803" w:type="dxa"/>
          </w:tcPr>
          <w:p w:rsidR="005074A4" w:rsidRPr="00907F2F" w:rsidRDefault="005074A4" w:rsidP="005074A4">
            <w:pPr>
              <w:rPr>
                <w:color w:val="0D0D0D" w:themeColor="text1" w:themeTint="F2"/>
                <w:lang w:eastAsia="en-IN"/>
              </w:rPr>
            </w:pPr>
            <w:r w:rsidRPr="00907F2F">
              <w:rPr>
                <w:color w:val="0D0D0D" w:themeColor="text1" w:themeTint="F2"/>
                <w:lang w:eastAsia="en-IN"/>
              </w:rPr>
              <w:t>100%</w:t>
            </w:r>
          </w:p>
        </w:tc>
        <w:tc>
          <w:tcPr>
            <w:tcW w:w="1804" w:type="dxa"/>
          </w:tcPr>
          <w:p w:rsidR="005074A4" w:rsidRPr="00907F2F" w:rsidRDefault="005074A4" w:rsidP="005074A4">
            <w:pPr>
              <w:rPr>
                <w:color w:val="0D0D0D" w:themeColor="text1" w:themeTint="F2"/>
                <w:lang w:eastAsia="en-IN"/>
              </w:rPr>
            </w:pPr>
            <w:r w:rsidRPr="00907F2F">
              <w:rPr>
                <w:color w:val="0D0D0D" w:themeColor="text1" w:themeTint="F2"/>
                <w:lang w:eastAsia="en-IN"/>
              </w:rPr>
              <w:t>100%</w:t>
            </w:r>
          </w:p>
        </w:tc>
      </w:tr>
    </w:tbl>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41" w:name="_Toc442486771"/>
      <w:bookmarkStart w:id="42" w:name="_Toc448689989"/>
      <w:r w:rsidRPr="00907F2F">
        <w:rPr>
          <w:rFonts w:ascii="Times New Roman" w:eastAsia="Times New Roman" w:hAnsi="Times New Roman" w:cs="Times New Roman"/>
          <w:color w:val="0D0D0D" w:themeColor="text1" w:themeTint="F2"/>
          <w:lang w:eastAsia="en-IN"/>
        </w:rPr>
        <w:t>Risk Results for senior management consideration</w:t>
      </w:r>
      <w:bookmarkEnd w:id="41"/>
      <w:bookmarkEnd w:id="42"/>
    </w:p>
    <w:p w:rsidR="004206CC" w:rsidRPr="00907F2F" w:rsidRDefault="004206CC" w:rsidP="00816AAE">
      <w:pPr>
        <w:rPr>
          <w:color w:val="0D0D0D" w:themeColor="text1" w:themeTint="F2"/>
          <w:lang w:eastAsia="en-IN"/>
        </w:rPr>
      </w:pPr>
      <w:r w:rsidRPr="00907F2F">
        <w:rPr>
          <w:b/>
          <w:color w:val="0D0D0D" w:themeColor="text1" w:themeTint="F2"/>
          <w:lang w:eastAsia="en-IN"/>
        </w:rPr>
        <w:t>Risk of Asset A1</w:t>
      </w:r>
      <w:r w:rsidRPr="00907F2F">
        <w:rPr>
          <w:color w:val="0D0D0D" w:themeColor="text1" w:themeTint="F2"/>
          <w:lang w:eastAsia="en-IN"/>
        </w:rPr>
        <w:t xml:space="preserve"> = $</w:t>
      </w:r>
      <w:r w:rsidR="00B4596A" w:rsidRPr="00907F2F">
        <w:rPr>
          <w:color w:val="0D0D0D" w:themeColor="text1" w:themeTint="F2"/>
          <w:lang w:eastAsia="en-IN"/>
        </w:rPr>
        <w:t>1</w:t>
      </w:r>
      <w:r w:rsidRPr="00907F2F">
        <w:rPr>
          <w:color w:val="0D0D0D" w:themeColor="text1" w:themeTint="F2"/>
          <w:lang w:eastAsia="en-IN"/>
        </w:rPr>
        <w:t xml:space="preserve">0,000,000 </w:t>
      </w:r>
      <w:r w:rsidR="00B4596A" w:rsidRPr="00907F2F">
        <w:rPr>
          <w:color w:val="0D0D0D" w:themeColor="text1" w:themeTint="F2"/>
          <w:lang w:eastAsia="en-IN"/>
        </w:rPr>
        <w:t>* (5%+6%+5%+6%) = $2,2</w:t>
      </w:r>
      <w:r w:rsidRPr="00907F2F">
        <w:rPr>
          <w:color w:val="0D0D0D" w:themeColor="text1" w:themeTint="F2"/>
          <w:lang w:eastAsia="en-IN"/>
        </w:rPr>
        <w:t>00,000 &lt; $</w:t>
      </w:r>
      <w:r w:rsidR="0063035D" w:rsidRPr="00907F2F">
        <w:rPr>
          <w:color w:val="0D0D0D" w:themeColor="text1" w:themeTint="F2"/>
          <w:lang w:eastAsia="en-IN"/>
        </w:rPr>
        <w:t>1</w:t>
      </w:r>
      <w:r w:rsidRPr="00907F2F">
        <w:rPr>
          <w:color w:val="0D0D0D" w:themeColor="text1" w:themeTint="F2"/>
          <w:lang w:eastAsia="en-IN"/>
        </w:rPr>
        <w:t xml:space="preserve">0,000,000 which is the value of Asset A1, therefore the </w:t>
      </w:r>
      <w:r w:rsidR="0063035D" w:rsidRPr="00907F2F">
        <w:rPr>
          <w:b/>
          <w:color w:val="0D0D0D" w:themeColor="text1" w:themeTint="F2"/>
          <w:lang w:eastAsia="en-IN"/>
        </w:rPr>
        <w:t>Risk of Asset A1 = $2,2</w:t>
      </w:r>
      <w:r w:rsidRPr="00907F2F">
        <w:rPr>
          <w:b/>
          <w:color w:val="0D0D0D" w:themeColor="text1" w:themeTint="F2"/>
          <w:lang w:eastAsia="en-IN"/>
        </w:rPr>
        <w:t>00,000</w:t>
      </w:r>
    </w:p>
    <w:p w:rsidR="004206CC" w:rsidRPr="00907F2F" w:rsidRDefault="00C63BA5" w:rsidP="00816AAE">
      <w:pPr>
        <w:rPr>
          <w:b/>
          <w:color w:val="0D0D0D" w:themeColor="text1" w:themeTint="F2"/>
          <w:lang w:eastAsia="en-IN"/>
        </w:rPr>
      </w:pPr>
      <w:r w:rsidRPr="00907F2F">
        <w:rPr>
          <w:b/>
          <w:color w:val="0D0D0D" w:themeColor="text1" w:themeTint="F2"/>
          <w:lang w:eastAsia="en-IN"/>
        </w:rPr>
        <w:t>Risk of Asset A2.1</w:t>
      </w:r>
      <w:r w:rsidRPr="00907F2F">
        <w:rPr>
          <w:color w:val="0D0D0D" w:themeColor="text1" w:themeTint="F2"/>
          <w:lang w:eastAsia="en-IN"/>
        </w:rPr>
        <w:t xml:space="preserve"> = $1,000,000 * (5%+6%+5%+6%) = $2</w:t>
      </w:r>
      <w:r w:rsidR="004206CC" w:rsidRPr="00907F2F">
        <w:rPr>
          <w:color w:val="0D0D0D" w:themeColor="text1" w:themeTint="F2"/>
          <w:lang w:eastAsia="en-IN"/>
        </w:rPr>
        <w:t>2</w:t>
      </w:r>
      <w:r w:rsidRPr="00907F2F">
        <w:rPr>
          <w:color w:val="0D0D0D" w:themeColor="text1" w:themeTint="F2"/>
          <w:lang w:eastAsia="en-IN"/>
        </w:rPr>
        <w:t>0,0</w:t>
      </w:r>
      <w:r w:rsidR="005F6B9C" w:rsidRPr="00907F2F">
        <w:rPr>
          <w:color w:val="0D0D0D" w:themeColor="text1" w:themeTint="F2"/>
          <w:lang w:eastAsia="en-IN"/>
        </w:rPr>
        <w:t>00 &lt; $1,00</w:t>
      </w:r>
      <w:r w:rsidR="004206CC" w:rsidRPr="00907F2F">
        <w:rPr>
          <w:color w:val="0D0D0D" w:themeColor="text1" w:themeTint="F2"/>
          <w:lang w:eastAsia="en-IN"/>
        </w:rPr>
        <w:t xml:space="preserve">0,000 which is the value of Asset A2.2, therefore the </w:t>
      </w:r>
      <w:r w:rsidR="00E8422E" w:rsidRPr="00907F2F">
        <w:rPr>
          <w:b/>
          <w:color w:val="0D0D0D" w:themeColor="text1" w:themeTint="F2"/>
          <w:lang w:eastAsia="en-IN"/>
        </w:rPr>
        <w:t>Risk of Asset A2.1 = $220,0</w:t>
      </w:r>
      <w:r w:rsidR="004206CC" w:rsidRPr="00907F2F">
        <w:rPr>
          <w:b/>
          <w:color w:val="0D0D0D" w:themeColor="text1" w:themeTint="F2"/>
          <w:lang w:eastAsia="en-IN"/>
        </w:rPr>
        <w:t>00</w:t>
      </w:r>
    </w:p>
    <w:p w:rsidR="00EA6A12" w:rsidRPr="00907F2F" w:rsidRDefault="00470157" w:rsidP="00816AAE">
      <w:pPr>
        <w:rPr>
          <w:color w:val="0D0D0D" w:themeColor="text1" w:themeTint="F2"/>
          <w:lang w:eastAsia="en-IN"/>
        </w:rPr>
      </w:pPr>
      <w:r w:rsidRPr="00907F2F">
        <w:rPr>
          <w:b/>
          <w:color w:val="0D0D0D" w:themeColor="text1" w:themeTint="F2"/>
          <w:lang w:eastAsia="en-IN"/>
        </w:rPr>
        <w:t>Risk of Asset A3</w:t>
      </w:r>
      <w:r w:rsidR="00EA6A12" w:rsidRPr="00907F2F">
        <w:rPr>
          <w:color w:val="0D0D0D" w:themeColor="text1" w:themeTint="F2"/>
          <w:lang w:eastAsia="en-IN"/>
        </w:rPr>
        <w:t xml:space="preserve"> = $</w:t>
      </w:r>
      <w:r w:rsidR="001061F6" w:rsidRPr="00907F2F">
        <w:rPr>
          <w:color w:val="0D0D0D" w:themeColor="text1" w:themeTint="F2"/>
          <w:lang w:eastAsia="en-IN"/>
        </w:rPr>
        <w:t>3</w:t>
      </w:r>
      <w:r w:rsidR="00EA6A12" w:rsidRPr="00907F2F">
        <w:rPr>
          <w:color w:val="0D0D0D" w:themeColor="text1" w:themeTint="F2"/>
          <w:lang w:eastAsia="en-IN"/>
        </w:rPr>
        <w:t xml:space="preserve">,000,000 </w:t>
      </w:r>
      <w:r w:rsidR="00030EC4" w:rsidRPr="00907F2F">
        <w:rPr>
          <w:color w:val="0D0D0D" w:themeColor="text1" w:themeTint="F2"/>
          <w:lang w:eastAsia="en-IN"/>
        </w:rPr>
        <w:t>* (5%+6</w:t>
      </w:r>
      <w:r w:rsidR="00887422" w:rsidRPr="00907F2F">
        <w:rPr>
          <w:color w:val="0D0D0D" w:themeColor="text1" w:themeTint="F2"/>
          <w:lang w:eastAsia="en-IN"/>
        </w:rPr>
        <w:t>%+5%+6%) = $66</w:t>
      </w:r>
      <w:r w:rsidR="00EA6A12" w:rsidRPr="00907F2F">
        <w:rPr>
          <w:color w:val="0D0D0D" w:themeColor="text1" w:themeTint="F2"/>
          <w:lang w:eastAsia="en-IN"/>
        </w:rPr>
        <w:t>0,000 &lt; $</w:t>
      </w:r>
      <w:r w:rsidR="007149CE" w:rsidRPr="00907F2F">
        <w:rPr>
          <w:color w:val="0D0D0D" w:themeColor="text1" w:themeTint="F2"/>
          <w:lang w:eastAsia="en-IN"/>
        </w:rPr>
        <w:t>3</w:t>
      </w:r>
      <w:r w:rsidR="00EA6A12" w:rsidRPr="00907F2F">
        <w:rPr>
          <w:color w:val="0D0D0D" w:themeColor="text1" w:themeTint="F2"/>
          <w:lang w:eastAsia="en-IN"/>
        </w:rPr>
        <w:t>,000,000 which is th</w:t>
      </w:r>
      <w:r w:rsidRPr="00907F2F">
        <w:rPr>
          <w:color w:val="0D0D0D" w:themeColor="text1" w:themeTint="F2"/>
          <w:lang w:eastAsia="en-IN"/>
        </w:rPr>
        <w:t>e value of Asset A3</w:t>
      </w:r>
      <w:r w:rsidR="00EA6A12" w:rsidRPr="00907F2F">
        <w:rPr>
          <w:color w:val="0D0D0D" w:themeColor="text1" w:themeTint="F2"/>
          <w:lang w:eastAsia="en-IN"/>
        </w:rPr>
        <w:t xml:space="preserve">, therefore the </w:t>
      </w:r>
      <w:r w:rsidRPr="00907F2F">
        <w:rPr>
          <w:b/>
          <w:color w:val="0D0D0D" w:themeColor="text1" w:themeTint="F2"/>
          <w:lang w:eastAsia="en-IN"/>
        </w:rPr>
        <w:t>Risk of Asset A3 = $66</w:t>
      </w:r>
      <w:r w:rsidR="00EA6A12" w:rsidRPr="00907F2F">
        <w:rPr>
          <w:b/>
          <w:color w:val="0D0D0D" w:themeColor="text1" w:themeTint="F2"/>
          <w:lang w:eastAsia="en-IN"/>
        </w:rPr>
        <w:t>0,000</w:t>
      </w:r>
    </w:p>
    <w:p w:rsidR="004206CC" w:rsidRPr="00907F2F" w:rsidRDefault="004206CC" w:rsidP="00816AAE">
      <w:pPr>
        <w:rPr>
          <w:color w:val="0D0D0D" w:themeColor="text1" w:themeTint="F2"/>
          <w:lang w:eastAsia="en-IN"/>
        </w:rPr>
      </w:pPr>
      <w:r w:rsidRPr="00907F2F">
        <w:rPr>
          <w:color w:val="0D0D0D" w:themeColor="text1" w:themeTint="F2"/>
          <w:lang w:eastAsia="en-IN"/>
        </w:rPr>
        <w:t>Thus Residual</w:t>
      </w:r>
      <w:r w:rsidR="00A546D1" w:rsidRPr="00907F2F">
        <w:rPr>
          <w:color w:val="0D0D0D" w:themeColor="text1" w:themeTint="F2"/>
          <w:lang w:eastAsia="en-IN"/>
        </w:rPr>
        <w:t xml:space="preserve"> risk of all assets = $3,080,000</w:t>
      </w:r>
    </w:p>
    <w:p w:rsidR="004206CC" w:rsidRPr="00907F2F" w:rsidRDefault="004206CC" w:rsidP="00816AAE">
      <w:pPr>
        <w:rPr>
          <w:color w:val="0D0D0D" w:themeColor="text1" w:themeTint="F2"/>
          <w:lang w:eastAsia="en-IN"/>
        </w:rPr>
      </w:pP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43" w:name="_Toc442486772"/>
      <w:bookmarkStart w:id="44" w:name="_Toc448689990"/>
      <w:r w:rsidRPr="00907F2F">
        <w:rPr>
          <w:rFonts w:ascii="Times New Roman" w:eastAsia="Times New Roman" w:hAnsi="Times New Roman" w:cs="Times New Roman"/>
          <w:color w:val="0D0D0D" w:themeColor="text1" w:themeTint="F2"/>
          <w:lang w:eastAsia="en-IN"/>
        </w:rPr>
        <w:t>Ranking of Information Security Residual Risk:</w:t>
      </w:r>
      <w:bookmarkEnd w:id="43"/>
      <w:bookmarkEnd w:id="44"/>
    </w:p>
    <w:p w:rsidR="004206CC" w:rsidRPr="00907F2F" w:rsidRDefault="004206CC" w:rsidP="00816AAE">
      <w:pPr>
        <w:rPr>
          <w:color w:val="0D0D0D" w:themeColor="text1" w:themeTint="F2"/>
          <w:lang w:eastAsia="en-IN"/>
        </w:rPr>
      </w:pPr>
      <w:r w:rsidRPr="00907F2F">
        <w:rPr>
          <w:color w:val="0D0D0D" w:themeColor="text1" w:themeTint="F2"/>
          <w:lang w:eastAsia="en-IN"/>
        </w:rPr>
        <w:t>Since Asset A1</w:t>
      </w:r>
      <w:r w:rsidR="00640E43" w:rsidRPr="00907F2F">
        <w:rPr>
          <w:color w:val="0D0D0D" w:themeColor="text1" w:themeTint="F2"/>
          <w:lang w:eastAsia="en-IN"/>
        </w:rPr>
        <w:t>, A2.1 and A3</w:t>
      </w:r>
      <w:r w:rsidR="00185FBA" w:rsidRPr="00907F2F">
        <w:rPr>
          <w:color w:val="0D0D0D" w:themeColor="text1" w:themeTint="F2"/>
          <w:lang w:eastAsia="en-IN"/>
        </w:rPr>
        <w:t xml:space="preserve"> have high </w:t>
      </w:r>
      <w:r w:rsidRPr="00907F2F">
        <w:rPr>
          <w:color w:val="0D0D0D" w:themeColor="text1" w:themeTint="F2"/>
          <w:lang w:eastAsia="en-IN"/>
        </w:rPr>
        <w:t>risk</w:t>
      </w:r>
      <w:r w:rsidR="00185FBA" w:rsidRPr="00907F2F">
        <w:rPr>
          <w:color w:val="0D0D0D" w:themeColor="text1" w:themeTint="F2"/>
          <w:lang w:eastAsia="en-IN"/>
        </w:rPr>
        <w:t>, they are all ranked as high in this scenario</w:t>
      </w:r>
      <w:r w:rsidRPr="00907F2F">
        <w:rPr>
          <w:color w:val="0D0D0D" w:themeColor="text1" w:themeTint="F2"/>
          <w:lang w:eastAsia="en-IN"/>
        </w:rPr>
        <w:t>.</w:t>
      </w:r>
    </w:p>
    <w:p w:rsidR="004206CC" w:rsidRPr="00907F2F" w:rsidRDefault="004206CC" w:rsidP="00816AAE">
      <w:pPr>
        <w:pStyle w:val="Heading3"/>
        <w:rPr>
          <w:rFonts w:ascii="Times New Roman" w:eastAsia="Times New Roman" w:hAnsi="Times New Roman" w:cs="Times New Roman"/>
          <w:color w:val="0D0D0D" w:themeColor="text1" w:themeTint="F2"/>
          <w:lang w:eastAsia="en-IN"/>
        </w:rPr>
      </w:pPr>
      <w:bookmarkStart w:id="45" w:name="_Toc442486773"/>
      <w:bookmarkStart w:id="46" w:name="_Toc448689991"/>
      <w:r w:rsidRPr="00907F2F">
        <w:rPr>
          <w:rFonts w:ascii="Times New Roman" w:eastAsia="Times New Roman" w:hAnsi="Times New Roman" w:cs="Times New Roman"/>
          <w:color w:val="0D0D0D" w:themeColor="text1" w:themeTint="F2"/>
          <w:lang w:eastAsia="en-IN"/>
        </w:rPr>
        <w:t>Rank of Vulnerabilities based on Risk due to each</w:t>
      </w:r>
      <w:bookmarkEnd w:id="45"/>
      <w:bookmarkEnd w:id="46"/>
    </w:p>
    <w:p w:rsidR="004206CC" w:rsidRPr="00907F2F" w:rsidRDefault="00914FAD" w:rsidP="00816AAE">
      <w:pPr>
        <w:rPr>
          <w:color w:val="0D0D0D" w:themeColor="text1" w:themeTint="F2"/>
          <w:lang w:eastAsia="en-IN"/>
        </w:rPr>
      </w:pPr>
      <w:r w:rsidRPr="00907F2F">
        <w:rPr>
          <w:color w:val="0D0D0D" w:themeColor="text1" w:themeTint="F2"/>
          <w:lang w:eastAsia="en-IN"/>
        </w:rPr>
        <w:t>Risk due to Vulnerability V3.4</w:t>
      </w:r>
      <w:r w:rsidR="004206CC" w:rsidRPr="00907F2F">
        <w:rPr>
          <w:color w:val="0D0D0D" w:themeColor="text1" w:themeTint="F2"/>
          <w:lang w:eastAsia="en-IN"/>
        </w:rPr>
        <w:t xml:space="preserve"> = $</w:t>
      </w:r>
      <w:r w:rsidRPr="00907F2F">
        <w:rPr>
          <w:color w:val="0D0D0D" w:themeColor="text1" w:themeTint="F2"/>
          <w:lang w:eastAsia="en-IN"/>
        </w:rPr>
        <w:t>1</w:t>
      </w:r>
      <w:r w:rsidR="004206CC" w:rsidRPr="00907F2F">
        <w:rPr>
          <w:color w:val="0D0D0D" w:themeColor="text1" w:themeTint="F2"/>
          <w:lang w:eastAsia="en-IN"/>
        </w:rPr>
        <w:t xml:space="preserve">0,000,000 </w:t>
      </w:r>
      <w:r w:rsidRPr="00907F2F">
        <w:rPr>
          <w:color w:val="0D0D0D" w:themeColor="text1" w:themeTint="F2"/>
          <w:lang w:eastAsia="en-IN"/>
        </w:rPr>
        <w:t>* (5%+5%) + $1,000,000 * (5%+5</w:t>
      </w:r>
      <w:r w:rsidR="004206CC" w:rsidRPr="00907F2F">
        <w:rPr>
          <w:color w:val="0D0D0D" w:themeColor="text1" w:themeTint="F2"/>
          <w:lang w:eastAsia="en-IN"/>
        </w:rPr>
        <w:t>%)</w:t>
      </w:r>
      <w:r w:rsidRPr="00907F2F">
        <w:rPr>
          <w:color w:val="0D0D0D" w:themeColor="text1" w:themeTint="F2"/>
          <w:lang w:eastAsia="en-IN"/>
        </w:rPr>
        <w:t xml:space="preserve"> + $3,000,000 * (5%+5%)</w:t>
      </w:r>
      <w:r w:rsidR="004206CC" w:rsidRPr="00907F2F">
        <w:rPr>
          <w:color w:val="0D0D0D" w:themeColor="text1" w:themeTint="F2"/>
          <w:lang w:eastAsia="en-IN"/>
        </w:rPr>
        <w:t xml:space="preserve"> = </w:t>
      </w:r>
      <w:r w:rsidRPr="00907F2F">
        <w:rPr>
          <w:color w:val="0D0D0D" w:themeColor="text1" w:themeTint="F2"/>
          <w:lang w:eastAsia="en-IN"/>
        </w:rPr>
        <w:t>$1,400</w:t>
      </w:r>
      <w:r w:rsidR="004206CC" w:rsidRPr="00907F2F">
        <w:rPr>
          <w:color w:val="0D0D0D" w:themeColor="text1" w:themeTint="F2"/>
          <w:lang w:eastAsia="en-IN"/>
        </w:rPr>
        <w:t>,000</w:t>
      </w:r>
    </w:p>
    <w:p w:rsidR="004206CC" w:rsidRPr="00907F2F" w:rsidRDefault="00CD0E02" w:rsidP="00816AAE">
      <w:pPr>
        <w:rPr>
          <w:color w:val="0D0D0D" w:themeColor="text1" w:themeTint="F2"/>
          <w:lang w:eastAsia="en-IN"/>
        </w:rPr>
      </w:pPr>
      <w:r w:rsidRPr="00907F2F">
        <w:rPr>
          <w:color w:val="0D0D0D" w:themeColor="text1" w:themeTint="F2"/>
          <w:lang w:eastAsia="en-IN"/>
        </w:rPr>
        <w:lastRenderedPageBreak/>
        <w:t>Risk due to Vulnerability V5.1</w:t>
      </w:r>
      <w:r w:rsidR="004206CC" w:rsidRPr="00907F2F">
        <w:rPr>
          <w:color w:val="0D0D0D" w:themeColor="text1" w:themeTint="F2"/>
          <w:lang w:eastAsia="en-IN"/>
        </w:rPr>
        <w:t xml:space="preserve"> = $</w:t>
      </w:r>
      <w:r w:rsidR="0034456D" w:rsidRPr="00907F2F">
        <w:rPr>
          <w:color w:val="0D0D0D" w:themeColor="text1" w:themeTint="F2"/>
          <w:lang w:eastAsia="en-IN"/>
        </w:rPr>
        <w:t>1</w:t>
      </w:r>
      <w:r w:rsidR="004206CC" w:rsidRPr="00907F2F">
        <w:rPr>
          <w:color w:val="0D0D0D" w:themeColor="text1" w:themeTint="F2"/>
          <w:lang w:eastAsia="en-IN"/>
        </w:rPr>
        <w:t xml:space="preserve">0,000,000 </w:t>
      </w:r>
      <w:r w:rsidR="0034456D" w:rsidRPr="00907F2F">
        <w:rPr>
          <w:color w:val="0D0D0D" w:themeColor="text1" w:themeTint="F2"/>
          <w:lang w:eastAsia="en-IN"/>
        </w:rPr>
        <w:t>* (6%+6%) + $1,000,000 * (6</w:t>
      </w:r>
      <w:r w:rsidR="004206CC" w:rsidRPr="00907F2F">
        <w:rPr>
          <w:color w:val="0D0D0D" w:themeColor="text1" w:themeTint="F2"/>
          <w:lang w:eastAsia="en-IN"/>
        </w:rPr>
        <w:t xml:space="preserve">%+6%) </w:t>
      </w:r>
      <w:r w:rsidR="0034456D" w:rsidRPr="00907F2F">
        <w:rPr>
          <w:color w:val="0D0D0D" w:themeColor="text1" w:themeTint="F2"/>
          <w:lang w:eastAsia="en-IN"/>
        </w:rPr>
        <w:t>+ $3,000,000 * (6%+6%) = $1,680,000</w:t>
      </w:r>
    </w:p>
    <w:p w:rsidR="004206CC" w:rsidRPr="00907F2F" w:rsidRDefault="004206CC" w:rsidP="00816AAE">
      <w:pPr>
        <w:rPr>
          <w:color w:val="0D0D0D" w:themeColor="text1" w:themeTint="F2"/>
          <w:lang w:eastAsia="en-IN"/>
        </w:rPr>
      </w:pPr>
      <w:r w:rsidRPr="00907F2F">
        <w:rPr>
          <w:color w:val="0D0D0D" w:themeColor="text1" w:themeTint="F2"/>
          <w:lang w:eastAsia="en-IN"/>
        </w:rPr>
        <w:t xml:space="preserve">Thus, </w:t>
      </w:r>
      <w:r w:rsidR="00E55E34" w:rsidRPr="00907F2F">
        <w:rPr>
          <w:b/>
          <w:color w:val="0D0D0D" w:themeColor="text1" w:themeTint="F2"/>
          <w:lang w:eastAsia="en-IN"/>
        </w:rPr>
        <w:t>Ranking of Vulnerability V5.1</w:t>
      </w:r>
      <w:r w:rsidRPr="00907F2F">
        <w:rPr>
          <w:b/>
          <w:color w:val="0D0D0D" w:themeColor="text1" w:themeTint="F2"/>
          <w:lang w:eastAsia="en-IN"/>
        </w:rPr>
        <w:t xml:space="preserve"> is higher </w:t>
      </w:r>
      <w:r w:rsidRPr="00907F2F">
        <w:rPr>
          <w:color w:val="0D0D0D" w:themeColor="text1" w:themeTint="F2"/>
          <w:lang w:eastAsia="en-IN"/>
        </w:rPr>
        <w:t xml:space="preserve">therefore primary focus must be to </w:t>
      </w:r>
    </w:p>
    <w:p w:rsidR="004206CC" w:rsidRPr="00907F2F" w:rsidRDefault="004206CC" w:rsidP="00816AAE">
      <w:pPr>
        <w:pStyle w:val="ListParagraph"/>
        <w:numPr>
          <w:ilvl w:val="0"/>
          <w:numId w:val="18"/>
        </w:numPr>
        <w:rPr>
          <w:color w:val="0D0D0D" w:themeColor="text1" w:themeTint="F2"/>
          <w:lang w:eastAsia="en-IN"/>
        </w:rPr>
      </w:pPr>
      <w:r w:rsidRPr="00907F2F">
        <w:rPr>
          <w:color w:val="0D0D0D" w:themeColor="text1" w:themeTint="F2"/>
          <w:lang w:eastAsia="en-IN"/>
        </w:rPr>
        <w:t xml:space="preserve">Mitigate the </w:t>
      </w:r>
      <w:r w:rsidR="008A69B4" w:rsidRPr="00907F2F">
        <w:rPr>
          <w:color w:val="0D0D0D" w:themeColor="text1" w:themeTint="F2"/>
          <w:lang w:eastAsia="en-IN"/>
        </w:rPr>
        <w:t xml:space="preserve">risk impact </w:t>
      </w:r>
      <w:r w:rsidRPr="00907F2F">
        <w:rPr>
          <w:color w:val="0D0D0D" w:themeColor="text1" w:themeTint="F2"/>
          <w:lang w:eastAsia="en-IN"/>
        </w:rPr>
        <w:t xml:space="preserve">of a Threat </w:t>
      </w:r>
      <w:r w:rsidR="009359FE" w:rsidRPr="00907F2F">
        <w:rPr>
          <w:color w:val="0D0D0D" w:themeColor="text1" w:themeTint="F2"/>
          <w:lang w:eastAsia="en-IN"/>
        </w:rPr>
        <w:t>Exploiting</w:t>
      </w:r>
      <w:r w:rsidR="00E55E34" w:rsidRPr="00907F2F">
        <w:rPr>
          <w:color w:val="0D0D0D" w:themeColor="text1" w:themeTint="F2"/>
          <w:lang w:eastAsia="en-IN"/>
        </w:rPr>
        <w:t xml:space="preserve"> Vulnerability V5.1 on Asset (A1, A2.1, A3 </w:t>
      </w:r>
      <w:r w:rsidRPr="00907F2F">
        <w:rPr>
          <w:color w:val="0D0D0D" w:themeColor="text1" w:themeTint="F2"/>
          <w:lang w:eastAsia="en-IN"/>
        </w:rPr>
        <w:t>)</w:t>
      </w:r>
    </w:p>
    <w:p w:rsidR="004206CC" w:rsidRPr="00907F2F" w:rsidRDefault="004206CC" w:rsidP="00816AAE">
      <w:pPr>
        <w:rPr>
          <w:color w:val="0D0D0D" w:themeColor="text1" w:themeTint="F2"/>
          <w:lang w:eastAsia="en-IN"/>
        </w:rPr>
      </w:pPr>
      <w:r w:rsidRPr="00907F2F">
        <w:rPr>
          <w:color w:val="0D0D0D" w:themeColor="text1" w:themeTint="F2"/>
          <w:lang w:eastAsia="en-IN"/>
        </w:rPr>
        <w:t>Then</w:t>
      </w:r>
    </w:p>
    <w:p w:rsidR="004206CC" w:rsidRPr="00907F2F" w:rsidRDefault="004206CC" w:rsidP="00816AAE">
      <w:pPr>
        <w:pStyle w:val="ListParagraph"/>
        <w:numPr>
          <w:ilvl w:val="0"/>
          <w:numId w:val="18"/>
        </w:numPr>
        <w:rPr>
          <w:rFonts w:eastAsia="Calibri"/>
          <w:color w:val="0D0D0D" w:themeColor="text1" w:themeTint="F2"/>
        </w:rPr>
      </w:pPr>
      <w:r w:rsidRPr="00907F2F">
        <w:rPr>
          <w:color w:val="0D0D0D" w:themeColor="text1" w:themeTint="F2"/>
          <w:lang w:eastAsia="en-IN"/>
        </w:rPr>
        <w:t xml:space="preserve">Mitigate the risk impact of a Threat </w:t>
      </w:r>
      <w:r w:rsidR="009359FE" w:rsidRPr="00907F2F">
        <w:rPr>
          <w:color w:val="0D0D0D" w:themeColor="text1" w:themeTint="F2"/>
          <w:lang w:eastAsia="en-IN"/>
        </w:rPr>
        <w:t>Exploiting</w:t>
      </w:r>
      <w:r w:rsidR="008C0359" w:rsidRPr="00907F2F">
        <w:rPr>
          <w:color w:val="0D0D0D" w:themeColor="text1" w:themeTint="F2"/>
          <w:lang w:eastAsia="en-IN"/>
        </w:rPr>
        <w:t xml:space="preserve"> Vulnerability V3.4 on Asset (A1, A2.1, A3</w:t>
      </w:r>
      <w:r w:rsidRPr="00907F2F">
        <w:rPr>
          <w:color w:val="0D0D0D" w:themeColor="text1" w:themeTint="F2"/>
          <w:lang w:eastAsia="en-IN"/>
        </w:rPr>
        <w:t>)</w:t>
      </w:r>
    </w:p>
    <w:p w:rsidR="004206CC" w:rsidRPr="00907F2F" w:rsidRDefault="004206CC" w:rsidP="00816AAE">
      <w:pPr>
        <w:pStyle w:val="Heading2"/>
        <w:rPr>
          <w:rFonts w:ascii="Times New Roman" w:eastAsia="Calibri" w:hAnsi="Times New Roman" w:cs="Times New Roman"/>
          <w:color w:val="0D0D0D" w:themeColor="text1" w:themeTint="F2"/>
        </w:rPr>
      </w:pPr>
      <w:bookmarkStart w:id="47" w:name="_Toc442486774"/>
      <w:bookmarkStart w:id="48" w:name="_Toc448689992"/>
      <w:r w:rsidRPr="00907F2F">
        <w:rPr>
          <w:rFonts w:ascii="Times New Roman" w:eastAsia="Calibri" w:hAnsi="Times New Roman" w:cs="Times New Roman"/>
          <w:color w:val="0D0D0D" w:themeColor="text1" w:themeTint="F2"/>
        </w:rPr>
        <w:t>Cost benefit Analysis:</w:t>
      </w:r>
      <w:bookmarkEnd w:id="47"/>
      <w:bookmarkEnd w:id="48"/>
    </w:p>
    <w:p w:rsidR="004206CC" w:rsidRPr="00907F2F" w:rsidRDefault="00AD4C28" w:rsidP="00816AAE">
      <w:pPr>
        <w:rPr>
          <w:color w:val="0D0D0D" w:themeColor="text1" w:themeTint="F2"/>
        </w:rPr>
      </w:pPr>
      <w:r w:rsidRPr="00907F2F">
        <w:rPr>
          <w:color w:val="0D0D0D" w:themeColor="text1" w:themeTint="F2"/>
        </w:rPr>
        <w:t>From the above we can see that the HGA has not implemented security measures to reduce the risks on the organization.</w:t>
      </w:r>
    </w:p>
    <w:p w:rsidR="00AD4C28" w:rsidRPr="00907F2F" w:rsidRDefault="00AD4C28" w:rsidP="00816AAE">
      <w:pPr>
        <w:rPr>
          <w:color w:val="0D0D0D" w:themeColor="text1" w:themeTint="F2"/>
        </w:rPr>
      </w:pPr>
      <w:r w:rsidRPr="00907F2F">
        <w:rPr>
          <w:color w:val="0D0D0D" w:themeColor="text1" w:themeTint="F2"/>
        </w:rPr>
        <w:t>In scenario 3, we discussed additional controls which can be implemented. The summarized cost benefit analysis has been provided below:</w:t>
      </w:r>
    </w:p>
    <w:p w:rsidR="004206CC" w:rsidRPr="00907F2F" w:rsidRDefault="004206CC" w:rsidP="00816AAE">
      <w:pPr>
        <w:rPr>
          <w:color w:val="0D0D0D" w:themeColor="text1" w:themeTint="F2"/>
        </w:rPr>
      </w:pPr>
    </w:p>
    <w:tbl>
      <w:tblPr>
        <w:tblW w:w="8820" w:type="dxa"/>
        <w:tblInd w:w="-5" w:type="dxa"/>
        <w:tblLook w:val="04A0" w:firstRow="1" w:lastRow="0" w:firstColumn="1" w:lastColumn="0" w:noHBand="0" w:noVBand="1"/>
      </w:tblPr>
      <w:tblGrid>
        <w:gridCol w:w="6840"/>
        <w:gridCol w:w="1980"/>
      </w:tblGrid>
      <w:tr w:rsidR="00907F2F" w:rsidRPr="00907F2F" w:rsidTr="009359FE">
        <w:trPr>
          <w:trHeight w:val="315"/>
        </w:trPr>
        <w:tc>
          <w:tcPr>
            <w:tcW w:w="6840" w:type="dxa"/>
            <w:tcBorders>
              <w:top w:val="single" w:sz="4" w:space="0" w:color="auto"/>
              <w:left w:val="single" w:sz="4" w:space="0" w:color="auto"/>
              <w:bottom w:val="single" w:sz="4" w:space="0" w:color="auto"/>
              <w:right w:val="single" w:sz="4" w:space="0" w:color="auto"/>
            </w:tcBorders>
            <w:shd w:val="clear" w:color="auto" w:fill="5B9BD5" w:themeFill="accent1"/>
            <w:noWrap/>
            <w:vAlign w:val="center"/>
          </w:tcPr>
          <w:p w:rsidR="004206CC" w:rsidRPr="00907F2F" w:rsidRDefault="004206CC" w:rsidP="00816AAE">
            <w:pPr>
              <w:rPr>
                <w:b/>
                <w:color w:val="0D0D0D" w:themeColor="text1" w:themeTint="F2"/>
                <w:lang w:eastAsia="en-IN"/>
              </w:rPr>
            </w:pPr>
            <w:r w:rsidRPr="00907F2F">
              <w:rPr>
                <w:b/>
                <w:color w:val="0D0D0D" w:themeColor="text1" w:themeTint="F2"/>
                <w:lang w:eastAsia="en-IN"/>
              </w:rPr>
              <w:t>VPN and DMZ Controls</w:t>
            </w:r>
          </w:p>
        </w:tc>
        <w:tc>
          <w:tcPr>
            <w:tcW w:w="1980" w:type="dxa"/>
            <w:tcBorders>
              <w:top w:val="single" w:sz="4" w:space="0" w:color="auto"/>
              <w:left w:val="nil"/>
              <w:bottom w:val="single" w:sz="4" w:space="0" w:color="auto"/>
              <w:right w:val="single" w:sz="4" w:space="0" w:color="auto"/>
            </w:tcBorders>
            <w:shd w:val="clear" w:color="auto" w:fill="5B9BD5" w:themeFill="accent1"/>
          </w:tcPr>
          <w:p w:rsidR="004206CC" w:rsidRPr="00907F2F" w:rsidRDefault="004206CC" w:rsidP="00816AAE">
            <w:pPr>
              <w:rPr>
                <w:b/>
                <w:color w:val="0D0D0D" w:themeColor="text1" w:themeTint="F2"/>
                <w:lang w:eastAsia="en-IN"/>
              </w:rPr>
            </w:pPr>
            <w:r w:rsidRPr="00907F2F">
              <w:rPr>
                <w:b/>
                <w:color w:val="0D0D0D" w:themeColor="text1" w:themeTint="F2"/>
                <w:lang w:eastAsia="en-IN"/>
              </w:rPr>
              <w:t>Cost to Implement</w:t>
            </w:r>
          </w:p>
        </w:tc>
      </w:tr>
      <w:tr w:rsidR="00907F2F" w:rsidRPr="00907F2F" w:rsidTr="004206CC">
        <w:trPr>
          <w:trHeight w:val="315"/>
        </w:trPr>
        <w:tc>
          <w:tcPr>
            <w:tcW w:w="6840" w:type="dxa"/>
            <w:tcBorders>
              <w:top w:val="nil"/>
              <w:left w:val="single" w:sz="4" w:space="0" w:color="auto"/>
              <w:bottom w:val="single" w:sz="4" w:space="0" w:color="auto"/>
              <w:right w:val="single" w:sz="4" w:space="0" w:color="auto"/>
            </w:tcBorders>
            <w:shd w:val="clear" w:color="auto" w:fill="auto"/>
            <w:noWrap/>
            <w:vAlign w:val="center"/>
            <w:hideMark/>
          </w:tcPr>
          <w:p w:rsidR="004206CC" w:rsidRPr="00907F2F" w:rsidRDefault="004206CC" w:rsidP="00816AAE">
            <w:pPr>
              <w:rPr>
                <w:color w:val="0D0D0D" w:themeColor="text1" w:themeTint="F2"/>
                <w:lang w:eastAsia="en-IN"/>
              </w:rPr>
            </w:pPr>
            <w:r w:rsidRPr="00907F2F">
              <w:rPr>
                <w:color w:val="0D0D0D" w:themeColor="text1" w:themeTint="F2"/>
                <w:lang w:eastAsia="en-IN"/>
              </w:rPr>
              <w:t>VPN</w:t>
            </w:r>
          </w:p>
        </w:tc>
        <w:tc>
          <w:tcPr>
            <w:tcW w:w="1980" w:type="dxa"/>
            <w:tcBorders>
              <w:top w:val="nil"/>
              <w:left w:val="nil"/>
              <w:bottom w:val="single" w:sz="4" w:space="0" w:color="auto"/>
              <w:right w:val="single" w:sz="4" w:space="0" w:color="auto"/>
            </w:tcBorders>
          </w:tcPr>
          <w:p w:rsidR="004206CC" w:rsidRPr="00907F2F" w:rsidRDefault="004206CC" w:rsidP="00816AAE">
            <w:pPr>
              <w:rPr>
                <w:color w:val="0D0D0D" w:themeColor="text1" w:themeTint="F2"/>
                <w:lang w:eastAsia="en-IN"/>
              </w:rPr>
            </w:pPr>
            <w:r w:rsidRPr="00907F2F">
              <w:rPr>
                <w:color w:val="0D0D0D" w:themeColor="text1" w:themeTint="F2"/>
                <w:lang w:eastAsia="en-IN"/>
              </w:rPr>
              <w:t>$100,000</w:t>
            </w:r>
          </w:p>
        </w:tc>
      </w:tr>
    </w:tbl>
    <w:p w:rsidR="004206CC" w:rsidRPr="00907F2F" w:rsidRDefault="004206CC" w:rsidP="00816AAE">
      <w:pPr>
        <w:rPr>
          <w:color w:val="0D0D0D" w:themeColor="text1" w:themeTint="F2"/>
        </w:rPr>
      </w:pPr>
    </w:p>
    <w:p w:rsidR="004206CC" w:rsidRPr="00907F2F" w:rsidRDefault="004206CC" w:rsidP="00816AAE">
      <w:pPr>
        <w:rPr>
          <w:color w:val="0D0D0D" w:themeColor="text1" w:themeTint="F2"/>
        </w:rPr>
      </w:pPr>
    </w:p>
    <w:tbl>
      <w:tblPr>
        <w:tblW w:w="8820" w:type="dxa"/>
        <w:tblInd w:w="-5" w:type="dxa"/>
        <w:tblLook w:val="04A0" w:firstRow="1" w:lastRow="0" w:firstColumn="1" w:lastColumn="0" w:noHBand="0" w:noVBand="1"/>
      </w:tblPr>
      <w:tblGrid>
        <w:gridCol w:w="6840"/>
        <w:gridCol w:w="1980"/>
      </w:tblGrid>
      <w:tr w:rsidR="00907F2F" w:rsidRPr="00907F2F" w:rsidTr="009359FE">
        <w:trPr>
          <w:trHeight w:val="315"/>
        </w:trPr>
        <w:tc>
          <w:tcPr>
            <w:tcW w:w="6840"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rsidR="004206CC" w:rsidRPr="00907F2F" w:rsidRDefault="004206CC" w:rsidP="00816AAE">
            <w:pPr>
              <w:rPr>
                <w:b/>
                <w:color w:val="0D0D0D" w:themeColor="text1" w:themeTint="F2"/>
                <w:lang w:eastAsia="en-IN"/>
              </w:rPr>
            </w:pPr>
            <w:r w:rsidRPr="00907F2F">
              <w:rPr>
                <w:b/>
                <w:color w:val="0D0D0D" w:themeColor="text1" w:themeTint="F2"/>
                <w:lang w:eastAsia="en-IN"/>
              </w:rPr>
              <w:t>Recommended Controls (MOT</w:t>
            </w:r>
            <w:r w:rsidR="00273329" w:rsidRPr="00907F2F">
              <w:rPr>
                <w:b/>
                <w:color w:val="0D0D0D" w:themeColor="text1" w:themeTint="F2"/>
                <w:lang w:eastAsia="en-IN"/>
              </w:rPr>
              <w:t xml:space="preserve"> controls missed</w:t>
            </w:r>
            <w:r w:rsidRPr="00907F2F">
              <w:rPr>
                <w:b/>
                <w:color w:val="0D0D0D" w:themeColor="text1" w:themeTint="F2"/>
                <w:lang w:eastAsia="en-IN"/>
              </w:rPr>
              <w:t>)</w:t>
            </w:r>
          </w:p>
        </w:tc>
        <w:tc>
          <w:tcPr>
            <w:tcW w:w="1980" w:type="dxa"/>
            <w:tcBorders>
              <w:top w:val="single" w:sz="4" w:space="0" w:color="auto"/>
              <w:left w:val="nil"/>
              <w:bottom w:val="single" w:sz="4" w:space="0" w:color="auto"/>
              <w:right w:val="single" w:sz="4" w:space="0" w:color="auto"/>
            </w:tcBorders>
            <w:shd w:val="clear" w:color="auto" w:fill="5B9BD5" w:themeFill="accent1"/>
            <w:noWrap/>
            <w:vAlign w:val="bottom"/>
            <w:hideMark/>
          </w:tcPr>
          <w:p w:rsidR="004206CC" w:rsidRPr="00907F2F" w:rsidRDefault="004206CC" w:rsidP="00816AAE">
            <w:pPr>
              <w:rPr>
                <w:b/>
                <w:color w:val="0D0D0D" w:themeColor="text1" w:themeTint="F2"/>
                <w:lang w:eastAsia="en-IN"/>
              </w:rPr>
            </w:pPr>
            <w:r w:rsidRPr="00907F2F">
              <w:rPr>
                <w:b/>
                <w:color w:val="0D0D0D" w:themeColor="text1" w:themeTint="F2"/>
                <w:lang w:eastAsia="en-IN"/>
              </w:rPr>
              <w:t>Implementation</w:t>
            </w:r>
            <w:r w:rsidR="00273329" w:rsidRPr="00907F2F">
              <w:rPr>
                <w:b/>
                <w:color w:val="0D0D0D" w:themeColor="text1" w:themeTint="F2"/>
                <w:lang w:eastAsia="en-IN"/>
              </w:rPr>
              <w:t xml:space="preserve"> costs</w:t>
            </w:r>
          </w:p>
        </w:tc>
      </w:tr>
      <w:tr w:rsidR="00907F2F" w:rsidRPr="00907F2F" w:rsidTr="004206CC">
        <w:trPr>
          <w:trHeight w:val="2205"/>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06CC" w:rsidRPr="00907F2F" w:rsidRDefault="006361A3" w:rsidP="00816AAE">
            <w:pPr>
              <w:rPr>
                <w:color w:val="0D0D0D" w:themeColor="text1" w:themeTint="F2"/>
                <w:lang w:eastAsia="en-IN"/>
              </w:rPr>
            </w:pPr>
            <w:r w:rsidRPr="00907F2F">
              <w:rPr>
                <w:color w:val="0D0D0D" w:themeColor="text1" w:themeTint="F2"/>
                <w:lang w:eastAsia="en-IN"/>
              </w:rPr>
              <w:t>Management Control 1 – Policies: The HGA already has policies in place for the organization. But there are not many issue specific and system specific policies. These policies need to be put in place to ensure better security. Interdependencies and cost considerations should be considered when framing policies.</w:t>
            </w:r>
          </w:p>
        </w:tc>
        <w:tc>
          <w:tcPr>
            <w:tcW w:w="1980"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w:t>
            </w:r>
            <w:r w:rsidR="00772625" w:rsidRPr="00907F2F">
              <w:rPr>
                <w:color w:val="0D0D0D" w:themeColor="text1" w:themeTint="F2"/>
                <w:lang w:eastAsia="en-IN"/>
              </w:rPr>
              <w:t>1,00</w:t>
            </w:r>
            <w:r w:rsidRPr="00907F2F">
              <w:rPr>
                <w:color w:val="0D0D0D" w:themeColor="text1" w:themeTint="F2"/>
                <w:lang w:eastAsia="en-IN"/>
              </w:rPr>
              <w:t xml:space="preserve">0,000 </w:t>
            </w:r>
          </w:p>
        </w:tc>
      </w:tr>
      <w:tr w:rsidR="00907F2F" w:rsidRPr="00907F2F" w:rsidTr="004206CC">
        <w:trPr>
          <w:trHeight w:val="189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06CC" w:rsidRPr="00907F2F" w:rsidRDefault="008E4EF5" w:rsidP="00816AAE">
            <w:pPr>
              <w:rPr>
                <w:color w:val="0D0D0D" w:themeColor="text1" w:themeTint="F2"/>
                <w:lang w:eastAsia="en-IN"/>
              </w:rPr>
            </w:pPr>
            <w:r w:rsidRPr="00907F2F">
              <w:rPr>
                <w:color w:val="0D0D0D" w:themeColor="text1" w:themeTint="F2"/>
                <w:lang w:eastAsia="en-IN"/>
              </w:rPr>
              <w:t>Operational Control 4 – Awareness, Security and Training : There should be better training of the HGA’s employees regarding security issues and what can be done to protect the organization. Regular awareness trainings should be held to ensure that employees are well-versed with security threats and actions to be taken in case of any issues.</w:t>
            </w:r>
          </w:p>
        </w:tc>
        <w:tc>
          <w:tcPr>
            <w:tcW w:w="1980" w:type="dxa"/>
            <w:tcBorders>
              <w:top w:val="nil"/>
              <w:left w:val="nil"/>
              <w:bottom w:val="single" w:sz="4" w:space="0" w:color="auto"/>
              <w:right w:val="single" w:sz="4" w:space="0" w:color="auto"/>
            </w:tcBorders>
            <w:shd w:val="clear" w:color="auto" w:fill="auto"/>
            <w:noWrap/>
            <w:vAlign w:val="bottom"/>
            <w:hideMark/>
          </w:tcPr>
          <w:p w:rsidR="004206CC" w:rsidRPr="00907F2F" w:rsidRDefault="008850F0" w:rsidP="00816AAE">
            <w:pPr>
              <w:rPr>
                <w:color w:val="0D0D0D" w:themeColor="text1" w:themeTint="F2"/>
                <w:lang w:eastAsia="en-IN"/>
              </w:rPr>
            </w:pPr>
            <w:r w:rsidRPr="00907F2F">
              <w:rPr>
                <w:color w:val="0D0D0D" w:themeColor="text1" w:themeTint="F2"/>
                <w:lang w:eastAsia="en-IN"/>
              </w:rPr>
              <w:t>$500</w:t>
            </w:r>
            <w:r w:rsidR="004206CC" w:rsidRPr="00907F2F">
              <w:rPr>
                <w:color w:val="0D0D0D" w:themeColor="text1" w:themeTint="F2"/>
                <w:lang w:eastAsia="en-IN"/>
              </w:rPr>
              <w:t xml:space="preserve">,000 </w:t>
            </w:r>
          </w:p>
        </w:tc>
      </w:tr>
      <w:tr w:rsidR="00907F2F" w:rsidRPr="00907F2F" w:rsidTr="004206CC">
        <w:trPr>
          <w:trHeight w:val="189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06CC" w:rsidRPr="00907F2F" w:rsidRDefault="00DF17DC" w:rsidP="00E42AAE">
            <w:pPr>
              <w:rPr>
                <w:color w:val="0D0D0D" w:themeColor="text1" w:themeTint="F2"/>
                <w:lang w:eastAsia="en-IN"/>
              </w:rPr>
            </w:pPr>
            <w:r w:rsidRPr="00907F2F">
              <w:rPr>
                <w:color w:val="0D0D0D" w:themeColor="text1" w:themeTint="F2"/>
                <w:lang w:eastAsia="en-IN"/>
              </w:rPr>
              <w:lastRenderedPageBreak/>
              <w:t xml:space="preserve">Technical Control 1 – Identification </w:t>
            </w:r>
            <w:r w:rsidR="001A5AF2" w:rsidRPr="00907F2F">
              <w:rPr>
                <w:color w:val="0D0D0D" w:themeColor="text1" w:themeTint="F2"/>
                <w:lang w:eastAsia="en-IN"/>
              </w:rPr>
              <w:t>and Authentication</w:t>
            </w:r>
            <w:r w:rsidRPr="00907F2F">
              <w:rPr>
                <w:color w:val="0D0D0D" w:themeColor="text1" w:themeTint="F2"/>
                <w:lang w:eastAsia="en-IN"/>
              </w:rPr>
              <w:t>: There are measures and policies in place for the organization’s employees to identify and authenticate themselves. However, stricter password rules and policies would help the organization in achieving higher security.</w:t>
            </w:r>
          </w:p>
        </w:tc>
        <w:tc>
          <w:tcPr>
            <w:tcW w:w="1980"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w:t>
            </w:r>
            <w:r w:rsidR="001824EB" w:rsidRPr="00907F2F">
              <w:rPr>
                <w:color w:val="0D0D0D" w:themeColor="text1" w:themeTint="F2"/>
                <w:lang w:eastAsia="en-IN"/>
              </w:rPr>
              <w:t>2,0</w:t>
            </w:r>
            <w:r w:rsidRPr="00907F2F">
              <w:rPr>
                <w:color w:val="0D0D0D" w:themeColor="text1" w:themeTint="F2"/>
                <w:lang w:eastAsia="en-IN"/>
              </w:rPr>
              <w:t xml:space="preserve">00,000 </w:t>
            </w:r>
          </w:p>
        </w:tc>
      </w:tr>
      <w:tr w:rsidR="00907F2F" w:rsidRPr="00907F2F" w:rsidTr="004206CC">
        <w:trPr>
          <w:trHeight w:val="252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06CC" w:rsidRPr="00907F2F" w:rsidRDefault="00BF785F" w:rsidP="00816AAE">
            <w:pPr>
              <w:rPr>
                <w:color w:val="0D0D0D" w:themeColor="text1" w:themeTint="F2"/>
                <w:lang w:eastAsia="en-IN"/>
              </w:rPr>
            </w:pPr>
            <w:r w:rsidRPr="00907F2F">
              <w:rPr>
                <w:color w:val="0D0D0D" w:themeColor="text1" w:themeTint="F2"/>
                <w:lang w:eastAsia="en-IN"/>
              </w:rPr>
              <w:t>Management Control 4 – Life cycle planning: The HGA already has a risk management plan for the company. There needs to be life cycle planning to better manage the payroll application. The security plan, initiation phase, development phase and maintenance phase, all need to be considered when planning the system life-cycle. This would lead to a better managed life-cycle thus improving the overall risk management system.</w:t>
            </w:r>
          </w:p>
        </w:tc>
        <w:tc>
          <w:tcPr>
            <w:tcW w:w="1980"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$1</w:t>
            </w:r>
            <w:r w:rsidR="00E168BA" w:rsidRPr="00907F2F">
              <w:rPr>
                <w:color w:val="0D0D0D" w:themeColor="text1" w:themeTint="F2"/>
                <w:lang w:eastAsia="en-IN"/>
              </w:rPr>
              <w:t>,0</w:t>
            </w:r>
            <w:r w:rsidRPr="00907F2F">
              <w:rPr>
                <w:color w:val="0D0D0D" w:themeColor="text1" w:themeTint="F2"/>
                <w:lang w:eastAsia="en-IN"/>
              </w:rPr>
              <w:t xml:space="preserve">00,000 </w:t>
            </w:r>
          </w:p>
        </w:tc>
      </w:tr>
      <w:tr w:rsidR="00907F2F" w:rsidRPr="00907F2F" w:rsidTr="004206CC">
        <w:trPr>
          <w:trHeight w:val="189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06CC" w:rsidRPr="00907F2F" w:rsidRDefault="008F1607" w:rsidP="00816AAE">
            <w:pPr>
              <w:rPr>
                <w:color w:val="0D0D0D" w:themeColor="text1" w:themeTint="F2"/>
                <w:lang w:eastAsia="en-IN"/>
              </w:rPr>
            </w:pPr>
            <w:r w:rsidRPr="00907F2F">
              <w:rPr>
                <w:color w:val="0D0D0D" w:themeColor="text1" w:themeTint="F2"/>
                <w:lang w:eastAsia="en-IN"/>
              </w:rPr>
              <w:t>Operational Control 3 – Incident reporting and handling : Issues related to the payroll application need to be taken care of and documented in order to better assess issues arising and address them in a timely manner. Incident reports and handling should be present with consistency. With better cost considerations and interdependency considerations as mentioned above, incident reporting and handling will better ensure a good security posture.</w:t>
            </w:r>
          </w:p>
        </w:tc>
        <w:tc>
          <w:tcPr>
            <w:tcW w:w="1980"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$1</w:t>
            </w:r>
            <w:r w:rsidR="00F23C6B" w:rsidRPr="00907F2F">
              <w:rPr>
                <w:color w:val="0D0D0D" w:themeColor="text1" w:themeTint="F2"/>
                <w:lang w:eastAsia="en-IN"/>
              </w:rPr>
              <w:t>,0</w:t>
            </w:r>
            <w:r w:rsidRPr="00907F2F">
              <w:rPr>
                <w:color w:val="0D0D0D" w:themeColor="text1" w:themeTint="F2"/>
                <w:lang w:eastAsia="en-IN"/>
              </w:rPr>
              <w:t xml:space="preserve">00,000 </w:t>
            </w:r>
          </w:p>
        </w:tc>
      </w:tr>
      <w:tr w:rsidR="00907F2F" w:rsidRPr="00907F2F" w:rsidTr="004206CC">
        <w:trPr>
          <w:trHeight w:val="1575"/>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06CC" w:rsidRPr="00907F2F" w:rsidRDefault="00C0050E" w:rsidP="00816AAE">
            <w:pPr>
              <w:rPr>
                <w:color w:val="0D0D0D" w:themeColor="text1" w:themeTint="F2"/>
                <w:lang w:eastAsia="en-IN"/>
              </w:rPr>
            </w:pPr>
            <w:r w:rsidRPr="00907F2F">
              <w:rPr>
                <w:color w:val="0D0D0D" w:themeColor="text1" w:themeTint="F2"/>
                <w:lang w:eastAsia="en-IN"/>
              </w:rPr>
              <w:t>Technical Control 3 – Audit trail : It is recommended to ensure individual accountability and implement audit policies to record events which could help in identifying security issues in the organization.</w:t>
            </w:r>
          </w:p>
        </w:tc>
        <w:tc>
          <w:tcPr>
            <w:tcW w:w="1980" w:type="dxa"/>
            <w:tcBorders>
              <w:top w:val="nil"/>
              <w:left w:val="nil"/>
              <w:bottom w:val="single" w:sz="4" w:space="0" w:color="auto"/>
              <w:right w:val="single" w:sz="4" w:space="0" w:color="auto"/>
            </w:tcBorders>
            <w:shd w:val="clear" w:color="auto" w:fill="auto"/>
            <w:noWrap/>
            <w:vAlign w:val="bottom"/>
            <w:hideMark/>
          </w:tcPr>
          <w:p w:rsidR="004206CC" w:rsidRPr="00907F2F" w:rsidRDefault="004206CC" w:rsidP="00816AAE">
            <w:pPr>
              <w:rPr>
                <w:color w:val="0D0D0D" w:themeColor="text1" w:themeTint="F2"/>
                <w:lang w:eastAsia="en-IN"/>
              </w:rPr>
            </w:pPr>
            <w:r w:rsidRPr="00907F2F">
              <w:rPr>
                <w:color w:val="0D0D0D" w:themeColor="text1" w:themeTint="F2"/>
                <w:lang w:eastAsia="en-IN"/>
              </w:rPr>
              <w:t xml:space="preserve">$500,000 </w:t>
            </w:r>
          </w:p>
        </w:tc>
      </w:tr>
    </w:tbl>
    <w:p w:rsidR="004206CC" w:rsidRPr="00907F2F" w:rsidRDefault="004206CC" w:rsidP="00816AAE">
      <w:pPr>
        <w:rPr>
          <w:color w:val="0D0D0D" w:themeColor="text1" w:themeTint="F2"/>
        </w:rPr>
      </w:pPr>
    </w:p>
    <w:p w:rsidR="004206CC" w:rsidRPr="00907F2F" w:rsidRDefault="001F6AA8" w:rsidP="00816AAE">
      <w:pPr>
        <w:rPr>
          <w:b/>
          <w:color w:val="0D0D0D" w:themeColor="text1" w:themeTint="F2"/>
          <w:lang w:eastAsia="en-IN"/>
        </w:rPr>
      </w:pPr>
      <w:r w:rsidRPr="00907F2F">
        <w:rPr>
          <w:color w:val="0D0D0D" w:themeColor="text1" w:themeTint="F2"/>
          <w:lang w:eastAsia="en-IN"/>
        </w:rPr>
        <w:t xml:space="preserve">From the above tables and cost considerations, we can see that the total cost of implementing all of the above controls is </w:t>
      </w:r>
      <w:r w:rsidRPr="00907F2F">
        <w:rPr>
          <w:b/>
          <w:color w:val="0D0D0D" w:themeColor="text1" w:themeTint="F2"/>
          <w:lang w:eastAsia="en-IN"/>
        </w:rPr>
        <w:t>$6,100,000</w:t>
      </w:r>
    </w:p>
    <w:p w:rsidR="00F160BE" w:rsidRPr="00907F2F" w:rsidRDefault="00F160BE" w:rsidP="00816AAE">
      <w:pPr>
        <w:rPr>
          <w:b/>
          <w:color w:val="0D0D0D" w:themeColor="text1" w:themeTint="F2"/>
          <w:lang w:eastAsia="en-IN"/>
        </w:rPr>
      </w:pPr>
      <w:r w:rsidRPr="00907F2F">
        <w:rPr>
          <w:color w:val="0D0D0D" w:themeColor="text1" w:themeTint="F2"/>
          <w:lang w:eastAsia="en-IN"/>
        </w:rPr>
        <w:t xml:space="preserve">The residual risk in scenario 1 was calculated as </w:t>
      </w:r>
      <w:r w:rsidR="000279A7" w:rsidRPr="00907F2F">
        <w:rPr>
          <w:b/>
          <w:color w:val="0D0D0D" w:themeColor="text1" w:themeTint="F2"/>
          <w:lang w:eastAsia="en-IN"/>
        </w:rPr>
        <w:t>$14,000,000</w:t>
      </w:r>
    </w:p>
    <w:p w:rsidR="00F5617F" w:rsidRPr="00907F2F" w:rsidRDefault="00F5617F" w:rsidP="00816AAE">
      <w:pPr>
        <w:rPr>
          <w:b/>
          <w:color w:val="0D0D0D" w:themeColor="text1" w:themeTint="F2"/>
          <w:lang w:eastAsia="en-IN"/>
        </w:rPr>
      </w:pPr>
      <w:r w:rsidRPr="00907F2F">
        <w:rPr>
          <w:color w:val="0D0D0D" w:themeColor="text1" w:themeTint="F2"/>
          <w:lang w:eastAsia="en-IN"/>
        </w:rPr>
        <w:t xml:space="preserve">The residual risk in scenario 3 was calculated as </w:t>
      </w:r>
      <w:r w:rsidRPr="00907F2F">
        <w:rPr>
          <w:b/>
          <w:color w:val="0D0D0D" w:themeColor="text1" w:themeTint="F2"/>
          <w:lang w:eastAsia="en-IN"/>
        </w:rPr>
        <w:t>$3,080,000</w:t>
      </w:r>
    </w:p>
    <w:p w:rsidR="0052147C" w:rsidRPr="00907F2F" w:rsidRDefault="0052147C" w:rsidP="00816AAE">
      <w:pPr>
        <w:rPr>
          <w:color w:val="0D0D0D" w:themeColor="text1" w:themeTint="F2"/>
          <w:lang w:eastAsia="en-IN"/>
        </w:rPr>
      </w:pPr>
      <w:r w:rsidRPr="00907F2F">
        <w:rPr>
          <w:color w:val="0D0D0D" w:themeColor="text1" w:themeTint="F2"/>
          <w:lang w:eastAsia="en-IN"/>
        </w:rPr>
        <w:t xml:space="preserve">We can see that the reduction in residual risk is </w:t>
      </w:r>
      <w:r w:rsidR="00411B18" w:rsidRPr="00907F2F">
        <w:rPr>
          <w:b/>
          <w:color w:val="0D0D0D" w:themeColor="text1" w:themeTint="F2"/>
          <w:lang w:eastAsia="en-IN"/>
        </w:rPr>
        <w:t>$10,092,000</w:t>
      </w:r>
      <w:r w:rsidR="00871755" w:rsidRPr="00907F2F">
        <w:rPr>
          <w:b/>
          <w:color w:val="0D0D0D" w:themeColor="text1" w:themeTint="F2"/>
          <w:lang w:eastAsia="en-IN"/>
        </w:rPr>
        <w:t xml:space="preserve">, </w:t>
      </w:r>
      <w:r w:rsidR="00871755" w:rsidRPr="00907F2F">
        <w:rPr>
          <w:color w:val="0D0D0D" w:themeColor="text1" w:themeTint="F2"/>
          <w:lang w:eastAsia="en-IN"/>
        </w:rPr>
        <w:t>which can be considered as the cost benefit in this scenario.</w:t>
      </w:r>
    </w:p>
    <w:p w:rsidR="00871755" w:rsidRPr="00907F2F" w:rsidRDefault="00871755" w:rsidP="00816AAE">
      <w:pPr>
        <w:rPr>
          <w:color w:val="0D0D0D" w:themeColor="text1" w:themeTint="F2"/>
          <w:lang w:eastAsia="en-IN"/>
        </w:rPr>
      </w:pPr>
      <w:r w:rsidRPr="00907F2F">
        <w:rPr>
          <w:color w:val="0D0D0D" w:themeColor="text1" w:themeTint="F2"/>
          <w:lang w:eastAsia="en-IN"/>
        </w:rPr>
        <w:t>Thi</w:t>
      </w:r>
      <w:r w:rsidR="00807EB1" w:rsidRPr="00907F2F">
        <w:rPr>
          <w:color w:val="0D0D0D" w:themeColor="text1" w:themeTint="F2"/>
          <w:lang w:eastAsia="en-IN"/>
        </w:rPr>
        <w:t>s illustrates that the benefit from applying all the above controls would outweigh the risk if none of the controls are applied. Hence it is recommended that the HGA apply these controls immediately.</w:t>
      </w:r>
    </w:p>
    <w:p w:rsidR="00C83724" w:rsidRPr="00907F2F" w:rsidRDefault="00C83724" w:rsidP="00816AAE">
      <w:pPr>
        <w:rPr>
          <w:color w:val="0D0D0D" w:themeColor="text1" w:themeTint="F2"/>
          <w:lang w:eastAsia="en-IN"/>
        </w:rPr>
      </w:pPr>
    </w:p>
    <w:p w:rsidR="00C83724" w:rsidRPr="00907F2F" w:rsidRDefault="00C83724" w:rsidP="00816AAE">
      <w:pPr>
        <w:rPr>
          <w:color w:val="0D0D0D" w:themeColor="text1" w:themeTint="F2"/>
          <w:lang w:eastAsia="en-IN"/>
        </w:rPr>
      </w:pPr>
    </w:p>
    <w:p w:rsidR="00C83724" w:rsidRPr="00907F2F" w:rsidRDefault="00C83724" w:rsidP="00816AAE">
      <w:pPr>
        <w:rPr>
          <w:color w:val="0D0D0D" w:themeColor="text1" w:themeTint="F2"/>
          <w:lang w:eastAsia="en-IN"/>
        </w:rPr>
      </w:pPr>
    </w:p>
    <w:p w:rsidR="00C83724" w:rsidRPr="00907F2F" w:rsidRDefault="00C83724" w:rsidP="00816AAE">
      <w:pPr>
        <w:rPr>
          <w:color w:val="0D0D0D" w:themeColor="text1" w:themeTint="F2"/>
          <w:lang w:eastAsia="en-IN"/>
        </w:rPr>
      </w:pPr>
    </w:p>
    <w:p w:rsidR="00C83724" w:rsidRPr="00907F2F" w:rsidRDefault="00C83724" w:rsidP="00816AAE">
      <w:pPr>
        <w:rPr>
          <w:color w:val="0D0D0D" w:themeColor="text1" w:themeTint="F2"/>
          <w:lang w:eastAsia="en-IN"/>
        </w:rPr>
      </w:pPr>
    </w:p>
    <w:p w:rsidR="00C83724" w:rsidRPr="00907F2F" w:rsidRDefault="00C83724" w:rsidP="00816AAE">
      <w:pPr>
        <w:rPr>
          <w:rFonts w:eastAsia="Calibri"/>
          <w:b/>
          <w:color w:val="0D0D0D" w:themeColor="text1" w:themeTint="F2"/>
          <w:sz w:val="32"/>
        </w:rPr>
      </w:pPr>
      <w:r w:rsidRPr="00907F2F">
        <w:rPr>
          <w:rFonts w:eastAsia="Calibri"/>
          <w:b/>
          <w:color w:val="0D0D0D" w:themeColor="text1" w:themeTint="F2"/>
          <w:sz w:val="32"/>
        </w:rPr>
        <w:lastRenderedPageBreak/>
        <w:t xml:space="preserve">Part </w:t>
      </w:r>
      <w:r w:rsidRPr="00907F2F">
        <w:rPr>
          <w:rFonts w:eastAsia="Calibri"/>
          <w:b/>
          <w:color w:val="0D0D0D" w:themeColor="text1" w:themeTint="F2"/>
          <w:sz w:val="32"/>
        </w:rPr>
        <w:t>B</w:t>
      </w:r>
      <w:r w:rsidRPr="00907F2F">
        <w:rPr>
          <w:rFonts w:eastAsia="Calibri"/>
          <w:b/>
          <w:color w:val="0D0D0D" w:themeColor="text1" w:themeTint="F2"/>
          <w:sz w:val="32"/>
        </w:rPr>
        <w:t>: Security Risk M</w:t>
      </w:r>
      <w:r w:rsidRPr="00907F2F">
        <w:rPr>
          <w:rFonts w:eastAsia="Calibri"/>
          <w:b/>
          <w:color w:val="0D0D0D" w:themeColor="text1" w:themeTint="F2"/>
          <w:sz w:val="32"/>
        </w:rPr>
        <w:t>anagement and Assessment for GMO</w:t>
      </w:r>
    </w:p>
    <w:p w:rsidR="003D394E" w:rsidRPr="00907F2F" w:rsidRDefault="003D394E" w:rsidP="003D394E">
      <w:pPr>
        <w:rPr>
          <w:b/>
          <w:color w:val="0D0D0D" w:themeColor="text1" w:themeTint="F2"/>
          <w:szCs w:val="22"/>
        </w:rPr>
      </w:pPr>
      <w:r w:rsidRPr="00907F2F">
        <w:rPr>
          <w:b/>
          <w:color w:val="0D0D0D" w:themeColor="text1" w:themeTint="F2"/>
        </w:rPr>
        <w:t>I. Access Control Security Risk Management Implementation Controls and Policies</w:t>
      </w:r>
    </w:p>
    <w:p w:rsidR="003D394E" w:rsidRPr="00907F2F" w:rsidRDefault="003D394E" w:rsidP="003D394E">
      <w:pPr>
        <w:pStyle w:val="ListParagraph"/>
        <w:numPr>
          <w:ilvl w:val="0"/>
          <w:numId w:val="27"/>
        </w:numPr>
        <w:spacing w:line="256" w:lineRule="auto"/>
        <w:rPr>
          <w:b/>
          <w:color w:val="0D0D0D" w:themeColor="text1" w:themeTint="F2"/>
        </w:rPr>
      </w:pPr>
      <w:r w:rsidRPr="00907F2F">
        <w:rPr>
          <w:b/>
          <w:color w:val="0D0D0D" w:themeColor="text1" w:themeTint="F2"/>
        </w:rPr>
        <w:t>Identification Credentials</w:t>
      </w:r>
    </w:p>
    <w:p w:rsidR="003D394E" w:rsidRPr="00907F2F" w:rsidRDefault="003D394E" w:rsidP="003D394E">
      <w:pPr>
        <w:pStyle w:val="ListParagraph"/>
        <w:numPr>
          <w:ilvl w:val="0"/>
          <w:numId w:val="27"/>
        </w:numPr>
        <w:spacing w:line="256" w:lineRule="auto"/>
        <w:rPr>
          <w:b/>
          <w:color w:val="0D0D0D" w:themeColor="text1" w:themeTint="F2"/>
        </w:rPr>
      </w:pPr>
      <w:r w:rsidRPr="00907F2F">
        <w:rPr>
          <w:b/>
          <w:color w:val="0D0D0D" w:themeColor="text1" w:themeTint="F2"/>
        </w:rPr>
        <w:t>Personal Authentication</w:t>
      </w:r>
    </w:p>
    <w:p w:rsidR="003D394E" w:rsidRPr="00907F2F" w:rsidRDefault="003D394E" w:rsidP="003D394E">
      <w:pPr>
        <w:pStyle w:val="ListParagraph"/>
        <w:numPr>
          <w:ilvl w:val="0"/>
          <w:numId w:val="27"/>
        </w:numPr>
        <w:spacing w:line="256" w:lineRule="auto"/>
        <w:rPr>
          <w:b/>
          <w:color w:val="0D0D0D" w:themeColor="text1" w:themeTint="F2"/>
        </w:rPr>
      </w:pPr>
      <w:r w:rsidRPr="00907F2F">
        <w:rPr>
          <w:b/>
          <w:color w:val="0D0D0D" w:themeColor="text1" w:themeTint="F2"/>
        </w:rPr>
        <w:t>Authorization</w:t>
      </w:r>
    </w:p>
    <w:p w:rsidR="003D394E" w:rsidRPr="00907F2F" w:rsidRDefault="003D394E" w:rsidP="003D394E">
      <w:pPr>
        <w:pStyle w:val="ListParagraph"/>
        <w:numPr>
          <w:ilvl w:val="0"/>
          <w:numId w:val="27"/>
        </w:numPr>
        <w:spacing w:line="256" w:lineRule="auto"/>
        <w:rPr>
          <w:b/>
          <w:color w:val="0D0D0D" w:themeColor="text1" w:themeTint="F2"/>
        </w:rPr>
      </w:pPr>
      <w:r w:rsidRPr="00907F2F">
        <w:rPr>
          <w:b/>
          <w:color w:val="0D0D0D" w:themeColor="text1" w:themeTint="F2"/>
        </w:rPr>
        <w:t>Logical Access Control Methods</w:t>
      </w:r>
    </w:p>
    <w:p w:rsidR="003D394E" w:rsidRPr="00907F2F" w:rsidRDefault="003D394E" w:rsidP="003D394E">
      <w:pPr>
        <w:pStyle w:val="ListParagraph"/>
        <w:numPr>
          <w:ilvl w:val="0"/>
          <w:numId w:val="27"/>
        </w:numPr>
        <w:spacing w:line="256" w:lineRule="auto"/>
        <w:rPr>
          <w:b/>
          <w:color w:val="0D0D0D" w:themeColor="text1" w:themeTint="F2"/>
        </w:rPr>
      </w:pPr>
      <w:r w:rsidRPr="00907F2F">
        <w:rPr>
          <w:b/>
          <w:color w:val="0D0D0D" w:themeColor="text1" w:themeTint="F2"/>
        </w:rPr>
        <w:t>Physical Access Control Methods</w:t>
      </w:r>
    </w:p>
    <w:p w:rsidR="003F51FF" w:rsidRPr="00907F2F" w:rsidRDefault="003F51FF" w:rsidP="003D394E">
      <w:pPr>
        <w:rPr>
          <w:color w:val="0D0D0D" w:themeColor="text1" w:themeTint="F2"/>
          <w:lang w:eastAsia="en-IN"/>
        </w:rPr>
      </w:pPr>
    </w:p>
    <w:p w:rsidR="003D394E" w:rsidRPr="00907F2F" w:rsidRDefault="008F6B77" w:rsidP="003D394E">
      <w:pPr>
        <w:rPr>
          <w:color w:val="0D0D0D" w:themeColor="text1" w:themeTint="F2"/>
          <w:lang w:eastAsia="en-IN"/>
        </w:rPr>
      </w:pPr>
      <w:r w:rsidRPr="00907F2F">
        <w:rPr>
          <w:color w:val="0D0D0D" w:themeColor="text1" w:themeTint="F2"/>
          <w:lang w:eastAsia="en-IN"/>
        </w:rPr>
        <w:t xml:space="preserve">A SUMMARY OF </w:t>
      </w:r>
      <w:r w:rsidR="003272A1" w:rsidRPr="00907F2F">
        <w:rPr>
          <w:color w:val="0D0D0D" w:themeColor="text1" w:themeTint="F2"/>
          <w:lang w:eastAsia="en-IN"/>
        </w:rPr>
        <w:t>MISSING CONTROLS</w:t>
      </w:r>
    </w:p>
    <w:p w:rsidR="00615AAA" w:rsidRPr="00907F2F" w:rsidRDefault="00615AAA" w:rsidP="003D394E">
      <w:pPr>
        <w:rPr>
          <w:color w:val="0D0D0D" w:themeColor="text1" w:themeTint="F2"/>
          <w:lang w:eastAsia="en-IN"/>
        </w:rPr>
      </w:pPr>
      <w:r w:rsidRPr="00907F2F">
        <w:rPr>
          <w:color w:val="0D0D0D" w:themeColor="text1" w:themeTint="F2"/>
          <w:lang w:eastAsia="en-IN"/>
        </w:rPr>
        <w:t>Comparing the controls discussed in class, the missing controls for access control at GMO are</w:t>
      </w:r>
      <w:r w:rsidR="0032385F" w:rsidRPr="00907F2F">
        <w:rPr>
          <w:color w:val="0D0D0D" w:themeColor="text1" w:themeTint="F2"/>
          <w:lang w:eastAsia="en-IN"/>
        </w:rPr>
        <w:t xml:space="preserve"> digital signatures, PINs, PKIs</w:t>
      </w:r>
      <w:r w:rsidR="007265BF" w:rsidRPr="00907F2F">
        <w:rPr>
          <w:color w:val="0D0D0D" w:themeColor="text1" w:themeTint="F2"/>
          <w:lang w:eastAsia="en-IN"/>
        </w:rPr>
        <w:t>,</w:t>
      </w:r>
      <w:r w:rsidRPr="00907F2F">
        <w:rPr>
          <w:color w:val="0D0D0D" w:themeColor="text1" w:themeTint="F2"/>
          <w:lang w:eastAsia="en-IN"/>
        </w:rPr>
        <w:t xml:space="preserve"> </w:t>
      </w:r>
      <w:r w:rsidR="00FB3A53" w:rsidRPr="00907F2F">
        <w:rPr>
          <w:color w:val="0D0D0D" w:themeColor="text1" w:themeTint="F2"/>
          <w:lang w:eastAsia="en-IN"/>
        </w:rPr>
        <w:t>private key certific</w:t>
      </w:r>
      <w:r w:rsidR="006B5BD5" w:rsidRPr="00907F2F">
        <w:rPr>
          <w:color w:val="0D0D0D" w:themeColor="text1" w:themeTint="F2"/>
          <w:lang w:eastAsia="en-IN"/>
        </w:rPr>
        <w:t>ates, privileged token database</w:t>
      </w:r>
      <w:r w:rsidR="00FB3A53" w:rsidRPr="00907F2F">
        <w:rPr>
          <w:color w:val="0D0D0D" w:themeColor="text1" w:themeTint="F2"/>
          <w:lang w:eastAsia="en-IN"/>
        </w:rPr>
        <w:t>, digital certificates, por</w:t>
      </w:r>
      <w:r w:rsidR="00507BD1" w:rsidRPr="00907F2F">
        <w:rPr>
          <w:color w:val="0D0D0D" w:themeColor="text1" w:themeTint="F2"/>
          <w:lang w:eastAsia="en-IN"/>
        </w:rPr>
        <w:t>t authentication, memory badges</w:t>
      </w:r>
      <w:r w:rsidR="00183FFB" w:rsidRPr="00907F2F">
        <w:rPr>
          <w:color w:val="0D0D0D" w:themeColor="text1" w:themeTint="F2"/>
          <w:lang w:eastAsia="en-IN"/>
        </w:rPr>
        <w:t>, attended access and 802.1x authentication</w:t>
      </w:r>
      <w:r w:rsidR="00507BD1" w:rsidRPr="00907F2F">
        <w:rPr>
          <w:color w:val="0D0D0D" w:themeColor="text1" w:themeTint="F2"/>
          <w:lang w:eastAsia="en-IN"/>
        </w:rPr>
        <w:t xml:space="preserve"> and cryptographic controls.</w:t>
      </w:r>
    </w:p>
    <w:p w:rsidR="007E5CA9" w:rsidRPr="00907F2F" w:rsidRDefault="007E5CA9" w:rsidP="007E5CA9">
      <w:pPr>
        <w:rPr>
          <w:color w:val="0D0D0D" w:themeColor="text1" w:themeTint="F2"/>
          <w:lang w:eastAsia="en-IN"/>
        </w:rPr>
      </w:pPr>
    </w:p>
    <w:p w:rsidR="0032385F" w:rsidRPr="00907F2F" w:rsidRDefault="008F6B77" w:rsidP="007E5CA9">
      <w:pPr>
        <w:rPr>
          <w:color w:val="0D0D0D" w:themeColor="text1" w:themeTint="F2"/>
          <w:lang w:eastAsia="en-IN"/>
        </w:rPr>
      </w:pPr>
      <w:r w:rsidRPr="00907F2F">
        <w:rPr>
          <w:color w:val="0D0D0D" w:themeColor="text1" w:themeTint="F2"/>
          <w:lang w:eastAsia="en-IN"/>
        </w:rPr>
        <w:t xml:space="preserve">A SUMMARY OF </w:t>
      </w:r>
      <w:r w:rsidR="00CE41CA" w:rsidRPr="00907F2F">
        <w:rPr>
          <w:color w:val="0D0D0D" w:themeColor="text1" w:themeTint="F2"/>
          <w:lang w:eastAsia="en-IN"/>
        </w:rPr>
        <w:t>VULNERABILITIES</w:t>
      </w:r>
    </w:p>
    <w:p w:rsidR="007E5CA9" w:rsidRPr="00907F2F" w:rsidRDefault="007E5CA9" w:rsidP="007E5CA9">
      <w:pPr>
        <w:spacing w:before="240"/>
        <w:rPr>
          <w:color w:val="0D0D0D" w:themeColor="text1" w:themeTint="F2"/>
        </w:rPr>
      </w:pPr>
      <w:r w:rsidRPr="00907F2F">
        <w:rPr>
          <w:color w:val="0D0D0D" w:themeColor="text1" w:themeTint="F2"/>
        </w:rPr>
        <w:t>The absence of digital signatures could lead to data breaches.</w:t>
      </w:r>
      <w:r w:rsidRPr="00907F2F">
        <w:rPr>
          <w:color w:val="0D0D0D" w:themeColor="text1" w:themeTint="F2"/>
        </w:rPr>
        <w:t xml:space="preserve"> </w:t>
      </w:r>
      <w:r w:rsidRPr="00907F2F">
        <w:rPr>
          <w:color w:val="0D0D0D" w:themeColor="text1" w:themeTint="F2"/>
        </w:rPr>
        <w:t>The absence of PINs and PKI certificates could result in unauthorized person obtaining access to data which they ideally should not have.</w:t>
      </w:r>
      <w:r w:rsidRPr="00907F2F">
        <w:rPr>
          <w:color w:val="0D0D0D" w:themeColor="text1" w:themeTint="F2"/>
        </w:rPr>
        <w:t xml:space="preserve"> </w:t>
      </w:r>
      <w:r w:rsidRPr="00907F2F">
        <w:rPr>
          <w:color w:val="0D0D0D" w:themeColor="text1" w:themeTint="F2"/>
        </w:rPr>
        <w:t>The absence of biometric reference samples for employees; no other identification other than the employee photograph is not a very reliable way of identifying employees.</w:t>
      </w:r>
      <w:r w:rsidRPr="00907F2F">
        <w:rPr>
          <w:color w:val="0D0D0D" w:themeColor="text1" w:themeTint="F2"/>
        </w:rPr>
        <w:t xml:space="preserve"> </w:t>
      </w:r>
      <w:r w:rsidRPr="00907F2F">
        <w:rPr>
          <w:color w:val="0D0D0D" w:themeColor="text1" w:themeTint="F2"/>
        </w:rPr>
        <w:t>The absence of certificates with a private key could lead to potential data breach.</w:t>
      </w:r>
      <w:r w:rsidRPr="00907F2F">
        <w:rPr>
          <w:color w:val="0D0D0D" w:themeColor="text1" w:themeTint="F2"/>
        </w:rPr>
        <w:t xml:space="preserve"> </w:t>
      </w:r>
      <w:r w:rsidRPr="00907F2F">
        <w:rPr>
          <w:color w:val="0D0D0D" w:themeColor="text1" w:themeTint="F2"/>
        </w:rPr>
        <w:t>The absence of DMZ’s could prove harmful as assets such as organizational and confidential employee data need to be protected.</w:t>
      </w:r>
      <w:r w:rsidRPr="00907F2F">
        <w:rPr>
          <w:color w:val="0D0D0D" w:themeColor="text1" w:themeTint="F2"/>
        </w:rPr>
        <w:t xml:space="preserve"> </w:t>
      </w:r>
      <w:r w:rsidRPr="00907F2F">
        <w:rPr>
          <w:color w:val="0D0D0D" w:themeColor="text1" w:themeTint="F2"/>
        </w:rPr>
        <w:t>For remote access, there was dual authentication present for accessing the organizational network; however, this may not prove useful if not used along with digital signatures.</w:t>
      </w:r>
      <w:r w:rsidRPr="00907F2F">
        <w:rPr>
          <w:color w:val="0D0D0D" w:themeColor="text1" w:themeTint="F2"/>
        </w:rPr>
        <w:t xml:space="preserve"> </w:t>
      </w:r>
      <w:r w:rsidRPr="00907F2F">
        <w:rPr>
          <w:color w:val="0D0D0D" w:themeColor="text1" w:themeTint="F2"/>
        </w:rPr>
        <w:t xml:space="preserve">802.1x authentication should be present for network ports </w:t>
      </w:r>
      <w:r w:rsidRPr="00907F2F">
        <w:rPr>
          <w:color w:val="0D0D0D" w:themeColor="text1" w:themeTint="F2"/>
        </w:rPr>
        <w:t>to</w:t>
      </w:r>
      <w:r w:rsidRPr="00907F2F">
        <w:rPr>
          <w:color w:val="0D0D0D" w:themeColor="text1" w:themeTint="F2"/>
        </w:rPr>
        <w:t xml:space="preserve"> protect them.</w:t>
      </w:r>
      <w:r w:rsidRPr="00907F2F">
        <w:rPr>
          <w:color w:val="0D0D0D" w:themeColor="text1" w:themeTint="F2"/>
        </w:rPr>
        <w:t xml:space="preserve"> </w:t>
      </w:r>
      <w:r w:rsidRPr="00907F2F">
        <w:rPr>
          <w:color w:val="0D0D0D" w:themeColor="text1" w:themeTint="F2"/>
        </w:rPr>
        <w:t>PKI infrastructure should be put in place to protect a breach.</w:t>
      </w:r>
      <w:r w:rsidRPr="00907F2F">
        <w:rPr>
          <w:color w:val="0D0D0D" w:themeColor="text1" w:themeTint="F2"/>
        </w:rPr>
        <w:t xml:space="preserve"> </w:t>
      </w:r>
      <w:r w:rsidRPr="00907F2F">
        <w:rPr>
          <w:color w:val="0D0D0D" w:themeColor="text1" w:themeTint="F2"/>
        </w:rPr>
        <w:t>Attended access is not present. Unauthorized users should not have access to vital server rooms.</w:t>
      </w:r>
    </w:p>
    <w:p w:rsidR="00183FFB" w:rsidRPr="00907F2F" w:rsidRDefault="00183FFB" w:rsidP="003D394E">
      <w:pPr>
        <w:rPr>
          <w:color w:val="0D0D0D" w:themeColor="text1" w:themeTint="F2"/>
          <w:lang w:eastAsia="en-IN"/>
        </w:rPr>
      </w:pPr>
    </w:p>
    <w:p w:rsidR="00F731A8" w:rsidRPr="00907F2F" w:rsidRDefault="00CD248A" w:rsidP="003D394E">
      <w:pPr>
        <w:rPr>
          <w:color w:val="0D0D0D" w:themeColor="text1" w:themeTint="F2"/>
          <w:lang w:eastAsia="en-IN"/>
        </w:rPr>
      </w:pPr>
      <w:r w:rsidRPr="00907F2F">
        <w:rPr>
          <w:color w:val="0D0D0D" w:themeColor="text1" w:themeTint="F2"/>
          <w:lang w:eastAsia="en-IN"/>
        </w:rPr>
        <w:t xml:space="preserve">A SUMMARY OF </w:t>
      </w:r>
      <w:r w:rsidR="00F731A8" w:rsidRPr="00907F2F">
        <w:rPr>
          <w:color w:val="0D0D0D" w:themeColor="text1" w:themeTint="F2"/>
          <w:lang w:eastAsia="en-IN"/>
        </w:rPr>
        <w:t>RISKS</w:t>
      </w:r>
    </w:p>
    <w:p w:rsidR="00F731A8" w:rsidRPr="00907F2F" w:rsidRDefault="00F731A8" w:rsidP="0046494B">
      <w:pPr>
        <w:spacing w:after="0" w:line="240" w:lineRule="auto"/>
        <w:rPr>
          <w:color w:val="0D0D0D" w:themeColor="text1" w:themeTint="F2"/>
        </w:rPr>
      </w:pPr>
      <w:r w:rsidRPr="00907F2F">
        <w:rPr>
          <w:color w:val="0D0D0D" w:themeColor="text1" w:themeTint="F2"/>
        </w:rPr>
        <w:t>Crit</w:t>
      </w:r>
      <w:r w:rsidRPr="00907F2F">
        <w:rPr>
          <w:color w:val="0D0D0D" w:themeColor="text1" w:themeTint="F2"/>
        </w:rPr>
        <w:t>ical and sensitive information can be lost due to access using stolen credentials.</w:t>
      </w:r>
      <w:r w:rsidR="0046494B" w:rsidRPr="00907F2F">
        <w:rPr>
          <w:color w:val="0D0D0D" w:themeColor="text1" w:themeTint="F2"/>
        </w:rPr>
        <w:t xml:space="preserve"> </w:t>
      </w:r>
      <w:r w:rsidRPr="00907F2F">
        <w:rPr>
          <w:color w:val="0D0D0D" w:themeColor="text1" w:themeTint="F2"/>
        </w:rPr>
        <w:t>Malicious software could be installed on critical system.</w:t>
      </w:r>
      <w:r w:rsidR="0046494B" w:rsidRPr="00907F2F">
        <w:rPr>
          <w:color w:val="0D0D0D" w:themeColor="text1" w:themeTint="F2"/>
        </w:rPr>
        <w:t xml:space="preserve"> </w:t>
      </w:r>
      <w:r w:rsidRPr="00907F2F">
        <w:rPr>
          <w:color w:val="0D0D0D" w:themeColor="text1" w:themeTint="F2"/>
        </w:rPr>
        <w:t>Phishing attacks by emails could occur by using compromised accounts.</w:t>
      </w:r>
      <w:r w:rsidR="0046494B" w:rsidRPr="00907F2F">
        <w:rPr>
          <w:color w:val="0D0D0D" w:themeColor="text1" w:themeTint="F2"/>
        </w:rPr>
        <w:t xml:space="preserve"> </w:t>
      </w:r>
      <w:r w:rsidRPr="00907F2F">
        <w:rPr>
          <w:color w:val="0D0D0D" w:themeColor="text1" w:themeTint="F2"/>
        </w:rPr>
        <w:t>Theft or physical damage to equipment or documents could occur due to absence of attended access to data assets such as server rooms.</w:t>
      </w:r>
    </w:p>
    <w:p w:rsidR="00F731A8" w:rsidRPr="00907F2F" w:rsidRDefault="00F731A8" w:rsidP="003D394E">
      <w:pPr>
        <w:rPr>
          <w:color w:val="0D0D0D" w:themeColor="text1" w:themeTint="F2"/>
          <w:lang w:eastAsia="en-IN"/>
        </w:rPr>
      </w:pPr>
    </w:p>
    <w:p w:rsidR="009963AC" w:rsidRPr="00907F2F" w:rsidRDefault="009963AC" w:rsidP="009963AC">
      <w:pPr>
        <w:rPr>
          <w:b/>
          <w:color w:val="0D0D0D" w:themeColor="text1" w:themeTint="F2"/>
          <w:szCs w:val="22"/>
        </w:rPr>
      </w:pPr>
      <w:r w:rsidRPr="00907F2F">
        <w:rPr>
          <w:b/>
          <w:color w:val="0D0D0D" w:themeColor="text1" w:themeTint="F2"/>
        </w:rPr>
        <w:t>II. Network Infrastructure Security Risk Management Implementation Controls and Policies</w:t>
      </w:r>
    </w:p>
    <w:p w:rsidR="009963AC" w:rsidRPr="00907F2F" w:rsidRDefault="009963AC" w:rsidP="009963AC">
      <w:pPr>
        <w:pStyle w:val="ListParagraph"/>
        <w:numPr>
          <w:ilvl w:val="0"/>
          <w:numId w:val="31"/>
        </w:numPr>
        <w:spacing w:line="256" w:lineRule="auto"/>
        <w:rPr>
          <w:b/>
          <w:color w:val="0D0D0D" w:themeColor="text1" w:themeTint="F2"/>
        </w:rPr>
      </w:pPr>
      <w:r w:rsidRPr="00907F2F">
        <w:rPr>
          <w:b/>
          <w:color w:val="0D0D0D" w:themeColor="text1" w:themeTint="F2"/>
        </w:rPr>
        <w:t>Enclave Protection</w:t>
      </w:r>
    </w:p>
    <w:p w:rsidR="009963AC" w:rsidRPr="00907F2F" w:rsidRDefault="009963AC" w:rsidP="009963AC">
      <w:pPr>
        <w:pStyle w:val="ListParagraph"/>
        <w:numPr>
          <w:ilvl w:val="0"/>
          <w:numId w:val="31"/>
        </w:numPr>
        <w:spacing w:line="256" w:lineRule="auto"/>
        <w:rPr>
          <w:b/>
          <w:color w:val="0D0D0D" w:themeColor="text1" w:themeTint="F2"/>
        </w:rPr>
      </w:pPr>
      <w:r w:rsidRPr="00907F2F">
        <w:rPr>
          <w:b/>
          <w:color w:val="0D0D0D" w:themeColor="text1" w:themeTint="F2"/>
        </w:rPr>
        <w:t>Firewalls Risk Management</w:t>
      </w:r>
    </w:p>
    <w:p w:rsidR="009963AC" w:rsidRPr="00907F2F" w:rsidRDefault="009963AC" w:rsidP="009963AC">
      <w:pPr>
        <w:pStyle w:val="ListParagraph"/>
        <w:numPr>
          <w:ilvl w:val="0"/>
          <w:numId w:val="31"/>
        </w:numPr>
        <w:spacing w:line="256" w:lineRule="auto"/>
        <w:rPr>
          <w:b/>
          <w:color w:val="0D0D0D" w:themeColor="text1" w:themeTint="F2"/>
        </w:rPr>
      </w:pPr>
      <w:r w:rsidRPr="00907F2F">
        <w:rPr>
          <w:b/>
          <w:color w:val="0D0D0D" w:themeColor="text1" w:themeTint="F2"/>
        </w:rPr>
        <w:t>Routers Risk Management</w:t>
      </w:r>
    </w:p>
    <w:p w:rsidR="009963AC" w:rsidRPr="00907F2F" w:rsidRDefault="009963AC" w:rsidP="009963AC">
      <w:pPr>
        <w:rPr>
          <w:color w:val="0D0D0D" w:themeColor="text1" w:themeTint="F2"/>
        </w:rPr>
      </w:pPr>
    </w:p>
    <w:p w:rsidR="009963AC" w:rsidRPr="00907F2F" w:rsidRDefault="00DF3126" w:rsidP="009963AC">
      <w:pPr>
        <w:rPr>
          <w:color w:val="0D0D0D" w:themeColor="text1" w:themeTint="F2"/>
        </w:rPr>
      </w:pPr>
      <w:r w:rsidRPr="00907F2F">
        <w:rPr>
          <w:color w:val="0D0D0D" w:themeColor="text1" w:themeTint="F2"/>
        </w:rPr>
        <w:lastRenderedPageBreak/>
        <w:t xml:space="preserve">A SUMMARY OF </w:t>
      </w:r>
      <w:r w:rsidR="009963AC" w:rsidRPr="00907F2F">
        <w:rPr>
          <w:color w:val="0D0D0D" w:themeColor="text1" w:themeTint="F2"/>
        </w:rPr>
        <w:t>MISSING CONTROLS</w:t>
      </w:r>
    </w:p>
    <w:p w:rsidR="00985764" w:rsidRPr="00907F2F" w:rsidRDefault="000E7725" w:rsidP="009963AC">
      <w:pPr>
        <w:rPr>
          <w:color w:val="0D0D0D" w:themeColor="text1" w:themeTint="F2"/>
          <w:lang w:eastAsia="en-IN"/>
        </w:rPr>
      </w:pPr>
      <w:r w:rsidRPr="00907F2F">
        <w:rPr>
          <w:color w:val="0D0D0D" w:themeColor="text1" w:themeTint="F2"/>
          <w:lang w:eastAsia="en-IN"/>
        </w:rPr>
        <w:t xml:space="preserve">Based on the comparison of controls discussed in class and that of GMO, it was found that GMO does not have </w:t>
      </w:r>
      <w:r w:rsidR="00AD586E" w:rsidRPr="00907F2F">
        <w:rPr>
          <w:color w:val="0D0D0D" w:themeColor="text1" w:themeTint="F2"/>
          <w:lang w:eastAsia="en-IN"/>
        </w:rPr>
        <w:t>a host-based intrusion detection system. It was also found that GMO does not have IPv6 routers which could potentially pose harm to the company.</w:t>
      </w:r>
    </w:p>
    <w:p w:rsidR="00B208A5" w:rsidRPr="00907F2F" w:rsidRDefault="00B208A5" w:rsidP="009963AC">
      <w:pPr>
        <w:rPr>
          <w:color w:val="0D0D0D" w:themeColor="text1" w:themeTint="F2"/>
          <w:lang w:eastAsia="en-IN"/>
        </w:rPr>
      </w:pPr>
    </w:p>
    <w:p w:rsidR="00B208A5" w:rsidRPr="00907F2F" w:rsidRDefault="00B208A5" w:rsidP="009963AC">
      <w:pPr>
        <w:rPr>
          <w:color w:val="0D0D0D" w:themeColor="text1" w:themeTint="F2"/>
          <w:lang w:eastAsia="en-IN"/>
        </w:rPr>
      </w:pPr>
      <w:r w:rsidRPr="00907F2F">
        <w:rPr>
          <w:color w:val="0D0D0D" w:themeColor="text1" w:themeTint="F2"/>
          <w:lang w:eastAsia="en-IN"/>
        </w:rPr>
        <w:t>A SUMMARY OF VULNERABILITIES</w:t>
      </w:r>
    </w:p>
    <w:p w:rsidR="00B208A5" w:rsidRPr="00907F2F" w:rsidRDefault="00E87A34" w:rsidP="009963AC">
      <w:pPr>
        <w:rPr>
          <w:color w:val="0D0D0D" w:themeColor="text1" w:themeTint="F2"/>
          <w:lang w:eastAsia="en-IN"/>
        </w:rPr>
      </w:pPr>
      <w:r w:rsidRPr="00907F2F">
        <w:rPr>
          <w:color w:val="0D0D0D" w:themeColor="text1" w:themeTint="F2"/>
          <w:lang w:eastAsia="en-IN"/>
        </w:rPr>
        <w:t>A missing host based intrusion detection system could result in malicious attacks being launched on the network. These attacks would be performed due to not being able to detect malicious activities on time due to a missing host based intrusion detection system.</w:t>
      </w:r>
      <w:r w:rsidR="005F16DB" w:rsidRPr="00907F2F">
        <w:rPr>
          <w:color w:val="0D0D0D" w:themeColor="text1" w:themeTint="F2"/>
          <w:lang w:eastAsia="en-IN"/>
        </w:rPr>
        <w:t xml:space="preserve"> Due to only IPv4 routers being used in the organization, the company’s communication is potentially exposed and vulnerable.</w:t>
      </w:r>
    </w:p>
    <w:p w:rsidR="005F16DB" w:rsidRPr="00907F2F" w:rsidRDefault="005F16DB" w:rsidP="009963AC">
      <w:pPr>
        <w:rPr>
          <w:color w:val="0D0D0D" w:themeColor="text1" w:themeTint="F2"/>
          <w:lang w:eastAsia="en-IN"/>
        </w:rPr>
      </w:pPr>
    </w:p>
    <w:p w:rsidR="005F16DB" w:rsidRPr="00907F2F" w:rsidRDefault="005F16DB" w:rsidP="009963AC">
      <w:pPr>
        <w:rPr>
          <w:color w:val="0D0D0D" w:themeColor="text1" w:themeTint="F2"/>
          <w:lang w:eastAsia="en-IN"/>
        </w:rPr>
      </w:pPr>
      <w:r w:rsidRPr="00907F2F">
        <w:rPr>
          <w:color w:val="0D0D0D" w:themeColor="text1" w:themeTint="F2"/>
          <w:lang w:eastAsia="en-IN"/>
        </w:rPr>
        <w:t>A SUMMARY OF RISKS</w:t>
      </w:r>
    </w:p>
    <w:p w:rsidR="005F16DB" w:rsidRPr="00907F2F" w:rsidRDefault="00D87765" w:rsidP="009963AC">
      <w:pPr>
        <w:rPr>
          <w:color w:val="0D0D0D" w:themeColor="text1" w:themeTint="F2"/>
          <w:lang w:eastAsia="en-IN"/>
        </w:rPr>
      </w:pPr>
      <w:r w:rsidRPr="00907F2F">
        <w:rPr>
          <w:color w:val="0D0D0D" w:themeColor="text1" w:themeTint="F2"/>
          <w:lang w:eastAsia="en-IN"/>
        </w:rPr>
        <w:t xml:space="preserve">The biggest risk is the loss of critical information belonging to the organization. This could also lead potentially to a loss in the reputation of the company. Undetected attacks could cause corrupted and lost data as well. </w:t>
      </w:r>
      <w:r w:rsidR="00CA72A0" w:rsidRPr="00907F2F">
        <w:rPr>
          <w:color w:val="0D0D0D" w:themeColor="text1" w:themeTint="F2"/>
          <w:lang w:eastAsia="en-IN"/>
        </w:rPr>
        <w:t>The missing IPv6 routers could cause similar unauthorized access and loss of critical information.</w:t>
      </w:r>
    </w:p>
    <w:p w:rsidR="00C07313" w:rsidRPr="00907F2F" w:rsidRDefault="00C07313" w:rsidP="009963AC">
      <w:pPr>
        <w:rPr>
          <w:color w:val="0D0D0D" w:themeColor="text1" w:themeTint="F2"/>
          <w:lang w:eastAsia="en-IN"/>
        </w:rPr>
      </w:pPr>
    </w:p>
    <w:p w:rsidR="00C07313" w:rsidRPr="00907F2F" w:rsidRDefault="00C07313" w:rsidP="00C07313">
      <w:pPr>
        <w:rPr>
          <w:b/>
          <w:color w:val="0D0D0D" w:themeColor="text1" w:themeTint="F2"/>
          <w:szCs w:val="22"/>
        </w:rPr>
      </w:pPr>
      <w:r w:rsidRPr="00907F2F">
        <w:rPr>
          <w:b/>
          <w:color w:val="0D0D0D" w:themeColor="text1" w:themeTint="F2"/>
        </w:rPr>
        <w:t>III Network Infrastructure Management Security Risk Management Implementation Controls and Policies</w:t>
      </w:r>
    </w:p>
    <w:p w:rsidR="00C07313" w:rsidRPr="00907F2F" w:rsidRDefault="00C07313" w:rsidP="00C07313">
      <w:pPr>
        <w:pStyle w:val="ListParagraph"/>
        <w:numPr>
          <w:ilvl w:val="0"/>
          <w:numId w:val="32"/>
        </w:numPr>
        <w:spacing w:line="256" w:lineRule="auto"/>
        <w:rPr>
          <w:b/>
          <w:color w:val="0D0D0D" w:themeColor="text1" w:themeTint="F2"/>
        </w:rPr>
      </w:pPr>
      <w:r w:rsidRPr="00907F2F">
        <w:rPr>
          <w:b/>
          <w:color w:val="0D0D0D" w:themeColor="text1" w:themeTint="F2"/>
        </w:rPr>
        <w:t>Ports, Protocols, and Services (PPS) Risk Management</w:t>
      </w:r>
    </w:p>
    <w:p w:rsidR="00C07313" w:rsidRPr="00907F2F" w:rsidRDefault="00C07313" w:rsidP="00C07313">
      <w:pPr>
        <w:pStyle w:val="ListParagraph"/>
        <w:numPr>
          <w:ilvl w:val="0"/>
          <w:numId w:val="32"/>
        </w:numPr>
        <w:spacing w:line="256" w:lineRule="auto"/>
        <w:rPr>
          <w:b/>
          <w:color w:val="0D0D0D" w:themeColor="text1" w:themeTint="F2"/>
        </w:rPr>
      </w:pPr>
      <w:r w:rsidRPr="00907F2F">
        <w:rPr>
          <w:b/>
          <w:color w:val="0D0D0D" w:themeColor="text1" w:themeTint="F2"/>
        </w:rPr>
        <w:t>Device Risk Management</w:t>
      </w:r>
    </w:p>
    <w:p w:rsidR="00C07313" w:rsidRPr="00907F2F" w:rsidRDefault="00C07313" w:rsidP="00C07313">
      <w:pPr>
        <w:pStyle w:val="ListParagraph"/>
        <w:numPr>
          <w:ilvl w:val="0"/>
          <w:numId w:val="32"/>
        </w:numPr>
        <w:spacing w:line="256" w:lineRule="auto"/>
        <w:rPr>
          <w:b/>
          <w:color w:val="0D0D0D" w:themeColor="text1" w:themeTint="F2"/>
        </w:rPr>
      </w:pPr>
      <w:r w:rsidRPr="00907F2F">
        <w:rPr>
          <w:b/>
          <w:color w:val="0D0D0D" w:themeColor="text1" w:themeTint="F2"/>
        </w:rPr>
        <w:t>Device Monitoring, Network Management Risk Management</w:t>
      </w:r>
    </w:p>
    <w:p w:rsidR="00C07313" w:rsidRPr="00907F2F" w:rsidRDefault="00C07313" w:rsidP="00C07313">
      <w:pPr>
        <w:pStyle w:val="ListParagraph"/>
        <w:numPr>
          <w:ilvl w:val="0"/>
          <w:numId w:val="32"/>
        </w:numPr>
        <w:spacing w:line="256" w:lineRule="auto"/>
        <w:rPr>
          <w:b/>
          <w:color w:val="0D0D0D" w:themeColor="text1" w:themeTint="F2"/>
        </w:rPr>
      </w:pPr>
      <w:r w:rsidRPr="00907F2F">
        <w:rPr>
          <w:b/>
          <w:color w:val="0D0D0D" w:themeColor="text1" w:themeTint="F2"/>
        </w:rPr>
        <w:t>Network Authentication, Authorization, and Accounting Risk Management</w:t>
      </w:r>
    </w:p>
    <w:p w:rsidR="00C07313" w:rsidRPr="00907F2F" w:rsidRDefault="00C07313" w:rsidP="00C07313">
      <w:pPr>
        <w:pStyle w:val="ListParagraph"/>
        <w:numPr>
          <w:ilvl w:val="0"/>
          <w:numId w:val="32"/>
        </w:numPr>
        <w:spacing w:line="256" w:lineRule="auto"/>
        <w:rPr>
          <w:b/>
          <w:color w:val="0D0D0D" w:themeColor="text1" w:themeTint="F2"/>
        </w:rPr>
      </w:pPr>
      <w:r w:rsidRPr="00907F2F">
        <w:rPr>
          <w:b/>
          <w:color w:val="0D0D0D" w:themeColor="text1" w:themeTint="F2"/>
        </w:rPr>
        <w:t>Network Intrusion Detection Risk Management</w:t>
      </w:r>
    </w:p>
    <w:p w:rsidR="003832EA" w:rsidRPr="00907F2F" w:rsidRDefault="00C07313" w:rsidP="00C07313">
      <w:pPr>
        <w:pStyle w:val="ListParagraph"/>
        <w:numPr>
          <w:ilvl w:val="0"/>
          <w:numId w:val="32"/>
        </w:numPr>
        <w:spacing w:line="256" w:lineRule="auto"/>
        <w:rPr>
          <w:b/>
          <w:color w:val="0D0D0D" w:themeColor="text1" w:themeTint="F2"/>
        </w:rPr>
      </w:pPr>
      <w:r w:rsidRPr="00907F2F">
        <w:rPr>
          <w:b/>
          <w:color w:val="0D0D0D" w:themeColor="text1" w:themeTint="F2"/>
        </w:rPr>
        <w:t>Switches and VLANs Risk Management</w:t>
      </w:r>
    </w:p>
    <w:p w:rsidR="00C07313" w:rsidRPr="00907F2F" w:rsidRDefault="00C07313" w:rsidP="00C07313">
      <w:pPr>
        <w:pStyle w:val="ListParagraph"/>
        <w:numPr>
          <w:ilvl w:val="0"/>
          <w:numId w:val="32"/>
        </w:numPr>
        <w:spacing w:line="256" w:lineRule="auto"/>
        <w:rPr>
          <w:b/>
          <w:color w:val="0D0D0D" w:themeColor="text1" w:themeTint="F2"/>
        </w:rPr>
      </w:pPr>
      <w:r w:rsidRPr="00907F2F">
        <w:rPr>
          <w:b/>
          <w:color w:val="0D0D0D" w:themeColor="text1" w:themeTint="F2"/>
        </w:rPr>
        <w:t>Virtual Private Network Risk Management</w:t>
      </w:r>
    </w:p>
    <w:p w:rsidR="00C07313" w:rsidRPr="00907F2F" w:rsidRDefault="00C07313" w:rsidP="00C07313">
      <w:pPr>
        <w:rPr>
          <w:b/>
          <w:color w:val="0D0D0D" w:themeColor="text1" w:themeTint="F2"/>
        </w:rPr>
      </w:pPr>
    </w:p>
    <w:p w:rsidR="00C07313" w:rsidRPr="00907F2F" w:rsidRDefault="003832EA" w:rsidP="00C07313">
      <w:pPr>
        <w:rPr>
          <w:color w:val="0D0D0D" w:themeColor="text1" w:themeTint="F2"/>
          <w:lang w:eastAsia="en-IN"/>
        </w:rPr>
      </w:pPr>
      <w:r w:rsidRPr="00907F2F">
        <w:rPr>
          <w:color w:val="0D0D0D" w:themeColor="text1" w:themeTint="F2"/>
          <w:lang w:eastAsia="en-IN"/>
        </w:rPr>
        <w:t>A SUMMARY OF</w:t>
      </w:r>
      <w:r w:rsidR="00C07313" w:rsidRPr="00907F2F">
        <w:rPr>
          <w:color w:val="0D0D0D" w:themeColor="text1" w:themeTint="F2"/>
          <w:lang w:eastAsia="en-IN"/>
        </w:rPr>
        <w:t xml:space="preserve"> MISSING CONTROLS</w:t>
      </w:r>
    </w:p>
    <w:p w:rsidR="00C07313" w:rsidRPr="00907F2F" w:rsidRDefault="003832EA" w:rsidP="00C07313">
      <w:pPr>
        <w:rPr>
          <w:color w:val="0D0D0D" w:themeColor="text1" w:themeTint="F2"/>
          <w:lang w:eastAsia="en-IN"/>
        </w:rPr>
      </w:pPr>
      <w:r w:rsidRPr="00907F2F">
        <w:rPr>
          <w:color w:val="0D0D0D" w:themeColor="text1" w:themeTint="F2"/>
          <w:lang w:eastAsia="en-IN"/>
        </w:rPr>
        <w:t>Based on comparing the controls discussed in class and the controls of GMO, it was found that all controls for managing network infrastructure are in place except for LAN intrusion detection and implementation of port security.</w:t>
      </w:r>
    </w:p>
    <w:p w:rsidR="003832EA" w:rsidRPr="00907F2F" w:rsidRDefault="003832EA" w:rsidP="00C07313">
      <w:pPr>
        <w:rPr>
          <w:color w:val="0D0D0D" w:themeColor="text1" w:themeTint="F2"/>
          <w:lang w:eastAsia="en-IN"/>
        </w:rPr>
      </w:pPr>
    </w:p>
    <w:p w:rsidR="00D33E69" w:rsidRPr="00907F2F" w:rsidRDefault="00C51761" w:rsidP="00C07313">
      <w:pPr>
        <w:rPr>
          <w:color w:val="0D0D0D" w:themeColor="text1" w:themeTint="F2"/>
          <w:lang w:eastAsia="en-IN"/>
        </w:rPr>
      </w:pPr>
      <w:r w:rsidRPr="00907F2F">
        <w:rPr>
          <w:color w:val="0D0D0D" w:themeColor="text1" w:themeTint="F2"/>
          <w:lang w:eastAsia="en-IN"/>
        </w:rPr>
        <w:t>A SUMMARY OF VULNERABILITIES</w:t>
      </w:r>
      <w:r w:rsidRPr="00907F2F">
        <w:rPr>
          <w:color w:val="0D0D0D" w:themeColor="text1" w:themeTint="F2"/>
          <w:lang w:eastAsia="en-IN"/>
        </w:rPr>
        <w:br/>
      </w:r>
    </w:p>
    <w:p w:rsidR="00C436BE" w:rsidRPr="00907F2F" w:rsidRDefault="00C436BE" w:rsidP="00C07313">
      <w:pPr>
        <w:rPr>
          <w:color w:val="0D0D0D" w:themeColor="text1" w:themeTint="F2"/>
          <w:lang w:eastAsia="en-IN"/>
        </w:rPr>
      </w:pPr>
      <w:r w:rsidRPr="00907F2F">
        <w:rPr>
          <w:color w:val="0D0D0D" w:themeColor="text1" w:themeTint="F2"/>
          <w:lang w:eastAsia="en-IN"/>
        </w:rPr>
        <w:t>Since LAN intrusion detection is missing, it would not be possible to detect internal attacks. GMO would be vulnerable to insider attacks and this could cause unmitigated harm.</w:t>
      </w:r>
      <w:r w:rsidR="00075FD0" w:rsidRPr="00907F2F">
        <w:rPr>
          <w:color w:val="0D0D0D" w:themeColor="text1" w:themeTint="F2"/>
          <w:lang w:eastAsia="en-IN"/>
        </w:rPr>
        <w:t xml:space="preserve"> The missing port security would enable an intruder to access the VLAN and gain access to the organization’s network.</w:t>
      </w:r>
    </w:p>
    <w:p w:rsidR="00D33E69" w:rsidRPr="00907F2F" w:rsidRDefault="00D33E69" w:rsidP="00C07313">
      <w:pPr>
        <w:rPr>
          <w:color w:val="0D0D0D" w:themeColor="text1" w:themeTint="F2"/>
          <w:lang w:eastAsia="en-IN"/>
        </w:rPr>
      </w:pPr>
      <w:r w:rsidRPr="00907F2F">
        <w:rPr>
          <w:color w:val="0D0D0D" w:themeColor="text1" w:themeTint="F2"/>
          <w:lang w:eastAsia="en-IN"/>
        </w:rPr>
        <w:lastRenderedPageBreak/>
        <w:t>A SUMMARY OF RISKS</w:t>
      </w:r>
      <w:r w:rsidRPr="00907F2F">
        <w:rPr>
          <w:color w:val="0D0D0D" w:themeColor="text1" w:themeTint="F2"/>
          <w:lang w:eastAsia="en-IN"/>
        </w:rPr>
        <w:br/>
      </w:r>
    </w:p>
    <w:p w:rsidR="00D33E69" w:rsidRDefault="00E04A1A" w:rsidP="00C07313">
      <w:pPr>
        <w:rPr>
          <w:color w:val="0D0D0D" w:themeColor="text1" w:themeTint="F2"/>
          <w:lang w:eastAsia="en-IN"/>
        </w:rPr>
      </w:pPr>
      <w:r w:rsidRPr="00907F2F">
        <w:rPr>
          <w:color w:val="0D0D0D" w:themeColor="text1" w:themeTint="F2"/>
          <w:lang w:eastAsia="en-IN"/>
        </w:rPr>
        <w:t>Some of the risks posed to the organization are leakage or loss of critical information, unauthorized access to the organization’s network and due to this, internal or insider attacks on the organization. Not implementing port security would cause a similar loss or leakage of sensitive internal data.</w:t>
      </w:r>
    </w:p>
    <w:p w:rsidR="00B16409" w:rsidRDefault="00B16409" w:rsidP="00C07313">
      <w:pPr>
        <w:rPr>
          <w:color w:val="0D0D0D" w:themeColor="text1" w:themeTint="F2"/>
          <w:lang w:eastAsia="en-IN"/>
        </w:rPr>
      </w:pPr>
    </w:p>
    <w:p w:rsidR="00B16409" w:rsidRDefault="00B16409" w:rsidP="00B16409">
      <w:pPr>
        <w:pStyle w:val="ListParagraph"/>
        <w:ind w:left="0"/>
        <w:rPr>
          <w:b/>
          <w:szCs w:val="22"/>
        </w:rPr>
      </w:pPr>
      <w:r>
        <w:rPr>
          <w:b/>
        </w:rPr>
        <w:t>IV. Database Security Risk Management Implementation Controls and Policies</w:t>
      </w:r>
    </w:p>
    <w:p w:rsidR="00B16409" w:rsidRDefault="00B16409" w:rsidP="00B16409">
      <w:pPr>
        <w:pStyle w:val="ListParagraph"/>
        <w:ind w:left="0"/>
        <w:rPr>
          <w:b/>
        </w:rPr>
      </w:pPr>
    </w:p>
    <w:p w:rsidR="00B16409" w:rsidRDefault="00B16409" w:rsidP="00B16409">
      <w:pPr>
        <w:pStyle w:val="ListParagraph"/>
        <w:numPr>
          <w:ilvl w:val="0"/>
          <w:numId w:val="33"/>
        </w:numPr>
        <w:spacing w:line="256" w:lineRule="auto"/>
        <w:ind w:left="360"/>
        <w:rPr>
          <w:b/>
        </w:rPr>
      </w:pPr>
      <w:r>
        <w:rPr>
          <w:b/>
        </w:rPr>
        <w:t>Authentication – User accounts</w:t>
      </w:r>
    </w:p>
    <w:p w:rsidR="00B16409" w:rsidRDefault="00B16409" w:rsidP="00B16409">
      <w:pPr>
        <w:pStyle w:val="ListParagraph"/>
        <w:numPr>
          <w:ilvl w:val="0"/>
          <w:numId w:val="33"/>
        </w:numPr>
        <w:spacing w:line="256" w:lineRule="auto"/>
        <w:ind w:left="360"/>
        <w:rPr>
          <w:b/>
        </w:rPr>
      </w:pPr>
      <w:r>
        <w:rPr>
          <w:b/>
        </w:rPr>
        <w:t>Authorization</w:t>
      </w:r>
    </w:p>
    <w:p w:rsidR="00B16409" w:rsidRDefault="00B16409" w:rsidP="00B16409">
      <w:pPr>
        <w:pStyle w:val="ListParagraph"/>
        <w:numPr>
          <w:ilvl w:val="0"/>
          <w:numId w:val="33"/>
        </w:numPr>
        <w:spacing w:line="256" w:lineRule="auto"/>
        <w:ind w:left="360"/>
        <w:rPr>
          <w:b/>
        </w:rPr>
      </w:pPr>
      <w:r>
        <w:rPr>
          <w:b/>
        </w:rPr>
        <w:t>Confidentiality</w:t>
      </w:r>
    </w:p>
    <w:p w:rsidR="00B16409" w:rsidRDefault="00B16409" w:rsidP="00B16409">
      <w:pPr>
        <w:pStyle w:val="ListParagraph"/>
        <w:numPr>
          <w:ilvl w:val="0"/>
          <w:numId w:val="33"/>
        </w:numPr>
        <w:spacing w:line="256" w:lineRule="auto"/>
        <w:ind w:left="360"/>
        <w:rPr>
          <w:b/>
        </w:rPr>
      </w:pPr>
      <w:r>
        <w:rPr>
          <w:b/>
        </w:rPr>
        <w:t>Data Integrity</w:t>
      </w:r>
    </w:p>
    <w:p w:rsidR="00B16409" w:rsidRDefault="00B16409" w:rsidP="00B16409">
      <w:pPr>
        <w:pStyle w:val="ListParagraph"/>
        <w:numPr>
          <w:ilvl w:val="0"/>
          <w:numId w:val="33"/>
        </w:numPr>
        <w:spacing w:line="256" w:lineRule="auto"/>
        <w:ind w:left="360"/>
        <w:rPr>
          <w:b/>
        </w:rPr>
      </w:pPr>
      <w:r>
        <w:rPr>
          <w:b/>
        </w:rPr>
        <w:t>Auditing</w:t>
      </w:r>
    </w:p>
    <w:p w:rsidR="00B16409" w:rsidRDefault="00B16409" w:rsidP="00B16409">
      <w:pPr>
        <w:pStyle w:val="ListParagraph"/>
        <w:numPr>
          <w:ilvl w:val="0"/>
          <w:numId w:val="33"/>
        </w:numPr>
        <w:spacing w:line="256" w:lineRule="auto"/>
        <w:ind w:left="360"/>
        <w:rPr>
          <w:b/>
        </w:rPr>
      </w:pPr>
      <w:r>
        <w:rPr>
          <w:b/>
        </w:rPr>
        <w:t>Replication and Federation</w:t>
      </w:r>
    </w:p>
    <w:p w:rsidR="00B16409" w:rsidRDefault="00B16409" w:rsidP="00B16409">
      <w:pPr>
        <w:pStyle w:val="ListParagraph"/>
        <w:numPr>
          <w:ilvl w:val="0"/>
          <w:numId w:val="33"/>
        </w:numPr>
        <w:spacing w:line="256" w:lineRule="auto"/>
        <w:ind w:left="360"/>
        <w:rPr>
          <w:b/>
        </w:rPr>
      </w:pPr>
      <w:r>
        <w:rPr>
          <w:b/>
        </w:rPr>
        <w:t>Clustering</w:t>
      </w:r>
    </w:p>
    <w:p w:rsidR="00B16409" w:rsidRDefault="00B16409" w:rsidP="00B16409">
      <w:pPr>
        <w:pStyle w:val="ListParagraph"/>
        <w:numPr>
          <w:ilvl w:val="0"/>
          <w:numId w:val="33"/>
        </w:numPr>
        <w:spacing w:line="256" w:lineRule="auto"/>
        <w:ind w:left="360"/>
        <w:rPr>
          <w:b/>
        </w:rPr>
      </w:pPr>
      <w:r>
        <w:rPr>
          <w:b/>
        </w:rPr>
        <w:t>Backup and Recovery</w:t>
      </w:r>
    </w:p>
    <w:p w:rsidR="00B16409" w:rsidRDefault="00B16409" w:rsidP="00B16409">
      <w:pPr>
        <w:pStyle w:val="ListParagraph"/>
        <w:numPr>
          <w:ilvl w:val="0"/>
          <w:numId w:val="33"/>
        </w:numPr>
        <w:spacing w:line="256" w:lineRule="auto"/>
        <w:ind w:left="360"/>
        <w:rPr>
          <w:b/>
        </w:rPr>
      </w:pPr>
      <w:r>
        <w:rPr>
          <w:b/>
        </w:rPr>
        <w:t>OS Protections</w:t>
      </w:r>
    </w:p>
    <w:p w:rsidR="00B16409" w:rsidRDefault="00B16409" w:rsidP="00B16409">
      <w:pPr>
        <w:pStyle w:val="ListParagraph"/>
        <w:numPr>
          <w:ilvl w:val="0"/>
          <w:numId w:val="33"/>
        </w:numPr>
        <w:spacing w:line="256" w:lineRule="auto"/>
        <w:ind w:left="360"/>
        <w:rPr>
          <w:b/>
        </w:rPr>
      </w:pPr>
      <w:r>
        <w:rPr>
          <w:b/>
        </w:rPr>
        <w:t>Application protections</w:t>
      </w:r>
    </w:p>
    <w:p w:rsidR="00B16409" w:rsidRDefault="00B16409" w:rsidP="00B16409">
      <w:pPr>
        <w:pStyle w:val="ListParagraph"/>
        <w:numPr>
          <w:ilvl w:val="0"/>
          <w:numId w:val="33"/>
        </w:numPr>
        <w:spacing w:line="256" w:lineRule="auto"/>
        <w:ind w:left="360"/>
        <w:rPr>
          <w:b/>
        </w:rPr>
      </w:pPr>
      <w:r>
        <w:rPr>
          <w:b/>
        </w:rPr>
        <w:t>Network protections</w:t>
      </w:r>
    </w:p>
    <w:p w:rsidR="00B16409" w:rsidRDefault="00B16409" w:rsidP="00B16409">
      <w:pPr>
        <w:pStyle w:val="ListParagraph"/>
        <w:numPr>
          <w:ilvl w:val="0"/>
          <w:numId w:val="33"/>
        </w:numPr>
        <w:spacing w:line="256" w:lineRule="auto"/>
        <w:ind w:left="360"/>
        <w:rPr>
          <w:b/>
        </w:rPr>
      </w:pPr>
      <w:r>
        <w:rPr>
          <w:b/>
        </w:rPr>
        <w:t>Security Design and Configuration</w:t>
      </w:r>
    </w:p>
    <w:p w:rsidR="00B16409" w:rsidRDefault="00B16409" w:rsidP="00B16409">
      <w:pPr>
        <w:pStyle w:val="ListParagraph"/>
        <w:numPr>
          <w:ilvl w:val="0"/>
          <w:numId w:val="33"/>
        </w:numPr>
        <w:spacing w:line="256" w:lineRule="auto"/>
        <w:ind w:left="360"/>
        <w:rPr>
          <w:b/>
        </w:rPr>
      </w:pPr>
      <w:r>
        <w:rPr>
          <w:b/>
        </w:rPr>
        <w:t>Enclave and Computing environment</w:t>
      </w:r>
    </w:p>
    <w:p w:rsidR="00C51A50" w:rsidRDefault="00B16409" w:rsidP="00B16409">
      <w:pPr>
        <w:pStyle w:val="ListParagraph"/>
        <w:numPr>
          <w:ilvl w:val="0"/>
          <w:numId w:val="33"/>
        </w:numPr>
        <w:spacing w:line="256" w:lineRule="auto"/>
        <w:ind w:left="360"/>
        <w:rPr>
          <w:b/>
        </w:rPr>
      </w:pPr>
      <w:r>
        <w:rPr>
          <w:b/>
        </w:rPr>
        <w:t>Business Continuity</w:t>
      </w:r>
    </w:p>
    <w:p w:rsidR="00B16409" w:rsidRDefault="00B16409" w:rsidP="00B16409">
      <w:pPr>
        <w:pStyle w:val="ListParagraph"/>
        <w:numPr>
          <w:ilvl w:val="0"/>
          <w:numId w:val="33"/>
        </w:numPr>
        <w:spacing w:line="256" w:lineRule="auto"/>
        <w:ind w:left="360"/>
        <w:rPr>
          <w:b/>
        </w:rPr>
      </w:pPr>
      <w:r w:rsidRPr="00C51A50">
        <w:rPr>
          <w:b/>
        </w:rPr>
        <w:t>Vulnerability and Incident management</w:t>
      </w:r>
    </w:p>
    <w:p w:rsidR="0072321D" w:rsidRDefault="0072321D" w:rsidP="0072321D">
      <w:pPr>
        <w:spacing w:line="256" w:lineRule="auto"/>
        <w:rPr>
          <w:b/>
        </w:rPr>
      </w:pPr>
    </w:p>
    <w:p w:rsidR="0072321D" w:rsidRDefault="0072321D" w:rsidP="0072321D">
      <w:pPr>
        <w:spacing w:line="256" w:lineRule="auto"/>
      </w:pPr>
      <w:r>
        <w:t>A SUMMARY OF MISSING CONTROLS</w:t>
      </w:r>
      <w:r>
        <w:br/>
      </w:r>
    </w:p>
    <w:p w:rsidR="009B5D8D" w:rsidRDefault="00744C09" w:rsidP="0072321D">
      <w:pPr>
        <w:spacing w:line="256" w:lineRule="auto"/>
      </w:pPr>
      <w:r>
        <w:t>Based on a comparison of the controls discussed in class with that of GMO, it was found that</w:t>
      </w:r>
      <w:r w:rsidR="00E64305">
        <w:t xml:space="preserve"> database implementation did not involve confidentiality measures. The data that the application accessed was not being transferred securely.</w:t>
      </w:r>
      <w:r w:rsidR="008F7A66">
        <w:t xml:space="preserve"> It was also found that measures for non-repudiation were missing in the organization.</w:t>
      </w:r>
      <w:r w:rsidR="00E02143">
        <w:t xml:space="preserve"> A software baseline for the database was also found missing.</w:t>
      </w:r>
    </w:p>
    <w:p w:rsidR="009B5D8D" w:rsidRDefault="009B5D8D" w:rsidP="0072321D">
      <w:pPr>
        <w:spacing w:line="256" w:lineRule="auto"/>
      </w:pPr>
    </w:p>
    <w:p w:rsidR="009B5D8D" w:rsidRDefault="00171515" w:rsidP="0072321D">
      <w:pPr>
        <w:spacing w:line="256" w:lineRule="auto"/>
      </w:pPr>
      <w:r>
        <w:t>A SUMMARY OF VULNERABILITIES</w:t>
      </w:r>
    </w:p>
    <w:p w:rsidR="0072321D" w:rsidRDefault="00171515" w:rsidP="0072321D">
      <w:pPr>
        <w:spacing w:line="256" w:lineRule="auto"/>
      </w:pPr>
      <w:r>
        <w:t>A lack of secure</w:t>
      </w:r>
      <w:r w:rsidR="008F7A66">
        <w:t xml:space="preserve"> </w:t>
      </w:r>
      <w:r>
        <w:t>data access by the application could result in the communication being accessed and sniffed by the attacker.</w:t>
      </w:r>
      <w:r w:rsidR="00AD4427">
        <w:t xml:space="preserve"> A lack of full disk encryption could cause a similar loss or leakage of sensitive data belonging to the organization.</w:t>
      </w:r>
      <w:r w:rsidR="00C85001">
        <w:t xml:space="preserve"> Lack of non-repudiation measures indicates that a user’s actions cannot be accounted for or traced back to them.</w:t>
      </w:r>
    </w:p>
    <w:p w:rsidR="00F34325" w:rsidRDefault="00F34325" w:rsidP="0072321D">
      <w:pPr>
        <w:spacing w:line="256" w:lineRule="auto"/>
      </w:pPr>
    </w:p>
    <w:p w:rsidR="00F34325" w:rsidRDefault="00F34325" w:rsidP="0072321D">
      <w:pPr>
        <w:spacing w:line="256" w:lineRule="auto"/>
      </w:pPr>
      <w:r>
        <w:t>A SUMMARY OF RISKS</w:t>
      </w:r>
    </w:p>
    <w:p w:rsidR="004C2932" w:rsidRDefault="007462E5" w:rsidP="0072321D">
      <w:pPr>
        <w:spacing w:line="256" w:lineRule="auto"/>
      </w:pPr>
      <w:r>
        <w:t>The biggest risk here is an attacker’s access to critical information or sensitive data. A lack of confidentiality and non-repudiation measures could leave GMO’s data vulnerable.</w:t>
      </w:r>
    </w:p>
    <w:p w:rsidR="004C2932" w:rsidRDefault="004C2932" w:rsidP="004C2932">
      <w:pPr>
        <w:rPr>
          <w:b/>
          <w:szCs w:val="22"/>
        </w:rPr>
      </w:pPr>
      <w:r>
        <w:rPr>
          <w:b/>
        </w:rPr>
        <w:lastRenderedPageBreak/>
        <w:t>V Applications Development Security Risk Management Implementation Controls and Policies</w:t>
      </w:r>
    </w:p>
    <w:p w:rsidR="004C2932" w:rsidRDefault="004C2932" w:rsidP="004C2932">
      <w:pPr>
        <w:pStyle w:val="ListParagraph"/>
        <w:numPr>
          <w:ilvl w:val="0"/>
          <w:numId w:val="34"/>
        </w:numPr>
        <w:spacing w:line="256" w:lineRule="auto"/>
        <w:rPr>
          <w:b/>
        </w:rPr>
      </w:pPr>
      <w:r>
        <w:rPr>
          <w:b/>
        </w:rPr>
        <w:t>Program Management</w:t>
      </w:r>
    </w:p>
    <w:p w:rsidR="004C2932" w:rsidRDefault="004C2932" w:rsidP="004C2932">
      <w:pPr>
        <w:pStyle w:val="ListParagraph"/>
        <w:numPr>
          <w:ilvl w:val="0"/>
          <w:numId w:val="34"/>
        </w:numPr>
        <w:spacing w:line="256" w:lineRule="auto"/>
        <w:rPr>
          <w:b/>
        </w:rPr>
      </w:pPr>
      <w:r>
        <w:rPr>
          <w:b/>
        </w:rPr>
        <w:t>Application Data Handling</w:t>
      </w:r>
    </w:p>
    <w:p w:rsidR="004C2932" w:rsidRDefault="004C2932" w:rsidP="004C2932">
      <w:pPr>
        <w:pStyle w:val="ListParagraph"/>
        <w:numPr>
          <w:ilvl w:val="0"/>
          <w:numId w:val="34"/>
        </w:numPr>
        <w:spacing w:line="256" w:lineRule="auto"/>
        <w:rPr>
          <w:b/>
        </w:rPr>
      </w:pPr>
      <w:r>
        <w:rPr>
          <w:b/>
        </w:rPr>
        <w:t>Authentication</w:t>
      </w:r>
    </w:p>
    <w:p w:rsidR="004C2932" w:rsidRDefault="004C2932" w:rsidP="004C2932">
      <w:pPr>
        <w:pStyle w:val="ListParagraph"/>
        <w:numPr>
          <w:ilvl w:val="0"/>
          <w:numId w:val="34"/>
        </w:numPr>
        <w:spacing w:line="256" w:lineRule="auto"/>
        <w:rPr>
          <w:b/>
        </w:rPr>
      </w:pPr>
      <w:r>
        <w:rPr>
          <w:b/>
        </w:rPr>
        <w:t>Use of Cryptography</w:t>
      </w:r>
    </w:p>
    <w:p w:rsidR="004C2932" w:rsidRDefault="004C2932" w:rsidP="004C2932">
      <w:pPr>
        <w:pStyle w:val="ListParagraph"/>
        <w:numPr>
          <w:ilvl w:val="0"/>
          <w:numId w:val="34"/>
        </w:numPr>
        <w:spacing w:line="256" w:lineRule="auto"/>
        <w:rPr>
          <w:b/>
        </w:rPr>
      </w:pPr>
      <w:r>
        <w:rPr>
          <w:b/>
        </w:rPr>
        <w:t>User Accounts</w:t>
      </w:r>
    </w:p>
    <w:p w:rsidR="004C2932" w:rsidRDefault="004C2932" w:rsidP="004C2932">
      <w:pPr>
        <w:pStyle w:val="ListParagraph"/>
        <w:numPr>
          <w:ilvl w:val="0"/>
          <w:numId w:val="34"/>
        </w:numPr>
        <w:spacing w:line="256" w:lineRule="auto"/>
        <w:rPr>
          <w:b/>
        </w:rPr>
      </w:pPr>
      <w:r>
        <w:rPr>
          <w:b/>
        </w:rPr>
        <w:t>Input Validation</w:t>
      </w:r>
    </w:p>
    <w:p w:rsidR="004C2932" w:rsidRDefault="004C2932" w:rsidP="004C2932">
      <w:pPr>
        <w:pStyle w:val="ListParagraph"/>
        <w:numPr>
          <w:ilvl w:val="0"/>
          <w:numId w:val="34"/>
        </w:numPr>
        <w:spacing w:line="256" w:lineRule="auto"/>
        <w:rPr>
          <w:b/>
        </w:rPr>
      </w:pPr>
      <w:r>
        <w:rPr>
          <w:b/>
        </w:rPr>
        <w:t>Auditing</w:t>
      </w:r>
    </w:p>
    <w:p w:rsidR="004C2932" w:rsidRDefault="004C2932" w:rsidP="004C2932">
      <w:pPr>
        <w:pStyle w:val="ListParagraph"/>
        <w:numPr>
          <w:ilvl w:val="0"/>
          <w:numId w:val="34"/>
        </w:numPr>
        <w:spacing w:line="256" w:lineRule="auto"/>
        <w:rPr>
          <w:b/>
        </w:rPr>
      </w:pPr>
      <w:r>
        <w:rPr>
          <w:b/>
        </w:rPr>
        <w:t>Configuration Management</w:t>
      </w:r>
    </w:p>
    <w:p w:rsidR="004C2932" w:rsidRDefault="004C2932" w:rsidP="004C2932">
      <w:pPr>
        <w:pStyle w:val="ListParagraph"/>
        <w:numPr>
          <w:ilvl w:val="0"/>
          <w:numId w:val="34"/>
        </w:numPr>
        <w:spacing w:line="256" w:lineRule="auto"/>
        <w:rPr>
          <w:b/>
        </w:rPr>
      </w:pPr>
      <w:r>
        <w:rPr>
          <w:b/>
        </w:rPr>
        <w:t>Testing</w:t>
      </w:r>
    </w:p>
    <w:p w:rsidR="004C2932" w:rsidRDefault="004C2932" w:rsidP="004C2932">
      <w:pPr>
        <w:pStyle w:val="ListParagraph"/>
        <w:numPr>
          <w:ilvl w:val="0"/>
          <w:numId w:val="34"/>
        </w:numPr>
        <w:spacing w:line="256" w:lineRule="auto"/>
        <w:rPr>
          <w:b/>
        </w:rPr>
      </w:pPr>
      <w:r>
        <w:rPr>
          <w:b/>
        </w:rPr>
        <w:t>Deployment</w:t>
      </w:r>
    </w:p>
    <w:p w:rsidR="004C2932" w:rsidRDefault="004C2932" w:rsidP="0072321D">
      <w:pPr>
        <w:spacing w:line="256" w:lineRule="auto"/>
      </w:pPr>
    </w:p>
    <w:p w:rsidR="000A53F9" w:rsidRDefault="000A53F9" w:rsidP="0072321D">
      <w:pPr>
        <w:spacing w:line="256" w:lineRule="auto"/>
      </w:pPr>
      <w:r>
        <w:t>A SUMMARY OF MISSING CONTROLS</w:t>
      </w:r>
    </w:p>
    <w:p w:rsidR="000A53F9" w:rsidRDefault="00100F8F" w:rsidP="0072321D">
      <w:pPr>
        <w:spacing w:line="256" w:lineRule="auto"/>
      </w:pPr>
      <w:r>
        <w:t>Based on a comparison of the controls discussed in class with that of GMO, it was found that in-memory data handling was missing. It was also found that there were not enough measures to ensure server authentication.</w:t>
      </w:r>
    </w:p>
    <w:p w:rsidR="009D515E" w:rsidRDefault="009D515E" w:rsidP="0072321D">
      <w:pPr>
        <w:spacing w:line="256" w:lineRule="auto"/>
      </w:pPr>
    </w:p>
    <w:p w:rsidR="00461C24" w:rsidRDefault="009D515E" w:rsidP="0072321D">
      <w:pPr>
        <w:spacing w:line="256" w:lineRule="auto"/>
      </w:pPr>
      <w:r>
        <w:t>A SUMMARY OF VULNERABILITIES</w:t>
      </w:r>
      <w:r>
        <w:br/>
      </w:r>
    </w:p>
    <w:p w:rsidR="00461C24" w:rsidRDefault="00461C24" w:rsidP="0072321D">
      <w:pPr>
        <w:spacing w:line="256" w:lineRule="auto"/>
      </w:pPr>
      <w:r>
        <w:t>Due to the in-memory data not being encrypted, the organization could be vulnerable to attacks related to memory. Not providing proper server authentication could result in data disclosure, unauthorized access, loss of confidentiality and there could also be harm caused to the servers.</w:t>
      </w:r>
    </w:p>
    <w:p w:rsidR="00461C24" w:rsidRDefault="00461C24" w:rsidP="0072321D">
      <w:pPr>
        <w:spacing w:line="256" w:lineRule="auto"/>
      </w:pPr>
    </w:p>
    <w:p w:rsidR="00461C24" w:rsidRDefault="00461C24" w:rsidP="0072321D">
      <w:pPr>
        <w:spacing w:line="256" w:lineRule="auto"/>
      </w:pPr>
      <w:r>
        <w:t>A SUMMARY OF RISKS</w:t>
      </w:r>
      <w:r>
        <w:br/>
      </w:r>
    </w:p>
    <w:p w:rsidR="00461C24" w:rsidRDefault="00461C24" w:rsidP="0072321D">
      <w:pPr>
        <w:spacing w:line="256" w:lineRule="auto"/>
      </w:pPr>
      <w:r>
        <w:t>As we see here the biggest risk is data disclosure. Servers can be harmed due to attacks if server authentication is not secure enough and once an attacker gains access to a server, it can never be known what more harm they can cause.</w:t>
      </w:r>
    </w:p>
    <w:p w:rsidR="00DB2A83" w:rsidRDefault="00DB2A83" w:rsidP="0072321D">
      <w:pPr>
        <w:spacing w:line="256" w:lineRule="auto"/>
      </w:pPr>
    </w:p>
    <w:p w:rsidR="00DB2A83" w:rsidRDefault="00DB2A83" w:rsidP="0072321D">
      <w:pPr>
        <w:spacing w:line="256" w:lineRule="auto"/>
      </w:pPr>
    </w:p>
    <w:p w:rsidR="002B3C81" w:rsidRDefault="002B3C81" w:rsidP="002B3C81">
      <w:pPr>
        <w:rPr>
          <w:b/>
          <w:szCs w:val="22"/>
        </w:rPr>
      </w:pPr>
      <w:r>
        <w:rPr>
          <w:b/>
        </w:rPr>
        <w:t>VI Wireless Security Risk Management Implementation Controls and Policies</w:t>
      </w:r>
    </w:p>
    <w:p w:rsidR="002B3C81" w:rsidRDefault="002B3C81" w:rsidP="002B3C81">
      <w:pPr>
        <w:pStyle w:val="ListParagraph"/>
        <w:numPr>
          <w:ilvl w:val="0"/>
          <w:numId w:val="35"/>
        </w:numPr>
        <w:spacing w:line="256" w:lineRule="auto"/>
        <w:rPr>
          <w:b/>
        </w:rPr>
      </w:pPr>
      <w:r>
        <w:rPr>
          <w:b/>
        </w:rPr>
        <w:t>Wireless LAN Risk Management</w:t>
      </w:r>
    </w:p>
    <w:p w:rsidR="002B3C81" w:rsidRDefault="002B3C81" w:rsidP="002B3C81">
      <w:pPr>
        <w:pStyle w:val="ListParagraph"/>
        <w:numPr>
          <w:ilvl w:val="0"/>
          <w:numId w:val="35"/>
        </w:numPr>
        <w:spacing w:line="256" w:lineRule="auto"/>
        <w:rPr>
          <w:b/>
        </w:rPr>
      </w:pPr>
      <w:r>
        <w:rPr>
          <w:b/>
        </w:rPr>
        <w:t>Wireless PAN Risk Management</w:t>
      </w:r>
    </w:p>
    <w:p w:rsidR="002B3C81" w:rsidRDefault="002B3C81" w:rsidP="002B3C81">
      <w:pPr>
        <w:pStyle w:val="ListParagraph"/>
        <w:numPr>
          <w:ilvl w:val="0"/>
          <w:numId w:val="35"/>
        </w:numPr>
        <w:spacing w:line="256" w:lineRule="auto"/>
        <w:rPr>
          <w:b/>
        </w:rPr>
      </w:pPr>
      <w:r>
        <w:rPr>
          <w:b/>
        </w:rPr>
        <w:t>Wireless WAN Risk Management</w:t>
      </w:r>
    </w:p>
    <w:p w:rsidR="002B3C81" w:rsidRDefault="002B3C81" w:rsidP="002B3C81">
      <w:pPr>
        <w:pStyle w:val="ListParagraph"/>
        <w:numPr>
          <w:ilvl w:val="0"/>
          <w:numId w:val="35"/>
        </w:numPr>
        <w:spacing w:line="256" w:lineRule="auto"/>
        <w:rPr>
          <w:b/>
        </w:rPr>
      </w:pPr>
      <w:r>
        <w:rPr>
          <w:b/>
        </w:rPr>
        <w:t>Wireless RFID Risk Management</w:t>
      </w:r>
    </w:p>
    <w:p w:rsidR="002B3C81" w:rsidRDefault="002B3C81" w:rsidP="002B3C81">
      <w:pPr>
        <w:pStyle w:val="ListParagraph"/>
        <w:numPr>
          <w:ilvl w:val="0"/>
          <w:numId w:val="35"/>
        </w:numPr>
        <w:spacing w:line="256" w:lineRule="auto"/>
        <w:rPr>
          <w:b/>
        </w:rPr>
      </w:pPr>
      <w:r>
        <w:rPr>
          <w:b/>
        </w:rPr>
        <w:t>Wireless PED Risk Management</w:t>
      </w:r>
    </w:p>
    <w:p w:rsidR="00DB2A83" w:rsidRDefault="00DB2A83" w:rsidP="0072321D">
      <w:pPr>
        <w:spacing w:line="256" w:lineRule="auto"/>
      </w:pPr>
    </w:p>
    <w:p w:rsidR="002B3C81" w:rsidRDefault="002B3C81" w:rsidP="0072321D">
      <w:pPr>
        <w:spacing w:line="256" w:lineRule="auto"/>
      </w:pPr>
      <w:r>
        <w:lastRenderedPageBreak/>
        <w:t>A SUMMARY OF MISSING CONTROLS</w:t>
      </w:r>
    </w:p>
    <w:p w:rsidR="00835670" w:rsidRDefault="00835670" w:rsidP="0072321D">
      <w:pPr>
        <w:spacing w:line="256" w:lineRule="auto"/>
      </w:pPr>
      <w:r>
        <w:t>Based on a comparison of controls discussed in class with that of GMO, it was found that GMO does not have risk management in place for client identification, specifically SSID addresses. Bluetooth is also missing from the organization’s controls.</w:t>
      </w:r>
    </w:p>
    <w:p w:rsidR="000D0160" w:rsidRDefault="000D0160" w:rsidP="0072321D">
      <w:pPr>
        <w:spacing w:line="256" w:lineRule="auto"/>
      </w:pPr>
    </w:p>
    <w:p w:rsidR="000D0160" w:rsidRDefault="000D0160" w:rsidP="0072321D">
      <w:pPr>
        <w:spacing w:line="256" w:lineRule="auto"/>
      </w:pPr>
      <w:r>
        <w:t>A SUMMARY OF VULNERABILTIES</w:t>
      </w:r>
    </w:p>
    <w:p w:rsidR="0020368F" w:rsidRDefault="0020368F" w:rsidP="0072321D">
      <w:pPr>
        <w:spacing w:line="256" w:lineRule="auto"/>
      </w:pPr>
      <w:r>
        <w:t>Since there is no provision of SSID access, an attacker can tr</w:t>
      </w:r>
      <w:r w:rsidR="003639A6">
        <w:t>y gaining access through the ev</w:t>
      </w:r>
      <w:r>
        <w:t>il twin attack.</w:t>
      </w:r>
      <w:r w:rsidR="003639A6">
        <w:t xml:space="preserve"> Bluetooth technology is vulnerable to any number of attacks.</w:t>
      </w:r>
    </w:p>
    <w:p w:rsidR="003639A6" w:rsidRDefault="003639A6" w:rsidP="0072321D">
      <w:pPr>
        <w:spacing w:line="256" w:lineRule="auto"/>
      </w:pPr>
    </w:p>
    <w:p w:rsidR="003639A6" w:rsidRDefault="001168C3" w:rsidP="0072321D">
      <w:pPr>
        <w:spacing w:line="256" w:lineRule="auto"/>
      </w:pPr>
      <w:r>
        <w:t>A SUMMARY OF RISKS</w:t>
      </w:r>
    </w:p>
    <w:p w:rsidR="003639A6" w:rsidRDefault="001168C3" w:rsidP="0072321D">
      <w:pPr>
        <w:spacing w:line="256" w:lineRule="auto"/>
      </w:pPr>
      <w:r>
        <w:t>Lack of SSID can make the network vulnerable to availability. The evil twin attack can cause secure credentials of the organization being compromised. Since there is no Bluetooth control available in the organization, there is no risk due to the vulnerabilities of this technology.</w:t>
      </w:r>
    </w:p>
    <w:p w:rsidR="00592A62" w:rsidRDefault="00592A62" w:rsidP="0072321D">
      <w:pPr>
        <w:spacing w:line="256" w:lineRule="auto"/>
      </w:pPr>
    </w:p>
    <w:p w:rsidR="00592A62" w:rsidRDefault="00592A62" w:rsidP="0072321D">
      <w:pPr>
        <w:spacing w:line="256" w:lineRule="auto"/>
      </w:pPr>
    </w:p>
    <w:p w:rsidR="00592A62" w:rsidRDefault="00592A62" w:rsidP="0072321D">
      <w:pPr>
        <w:spacing w:line="256" w:lineRule="auto"/>
        <w:rPr>
          <w:rFonts w:eastAsia="Calibri"/>
          <w:b/>
          <w:color w:val="0D0D0D" w:themeColor="text1" w:themeTint="F2"/>
          <w:sz w:val="32"/>
        </w:rPr>
      </w:pPr>
      <w:r w:rsidRPr="00907F2F">
        <w:rPr>
          <w:rFonts w:eastAsia="Calibri"/>
          <w:b/>
          <w:color w:val="0D0D0D" w:themeColor="text1" w:themeTint="F2"/>
          <w:sz w:val="32"/>
        </w:rPr>
        <w:t xml:space="preserve">Part </w:t>
      </w:r>
      <w:r w:rsidR="000E3E3B">
        <w:rPr>
          <w:rFonts w:eastAsia="Calibri"/>
          <w:b/>
          <w:color w:val="0D0D0D" w:themeColor="text1" w:themeTint="F2"/>
          <w:sz w:val="32"/>
        </w:rPr>
        <w:t>C</w:t>
      </w:r>
      <w:r w:rsidRPr="00907F2F">
        <w:rPr>
          <w:rFonts w:eastAsia="Calibri"/>
          <w:b/>
          <w:color w:val="0D0D0D" w:themeColor="text1" w:themeTint="F2"/>
          <w:sz w:val="32"/>
        </w:rPr>
        <w:t xml:space="preserve">: Security Risk Management </w:t>
      </w:r>
      <w:r w:rsidR="00C72676">
        <w:rPr>
          <w:rFonts w:eastAsia="Calibri"/>
          <w:b/>
          <w:color w:val="0D0D0D" w:themeColor="text1" w:themeTint="F2"/>
          <w:sz w:val="32"/>
        </w:rPr>
        <w:t>recommendations for HGA and GMO</w:t>
      </w:r>
    </w:p>
    <w:p w:rsidR="002F54A9" w:rsidRDefault="002F54A9" w:rsidP="002F54A9">
      <w:pPr>
        <w:rPr>
          <w:b/>
          <w:color w:val="000000" w:themeColor="text1"/>
          <w:sz w:val="28"/>
          <w:szCs w:val="28"/>
          <w:shd w:val="clear" w:color="auto" w:fill="FFFFFF"/>
        </w:rPr>
      </w:pPr>
      <w:r>
        <w:rPr>
          <w:b/>
          <w:color w:val="000000" w:themeColor="text1"/>
          <w:sz w:val="28"/>
          <w:szCs w:val="28"/>
          <w:shd w:val="clear" w:color="auto" w:fill="FFFFFF"/>
        </w:rPr>
        <w:t>I List of recommended controls based on the r</w:t>
      </w:r>
      <w:r w:rsidR="00C54FD6">
        <w:rPr>
          <w:b/>
          <w:color w:val="000000" w:themeColor="text1"/>
          <w:sz w:val="28"/>
          <w:szCs w:val="28"/>
          <w:shd w:val="clear" w:color="auto" w:fill="FFFFFF"/>
        </w:rPr>
        <w:t>isk management analysis in Part</w:t>
      </w:r>
      <w:r>
        <w:rPr>
          <w:b/>
          <w:color w:val="000000" w:themeColor="text1"/>
          <w:sz w:val="28"/>
          <w:szCs w:val="28"/>
          <w:shd w:val="clear" w:color="auto" w:fill="FFFFFF"/>
        </w:rPr>
        <w:t xml:space="preserve"> A</w:t>
      </w:r>
    </w:p>
    <w:p w:rsidR="00427A0C" w:rsidRDefault="00427A0C" w:rsidP="002F54A9">
      <w:pPr>
        <w:rPr>
          <w:b/>
          <w:color w:val="000000" w:themeColor="text1"/>
          <w:sz w:val="28"/>
          <w:szCs w:val="28"/>
          <w:shd w:val="clear" w:color="auto" w:fill="FFFFFF"/>
        </w:rPr>
      </w:pPr>
    </w:p>
    <w:tbl>
      <w:tblPr>
        <w:tblW w:w="8820" w:type="dxa"/>
        <w:tblInd w:w="-5" w:type="dxa"/>
        <w:tblLook w:val="04A0" w:firstRow="1" w:lastRow="0" w:firstColumn="1" w:lastColumn="0" w:noHBand="0" w:noVBand="1"/>
      </w:tblPr>
      <w:tblGrid>
        <w:gridCol w:w="6840"/>
        <w:gridCol w:w="1980"/>
      </w:tblGrid>
      <w:tr w:rsidR="00427A0C" w:rsidRPr="00907F2F" w:rsidTr="00DC6C45">
        <w:trPr>
          <w:trHeight w:val="315"/>
        </w:trPr>
        <w:tc>
          <w:tcPr>
            <w:tcW w:w="6840" w:type="dxa"/>
            <w:tcBorders>
              <w:top w:val="single" w:sz="4" w:space="0" w:color="auto"/>
              <w:left w:val="single" w:sz="4" w:space="0" w:color="auto"/>
              <w:bottom w:val="single" w:sz="4" w:space="0" w:color="auto"/>
              <w:right w:val="single" w:sz="4" w:space="0" w:color="auto"/>
            </w:tcBorders>
            <w:shd w:val="clear" w:color="auto" w:fill="5B9BD5" w:themeFill="accent1"/>
            <w:noWrap/>
            <w:vAlign w:val="center"/>
          </w:tcPr>
          <w:p w:rsidR="00427A0C" w:rsidRPr="00907F2F" w:rsidRDefault="00427A0C" w:rsidP="00DC6C45">
            <w:pPr>
              <w:rPr>
                <w:b/>
                <w:color w:val="0D0D0D" w:themeColor="text1" w:themeTint="F2"/>
                <w:lang w:eastAsia="en-IN"/>
              </w:rPr>
            </w:pPr>
            <w:r w:rsidRPr="00907F2F">
              <w:rPr>
                <w:b/>
                <w:color w:val="0D0D0D" w:themeColor="text1" w:themeTint="F2"/>
                <w:lang w:eastAsia="en-IN"/>
              </w:rPr>
              <w:t>VPN and DMZ Controls</w:t>
            </w:r>
          </w:p>
        </w:tc>
        <w:tc>
          <w:tcPr>
            <w:tcW w:w="1980" w:type="dxa"/>
            <w:tcBorders>
              <w:top w:val="single" w:sz="4" w:space="0" w:color="auto"/>
              <w:left w:val="nil"/>
              <w:bottom w:val="single" w:sz="4" w:space="0" w:color="auto"/>
              <w:right w:val="single" w:sz="4" w:space="0" w:color="auto"/>
            </w:tcBorders>
            <w:shd w:val="clear" w:color="auto" w:fill="5B9BD5" w:themeFill="accent1"/>
          </w:tcPr>
          <w:p w:rsidR="00427A0C" w:rsidRPr="00907F2F" w:rsidRDefault="00427A0C" w:rsidP="00DC6C45">
            <w:pPr>
              <w:rPr>
                <w:b/>
                <w:color w:val="0D0D0D" w:themeColor="text1" w:themeTint="F2"/>
                <w:lang w:eastAsia="en-IN"/>
              </w:rPr>
            </w:pPr>
            <w:r w:rsidRPr="00907F2F">
              <w:rPr>
                <w:b/>
                <w:color w:val="0D0D0D" w:themeColor="text1" w:themeTint="F2"/>
                <w:lang w:eastAsia="en-IN"/>
              </w:rPr>
              <w:t>Cost to Implement</w:t>
            </w:r>
          </w:p>
        </w:tc>
      </w:tr>
      <w:tr w:rsidR="00427A0C" w:rsidRPr="00907F2F" w:rsidTr="00DC6C45">
        <w:trPr>
          <w:trHeight w:val="315"/>
        </w:trPr>
        <w:tc>
          <w:tcPr>
            <w:tcW w:w="6840" w:type="dxa"/>
            <w:tcBorders>
              <w:top w:val="nil"/>
              <w:left w:val="single" w:sz="4" w:space="0" w:color="auto"/>
              <w:bottom w:val="single" w:sz="4" w:space="0" w:color="auto"/>
              <w:right w:val="single" w:sz="4" w:space="0" w:color="auto"/>
            </w:tcBorders>
            <w:shd w:val="clear" w:color="auto" w:fill="auto"/>
            <w:noWrap/>
            <w:vAlign w:val="center"/>
            <w:hideMark/>
          </w:tcPr>
          <w:p w:rsidR="00427A0C" w:rsidRPr="00907F2F" w:rsidRDefault="00427A0C" w:rsidP="00DC6C45">
            <w:pPr>
              <w:rPr>
                <w:color w:val="0D0D0D" w:themeColor="text1" w:themeTint="F2"/>
                <w:lang w:eastAsia="en-IN"/>
              </w:rPr>
            </w:pPr>
            <w:r w:rsidRPr="00907F2F">
              <w:rPr>
                <w:color w:val="0D0D0D" w:themeColor="text1" w:themeTint="F2"/>
                <w:lang w:eastAsia="en-IN"/>
              </w:rPr>
              <w:t>VPN</w:t>
            </w:r>
          </w:p>
        </w:tc>
        <w:tc>
          <w:tcPr>
            <w:tcW w:w="1980" w:type="dxa"/>
            <w:tcBorders>
              <w:top w:val="nil"/>
              <w:left w:val="nil"/>
              <w:bottom w:val="single" w:sz="4" w:space="0" w:color="auto"/>
              <w:right w:val="single" w:sz="4" w:space="0" w:color="auto"/>
            </w:tcBorders>
          </w:tcPr>
          <w:p w:rsidR="00427A0C" w:rsidRPr="00907F2F" w:rsidRDefault="00427A0C" w:rsidP="00DC6C45">
            <w:pPr>
              <w:rPr>
                <w:color w:val="0D0D0D" w:themeColor="text1" w:themeTint="F2"/>
                <w:lang w:eastAsia="en-IN"/>
              </w:rPr>
            </w:pPr>
            <w:r w:rsidRPr="00907F2F">
              <w:rPr>
                <w:color w:val="0D0D0D" w:themeColor="text1" w:themeTint="F2"/>
                <w:lang w:eastAsia="en-IN"/>
              </w:rPr>
              <w:t>$100,000</w:t>
            </w:r>
          </w:p>
        </w:tc>
      </w:tr>
    </w:tbl>
    <w:p w:rsidR="00427A0C" w:rsidRPr="00907F2F" w:rsidRDefault="00427A0C" w:rsidP="00427A0C">
      <w:pPr>
        <w:rPr>
          <w:color w:val="0D0D0D" w:themeColor="text1" w:themeTint="F2"/>
        </w:rPr>
      </w:pPr>
    </w:p>
    <w:p w:rsidR="00427A0C" w:rsidRPr="00907F2F" w:rsidRDefault="00427A0C" w:rsidP="00427A0C">
      <w:pPr>
        <w:rPr>
          <w:color w:val="0D0D0D" w:themeColor="text1" w:themeTint="F2"/>
        </w:rPr>
      </w:pPr>
    </w:p>
    <w:tbl>
      <w:tblPr>
        <w:tblW w:w="8820" w:type="dxa"/>
        <w:tblInd w:w="-5" w:type="dxa"/>
        <w:tblLook w:val="04A0" w:firstRow="1" w:lastRow="0" w:firstColumn="1" w:lastColumn="0" w:noHBand="0" w:noVBand="1"/>
      </w:tblPr>
      <w:tblGrid>
        <w:gridCol w:w="6840"/>
        <w:gridCol w:w="1980"/>
      </w:tblGrid>
      <w:tr w:rsidR="00427A0C" w:rsidRPr="00907F2F" w:rsidTr="00DC6C45">
        <w:trPr>
          <w:trHeight w:val="315"/>
        </w:trPr>
        <w:tc>
          <w:tcPr>
            <w:tcW w:w="6840"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rsidR="00427A0C" w:rsidRPr="00907F2F" w:rsidRDefault="00427A0C" w:rsidP="00DC6C45">
            <w:pPr>
              <w:rPr>
                <w:b/>
                <w:color w:val="0D0D0D" w:themeColor="text1" w:themeTint="F2"/>
                <w:lang w:eastAsia="en-IN"/>
              </w:rPr>
            </w:pPr>
            <w:r w:rsidRPr="00907F2F">
              <w:rPr>
                <w:b/>
                <w:color w:val="0D0D0D" w:themeColor="text1" w:themeTint="F2"/>
                <w:lang w:eastAsia="en-IN"/>
              </w:rPr>
              <w:t>Recommended Controls (MOT controls missed)</w:t>
            </w:r>
          </w:p>
        </w:tc>
        <w:tc>
          <w:tcPr>
            <w:tcW w:w="1980" w:type="dxa"/>
            <w:tcBorders>
              <w:top w:val="single" w:sz="4" w:space="0" w:color="auto"/>
              <w:left w:val="nil"/>
              <w:bottom w:val="single" w:sz="4" w:space="0" w:color="auto"/>
              <w:right w:val="single" w:sz="4" w:space="0" w:color="auto"/>
            </w:tcBorders>
            <w:shd w:val="clear" w:color="auto" w:fill="5B9BD5" w:themeFill="accent1"/>
            <w:noWrap/>
            <w:vAlign w:val="bottom"/>
            <w:hideMark/>
          </w:tcPr>
          <w:p w:rsidR="00427A0C" w:rsidRPr="00907F2F" w:rsidRDefault="00427A0C" w:rsidP="00DC6C45">
            <w:pPr>
              <w:rPr>
                <w:b/>
                <w:color w:val="0D0D0D" w:themeColor="text1" w:themeTint="F2"/>
                <w:lang w:eastAsia="en-IN"/>
              </w:rPr>
            </w:pPr>
            <w:r w:rsidRPr="00907F2F">
              <w:rPr>
                <w:b/>
                <w:color w:val="0D0D0D" w:themeColor="text1" w:themeTint="F2"/>
                <w:lang w:eastAsia="en-IN"/>
              </w:rPr>
              <w:t>Implementation costs</w:t>
            </w:r>
          </w:p>
        </w:tc>
      </w:tr>
      <w:tr w:rsidR="00427A0C" w:rsidRPr="00907F2F" w:rsidTr="00DC6C45">
        <w:trPr>
          <w:trHeight w:val="2205"/>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7A0C" w:rsidRPr="00907F2F" w:rsidRDefault="00427A0C" w:rsidP="00DC6C45">
            <w:pPr>
              <w:rPr>
                <w:color w:val="0D0D0D" w:themeColor="text1" w:themeTint="F2"/>
                <w:lang w:eastAsia="en-IN"/>
              </w:rPr>
            </w:pPr>
            <w:r w:rsidRPr="00907F2F">
              <w:rPr>
                <w:color w:val="0D0D0D" w:themeColor="text1" w:themeTint="F2"/>
                <w:lang w:eastAsia="en-IN"/>
              </w:rPr>
              <w:t>Management Control 1 – Policies: The HGA already has policies in place for the organization. But there are not many issue specific and system specific policies. These policies need to be put in place to ensure better security. Interdependencies and cost considerations should be considered when framing policies.</w:t>
            </w:r>
          </w:p>
        </w:tc>
        <w:tc>
          <w:tcPr>
            <w:tcW w:w="1980" w:type="dxa"/>
            <w:tcBorders>
              <w:top w:val="nil"/>
              <w:left w:val="nil"/>
              <w:bottom w:val="single" w:sz="4" w:space="0" w:color="auto"/>
              <w:right w:val="single" w:sz="4" w:space="0" w:color="auto"/>
            </w:tcBorders>
            <w:shd w:val="clear" w:color="auto" w:fill="auto"/>
            <w:noWrap/>
            <w:vAlign w:val="bottom"/>
            <w:hideMark/>
          </w:tcPr>
          <w:p w:rsidR="00427A0C" w:rsidRPr="00907F2F" w:rsidRDefault="00427A0C" w:rsidP="00DC6C45">
            <w:pPr>
              <w:rPr>
                <w:color w:val="0D0D0D" w:themeColor="text1" w:themeTint="F2"/>
                <w:lang w:eastAsia="en-IN"/>
              </w:rPr>
            </w:pPr>
            <w:r w:rsidRPr="00907F2F">
              <w:rPr>
                <w:color w:val="0D0D0D" w:themeColor="text1" w:themeTint="F2"/>
                <w:lang w:eastAsia="en-IN"/>
              </w:rPr>
              <w:t xml:space="preserve">$1,000,000 </w:t>
            </w:r>
          </w:p>
        </w:tc>
      </w:tr>
      <w:tr w:rsidR="00427A0C" w:rsidRPr="00907F2F" w:rsidTr="00DC6C45">
        <w:trPr>
          <w:trHeight w:val="189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7A0C" w:rsidRPr="00907F2F" w:rsidRDefault="00427A0C" w:rsidP="00DC6C45">
            <w:pPr>
              <w:rPr>
                <w:color w:val="0D0D0D" w:themeColor="text1" w:themeTint="F2"/>
                <w:lang w:eastAsia="en-IN"/>
              </w:rPr>
            </w:pPr>
            <w:r w:rsidRPr="00907F2F">
              <w:rPr>
                <w:color w:val="0D0D0D" w:themeColor="text1" w:themeTint="F2"/>
                <w:lang w:eastAsia="en-IN"/>
              </w:rPr>
              <w:lastRenderedPageBreak/>
              <w:t>Operational Control 4 – Awareness, Security and Training : There should be better training of the HGA’s employees regarding security issues and what can be done to protect the organization. Regular awareness trainings should be held to ensure that employees are well-versed with security threats and actions to be taken in case of any issues.</w:t>
            </w:r>
          </w:p>
        </w:tc>
        <w:tc>
          <w:tcPr>
            <w:tcW w:w="1980" w:type="dxa"/>
            <w:tcBorders>
              <w:top w:val="nil"/>
              <w:left w:val="nil"/>
              <w:bottom w:val="single" w:sz="4" w:space="0" w:color="auto"/>
              <w:right w:val="single" w:sz="4" w:space="0" w:color="auto"/>
            </w:tcBorders>
            <w:shd w:val="clear" w:color="auto" w:fill="auto"/>
            <w:noWrap/>
            <w:vAlign w:val="bottom"/>
            <w:hideMark/>
          </w:tcPr>
          <w:p w:rsidR="00427A0C" w:rsidRPr="00907F2F" w:rsidRDefault="00427A0C" w:rsidP="00DC6C45">
            <w:pPr>
              <w:rPr>
                <w:color w:val="0D0D0D" w:themeColor="text1" w:themeTint="F2"/>
                <w:lang w:eastAsia="en-IN"/>
              </w:rPr>
            </w:pPr>
            <w:r w:rsidRPr="00907F2F">
              <w:rPr>
                <w:color w:val="0D0D0D" w:themeColor="text1" w:themeTint="F2"/>
                <w:lang w:eastAsia="en-IN"/>
              </w:rPr>
              <w:t xml:space="preserve">$500,000 </w:t>
            </w:r>
          </w:p>
        </w:tc>
      </w:tr>
      <w:tr w:rsidR="00427A0C" w:rsidRPr="00907F2F" w:rsidTr="00DC6C45">
        <w:trPr>
          <w:trHeight w:val="189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7A0C" w:rsidRPr="00907F2F" w:rsidRDefault="00427A0C" w:rsidP="00DC6C45">
            <w:pPr>
              <w:rPr>
                <w:color w:val="0D0D0D" w:themeColor="text1" w:themeTint="F2"/>
                <w:lang w:eastAsia="en-IN"/>
              </w:rPr>
            </w:pPr>
            <w:r w:rsidRPr="00907F2F">
              <w:rPr>
                <w:color w:val="0D0D0D" w:themeColor="text1" w:themeTint="F2"/>
                <w:lang w:eastAsia="en-IN"/>
              </w:rPr>
              <w:t>Technical Control 1 – Identification and Authentication: There are measures and policies in place for the organization’s employees to identify and authenticate themselves. However, stricter password rules and policies would help the organization in achieving higher security.</w:t>
            </w:r>
          </w:p>
        </w:tc>
        <w:tc>
          <w:tcPr>
            <w:tcW w:w="1980" w:type="dxa"/>
            <w:tcBorders>
              <w:top w:val="nil"/>
              <w:left w:val="nil"/>
              <w:bottom w:val="single" w:sz="4" w:space="0" w:color="auto"/>
              <w:right w:val="single" w:sz="4" w:space="0" w:color="auto"/>
            </w:tcBorders>
            <w:shd w:val="clear" w:color="auto" w:fill="auto"/>
            <w:noWrap/>
            <w:vAlign w:val="bottom"/>
            <w:hideMark/>
          </w:tcPr>
          <w:p w:rsidR="00427A0C" w:rsidRPr="00907F2F" w:rsidRDefault="00427A0C" w:rsidP="00DC6C45">
            <w:pPr>
              <w:rPr>
                <w:color w:val="0D0D0D" w:themeColor="text1" w:themeTint="F2"/>
                <w:lang w:eastAsia="en-IN"/>
              </w:rPr>
            </w:pPr>
            <w:r w:rsidRPr="00907F2F">
              <w:rPr>
                <w:color w:val="0D0D0D" w:themeColor="text1" w:themeTint="F2"/>
                <w:lang w:eastAsia="en-IN"/>
              </w:rPr>
              <w:t xml:space="preserve">$2,000,000 </w:t>
            </w:r>
          </w:p>
        </w:tc>
      </w:tr>
      <w:tr w:rsidR="00427A0C" w:rsidRPr="00907F2F" w:rsidTr="00DC6C45">
        <w:trPr>
          <w:trHeight w:val="252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7A0C" w:rsidRPr="00907F2F" w:rsidRDefault="00427A0C" w:rsidP="00DC6C45">
            <w:pPr>
              <w:rPr>
                <w:color w:val="0D0D0D" w:themeColor="text1" w:themeTint="F2"/>
                <w:lang w:eastAsia="en-IN"/>
              </w:rPr>
            </w:pPr>
            <w:r w:rsidRPr="00907F2F">
              <w:rPr>
                <w:color w:val="0D0D0D" w:themeColor="text1" w:themeTint="F2"/>
                <w:lang w:eastAsia="en-IN"/>
              </w:rPr>
              <w:t>Management Control 4 – Life cycle planning: The HGA already has a risk management plan for the company. There needs to be life cycle planning to better manage the payroll application. The security plan, initiation phase, development phase and maintenance phase, all need to be considered when planning the system life-cycle. This would lead to a better managed life-cycle thus improving the overall risk management system.</w:t>
            </w:r>
          </w:p>
        </w:tc>
        <w:tc>
          <w:tcPr>
            <w:tcW w:w="1980" w:type="dxa"/>
            <w:tcBorders>
              <w:top w:val="nil"/>
              <w:left w:val="nil"/>
              <w:bottom w:val="single" w:sz="4" w:space="0" w:color="auto"/>
              <w:right w:val="single" w:sz="4" w:space="0" w:color="auto"/>
            </w:tcBorders>
            <w:shd w:val="clear" w:color="auto" w:fill="auto"/>
            <w:noWrap/>
            <w:vAlign w:val="bottom"/>
            <w:hideMark/>
          </w:tcPr>
          <w:p w:rsidR="00427A0C" w:rsidRPr="00907F2F" w:rsidRDefault="00427A0C" w:rsidP="00DC6C45">
            <w:pPr>
              <w:rPr>
                <w:color w:val="0D0D0D" w:themeColor="text1" w:themeTint="F2"/>
                <w:lang w:eastAsia="en-IN"/>
              </w:rPr>
            </w:pPr>
            <w:r w:rsidRPr="00907F2F">
              <w:rPr>
                <w:color w:val="0D0D0D" w:themeColor="text1" w:themeTint="F2"/>
                <w:lang w:eastAsia="en-IN"/>
              </w:rPr>
              <w:t xml:space="preserve">$1,000,000 </w:t>
            </w:r>
          </w:p>
        </w:tc>
      </w:tr>
      <w:tr w:rsidR="00427A0C" w:rsidRPr="00907F2F" w:rsidTr="00DC6C45">
        <w:trPr>
          <w:trHeight w:val="1890"/>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7A0C" w:rsidRPr="00907F2F" w:rsidRDefault="00427A0C" w:rsidP="00DC6C45">
            <w:pPr>
              <w:rPr>
                <w:color w:val="0D0D0D" w:themeColor="text1" w:themeTint="F2"/>
                <w:lang w:eastAsia="en-IN"/>
              </w:rPr>
            </w:pPr>
            <w:r w:rsidRPr="00907F2F">
              <w:rPr>
                <w:color w:val="0D0D0D" w:themeColor="text1" w:themeTint="F2"/>
                <w:lang w:eastAsia="en-IN"/>
              </w:rPr>
              <w:t>Operational Control 3 – Incident reporting and handling : Issues related to the payroll application need to be taken care of and documented in order to better assess issues arising and address them in a timely manner. Incident reports and handling should be present with consistency. With better cost considerations and interdependency considerations as mentioned above, incident reporting and handling will better ensure a good security posture.</w:t>
            </w:r>
          </w:p>
        </w:tc>
        <w:tc>
          <w:tcPr>
            <w:tcW w:w="1980" w:type="dxa"/>
            <w:tcBorders>
              <w:top w:val="nil"/>
              <w:left w:val="nil"/>
              <w:bottom w:val="single" w:sz="4" w:space="0" w:color="auto"/>
              <w:right w:val="single" w:sz="4" w:space="0" w:color="auto"/>
            </w:tcBorders>
            <w:shd w:val="clear" w:color="auto" w:fill="auto"/>
            <w:noWrap/>
            <w:vAlign w:val="bottom"/>
            <w:hideMark/>
          </w:tcPr>
          <w:p w:rsidR="00427A0C" w:rsidRPr="00907F2F" w:rsidRDefault="00427A0C" w:rsidP="00DC6C45">
            <w:pPr>
              <w:rPr>
                <w:color w:val="0D0D0D" w:themeColor="text1" w:themeTint="F2"/>
                <w:lang w:eastAsia="en-IN"/>
              </w:rPr>
            </w:pPr>
            <w:r w:rsidRPr="00907F2F">
              <w:rPr>
                <w:color w:val="0D0D0D" w:themeColor="text1" w:themeTint="F2"/>
                <w:lang w:eastAsia="en-IN"/>
              </w:rPr>
              <w:t xml:space="preserve">$1,000,000 </w:t>
            </w:r>
          </w:p>
        </w:tc>
      </w:tr>
      <w:tr w:rsidR="00427A0C" w:rsidRPr="00907F2F" w:rsidTr="00DC6C45">
        <w:trPr>
          <w:trHeight w:val="1575"/>
        </w:trPr>
        <w:tc>
          <w:tcPr>
            <w:tcW w:w="6840" w:type="dxa"/>
            <w:tcBorders>
              <w:top w:val="nil"/>
              <w:left w:val="single" w:sz="4" w:space="0" w:color="auto"/>
              <w:bottom w:val="single" w:sz="4" w:space="0" w:color="auto"/>
              <w:right w:val="single" w:sz="4" w:space="0" w:color="auto"/>
            </w:tcBorders>
            <w:shd w:val="clear" w:color="auto" w:fill="auto"/>
            <w:vAlign w:val="center"/>
            <w:hideMark/>
          </w:tcPr>
          <w:p w:rsidR="00427A0C" w:rsidRPr="00907F2F" w:rsidRDefault="00427A0C" w:rsidP="00DC6C45">
            <w:pPr>
              <w:rPr>
                <w:color w:val="0D0D0D" w:themeColor="text1" w:themeTint="F2"/>
                <w:lang w:eastAsia="en-IN"/>
              </w:rPr>
            </w:pPr>
            <w:r w:rsidRPr="00907F2F">
              <w:rPr>
                <w:color w:val="0D0D0D" w:themeColor="text1" w:themeTint="F2"/>
                <w:lang w:eastAsia="en-IN"/>
              </w:rPr>
              <w:t>Technical Control 3 – Audit trail : It is recommended to ensure individual accountability and implement audit policies to record events which could help in identifying security issues in the organization.</w:t>
            </w:r>
          </w:p>
        </w:tc>
        <w:tc>
          <w:tcPr>
            <w:tcW w:w="1980" w:type="dxa"/>
            <w:tcBorders>
              <w:top w:val="nil"/>
              <w:left w:val="nil"/>
              <w:bottom w:val="single" w:sz="4" w:space="0" w:color="auto"/>
              <w:right w:val="single" w:sz="4" w:space="0" w:color="auto"/>
            </w:tcBorders>
            <w:shd w:val="clear" w:color="auto" w:fill="auto"/>
            <w:noWrap/>
            <w:vAlign w:val="bottom"/>
            <w:hideMark/>
          </w:tcPr>
          <w:p w:rsidR="00427A0C" w:rsidRPr="00907F2F" w:rsidRDefault="00427A0C" w:rsidP="00DC6C45">
            <w:pPr>
              <w:rPr>
                <w:color w:val="0D0D0D" w:themeColor="text1" w:themeTint="F2"/>
                <w:lang w:eastAsia="en-IN"/>
              </w:rPr>
            </w:pPr>
            <w:r w:rsidRPr="00907F2F">
              <w:rPr>
                <w:color w:val="0D0D0D" w:themeColor="text1" w:themeTint="F2"/>
                <w:lang w:eastAsia="en-IN"/>
              </w:rPr>
              <w:t xml:space="preserve">$500,000 </w:t>
            </w:r>
          </w:p>
        </w:tc>
      </w:tr>
    </w:tbl>
    <w:p w:rsidR="00427A0C" w:rsidRDefault="00427A0C" w:rsidP="002F54A9">
      <w:pPr>
        <w:rPr>
          <w:b/>
          <w:color w:val="000000" w:themeColor="text1"/>
          <w:sz w:val="28"/>
          <w:szCs w:val="28"/>
          <w:shd w:val="clear" w:color="auto" w:fill="FFFFFF"/>
        </w:rPr>
      </w:pPr>
    </w:p>
    <w:p w:rsidR="005A14DA" w:rsidRDefault="005A14DA" w:rsidP="005A14DA">
      <w:pPr>
        <w:rPr>
          <w:b/>
          <w:color w:val="000000" w:themeColor="text1"/>
          <w:sz w:val="28"/>
          <w:szCs w:val="28"/>
          <w:shd w:val="clear" w:color="auto" w:fill="FFFFFF"/>
        </w:rPr>
      </w:pPr>
      <w:r>
        <w:rPr>
          <w:b/>
          <w:color w:val="000000" w:themeColor="text1"/>
          <w:sz w:val="28"/>
          <w:szCs w:val="28"/>
          <w:shd w:val="clear" w:color="auto" w:fill="FFFFFF"/>
        </w:rPr>
        <w:t>List of recommended controls based on the risk management analysis in Parts B</w:t>
      </w:r>
    </w:p>
    <w:p w:rsidR="005A14DA" w:rsidRDefault="005A14DA" w:rsidP="005A14DA">
      <w:pPr>
        <w:rPr>
          <w:b/>
          <w:color w:val="000000" w:themeColor="text1"/>
          <w:sz w:val="28"/>
          <w:szCs w:val="28"/>
          <w:shd w:val="clear" w:color="auto" w:fill="FFFFFF"/>
        </w:rPr>
      </w:pPr>
      <w:r>
        <w:rPr>
          <w:b/>
          <w:color w:val="000000" w:themeColor="text1"/>
          <w:szCs w:val="28"/>
          <w:shd w:val="clear" w:color="auto" w:fill="FFFFFF"/>
        </w:rPr>
        <w:t>Access Control Security Risk Management Implementation Controls and Policies</w:t>
      </w:r>
    </w:p>
    <w:p w:rsidR="00930E26" w:rsidRPr="00930E26" w:rsidRDefault="00930E26" w:rsidP="00930E26">
      <w:pPr>
        <w:pStyle w:val="ListParagraph"/>
        <w:numPr>
          <w:ilvl w:val="0"/>
          <w:numId w:val="37"/>
        </w:numPr>
        <w:spacing w:before="240"/>
        <w:rPr>
          <w:color w:val="000000" w:themeColor="text1"/>
        </w:rPr>
      </w:pPr>
      <w:r w:rsidRPr="00930E26">
        <w:rPr>
          <w:color w:val="000000" w:themeColor="text1"/>
        </w:rPr>
        <w:t xml:space="preserve">Digital signatures should be used to hold employees accountable for all sent and received e-mails. </w:t>
      </w:r>
    </w:p>
    <w:p w:rsidR="00930E26" w:rsidRPr="00930E26" w:rsidRDefault="00930E26" w:rsidP="00930E26">
      <w:pPr>
        <w:pStyle w:val="ListParagraph"/>
        <w:numPr>
          <w:ilvl w:val="0"/>
          <w:numId w:val="37"/>
        </w:numPr>
        <w:spacing w:before="240"/>
        <w:rPr>
          <w:color w:val="000000" w:themeColor="text1"/>
        </w:rPr>
      </w:pPr>
      <w:r w:rsidRPr="00930E26">
        <w:rPr>
          <w:color w:val="000000" w:themeColor="text1"/>
        </w:rPr>
        <w:t>Biometric reference samples other than photographs, such as fingerprints or retina scan should be used for highly critical employees with access to sensitive financial data.</w:t>
      </w:r>
    </w:p>
    <w:p w:rsidR="00930E26" w:rsidRPr="00930E26" w:rsidRDefault="00930E26" w:rsidP="00930E26">
      <w:pPr>
        <w:pStyle w:val="ListParagraph"/>
        <w:numPr>
          <w:ilvl w:val="0"/>
          <w:numId w:val="37"/>
        </w:numPr>
        <w:spacing w:before="240"/>
        <w:rPr>
          <w:color w:val="000000" w:themeColor="text1"/>
        </w:rPr>
      </w:pPr>
      <w:r w:rsidRPr="00930E26">
        <w:rPr>
          <w:color w:val="000000" w:themeColor="text1"/>
        </w:rPr>
        <w:t>802.1x authentication is recommended to secure network ports.</w:t>
      </w:r>
    </w:p>
    <w:p w:rsidR="00930E26" w:rsidRPr="00930E26" w:rsidRDefault="00930E26" w:rsidP="00930E26">
      <w:pPr>
        <w:pStyle w:val="ListParagraph"/>
        <w:numPr>
          <w:ilvl w:val="0"/>
          <w:numId w:val="37"/>
        </w:numPr>
        <w:spacing w:before="240"/>
        <w:rPr>
          <w:color w:val="000000" w:themeColor="text1"/>
        </w:rPr>
      </w:pPr>
      <w:r w:rsidRPr="00930E26">
        <w:rPr>
          <w:color w:val="000000" w:themeColor="text1"/>
        </w:rPr>
        <w:lastRenderedPageBreak/>
        <w:t>Use of PKI certificates for authorization and authentication purposes should be put in place.</w:t>
      </w:r>
    </w:p>
    <w:p w:rsidR="002F54A9" w:rsidRPr="008E3966" w:rsidRDefault="00930E26" w:rsidP="00930E26">
      <w:pPr>
        <w:pStyle w:val="ListParagraph"/>
        <w:numPr>
          <w:ilvl w:val="0"/>
          <w:numId w:val="37"/>
        </w:numPr>
        <w:spacing w:line="256" w:lineRule="auto"/>
      </w:pPr>
      <w:r w:rsidRPr="00930E26">
        <w:rPr>
          <w:color w:val="000000" w:themeColor="text1"/>
        </w:rPr>
        <w:t>Digital certificates are recommended for protection over remote access networks.</w:t>
      </w:r>
    </w:p>
    <w:p w:rsidR="008E3966" w:rsidRDefault="008E3966" w:rsidP="008E3966">
      <w:pPr>
        <w:spacing w:line="256" w:lineRule="auto"/>
      </w:pPr>
    </w:p>
    <w:p w:rsidR="008E3966" w:rsidRDefault="008E3966" w:rsidP="008E3966">
      <w:pPr>
        <w:spacing w:line="256" w:lineRule="auto"/>
        <w:rPr>
          <w:b/>
          <w:color w:val="000000" w:themeColor="text1"/>
          <w:szCs w:val="28"/>
          <w:shd w:val="clear" w:color="auto" w:fill="FFFFFF"/>
        </w:rPr>
      </w:pPr>
      <w:r>
        <w:rPr>
          <w:b/>
          <w:color w:val="000000" w:themeColor="text1"/>
          <w:szCs w:val="28"/>
          <w:shd w:val="clear" w:color="auto" w:fill="FFFFFF"/>
        </w:rPr>
        <w:t>Network Infrastructure Security Risk Management Implementation Controls and Policies</w:t>
      </w:r>
    </w:p>
    <w:p w:rsidR="00A502B3" w:rsidRDefault="00A502B3" w:rsidP="008E3966">
      <w:pPr>
        <w:spacing w:line="256" w:lineRule="auto"/>
        <w:rPr>
          <w:b/>
          <w:color w:val="000000" w:themeColor="text1"/>
          <w:szCs w:val="28"/>
          <w:shd w:val="clear" w:color="auto" w:fill="FFFFFF"/>
        </w:rPr>
      </w:pPr>
    </w:p>
    <w:p w:rsidR="00A502B3" w:rsidRDefault="00A502B3" w:rsidP="00A502B3">
      <w:pPr>
        <w:pStyle w:val="ListParagraph"/>
        <w:numPr>
          <w:ilvl w:val="0"/>
          <w:numId w:val="39"/>
        </w:numPr>
        <w:spacing w:after="0" w:line="240" w:lineRule="auto"/>
      </w:pPr>
      <w:r>
        <w:t>A h</w:t>
      </w:r>
      <w:r w:rsidRPr="001D27A7">
        <w:t xml:space="preserve">ost based IDS should be </w:t>
      </w:r>
      <w:r>
        <w:t>considered</w:t>
      </w:r>
      <w:r w:rsidRPr="001D27A7">
        <w:t>.</w:t>
      </w:r>
      <w:r>
        <w:t xml:space="preserve"> </w:t>
      </w:r>
      <w:r w:rsidR="0091703D">
        <w:t>System performance affects are negligible and there is a big difference in the security of critical information belong to the organization.</w:t>
      </w:r>
    </w:p>
    <w:p w:rsidR="00A502B3" w:rsidRDefault="00A502B3" w:rsidP="00A502B3">
      <w:pPr>
        <w:pStyle w:val="ListParagraph"/>
        <w:spacing w:after="0" w:line="240" w:lineRule="auto"/>
        <w:ind w:left="360"/>
      </w:pPr>
    </w:p>
    <w:p w:rsidR="00A502B3" w:rsidRPr="00FE1C94" w:rsidRDefault="00F02967" w:rsidP="00A502B3">
      <w:pPr>
        <w:pStyle w:val="ListParagraph"/>
        <w:numPr>
          <w:ilvl w:val="0"/>
          <w:numId w:val="39"/>
        </w:numPr>
        <w:spacing w:after="0" w:line="240" w:lineRule="auto"/>
      </w:pPr>
      <w:r>
        <w:rPr>
          <w:color w:val="000000" w:themeColor="text1"/>
        </w:rPr>
        <w:t>Since IPv6 has not been implemented, it is recommended to impl</w:t>
      </w:r>
      <w:r w:rsidR="00FE1C94">
        <w:rPr>
          <w:color w:val="000000" w:themeColor="text1"/>
        </w:rPr>
        <w:t>ement IPSEC in the organization</w:t>
      </w:r>
      <w:r>
        <w:rPr>
          <w:color w:val="000000" w:themeColor="text1"/>
        </w:rPr>
        <w:t>, providing a similar level of security.</w:t>
      </w:r>
    </w:p>
    <w:p w:rsidR="00FE1C94" w:rsidRDefault="00FE1C94" w:rsidP="00FE1C94">
      <w:pPr>
        <w:pStyle w:val="ListParagraph"/>
      </w:pPr>
    </w:p>
    <w:p w:rsidR="00FE1C94" w:rsidRDefault="006A7049" w:rsidP="00FE1C94">
      <w:pPr>
        <w:spacing w:after="0" w:line="240" w:lineRule="auto"/>
        <w:rPr>
          <w:b/>
          <w:color w:val="000000" w:themeColor="text1"/>
          <w:szCs w:val="28"/>
          <w:shd w:val="clear" w:color="auto" w:fill="FFFFFF"/>
        </w:rPr>
      </w:pPr>
      <w:r>
        <w:rPr>
          <w:b/>
          <w:color w:val="000000" w:themeColor="text1"/>
          <w:szCs w:val="28"/>
          <w:shd w:val="clear" w:color="auto" w:fill="FFFFFF"/>
        </w:rPr>
        <w:t>Network Infrastructure Management Security Risk Management Implementation Controls and Policies</w:t>
      </w:r>
    </w:p>
    <w:p w:rsidR="00372F93" w:rsidRDefault="00372F93" w:rsidP="00FE1C94">
      <w:pPr>
        <w:spacing w:after="0" w:line="240" w:lineRule="auto"/>
        <w:rPr>
          <w:b/>
          <w:color w:val="000000" w:themeColor="text1"/>
          <w:szCs w:val="28"/>
          <w:shd w:val="clear" w:color="auto" w:fill="FFFFFF"/>
        </w:rPr>
      </w:pPr>
    </w:p>
    <w:p w:rsidR="00372F93" w:rsidRPr="001D27A7" w:rsidRDefault="00372F93" w:rsidP="00372F93">
      <w:pPr>
        <w:pStyle w:val="Heading3"/>
        <w:rPr>
          <w:rFonts w:ascii="Times New Roman" w:eastAsia="MS Mincho" w:hAnsi="Times New Roman" w:cs="Times New Roman"/>
        </w:rPr>
      </w:pPr>
    </w:p>
    <w:p w:rsidR="00E124C0" w:rsidRPr="00E124C0" w:rsidRDefault="00372F93" w:rsidP="00226A4E">
      <w:pPr>
        <w:pStyle w:val="ListParagraph"/>
        <w:numPr>
          <w:ilvl w:val="0"/>
          <w:numId w:val="38"/>
        </w:numPr>
        <w:spacing w:after="0" w:line="240" w:lineRule="auto"/>
        <w:jc w:val="both"/>
        <w:rPr>
          <w:color w:val="000000" w:themeColor="text1"/>
        </w:rPr>
      </w:pPr>
      <w:r>
        <w:t>Network based intrusion detection syste</w:t>
      </w:r>
      <w:r>
        <w:t>ms (NIDS) should be implemented. These should be used for detection of any malicious activity in the internal organization.</w:t>
      </w:r>
    </w:p>
    <w:p w:rsidR="00E124C0" w:rsidRPr="00E124C0" w:rsidRDefault="00E124C0" w:rsidP="00E124C0">
      <w:pPr>
        <w:pStyle w:val="ListParagraph"/>
        <w:spacing w:after="0" w:line="240" w:lineRule="auto"/>
        <w:ind w:left="360"/>
        <w:jc w:val="both"/>
        <w:rPr>
          <w:color w:val="000000" w:themeColor="text1"/>
        </w:rPr>
      </w:pPr>
    </w:p>
    <w:p w:rsidR="003C243B" w:rsidRDefault="007309FF" w:rsidP="00372F93">
      <w:pPr>
        <w:pStyle w:val="ListParagraph"/>
        <w:numPr>
          <w:ilvl w:val="0"/>
          <w:numId w:val="38"/>
        </w:numPr>
        <w:spacing w:after="0" w:line="240" w:lineRule="auto"/>
        <w:jc w:val="both"/>
        <w:rPr>
          <w:color w:val="000000" w:themeColor="text1"/>
        </w:rPr>
      </w:pPr>
      <w:r>
        <w:rPr>
          <w:color w:val="000000" w:themeColor="text1"/>
        </w:rPr>
        <w:t>D</w:t>
      </w:r>
      <w:r w:rsidR="00372F93" w:rsidRPr="00372F93">
        <w:rPr>
          <w:color w:val="000000" w:themeColor="text1"/>
        </w:rPr>
        <w:t xml:space="preserve">isabled ports </w:t>
      </w:r>
      <w:r>
        <w:rPr>
          <w:color w:val="000000" w:themeColor="text1"/>
        </w:rPr>
        <w:t>are recommended to</w:t>
      </w:r>
      <w:r w:rsidR="00372F93" w:rsidRPr="00372F93">
        <w:rPr>
          <w:color w:val="000000" w:themeColor="text1"/>
        </w:rPr>
        <w:t xml:space="preserve"> be in an unused VLAN to </w:t>
      </w:r>
      <w:r w:rsidR="00E124C0">
        <w:rPr>
          <w:color w:val="000000" w:themeColor="text1"/>
        </w:rPr>
        <w:t>prevent</w:t>
      </w:r>
      <w:r w:rsidR="006F65A7">
        <w:rPr>
          <w:color w:val="000000" w:themeColor="text1"/>
        </w:rPr>
        <w:t xml:space="preserve"> unauthorized VLAN access.</w:t>
      </w:r>
    </w:p>
    <w:p w:rsidR="003C243B" w:rsidRPr="003C243B" w:rsidRDefault="003C243B" w:rsidP="003C243B">
      <w:pPr>
        <w:pStyle w:val="ListParagraph"/>
        <w:rPr>
          <w:color w:val="000000" w:themeColor="text1"/>
        </w:rPr>
      </w:pPr>
    </w:p>
    <w:p w:rsidR="00372F93" w:rsidRDefault="00372F93" w:rsidP="00372F93">
      <w:pPr>
        <w:pStyle w:val="ListParagraph"/>
        <w:numPr>
          <w:ilvl w:val="0"/>
          <w:numId w:val="38"/>
        </w:numPr>
        <w:spacing w:after="0" w:line="240" w:lineRule="auto"/>
        <w:jc w:val="both"/>
        <w:rPr>
          <w:color w:val="000000" w:themeColor="text1"/>
        </w:rPr>
      </w:pPr>
      <w:r w:rsidRPr="003C243B">
        <w:rPr>
          <w:color w:val="000000" w:themeColor="text1"/>
        </w:rPr>
        <w:t>VLAN Port Security should be implemented, restricting VLAN access and authent</w:t>
      </w:r>
      <w:r w:rsidR="003C243B">
        <w:rPr>
          <w:color w:val="000000" w:themeColor="text1"/>
        </w:rPr>
        <w:t>icating switch port connections.</w:t>
      </w:r>
    </w:p>
    <w:p w:rsidR="001D14AB" w:rsidRPr="001D14AB" w:rsidRDefault="001D14AB" w:rsidP="001D14AB">
      <w:pPr>
        <w:pStyle w:val="ListParagraph"/>
        <w:rPr>
          <w:color w:val="000000" w:themeColor="text1"/>
        </w:rPr>
      </w:pPr>
    </w:p>
    <w:p w:rsidR="009666EE" w:rsidRDefault="001D14AB" w:rsidP="009666EE">
      <w:pPr>
        <w:spacing w:after="0" w:line="240" w:lineRule="auto"/>
        <w:jc w:val="both"/>
        <w:rPr>
          <w:b/>
          <w:color w:val="000000" w:themeColor="text1"/>
          <w:szCs w:val="28"/>
          <w:shd w:val="clear" w:color="auto" w:fill="FFFFFF"/>
        </w:rPr>
      </w:pPr>
      <w:r>
        <w:rPr>
          <w:b/>
          <w:color w:val="000000" w:themeColor="text1"/>
          <w:szCs w:val="28"/>
          <w:shd w:val="clear" w:color="auto" w:fill="FFFFFF"/>
        </w:rPr>
        <w:t>Database Security Risk Management Implementation Controls and Policies</w:t>
      </w:r>
    </w:p>
    <w:p w:rsidR="009666EE" w:rsidRDefault="009666EE" w:rsidP="009666EE">
      <w:pPr>
        <w:spacing w:after="0" w:line="240" w:lineRule="auto"/>
        <w:jc w:val="both"/>
        <w:rPr>
          <w:b/>
          <w:color w:val="000000" w:themeColor="text1"/>
          <w:szCs w:val="28"/>
          <w:shd w:val="clear" w:color="auto" w:fill="FFFFFF"/>
        </w:rPr>
      </w:pPr>
    </w:p>
    <w:p w:rsidR="009666EE" w:rsidRPr="00A01623" w:rsidRDefault="009666EE" w:rsidP="00A01623">
      <w:pPr>
        <w:pStyle w:val="ListParagraph"/>
        <w:numPr>
          <w:ilvl w:val="0"/>
          <w:numId w:val="42"/>
        </w:numPr>
        <w:spacing w:after="0" w:line="240" w:lineRule="auto"/>
        <w:jc w:val="both"/>
        <w:rPr>
          <w:color w:val="000000" w:themeColor="text1"/>
          <w:szCs w:val="28"/>
          <w:shd w:val="clear" w:color="auto" w:fill="FFFFFF"/>
        </w:rPr>
      </w:pPr>
      <w:r w:rsidRPr="00A01623">
        <w:rPr>
          <w:color w:val="000000" w:themeColor="text1"/>
          <w:szCs w:val="28"/>
          <w:shd w:val="clear" w:color="auto" w:fill="FFFFFF"/>
        </w:rPr>
        <w:t xml:space="preserve">To ensure non-repudiation at the database level, </w:t>
      </w:r>
      <w:r w:rsidR="00F12D6A">
        <w:rPr>
          <w:color w:val="000000" w:themeColor="text1"/>
          <w:szCs w:val="28"/>
          <w:shd w:val="clear" w:color="auto" w:fill="FFFFFF"/>
        </w:rPr>
        <w:t xml:space="preserve">all database </w:t>
      </w:r>
      <w:r w:rsidRPr="00A01623">
        <w:rPr>
          <w:color w:val="000000" w:themeColor="text1"/>
          <w:szCs w:val="28"/>
          <w:shd w:val="clear" w:color="auto" w:fill="FFFFFF"/>
        </w:rPr>
        <w:t>user</w:t>
      </w:r>
      <w:r w:rsidR="00F12D6A">
        <w:rPr>
          <w:color w:val="000000" w:themeColor="text1"/>
          <w:szCs w:val="28"/>
          <w:shd w:val="clear" w:color="auto" w:fill="FFFFFF"/>
        </w:rPr>
        <w:t>s</w:t>
      </w:r>
      <w:r w:rsidRPr="00A01623">
        <w:rPr>
          <w:color w:val="000000" w:themeColor="text1"/>
          <w:szCs w:val="28"/>
          <w:shd w:val="clear" w:color="auto" w:fill="FFFFFF"/>
        </w:rPr>
        <w:t xml:space="preserve"> should be provided with their own credentials.</w:t>
      </w:r>
    </w:p>
    <w:p w:rsidR="002B047D" w:rsidRDefault="002B047D" w:rsidP="009666EE">
      <w:pPr>
        <w:spacing w:after="0" w:line="240" w:lineRule="auto"/>
        <w:jc w:val="both"/>
        <w:rPr>
          <w:color w:val="000000" w:themeColor="text1"/>
          <w:szCs w:val="28"/>
          <w:shd w:val="clear" w:color="auto" w:fill="FFFFFF"/>
        </w:rPr>
      </w:pPr>
    </w:p>
    <w:p w:rsidR="002B047D" w:rsidRDefault="002B047D" w:rsidP="00A01623">
      <w:pPr>
        <w:pStyle w:val="ListParagraph"/>
        <w:numPr>
          <w:ilvl w:val="0"/>
          <w:numId w:val="42"/>
        </w:numPr>
        <w:spacing w:after="0" w:line="240" w:lineRule="auto"/>
        <w:jc w:val="both"/>
        <w:rPr>
          <w:color w:val="000000" w:themeColor="text1"/>
          <w:szCs w:val="28"/>
          <w:shd w:val="clear" w:color="auto" w:fill="FFFFFF"/>
        </w:rPr>
      </w:pPr>
      <w:r w:rsidRPr="00A01623">
        <w:rPr>
          <w:color w:val="000000" w:themeColor="text1"/>
          <w:szCs w:val="28"/>
          <w:shd w:val="clear" w:color="auto" w:fill="FFFFFF"/>
        </w:rPr>
        <w:t>Secure communication protocols must be used to communicate with the database through the application to ensure no loss of sensitive data.</w:t>
      </w:r>
    </w:p>
    <w:p w:rsidR="000D3054" w:rsidRPr="000D3054" w:rsidRDefault="000D3054" w:rsidP="000D3054">
      <w:pPr>
        <w:pStyle w:val="ListParagraph"/>
        <w:rPr>
          <w:color w:val="000000" w:themeColor="text1"/>
          <w:szCs w:val="28"/>
          <w:shd w:val="clear" w:color="auto" w:fill="FFFFFF"/>
        </w:rPr>
      </w:pPr>
    </w:p>
    <w:p w:rsidR="000D3054" w:rsidRDefault="000D3054" w:rsidP="000D3054">
      <w:pPr>
        <w:spacing w:after="0" w:line="240" w:lineRule="auto"/>
        <w:jc w:val="both"/>
        <w:rPr>
          <w:b/>
          <w:color w:val="000000" w:themeColor="text1"/>
          <w:szCs w:val="28"/>
          <w:shd w:val="clear" w:color="auto" w:fill="FFFFFF"/>
        </w:rPr>
      </w:pPr>
      <w:r>
        <w:rPr>
          <w:b/>
          <w:color w:val="000000" w:themeColor="text1"/>
          <w:szCs w:val="28"/>
          <w:shd w:val="clear" w:color="auto" w:fill="FFFFFF"/>
        </w:rPr>
        <w:t>Applications Development Security Risk Management Implementation Controls and Policies</w:t>
      </w:r>
    </w:p>
    <w:p w:rsidR="00411180" w:rsidRDefault="00411180" w:rsidP="000D3054">
      <w:pPr>
        <w:spacing w:after="0" w:line="240" w:lineRule="auto"/>
        <w:jc w:val="both"/>
        <w:rPr>
          <w:b/>
          <w:color w:val="000000" w:themeColor="text1"/>
          <w:szCs w:val="28"/>
          <w:shd w:val="clear" w:color="auto" w:fill="FFFFFF"/>
        </w:rPr>
      </w:pPr>
    </w:p>
    <w:p w:rsidR="0034546B" w:rsidRDefault="00411180" w:rsidP="00627C22">
      <w:pPr>
        <w:pStyle w:val="ListParagraph"/>
        <w:numPr>
          <w:ilvl w:val="0"/>
          <w:numId w:val="43"/>
        </w:numPr>
        <w:spacing w:after="0" w:line="240" w:lineRule="auto"/>
        <w:jc w:val="both"/>
        <w:rPr>
          <w:color w:val="000000" w:themeColor="text1"/>
          <w:szCs w:val="28"/>
          <w:shd w:val="clear" w:color="auto" w:fill="FFFFFF"/>
        </w:rPr>
      </w:pPr>
      <w:r w:rsidRPr="0034546B">
        <w:rPr>
          <w:color w:val="000000" w:themeColor="text1"/>
          <w:szCs w:val="28"/>
          <w:shd w:val="clear" w:color="auto" w:fill="FFFFFF"/>
        </w:rPr>
        <w:t>To rectify missing in-memory handling measures, in-memory encryption must be implemented.</w:t>
      </w:r>
    </w:p>
    <w:p w:rsidR="0034546B" w:rsidRDefault="0034546B" w:rsidP="0034546B">
      <w:pPr>
        <w:pStyle w:val="ListParagraph"/>
        <w:spacing w:after="0" w:line="240" w:lineRule="auto"/>
        <w:jc w:val="both"/>
        <w:rPr>
          <w:color w:val="000000" w:themeColor="text1"/>
          <w:szCs w:val="28"/>
          <w:shd w:val="clear" w:color="auto" w:fill="FFFFFF"/>
        </w:rPr>
      </w:pPr>
    </w:p>
    <w:p w:rsidR="00411180" w:rsidRDefault="00411180" w:rsidP="00627C22">
      <w:pPr>
        <w:pStyle w:val="ListParagraph"/>
        <w:numPr>
          <w:ilvl w:val="0"/>
          <w:numId w:val="43"/>
        </w:numPr>
        <w:spacing w:after="0" w:line="240" w:lineRule="auto"/>
        <w:jc w:val="both"/>
        <w:rPr>
          <w:color w:val="000000" w:themeColor="text1"/>
          <w:szCs w:val="28"/>
          <w:shd w:val="clear" w:color="auto" w:fill="FFFFFF"/>
        </w:rPr>
      </w:pPr>
      <w:r w:rsidRPr="0034546B">
        <w:rPr>
          <w:color w:val="000000" w:themeColor="text1"/>
          <w:szCs w:val="28"/>
          <w:shd w:val="clear" w:color="auto" w:fill="FFFFFF"/>
        </w:rPr>
        <w:t>Server authentication must be implemented using possible multi-factor authentication and PKI certificates.</w:t>
      </w:r>
    </w:p>
    <w:p w:rsidR="009C20B9" w:rsidRPr="009C20B9" w:rsidRDefault="009C20B9" w:rsidP="009C20B9">
      <w:pPr>
        <w:pStyle w:val="ListParagraph"/>
        <w:rPr>
          <w:color w:val="000000" w:themeColor="text1"/>
          <w:szCs w:val="28"/>
          <w:shd w:val="clear" w:color="auto" w:fill="FFFFFF"/>
        </w:rPr>
      </w:pPr>
    </w:p>
    <w:p w:rsidR="009C20B9" w:rsidRDefault="009C20B9" w:rsidP="009C20B9">
      <w:pPr>
        <w:spacing w:after="0" w:line="240" w:lineRule="auto"/>
        <w:jc w:val="both"/>
        <w:rPr>
          <w:b/>
          <w:color w:val="000000" w:themeColor="text1"/>
          <w:szCs w:val="28"/>
          <w:shd w:val="clear" w:color="auto" w:fill="FFFFFF"/>
        </w:rPr>
      </w:pPr>
      <w:r>
        <w:rPr>
          <w:b/>
          <w:color w:val="000000" w:themeColor="text1"/>
          <w:szCs w:val="28"/>
          <w:shd w:val="clear" w:color="auto" w:fill="FFFFFF"/>
        </w:rPr>
        <w:t>Wireless Security Risk Management Implementation Controls and Policies</w:t>
      </w:r>
    </w:p>
    <w:p w:rsidR="00CC0209" w:rsidRDefault="00CC0209" w:rsidP="009C20B9">
      <w:pPr>
        <w:spacing w:after="0" w:line="240" w:lineRule="auto"/>
        <w:jc w:val="both"/>
        <w:rPr>
          <w:b/>
          <w:color w:val="000000" w:themeColor="text1"/>
          <w:szCs w:val="28"/>
          <w:shd w:val="clear" w:color="auto" w:fill="FFFFFF"/>
        </w:rPr>
      </w:pPr>
    </w:p>
    <w:p w:rsidR="00CC0209" w:rsidRDefault="00CC0209" w:rsidP="00CC0209">
      <w:pPr>
        <w:pStyle w:val="ListParagraph"/>
        <w:numPr>
          <w:ilvl w:val="0"/>
          <w:numId w:val="44"/>
        </w:numPr>
        <w:spacing w:after="0" w:line="240" w:lineRule="auto"/>
        <w:jc w:val="both"/>
        <w:rPr>
          <w:color w:val="000000" w:themeColor="text1"/>
          <w:szCs w:val="28"/>
          <w:shd w:val="clear" w:color="auto" w:fill="FFFFFF"/>
        </w:rPr>
      </w:pPr>
      <w:r>
        <w:rPr>
          <w:color w:val="000000" w:themeColor="text1"/>
          <w:szCs w:val="28"/>
          <w:shd w:val="clear" w:color="auto" w:fill="FFFFFF"/>
        </w:rPr>
        <w:lastRenderedPageBreak/>
        <w:t>It is recommended to implement SSID on all network access points.</w:t>
      </w:r>
    </w:p>
    <w:p w:rsidR="000F7D8F" w:rsidRDefault="000F7D8F" w:rsidP="000F7D8F">
      <w:pPr>
        <w:pStyle w:val="ListParagraph"/>
        <w:spacing w:after="0" w:line="240" w:lineRule="auto"/>
        <w:jc w:val="both"/>
        <w:rPr>
          <w:color w:val="000000" w:themeColor="text1"/>
          <w:szCs w:val="28"/>
          <w:shd w:val="clear" w:color="auto" w:fill="FFFFFF"/>
        </w:rPr>
      </w:pPr>
    </w:p>
    <w:p w:rsidR="00CC0209" w:rsidRDefault="00CC0209" w:rsidP="00CC0209">
      <w:pPr>
        <w:pStyle w:val="ListParagraph"/>
        <w:numPr>
          <w:ilvl w:val="0"/>
          <w:numId w:val="44"/>
        </w:numPr>
        <w:spacing w:after="0" w:line="240" w:lineRule="auto"/>
        <w:jc w:val="both"/>
        <w:rPr>
          <w:color w:val="000000" w:themeColor="text1"/>
          <w:szCs w:val="28"/>
          <w:shd w:val="clear" w:color="auto" w:fill="FFFFFF"/>
        </w:rPr>
      </w:pPr>
      <w:r>
        <w:rPr>
          <w:color w:val="000000" w:themeColor="text1"/>
          <w:szCs w:val="28"/>
          <w:shd w:val="clear" w:color="auto" w:fill="FFFFFF"/>
        </w:rPr>
        <w:t>GMO can keep up its current Bluetooth policy as not providing this facility ensures no risk due to vulnerabilities caused by the Bluetooth technology.</w:t>
      </w:r>
    </w:p>
    <w:p w:rsidR="00BA0A22" w:rsidRPr="00BA0A22" w:rsidRDefault="00BA0A22" w:rsidP="00BA0A22">
      <w:pPr>
        <w:pStyle w:val="ListParagraph"/>
        <w:rPr>
          <w:color w:val="000000" w:themeColor="text1"/>
          <w:szCs w:val="28"/>
          <w:shd w:val="clear" w:color="auto" w:fill="FFFFFF"/>
        </w:rPr>
      </w:pPr>
    </w:p>
    <w:p w:rsidR="00BA0A22" w:rsidRDefault="00BA0A22" w:rsidP="00BA0A22">
      <w:pPr>
        <w:rPr>
          <w:b/>
          <w:color w:val="000000" w:themeColor="text1"/>
          <w:szCs w:val="28"/>
          <w:shd w:val="clear" w:color="auto" w:fill="FFFFFF"/>
        </w:rPr>
      </w:pPr>
      <w:r>
        <w:rPr>
          <w:b/>
          <w:color w:val="000000" w:themeColor="text1"/>
          <w:szCs w:val="28"/>
          <w:shd w:val="clear" w:color="auto" w:fill="FFFFFF"/>
        </w:rPr>
        <w:t>Applicable Government Regulations and Industry Standards</w:t>
      </w:r>
    </w:p>
    <w:p w:rsidR="00BA0A22" w:rsidRDefault="00F12D6A" w:rsidP="00BA0A22">
      <w:pPr>
        <w:spacing w:after="0" w:line="240" w:lineRule="auto"/>
        <w:jc w:val="both"/>
        <w:rPr>
          <w:color w:val="000000" w:themeColor="text1"/>
          <w:szCs w:val="28"/>
          <w:shd w:val="clear" w:color="auto" w:fill="FFFFFF"/>
        </w:rPr>
      </w:pPr>
      <w:r>
        <w:rPr>
          <w:color w:val="000000" w:themeColor="text1"/>
          <w:szCs w:val="28"/>
          <w:shd w:val="clear" w:color="auto" w:fill="FFFFFF"/>
        </w:rPr>
        <w:t xml:space="preserve">Since GMO is a financial organization, </w:t>
      </w:r>
      <w:r w:rsidR="00EA78B6">
        <w:rPr>
          <w:color w:val="000000" w:themeColor="text1"/>
          <w:szCs w:val="28"/>
          <w:shd w:val="clear" w:color="auto" w:fill="FFFFFF"/>
        </w:rPr>
        <w:t>it is implicated to follow PCI-DSS standards, the GLBA act and SOX standards. Regular audits are recommended to ensure organizational compliance.</w:t>
      </w:r>
    </w:p>
    <w:p w:rsidR="006A4F85" w:rsidRDefault="006A4F85" w:rsidP="00BA0A22">
      <w:pPr>
        <w:spacing w:after="0" w:line="240" w:lineRule="auto"/>
        <w:jc w:val="both"/>
        <w:rPr>
          <w:color w:val="000000" w:themeColor="text1"/>
          <w:szCs w:val="28"/>
          <w:shd w:val="clear" w:color="auto" w:fill="FFFFFF"/>
        </w:rPr>
      </w:pPr>
    </w:p>
    <w:p w:rsidR="006A4F85" w:rsidRDefault="006A4F85" w:rsidP="00BA0A22">
      <w:pPr>
        <w:spacing w:after="0" w:line="240" w:lineRule="auto"/>
        <w:jc w:val="both"/>
        <w:rPr>
          <w:b/>
          <w:color w:val="000000" w:themeColor="text1"/>
          <w:sz w:val="28"/>
          <w:szCs w:val="28"/>
        </w:rPr>
      </w:pPr>
      <w:r>
        <w:rPr>
          <w:b/>
          <w:color w:val="000000" w:themeColor="text1"/>
          <w:sz w:val="28"/>
          <w:szCs w:val="28"/>
        </w:rPr>
        <w:t>II Provide the total cost and benefit in $ for the recommended controls based on your security risk management analysis in Parts A and B above</w:t>
      </w:r>
    </w:p>
    <w:p w:rsidR="00AF597F" w:rsidRDefault="00AF597F" w:rsidP="00BA0A22">
      <w:pPr>
        <w:spacing w:after="0" w:line="240" w:lineRule="auto"/>
        <w:jc w:val="both"/>
        <w:rPr>
          <w:b/>
          <w:color w:val="000000" w:themeColor="text1"/>
          <w:sz w:val="28"/>
          <w:szCs w:val="28"/>
        </w:rPr>
      </w:pPr>
    </w:p>
    <w:p w:rsidR="00AF597F" w:rsidRDefault="00AF597F" w:rsidP="00BA0A22">
      <w:pPr>
        <w:spacing w:after="0" w:line="240" w:lineRule="auto"/>
        <w:jc w:val="both"/>
        <w:rPr>
          <w:color w:val="000000" w:themeColor="text1"/>
          <w:szCs w:val="28"/>
          <w:shd w:val="clear" w:color="auto" w:fill="FFFFFF"/>
        </w:rPr>
      </w:pPr>
      <w:r>
        <w:rPr>
          <w:b/>
          <w:color w:val="000000" w:themeColor="text1"/>
          <w:szCs w:val="28"/>
          <w:shd w:val="clear" w:color="auto" w:fill="FFFFFF"/>
        </w:rPr>
        <w:t>Cost benefit analysis for part A</w:t>
      </w:r>
    </w:p>
    <w:p w:rsidR="00836397" w:rsidRDefault="00836397" w:rsidP="00BA0A22">
      <w:pPr>
        <w:spacing w:after="0" w:line="240" w:lineRule="auto"/>
        <w:jc w:val="both"/>
        <w:rPr>
          <w:color w:val="000000" w:themeColor="text1"/>
          <w:szCs w:val="28"/>
          <w:shd w:val="clear" w:color="auto" w:fill="FFFFFF"/>
        </w:rPr>
      </w:pPr>
    </w:p>
    <w:p w:rsidR="00836397" w:rsidRDefault="00836397" w:rsidP="00BA0A22">
      <w:pPr>
        <w:spacing w:after="0" w:line="240" w:lineRule="auto"/>
        <w:jc w:val="both"/>
        <w:rPr>
          <w:color w:val="000000" w:themeColor="text1"/>
          <w:szCs w:val="28"/>
          <w:shd w:val="clear" w:color="auto" w:fill="FFFFFF"/>
        </w:rPr>
      </w:pPr>
      <w:r>
        <w:rPr>
          <w:color w:val="000000" w:themeColor="text1"/>
          <w:szCs w:val="28"/>
          <w:shd w:val="clear" w:color="auto" w:fill="FFFFFF"/>
        </w:rPr>
        <w:t>Based on the recommendations for the HGA, the following is the cost benefit analysis as performed in part A:</w:t>
      </w:r>
    </w:p>
    <w:p w:rsidR="00836397" w:rsidRDefault="00836397" w:rsidP="00BA0A22">
      <w:pPr>
        <w:spacing w:after="0" w:line="240" w:lineRule="auto"/>
        <w:jc w:val="both"/>
        <w:rPr>
          <w:color w:val="000000" w:themeColor="text1"/>
          <w:szCs w:val="28"/>
          <w:shd w:val="clear" w:color="auto" w:fill="FFFFFF"/>
        </w:rPr>
      </w:pPr>
    </w:p>
    <w:p w:rsidR="00836397" w:rsidRPr="00907F2F" w:rsidRDefault="00836397" w:rsidP="00836397">
      <w:pPr>
        <w:rPr>
          <w:b/>
          <w:color w:val="0D0D0D" w:themeColor="text1" w:themeTint="F2"/>
          <w:lang w:eastAsia="en-IN"/>
        </w:rPr>
      </w:pPr>
      <w:r>
        <w:rPr>
          <w:color w:val="0D0D0D" w:themeColor="text1" w:themeTint="F2"/>
          <w:lang w:eastAsia="en-IN"/>
        </w:rPr>
        <w:t>T</w:t>
      </w:r>
      <w:r w:rsidRPr="00907F2F">
        <w:rPr>
          <w:color w:val="0D0D0D" w:themeColor="text1" w:themeTint="F2"/>
          <w:lang w:eastAsia="en-IN"/>
        </w:rPr>
        <w:t xml:space="preserve">he total cost of implementing all of the </w:t>
      </w:r>
      <w:r>
        <w:rPr>
          <w:color w:val="0D0D0D" w:themeColor="text1" w:themeTint="F2"/>
          <w:lang w:eastAsia="en-IN"/>
        </w:rPr>
        <w:t>recommended</w:t>
      </w:r>
      <w:r w:rsidRPr="00907F2F">
        <w:rPr>
          <w:color w:val="0D0D0D" w:themeColor="text1" w:themeTint="F2"/>
          <w:lang w:eastAsia="en-IN"/>
        </w:rPr>
        <w:t xml:space="preserve"> controls is </w:t>
      </w:r>
      <w:r w:rsidRPr="00907F2F">
        <w:rPr>
          <w:b/>
          <w:color w:val="0D0D0D" w:themeColor="text1" w:themeTint="F2"/>
          <w:lang w:eastAsia="en-IN"/>
        </w:rPr>
        <w:t>$6,100,000</w:t>
      </w:r>
    </w:p>
    <w:p w:rsidR="00836397" w:rsidRPr="00907F2F" w:rsidRDefault="00836397" w:rsidP="00836397">
      <w:pPr>
        <w:rPr>
          <w:b/>
          <w:color w:val="0D0D0D" w:themeColor="text1" w:themeTint="F2"/>
          <w:lang w:eastAsia="en-IN"/>
        </w:rPr>
      </w:pPr>
      <w:r w:rsidRPr="00907F2F">
        <w:rPr>
          <w:color w:val="0D0D0D" w:themeColor="text1" w:themeTint="F2"/>
          <w:lang w:eastAsia="en-IN"/>
        </w:rPr>
        <w:t xml:space="preserve">The residual risk in scenario 1 was calculated as </w:t>
      </w:r>
      <w:r w:rsidRPr="00907F2F">
        <w:rPr>
          <w:b/>
          <w:color w:val="0D0D0D" w:themeColor="text1" w:themeTint="F2"/>
          <w:lang w:eastAsia="en-IN"/>
        </w:rPr>
        <w:t>$14,000,000</w:t>
      </w:r>
    </w:p>
    <w:p w:rsidR="00836397" w:rsidRPr="00907F2F" w:rsidRDefault="00836397" w:rsidP="00836397">
      <w:pPr>
        <w:rPr>
          <w:b/>
          <w:color w:val="0D0D0D" w:themeColor="text1" w:themeTint="F2"/>
          <w:lang w:eastAsia="en-IN"/>
        </w:rPr>
      </w:pPr>
      <w:r w:rsidRPr="00907F2F">
        <w:rPr>
          <w:color w:val="0D0D0D" w:themeColor="text1" w:themeTint="F2"/>
          <w:lang w:eastAsia="en-IN"/>
        </w:rPr>
        <w:t xml:space="preserve">The residual risk in scenario 3 was calculated as </w:t>
      </w:r>
      <w:r w:rsidRPr="00907F2F">
        <w:rPr>
          <w:b/>
          <w:color w:val="0D0D0D" w:themeColor="text1" w:themeTint="F2"/>
          <w:lang w:eastAsia="en-IN"/>
        </w:rPr>
        <w:t>$3,080,000</w:t>
      </w:r>
    </w:p>
    <w:p w:rsidR="00836397" w:rsidRPr="00907F2F" w:rsidRDefault="00836397" w:rsidP="00836397">
      <w:pPr>
        <w:rPr>
          <w:color w:val="0D0D0D" w:themeColor="text1" w:themeTint="F2"/>
          <w:lang w:eastAsia="en-IN"/>
        </w:rPr>
      </w:pPr>
      <w:r w:rsidRPr="00907F2F">
        <w:rPr>
          <w:color w:val="0D0D0D" w:themeColor="text1" w:themeTint="F2"/>
          <w:lang w:eastAsia="en-IN"/>
        </w:rPr>
        <w:t xml:space="preserve">We can see that the reduction in residual risk is </w:t>
      </w:r>
      <w:r w:rsidRPr="00907F2F">
        <w:rPr>
          <w:b/>
          <w:color w:val="0D0D0D" w:themeColor="text1" w:themeTint="F2"/>
          <w:lang w:eastAsia="en-IN"/>
        </w:rPr>
        <w:t xml:space="preserve">$10,092,000, </w:t>
      </w:r>
      <w:r w:rsidRPr="00907F2F">
        <w:rPr>
          <w:color w:val="0D0D0D" w:themeColor="text1" w:themeTint="F2"/>
          <w:lang w:eastAsia="en-IN"/>
        </w:rPr>
        <w:t>which can be considered as the cost benefit in this scenario.</w:t>
      </w:r>
    </w:p>
    <w:p w:rsidR="00836397" w:rsidRDefault="00836397" w:rsidP="00836397">
      <w:pPr>
        <w:rPr>
          <w:color w:val="0D0D0D" w:themeColor="text1" w:themeTint="F2"/>
          <w:lang w:eastAsia="en-IN"/>
        </w:rPr>
      </w:pPr>
      <w:r w:rsidRPr="00907F2F">
        <w:rPr>
          <w:color w:val="0D0D0D" w:themeColor="text1" w:themeTint="F2"/>
          <w:lang w:eastAsia="en-IN"/>
        </w:rPr>
        <w:t>This illustrates that the benefit from applying all the above controls would outweigh the risk if none of the controls are applied. Hence it is recommended that the HGA apply these controls immediately.</w:t>
      </w:r>
    </w:p>
    <w:p w:rsidR="00A870FD" w:rsidRDefault="00A870FD" w:rsidP="00836397">
      <w:pPr>
        <w:rPr>
          <w:color w:val="0D0D0D" w:themeColor="text1" w:themeTint="F2"/>
          <w:lang w:eastAsia="en-IN"/>
        </w:rPr>
      </w:pPr>
    </w:p>
    <w:p w:rsidR="00A870FD" w:rsidRPr="00907F2F" w:rsidRDefault="00A870FD" w:rsidP="00836397">
      <w:pPr>
        <w:rPr>
          <w:color w:val="0D0D0D" w:themeColor="text1" w:themeTint="F2"/>
          <w:lang w:eastAsia="en-IN"/>
        </w:rPr>
      </w:pPr>
      <w:r>
        <w:rPr>
          <w:b/>
          <w:color w:val="000000" w:themeColor="text1"/>
          <w:szCs w:val="28"/>
          <w:shd w:val="clear" w:color="auto" w:fill="FFFFFF"/>
        </w:rPr>
        <w:t>Cost benefit analysis for part B</w:t>
      </w:r>
    </w:p>
    <w:p w:rsidR="00836397" w:rsidRDefault="006B62ED" w:rsidP="00BA0A22">
      <w:pPr>
        <w:spacing w:after="0" w:line="240" w:lineRule="auto"/>
        <w:jc w:val="both"/>
        <w:rPr>
          <w:color w:val="000000" w:themeColor="text1"/>
          <w:szCs w:val="28"/>
          <w:shd w:val="clear" w:color="auto" w:fill="FFFFFF"/>
        </w:rPr>
      </w:pPr>
      <w:r>
        <w:rPr>
          <w:color w:val="000000" w:themeColor="text1"/>
          <w:szCs w:val="28"/>
          <w:shd w:val="clear" w:color="auto" w:fill="FFFFFF"/>
        </w:rPr>
        <w:t>The recommended controls for GMO and their costs have been discussed as follows:</w:t>
      </w:r>
    </w:p>
    <w:p w:rsidR="006B62ED" w:rsidRDefault="006B62ED" w:rsidP="00BA0A22">
      <w:pPr>
        <w:spacing w:after="0" w:line="240" w:lineRule="auto"/>
        <w:jc w:val="both"/>
        <w:rPr>
          <w:color w:val="000000" w:themeColor="text1"/>
          <w:szCs w:val="28"/>
          <w:shd w:val="clear" w:color="auto" w:fill="FFFFFF"/>
        </w:rPr>
      </w:pPr>
    </w:p>
    <w:p w:rsidR="006B62ED" w:rsidRPr="004416B9" w:rsidRDefault="006B62ED" w:rsidP="004416B9">
      <w:pPr>
        <w:pStyle w:val="ListParagraph"/>
        <w:numPr>
          <w:ilvl w:val="0"/>
          <w:numId w:val="45"/>
        </w:numPr>
        <w:spacing w:after="0" w:line="240" w:lineRule="auto"/>
        <w:jc w:val="both"/>
        <w:rPr>
          <w:color w:val="000000" w:themeColor="text1"/>
          <w:szCs w:val="28"/>
          <w:shd w:val="clear" w:color="auto" w:fill="FFFFFF"/>
        </w:rPr>
      </w:pPr>
      <w:r w:rsidRPr="004416B9">
        <w:rPr>
          <w:color w:val="000000" w:themeColor="text1"/>
          <w:szCs w:val="28"/>
          <w:shd w:val="clear" w:color="auto" w:fill="FFFFFF"/>
        </w:rPr>
        <w:t>Digital certificates</w:t>
      </w:r>
      <w:r w:rsidR="004416B9">
        <w:rPr>
          <w:color w:val="000000" w:themeColor="text1"/>
          <w:szCs w:val="28"/>
          <w:shd w:val="clear" w:color="auto" w:fill="FFFFFF"/>
        </w:rPr>
        <w:t xml:space="preserve">  = $400,000</w:t>
      </w:r>
    </w:p>
    <w:p w:rsidR="006B62ED" w:rsidRDefault="006B62ED" w:rsidP="00BA0A22">
      <w:pPr>
        <w:spacing w:after="0" w:line="240" w:lineRule="auto"/>
        <w:jc w:val="both"/>
        <w:rPr>
          <w:color w:val="000000" w:themeColor="text1"/>
          <w:szCs w:val="28"/>
          <w:shd w:val="clear" w:color="auto" w:fill="FFFFFF"/>
        </w:rPr>
      </w:pPr>
    </w:p>
    <w:p w:rsidR="006B62ED" w:rsidRPr="004416B9" w:rsidRDefault="006B62ED" w:rsidP="004416B9">
      <w:pPr>
        <w:pStyle w:val="ListParagraph"/>
        <w:numPr>
          <w:ilvl w:val="0"/>
          <w:numId w:val="45"/>
        </w:numPr>
        <w:spacing w:after="0" w:line="240" w:lineRule="auto"/>
        <w:jc w:val="both"/>
        <w:rPr>
          <w:color w:val="000000" w:themeColor="text1"/>
          <w:szCs w:val="28"/>
          <w:shd w:val="clear" w:color="auto" w:fill="FFFFFF"/>
        </w:rPr>
      </w:pPr>
      <w:r w:rsidRPr="004416B9">
        <w:rPr>
          <w:color w:val="000000" w:themeColor="text1"/>
          <w:szCs w:val="28"/>
          <w:shd w:val="clear" w:color="auto" w:fill="FFFFFF"/>
        </w:rPr>
        <w:t>PKI</w:t>
      </w:r>
      <w:r w:rsidR="004416B9">
        <w:rPr>
          <w:color w:val="000000" w:themeColor="text1"/>
          <w:szCs w:val="28"/>
          <w:shd w:val="clear" w:color="auto" w:fill="FFFFFF"/>
        </w:rPr>
        <w:t xml:space="preserve"> = $6</w:t>
      </w:r>
      <w:r w:rsidR="004416B9">
        <w:rPr>
          <w:color w:val="000000" w:themeColor="text1"/>
          <w:szCs w:val="28"/>
          <w:shd w:val="clear" w:color="auto" w:fill="FFFFFF"/>
        </w:rPr>
        <w:t>00,000</w:t>
      </w:r>
    </w:p>
    <w:p w:rsidR="006B62ED" w:rsidRDefault="006B62ED" w:rsidP="00BA0A22">
      <w:pPr>
        <w:spacing w:after="0" w:line="240" w:lineRule="auto"/>
        <w:jc w:val="both"/>
        <w:rPr>
          <w:color w:val="000000" w:themeColor="text1"/>
          <w:szCs w:val="28"/>
          <w:shd w:val="clear" w:color="auto" w:fill="FFFFFF"/>
        </w:rPr>
      </w:pPr>
    </w:p>
    <w:p w:rsidR="006B62ED" w:rsidRPr="004416B9" w:rsidRDefault="006B62ED" w:rsidP="004416B9">
      <w:pPr>
        <w:pStyle w:val="ListParagraph"/>
        <w:numPr>
          <w:ilvl w:val="0"/>
          <w:numId w:val="45"/>
        </w:numPr>
        <w:spacing w:after="0" w:line="240" w:lineRule="auto"/>
        <w:jc w:val="both"/>
        <w:rPr>
          <w:color w:val="000000" w:themeColor="text1"/>
          <w:szCs w:val="28"/>
          <w:shd w:val="clear" w:color="auto" w:fill="FFFFFF"/>
        </w:rPr>
      </w:pPr>
      <w:r w:rsidRPr="004416B9">
        <w:rPr>
          <w:color w:val="000000" w:themeColor="text1"/>
          <w:szCs w:val="28"/>
          <w:shd w:val="clear" w:color="auto" w:fill="FFFFFF"/>
        </w:rPr>
        <w:t>Biometric authentication systems</w:t>
      </w:r>
      <w:r w:rsidR="004416B9">
        <w:rPr>
          <w:color w:val="000000" w:themeColor="text1"/>
          <w:szCs w:val="28"/>
          <w:shd w:val="clear" w:color="auto" w:fill="FFFFFF"/>
        </w:rPr>
        <w:t xml:space="preserve"> = $1,000,000</w:t>
      </w:r>
    </w:p>
    <w:p w:rsidR="006B62ED" w:rsidRDefault="006B62ED" w:rsidP="00BA0A22">
      <w:pPr>
        <w:spacing w:after="0" w:line="240" w:lineRule="auto"/>
        <w:jc w:val="both"/>
        <w:rPr>
          <w:color w:val="000000" w:themeColor="text1"/>
          <w:szCs w:val="28"/>
          <w:shd w:val="clear" w:color="auto" w:fill="FFFFFF"/>
        </w:rPr>
      </w:pPr>
    </w:p>
    <w:p w:rsidR="006B62ED" w:rsidRPr="004416B9" w:rsidRDefault="006B62ED" w:rsidP="004416B9">
      <w:pPr>
        <w:pStyle w:val="ListParagraph"/>
        <w:numPr>
          <w:ilvl w:val="0"/>
          <w:numId w:val="45"/>
        </w:numPr>
        <w:spacing w:after="0" w:line="240" w:lineRule="auto"/>
        <w:jc w:val="both"/>
        <w:rPr>
          <w:color w:val="000000" w:themeColor="text1"/>
          <w:szCs w:val="28"/>
          <w:shd w:val="clear" w:color="auto" w:fill="FFFFFF"/>
        </w:rPr>
      </w:pPr>
      <w:r w:rsidRPr="004416B9">
        <w:rPr>
          <w:color w:val="000000" w:themeColor="text1"/>
          <w:szCs w:val="28"/>
          <w:shd w:val="clear" w:color="auto" w:fill="FFFFFF"/>
        </w:rPr>
        <w:t>Host-based Intrusion detection systems</w:t>
      </w:r>
      <w:r w:rsidR="004416B9">
        <w:rPr>
          <w:color w:val="000000" w:themeColor="text1"/>
          <w:szCs w:val="28"/>
          <w:shd w:val="clear" w:color="auto" w:fill="FFFFFF"/>
        </w:rPr>
        <w:t xml:space="preserve"> = $500,000</w:t>
      </w:r>
    </w:p>
    <w:p w:rsidR="006B62ED" w:rsidRDefault="006B62ED" w:rsidP="00BA0A22">
      <w:pPr>
        <w:spacing w:after="0" w:line="240" w:lineRule="auto"/>
        <w:jc w:val="both"/>
        <w:rPr>
          <w:color w:val="000000" w:themeColor="text1"/>
          <w:szCs w:val="28"/>
          <w:shd w:val="clear" w:color="auto" w:fill="FFFFFF"/>
        </w:rPr>
      </w:pPr>
    </w:p>
    <w:p w:rsidR="006B62ED" w:rsidRPr="004416B9" w:rsidRDefault="006B62ED" w:rsidP="004416B9">
      <w:pPr>
        <w:pStyle w:val="ListParagraph"/>
        <w:numPr>
          <w:ilvl w:val="0"/>
          <w:numId w:val="45"/>
        </w:numPr>
        <w:spacing w:after="0" w:line="240" w:lineRule="auto"/>
        <w:jc w:val="both"/>
        <w:rPr>
          <w:color w:val="000000" w:themeColor="text1"/>
          <w:szCs w:val="28"/>
          <w:shd w:val="clear" w:color="auto" w:fill="FFFFFF"/>
        </w:rPr>
      </w:pPr>
      <w:r w:rsidRPr="004416B9">
        <w:rPr>
          <w:color w:val="000000" w:themeColor="text1"/>
          <w:szCs w:val="28"/>
          <w:shd w:val="clear" w:color="auto" w:fill="FFFFFF"/>
        </w:rPr>
        <w:t xml:space="preserve">Network-based Intrusion detection systems </w:t>
      </w:r>
      <w:r w:rsidR="004416B9">
        <w:rPr>
          <w:color w:val="000000" w:themeColor="text1"/>
          <w:szCs w:val="28"/>
          <w:shd w:val="clear" w:color="auto" w:fill="FFFFFF"/>
        </w:rPr>
        <w:t>= $ 300,000</w:t>
      </w:r>
    </w:p>
    <w:p w:rsidR="006B62ED" w:rsidRDefault="006B62ED" w:rsidP="00BA0A22">
      <w:pPr>
        <w:spacing w:after="0" w:line="240" w:lineRule="auto"/>
        <w:jc w:val="both"/>
        <w:rPr>
          <w:color w:val="000000" w:themeColor="text1"/>
          <w:szCs w:val="28"/>
          <w:shd w:val="clear" w:color="auto" w:fill="FFFFFF"/>
        </w:rPr>
      </w:pPr>
    </w:p>
    <w:p w:rsidR="006B62ED" w:rsidRPr="004416B9" w:rsidRDefault="006B62ED" w:rsidP="004416B9">
      <w:pPr>
        <w:pStyle w:val="ListParagraph"/>
        <w:numPr>
          <w:ilvl w:val="0"/>
          <w:numId w:val="45"/>
        </w:numPr>
        <w:spacing w:after="0" w:line="240" w:lineRule="auto"/>
        <w:jc w:val="both"/>
        <w:rPr>
          <w:color w:val="000000" w:themeColor="text1"/>
          <w:szCs w:val="28"/>
          <w:shd w:val="clear" w:color="auto" w:fill="FFFFFF"/>
        </w:rPr>
      </w:pPr>
      <w:r w:rsidRPr="004416B9">
        <w:rPr>
          <w:color w:val="000000" w:themeColor="text1"/>
          <w:szCs w:val="28"/>
          <w:shd w:val="clear" w:color="auto" w:fill="FFFFFF"/>
        </w:rPr>
        <w:t>In-memory encryption for databases</w:t>
      </w:r>
      <w:r w:rsidR="004416B9">
        <w:rPr>
          <w:color w:val="000000" w:themeColor="text1"/>
          <w:szCs w:val="28"/>
          <w:shd w:val="clear" w:color="auto" w:fill="FFFFFF"/>
        </w:rPr>
        <w:t xml:space="preserve"> = $200,000</w:t>
      </w:r>
    </w:p>
    <w:p w:rsidR="006B62ED" w:rsidRDefault="006B62ED" w:rsidP="00BA0A22">
      <w:pPr>
        <w:spacing w:after="0" w:line="240" w:lineRule="auto"/>
        <w:jc w:val="both"/>
        <w:rPr>
          <w:color w:val="000000" w:themeColor="text1"/>
          <w:szCs w:val="28"/>
          <w:shd w:val="clear" w:color="auto" w:fill="FFFFFF"/>
        </w:rPr>
      </w:pPr>
    </w:p>
    <w:p w:rsidR="006B62ED" w:rsidRDefault="006B62ED" w:rsidP="004416B9">
      <w:pPr>
        <w:pStyle w:val="ListParagraph"/>
        <w:numPr>
          <w:ilvl w:val="0"/>
          <w:numId w:val="45"/>
        </w:numPr>
        <w:spacing w:after="0" w:line="240" w:lineRule="auto"/>
        <w:jc w:val="both"/>
        <w:rPr>
          <w:color w:val="000000" w:themeColor="text1"/>
          <w:szCs w:val="28"/>
          <w:shd w:val="clear" w:color="auto" w:fill="FFFFFF"/>
        </w:rPr>
      </w:pPr>
      <w:r w:rsidRPr="004416B9">
        <w:rPr>
          <w:color w:val="000000" w:themeColor="text1"/>
          <w:szCs w:val="28"/>
          <w:shd w:val="clear" w:color="auto" w:fill="FFFFFF"/>
        </w:rPr>
        <w:t xml:space="preserve">SSID implementation </w:t>
      </w:r>
      <w:r w:rsidR="004416B9">
        <w:rPr>
          <w:color w:val="000000" w:themeColor="text1"/>
          <w:szCs w:val="28"/>
          <w:shd w:val="clear" w:color="auto" w:fill="FFFFFF"/>
        </w:rPr>
        <w:t>= $300,000</w:t>
      </w:r>
    </w:p>
    <w:p w:rsidR="004416B9" w:rsidRPr="004416B9" w:rsidRDefault="004416B9" w:rsidP="004416B9">
      <w:pPr>
        <w:pStyle w:val="ListParagraph"/>
        <w:rPr>
          <w:color w:val="000000" w:themeColor="text1"/>
          <w:szCs w:val="28"/>
          <w:shd w:val="clear" w:color="auto" w:fill="FFFFFF"/>
        </w:rPr>
      </w:pPr>
    </w:p>
    <w:p w:rsidR="004416B9" w:rsidRDefault="000D6D13" w:rsidP="004416B9">
      <w:pPr>
        <w:spacing w:after="0" w:line="240" w:lineRule="auto"/>
        <w:jc w:val="both"/>
        <w:rPr>
          <w:color w:val="000000" w:themeColor="text1"/>
          <w:szCs w:val="28"/>
          <w:shd w:val="clear" w:color="auto" w:fill="FFFFFF"/>
        </w:rPr>
      </w:pPr>
      <w:r>
        <w:rPr>
          <w:color w:val="000000" w:themeColor="text1"/>
          <w:szCs w:val="28"/>
          <w:shd w:val="clear" w:color="auto" w:fill="FFFFFF"/>
        </w:rPr>
        <w:lastRenderedPageBreak/>
        <w:t>Adding all of the above provides a cost of $3,300,000</w:t>
      </w:r>
    </w:p>
    <w:p w:rsidR="00D409D0" w:rsidRDefault="00D409D0" w:rsidP="004416B9">
      <w:pPr>
        <w:spacing w:after="0" w:line="240" w:lineRule="auto"/>
        <w:jc w:val="both"/>
        <w:rPr>
          <w:color w:val="000000" w:themeColor="text1"/>
          <w:szCs w:val="28"/>
          <w:shd w:val="clear" w:color="auto" w:fill="FFFFFF"/>
        </w:rPr>
      </w:pPr>
    </w:p>
    <w:p w:rsidR="00D409D0" w:rsidRDefault="00D409D0" w:rsidP="004416B9">
      <w:pPr>
        <w:spacing w:after="0" w:line="240" w:lineRule="auto"/>
        <w:jc w:val="both"/>
        <w:rPr>
          <w:color w:val="000000" w:themeColor="text1"/>
          <w:szCs w:val="28"/>
          <w:shd w:val="clear" w:color="auto" w:fill="FFFFFF"/>
        </w:rPr>
      </w:pPr>
      <w:r>
        <w:rPr>
          <w:color w:val="000000" w:themeColor="text1"/>
          <w:szCs w:val="28"/>
          <w:shd w:val="clear" w:color="auto" w:fill="FFFFFF"/>
        </w:rPr>
        <w:t xml:space="preserve">The total cost of all assets of GMO including employee information, financial resources, information technology information and all applications that the company has built, including its reputation with customers is worth about $12 billion. GMO manages assets worth $118 billion across the world for its investors. </w:t>
      </w:r>
    </w:p>
    <w:p w:rsidR="00D409D0" w:rsidRDefault="00D409D0" w:rsidP="004416B9">
      <w:pPr>
        <w:spacing w:after="0" w:line="240" w:lineRule="auto"/>
        <w:jc w:val="both"/>
        <w:rPr>
          <w:color w:val="000000" w:themeColor="text1"/>
          <w:szCs w:val="28"/>
          <w:shd w:val="clear" w:color="auto" w:fill="FFFFFF"/>
        </w:rPr>
      </w:pPr>
    </w:p>
    <w:p w:rsidR="00D409D0" w:rsidRDefault="00D409D0" w:rsidP="004416B9">
      <w:pPr>
        <w:spacing w:after="0" w:line="240" w:lineRule="auto"/>
        <w:jc w:val="both"/>
        <w:rPr>
          <w:color w:val="000000" w:themeColor="text1"/>
          <w:szCs w:val="28"/>
          <w:shd w:val="clear" w:color="auto" w:fill="FFFFFF"/>
        </w:rPr>
      </w:pPr>
      <w:r>
        <w:rPr>
          <w:color w:val="000000" w:themeColor="text1"/>
          <w:szCs w:val="28"/>
          <w:shd w:val="clear" w:color="auto" w:fill="FFFFFF"/>
        </w:rPr>
        <w:t>If we consider the risk impact to be 100%, the risk to all assets adding investors accounts and GMO’s worth is $130 billion.</w:t>
      </w:r>
    </w:p>
    <w:p w:rsidR="008322DB" w:rsidRDefault="008322DB" w:rsidP="004416B9">
      <w:pPr>
        <w:spacing w:after="0" w:line="240" w:lineRule="auto"/>
        <w:jc w:val="both"/>
        <w:rPr>
          <w:color w:val="000000" w:themeColor="text1"/>
          <w:szCs w:val="28"/>
          <w:shd w:val="clear" w:color="auto" w:fill="FFFFFF"/>
        </w:rPr>
      </w:pPr>
    </w:p>
    <w:p w:rsidR="008322DB" w:rsidRDefault="008322DB" w:rsidP="004416B9">
      <w:pPr>
        <w:spacing w:after="0" w:line="240" w:lineRule="auto"/>
        <w:jc w:val="both"/>
        <w:rPr>
          <w:color w:val="000000" w:themeColor="text1"/>
          <w:szCs w:val="28"/>
          <w:shd w:val="clear" w:color="auto" w:fill="FFFFFF"/>
        </w:rPr>
      </w:pPr>
      <w:r>
        <w:rPr>
          <w:color w:val="000000" w:themeColor="text1"/>
          <w:szCs w:val="28"/>
          <w:shd w:val="clear" w:color="auto" w:fill="FFFFFF"/>
        </w:rPr>
        <w:t>Residual risk is estimated at $3 billion. Thus implementation of risk controls discussed worth about $3 million is a fraction of the risk posed to the company, and can and should be considered to ensure a good security posture.</w:t>
      </w:r>
    </w:p>
    <w:p w:rsidR="00AE26EA" w:rsidRDefault="00AE26EA" w:rsidP="004416B9">
      <w:pPr>
        <w:spacing w:after="0" w:line="240" w:lineRule="auto"/>
        <w:jc w:val="both"/>
        <w:rPr>
          <w:color w:val="000000" w:themeColor="text1"/>
          <w:szCs w:val="28"/>
          <w:shd w:val="clear" w:color="auto" w:fill="FFFFFF"/>
        </w:rPr>
      </w:pPr>
    </w:p>
    <w:p w:rsidR="00AE26EA" w:rsidRDefault="00AE26EA" w:rsidP="004416B9">
      <w:pPr>
        <w:spacing w:after="0" w:line="240" w:lineRule="auto"/>
        <w:jc w:val="both"/>
        <w:rPr>
          <w:color w:val="000000" w:themeColor="text1"/>
          <w:szCs w:val="28"/>
          <w:shd w:val="clear" w:color="auto" w:fill="FFFFFF"/>
        </w:rPr>
      </w:pPr>
    </w:p>
    <w:p w:rsidR="00AE26EA" w:rsidRDefault="00AE26EA" w:rsidP="004416B9">
      <w:pPr>
        <w:spacing w:after="0" w:line="240" w:lineRule="auto"/>
        <w:jc w:val="both"/>
        <w:rPr>
          <w:b/>
          <w:sz w:val="28"/>
        </w:rPr>
      </w:pPr>
      <w:r>
        <w:rPr>
          <w:b/>
          <w:sz w:val="28"/>
        </w:rPr>
        <w:t>III Compare your proposed security controls budget for HGA (which is based on security risk assessment in Part A) with the proposed security controls budget for your company (which is based on security risk implementation plan in Part B), adjusting for industry, mission, scale and threat environment differences between HGA and your company.</w:t>
      </w:r>
    </w:p>
    <w:p w:rsidR="00AE26EA" w:rsidRDefault="00AE26EA" w:rsidP="004416B9">
      <w:pPr>
        <w:spacing w:after="0" w:line="240" w:lineRule="auto"/>
        <w:jc w:val="both"/>
        <w:rPr>
          <w:b/>
          <w:sz w:val="28"/>
        </w:rPr>
      </w:pPr>
    </w:p>
    <w:p w:rsidR="00AE26EA" w:rsidRDefault="00AE26EA" w:rsidP="004416B9">
      <w:pPr>
        <w:spacing w:after="0" w:line="240" w:lineRule="auto"/>
        <w:jc w:val="both"/>
      </w:pPr>
      <w:r>
        <w:t xml:space="preserve">The risk analysis for HGA and GMO has been performed successfully. </w:t>
      </w:r>
      <w:r w:rsidR="0066282A">
        <w:t>This procedure involved examining assets, threats and vulnerabilities , assigning threat-vulnerability pairs and calculating risks associated with the HGA.</w:t>
      </w:r>
    </w:p>
    <w:p w:rsidR="0066282A" w:rsidRDefault="0066282A" w:rsidP="004416B9">
      <w:pPr>
        <w:spacing w:after="0" w:line="240" w:lineRule="auto"/>
        <w:jc w:val="both"/>
      </w:pPr>
    </w:p>
    <w:p w:rsidR="0066282A" w:rsidRDefault="0066282A" w:rsidP="004416B9">
      <w:pPr>
        <w:spacing w:after="0" w:line="240" w:lineRule="auto"/>
        <w:jc w:val="both"/>
      </w:pPr>
      <w:r>
        <w:t>For GMO it involved a comparison of controls discussed in class with that of the company and recommending controls based on what was missing.</w:t>
      </w:r>
      <w:r w:rsidR="00472D23">
        <w:t xml:space="preserve"> GMO is a US based mid-sized investment firm.</w:t>
      </w:r>
    </w:p>
    <w:p w:rsidR="00314C63" w:rsidRDefault="00314C63" w:rsidP="004416B9">
      <w:pPr>
        <w:spacing w:after="0" w:line="240" w:lineRule="auto"/>
        <w:jc w:val="both"/>
      </w:pPr>
    </w:p>
    <w:p w:rsidR="00314C63" w:rsidRDefault="00314C63" w:rsidP="004416B9">
      <w:pPr>
        <w:spacing w:after="0" w:line="240" w:lineRule="auto"/>
        <w:jc w:val="both"/>
      </w:pPr>
      <w:r>
        <w:t>The HGA was assumed as a hypothetical defense company with offices all over the world, a sensitive government organization susceptible to losses.</w:t>
      </w:r>
    </w:p>
    <w:p w:rsidR="00314C63" w:rsidRDefault="00314C63" w:rsidP="004416B9">
      <w:pPr>
        <w:spacing w:after="0" w:line="240" w:lineRule="auto"/>
        <w:jc w:val="both"/>
      </w:pPr>
    </w:p>
    <w:p w:rsidR="00314C63" w:rsidRDefault="00314C63" w:rsidP="004416B9">
      <w:pPr>
        <w:spacing w:after="0" w:line="240" w:lineRule="auto"/>
        <w:jc w:val="both"/>
      </w:pPr>
      <w:r>
        <w:t>The risk control recommendations for HGA were about $6 million, for GMO about $3 million.</w:t>
      </w:r>
    </w:p>
    <w:p w:rsidR="00B00336" w:rsidRDefault="00B00336" w:rsidP="004416B9">
      <w:pPr>
        <w:spacing w:after="0" w:line="240" w:lineRule="auto"/>
        <w:jc w:val="both"/>
      </w:pPr>
    </w:p>
    <w:p w:rsidR="00B00336" w:rsidRDefault="00B00336" w:rsidP="00B00336">
      <w:pPr>
        <w:rPr>
          <w:b/>
          <w:szCs w:val="22"/>
        </w:rPr>
      </w:pPr>
      <w:r>
        <w:rPr>
          <w:b/>
          <w:sz w:val="28"/>
        </w:rPr>
        <w:t>REFERNCES:</w:t>
      </w:r>
    </w:p>
    <w:p w:rsidR="00B00336" w:rsidRDefault="00B00336" w:rsidP="00B00336">
      <w:pPr>
        <w:rPr>
          <w:b/>
        </w:rPr>
      </w:pPr>
      <w:r>
        <w:rPr>
          <w:b/>
        </w:rPr>
        <w:t xml:space="preserve">1. </w:t>
      </w:r>
      <w:hyperlink r:id="rId10" w:history="1">
        <w:r>
          <w:rPr>
            <w:rStyle w:val="Hyperlink"/>
            <w:b/>
          </w:rPr>
          <w:t>http://www.wikihow.com/Create-a-Local-Area-Network-(LAN)</w:t>
        </w:r>
      </w:hyperlink>
    </w:p>
    <w:p w:rsidR="00B00336" w:rsidRDefault="00B00336" w:rsidP="00B00336">
      <w:pPr>
        <w:rPr>
          <w:b/>
        </w:rPr>
      </w:pPr>
      <w:r>
        <w:rPr>
          <w:b/>
        </w:rPr>
        <w:t xml:space="preserve">2. </w:t>
      </w:r>
      <w:hyperlink r:id="rId11" w:history="1">
        <w:r>
          <w:rPr>
            <w:rStyle w:val="Hyperlink"/>
            <w:b/>
          </w:rPr>
          <w:t>http://www.ciscopress.com/articles/article.asp?p=2158215&amp;seqNum=6</w:t>
        </w:r>
      </w:hyperlink>
    </w:p>
    <w:p w:rsidR="00B00336" w:rsidRDefault="00B00336" w:rsidP="00B00336">
      <w:pPr>
        <w:rPr>
          <w:b/>
        </w:rPr>
      </w:pPr>
      <w:r>
        <w:rPr>
          <w:b/>
        </w:rPr>
        <w:t xml:space="preserve">3. </w:t>
      </w:r>
      <w:hyperlink r:id="rId12" w:history="1">
        <w:r>
          <w:rPr>
            <w:rStyle w:val="Hyperlink"/>
            <w:b/>
          </w:rPr>
          <w:t>http://www.techsoup.org/products/cisco-880-series-wireless-ethernet-security-router--G-48428--</w:t>
        </w:r>
      </w:hyperlink>
    </w:p>
    <w:p w:rsidR="00B00336" w:rsidRDefault="00B00336" w:rsidP="00B00336">
      <w:pPr>
        <w:rPr>
          <w:b/>
        </w:rPr>
      </w:pPr>
      <w:r>
        <w:rPr>
          <w:b/>
        </w:rPr>
        <w:t xml:space="preserve">4. </w:t>
      </w:r>
      <w:hyperlink r:id="rId13" w:history="1">
        <w:r>
          <w:rPr>
            <w:rStyle w:val="Hyperlink"/>
            <w:b/>
          </w:rPr>
          <w:t>http://www.cisco.com/c/en/us/products/collateral/routers/2900-series-integrated-services-routers-isr/data_sheet_c78_553896.pdf</w:t>
        </w:r>
      </w:hyperlink>
    </w:p>
    <w:p w:rsidR="00B00336" w:rsidRDefault="00B00336" w:rsidP="00B00336">
      <w:pPr>
        <w:rPr>
          <w:b/>
        </w:rPr>
      </w:pPr>
      <w:r>
        <w:rPr>
          <w:b/>
        </w:rPr>
        <w:t xml:space="preserve">5. </w:t>
      </w:r>
      <w:hyperlink r:id="rId14" w:history="1">
        <w:r>
          <w:rPr>
            <w:rStyle w:val="Hyperlink"/>
            <w:b/>
          </w:rPr>
          <w:t>http://www.amazon.com/Cisco-CISCO2911-K9-Integrated-Services/dp/B002ZCUCLS</w:t>
        </w:r>
      </w:hyperlink>
    </w:p>
    <w:p w:rsidR="00B00336" w:rsidRDefault="00B00336" w:rsidP="00B00336">
      <w:pPr>
        <w:rPr>
          <w:b/>
        </w:rPr>
      </w:pPr>
      <w:r>
        <w:rPr>
          <w:b/>
        </w:rPr>
        <w:t>6.</w:t>
      </w:r>
      <w:hyperlink r:id="rId15" w:history="1">
        <w:r>
          <w:rPr>
            <w:rStyle w:val="Hyperlink"/>
            <w:b/>
          </w:rPr>
          <w:t>http://www.cisco.com/c/dam/en/us/td/docs/solutions/Enterprise/Borderless_Networks/Smart_Business_Architecture/February2012/SBA_Mid_BN_FoundationDeploymentGuide-February2012.pdf</w:t>
        </w:r>
      </w:hyperlink>
    </w:p>
    <w:p w:rsidR="00B00336" w:rsidRDefault="00B00336" w:rsidP="00B00336">
      <w:pPr>
        <w:rPr>
          <w:b/>
        </w:rPr>
      </w:pPr>
      <w:r>
        <w:rPr>
          <w:b/>
        </w:rPr>
        <w:lastRenderedPageBreak/>
        <w:t>7.</w:t>
      </w:r>
      <w:hyperlink r:id="rId16" w:anchor="v=onepage&amp;q=lan%20server%20cost&amp;f=false" w:history="1">
        <w:r>
          <w:rPr>
            <w:rStyle w:val="Hyperlink"/>
            <w:b/>
          </w:rPr>
          <w:t>https://books.google.com/books?id=lFAEAAAAMBAJ&amp;pg=PA35&amp;lpg=PA35&amp;dq=lan+server+cost&amp;source=bl&amp;ots=TMzDyqGI21&amp;sig=87MODiUT0SMwdhsgBY4QYyzAMs0&amp;hl=en&amp;sa=X&amp;sqi=2&amp;ved=0CEwQ6AEwAmoVChMI14vu0Y2nyAIVT_SACh1coQrk#v=onepage&amp;q=lan%20server%20cost&amp;f=false</w:t>
        </w:r>
      </w:hyperlink>
    </w:p>
    <w:p w:rsidR="00B00336" w:rsidRDefault="00B00336" w:rsidP="00B00336">
      <w:pPr>
        <w:rPr>
          <w:b/>
        </w:rPr>
      </w:pPr>
      <w:r>
        <w:rPr>
          <w:b/>
        </w:rPr>
        <w:t xml:space="preserve">8. </w:t>
      </w:r>
      <w:hyperlink r:id="rId17" w:history="1">
        <w:r>
          <w:rPr>
            <w:rStyle w:val="Hyperlink"/>
            <w:b/>
          </w:rPr>
          <w:t>http://www.amazon.com/Linksys-Certified-Compatible-Providers-DPC3008-CC/dp/B006IJHK96/ref=sr_1_1?ie=UTF8&amp;qid=1443903434&amp;sr=8-1&amp;keywords=modem&amp;refinements=p_89%3ACisco%7CLinksys</w:t>
        </w:r>
      </w:hyperlink>
    </w:p>
    <w:p w:rsidR="00B00336" w:rsidRDefault="00B00336" w:rsidP="00B00336">
      <w:pPr>
        <w:rPr>
          <w:b/>
        </w:rPr>
      </w:pPr>
      <w:r>
        <w:rPr>
          <w:b/>
        </w:rPr>
        <w:t xml:space="preserve">9. </w:t>
      </w:r>
      <w:hyperlink r:id="rId18" w:history="1">
        <w:r>
          <w:rPr>
            <w:rStyle w:val="Hyperlink"/>
            <w:b/>
          </w:rPr>
          <w:t>http://www.amazon.com/HP-Pavilion-27xw-Backlit Monitor/dp/B00TQQN4WU/ref=zg_bs_1292115011_13</w:t>
        </w:r>
      </w:hyperlink>
    </w:p>
    <w:p w:rsidR="00B00336" w:rsidRDefault="00B00336" w:rsidP="00B00336">
      <w:pPr>
        <w:rPr>
          <w:b/>
        </w:rPr>
      </w:pPr>
      <w:r>
        <w:rPr>
          <w:b/>
        </w:rPr>
        <w:t xml:space="preserve">10. </w:t>
      </w:r>
      <w:hyperlink r:id="rId19" w:history="1">
        <w:r>
          <w:rPr>
            <w:rStyle w:val="Hyperlink"/>
            <w:b/>
          </w:rPr>
          <w:t>http://www.amazon.com/HP-Pavilion-Slimline-Desktop-PC/dp/B00US4GZI4/ref=sr_1_1?ie=UTF8&amp;qid=1443903779&amp;sr=8-1&amp;keywords=hp+pc+desktop</w:t>
        </w:r>
      </w:hyperlink>
    </w:p>
    <w:p w:rsidR="00B00336" w:rsidRDefault="00B00336" w:rsidP="00B00336">
      <w:pPr>
        <w:rPr>
          <w:b/>
        </w:rPr>
      </w:pPr>
      <w:r>
        <w:rPr>
          <w:b/>
        </w:rPr>
        <w:t xml:space="preserve">11 </w:t>
      </w:r>
      <w:hyperlink r:id="rId20" w:history="1">
        <w:r>
          <w:rPr>
            <w:rStyle w:val="Hyperlink"/>
            <w:b/>
          </w:rPr>
          <w:t>http://www.amazon.com/HP-Envy-4500-Wireless-Printer/dp/B00CIDQ470/ref=sr_1_1?s=office-electronics&amp;ie=UTF8&amp;qid=1443904028&amp;sr=1-1&amp;keywords=hp+printer</w:t>
        </w:r>
      </w:hyperlink>
    </w:p>
    <w:p w:rsidR="00B00336" w:rsidRDefault="00B00336" w:rsidP="00B00336">
      <w:pPr>
        <w:rPr>
          <w:b/>
        </w:rPr>
      </w:pPr>
      <w:r>
        <w:rPr>
          <w:b/>
        </w:rPr>
        <w:t xml:space="preserve">12 </w:t>
      </w:r>
      <w:hyperlink r:id="rId21" w:history="1">
        <w:r>
          <w:rPr>
            <w:rStyle w:val="Hyperlink"/>
            <w:b/>
          </w:rPr>
          <w:t>http://www.amazon.com/Generic-Interface-Emulated-Commands-Changeable/dp/B00BD0TS6I/ref=sr_1_13?ie=UTF8&amp;qid=1443904988&amp;sr=8-13&amp;keywords=modem+pool</w:t>
        </w:r>
      </w:hyperlink>
    </w:p>
    <w:p w:rsidR="00B00336" w:rsidRDefault="00B00336" w:rsidP="00B00336">
      <w:pPr>
        <w:rPr>
          <w:b/>
        </w:rPr>
      </w:pPr>
      <w:r>
        <w:rPr>
          <w:b/>
        </w:rPr>
        <w:t xml:space="preserve">13 </w:t>
      </w:r>
      <w:hyperlink r:id="rId22" w:history="1">
        <w:r>
          <w:rPr>
            <w:rStyle w:val="Hyperlink"/>
            <w:b/>
          </w:rPr>
          <w:t>http://www.verizonenterprise.com/DBIR/2015/</w:t>
        </w:r>
      </w:hyperlink>
    </w:p>
    <w:p w:rsidR="00B00336" w:rsidRDefault="00B00336" w:rsidP="00B00336">
      <w:pPr>
        <w:rPr>
          <w:b/>
        </w:rPr>
      </w:pPr>
      <w:r>
        <w:rPr>
          <w:b/>
        </w:rPr>
        <w:t xml:space="preserve">14. </w:t>
      </w:r>
      <w:hyperlink r:id="rId23" w:history="1">
        <w:r>
          <w:rPr>
            <w:rStyle w:val="Hyperlink"/>
            <w:b/>
          </w:rPr>
          <w:t>http://www.ntsecurity.com/barracuda-products/barracuda-ssl-vpn.html</w:t>
        </w:r>
      </w:hyperlink>
    </w:p>
    <w:p w:rsidR="00B00336" w:rsidRDefault="00B00336" w:rsidP="00B00336">
      <w:pPr>
        <w:rPr>
          <w:b/>
          <w:color w:val="0563C1" w:themeColor="hyperlink"/>
          <w:u w:val="single"/>
        </w:rPr>
      </w:pPr>
      <w:r>
        <w:rPr>
          <w:b/>
        </w:rPr>
        <w:t xml:space="preserve">15. </w:t>
      </w:r>
      <w:hyperlink r:id="rId24" w:history="1">
        <w:r>
          <w:rPr>
            <w:rStyle w:val="Hyperlink"/>
            <w:b/>
          </w:rPr>
          <w:t>http://www.ntsecurity.com/barracuda-products/firewall-x.html</w:t>
        </w:r>
      </w:hyperlink>
    </w:p>
    <w:p w:rsidR="00B00336" w:rsidRDefault="00B00336" w:rsidP="00B00336">
      <w:pPr>
        <w:rPr>
          <w:b/>
        </w:rPr>
      </w:pPr>
      <w:r>
        <w:rPr>
          <w:b/>
        </w:rPr>
        <w:t xml:space="preserve">16. </w:t>
      </w:r>
      <w:hyperlink r:id="rId25" w:history="1">
        <w:r>
          <w:rPr>
            <w:rStyle w:val="Hyperlink"/>
            <w:b/>
          </w:rPr>
          <w:t>http://www.symantec.com/connect/articles/know-your-enemy-building-virtual-honeynets</w:t>
        </w:r>
      </w:hyperlink>
    </w:p>
    <w:p w:rsidR="00B00336" w:rsidRDefault="00B00336" w:rsidP="00B00336">
      <w:pPr>
        <w:rPr>
          <w:b/>
        </w:rPr>
      </w:pPr>
      <w:r>
        <w:rPr>
          <w:b/>
        </w:rPr>
        <w:t xml:space="preserve">17. </w:t>
      </w:r>
      <w:hyperlink r:id="rId26" w:history="1">
        <w:r>
          <w:rPr>
            <w:rStyle w:val="Hyperlink"/>
            <w:b/>
          </w:rPr>
          <w:t>http://www.fulcrumbiometrics.com/Biometric-Fingerprint-Scanners-s/34.htm</w:t>
        </w:r>
      </w:hyperlink>
    </w:p>
    <w:p w:rsidR="00B00336" w:rsidRDefault="00B00336" w:rsidP="00B00336">
      <w:pPr>
        <w:rPr>
          <w:rStyle w:val="Hyperlink"/>
          <w:rFonts w:asciiTheme="minorHAnsi" w:hAnsiTheme="minorHAnsi" w:cstheme="minorBidi"/>
          <w:sz w:val="22"/>
        </w:rPr>
      </w:pPr>
      <w:r>
        <w:rPr>
          <w:b/>
        </w:rPr>
        <w:t xml:space="preserve">18. </w:t>
      </w:r>
      <w:hyperlink r:id="rId27" w:history="1">
        <w:r>
          <w:rPr>
            <w:rStyle w:val="Hyperlink"/>
            <w:b/>
          </w:rPr>
          <w:t>http://disa.mil/Services/DoD-Cloud-Broker/~/media/Files/DISA/Services/Cloud-Broker/NIST-SP80053-SecurityandPrivacyControls.pdf</w:t>
        </w:r>
      </w:hyperlink>
    </w:p>
    <w:p w:rsidR="00B00336" w:rsidRDefault="00B00336" w:rsidP="00B00336">
      <w:r>
        <w:rPr>
          <w:b/>
        </w:rPr>
        <w:t xml:space="preserve">19. </w:t>
      </w:r>
      <w:hyperlink r:id="rId28" w:history="1">
        <w:r>
          <w:rPr>
            <w:rStyle w:val="Hyperlink"/>
            <w:b/>
          </w:rPr>
          <w:t>https://newsroom.accenture.com/fact-sheet/</w:t>
        </w:r>
      </w:hyperlink>
    </w:p>
    <w:p w:rsidR="00B00336" w:rsidRPr="00AE26EA" w:rsidRDefault="00B00336" w:rsidP="00B00336">
      <w:pPr>
        <w:spacing w:after="0" w:line="240" w:lineRule="auto"/>
        <w:jc w:val="both"/>
        <w:rPr>
          <w:color w:val="000000" w:themeColor="text1"/>
          <w:szCs w:val="28"/>
          <w:shd w:val="clear" w:color="auto" w:fill="FFFFFF"/>
        </w:rPr>
      </w:pPr>
      <w:r>
        <w:rPr>
          <w:b/>
        </w:rPr>
        <w:t xml:space="preserve">20. </w:t>
      </w:r>
      <w:hyperlink r:id="rId29" w:history="1">
        <w:r>
          <w:rPr>
            <w:rStyle w:val="Hyperlink"/>
            <w:b/>
          </w:rPr>
          <w:t>http://www.nokey.com/elkey.html</w:t>
        </w:r>
      </w:hyperlink>
      <w:bookmarkStart w:id="49" w:name="_GoBack"/>
      <w:bookmarkEnd w:id="49"/>
    </w:p>
    <w:sectPr w:rsidR="00B00336" w:rsidRPr="00AE26EA" w:rsidSect="00A86B74">
      <w:pgSz w:w="11906" w:h="16838"/>
      <w:pgMar w:top="1440" w:right="1440" w:bottom="108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5662"/>
    <w:multiLevelType w:val="hybridMultilevel"/>
    <w:tmpl w:val="55D2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23CEA"/>
    <w:multiLevelType w:val="hybridMultilevel"/>
    <w:tmpl w:val="DEBEDB1E"/>
    <w:lvl w:ilvl="0" w:tplc="5586519C">
      <w:start w:val="1"/>
      <w:numFmt w:val="decimal"/>
      <w:lvlText w:val="T%1"/>
      <w:lvlJc w:val="left"/>
      <w:pPr>
        <w:ind w:left="720" w:hanging="360"/>
      </w:pPr>
      <w:rPr>
        <w:rFonts w:hint="default"/>
      </w:rPr>
    </w:lvl>
    <w:lvl w:ilvl="1" w:tplc="975E7206">
      <w:start w:val="1"/>
      <w:numFmt w:val="decimal"/>
      <w:lvlText w:val="T6.%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2610FE"/>
    <w:multiLevelType w:val="hybridMultilevel"/>
    <w:tmpl w:val="44B2DF84"/>
    <w:lvl w:ilvl="0" w:tplc="61BAB9D4">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3173A"/>
    <w:multiLevelType w:val="hybridMultilevel"/>
    <w:tmpl w:val="A51E1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7E1D4D"/>
    <w:multiLevelType w:val="hybridMultilevel"/>
    <w:tmpl w:val="6F7C7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CC332B"/>
    <w:multiLevelType w:val="hybridMultilevel"/>
    <w:tmpl w:val="5DF03E84"/>
    <w:lvl w:ilvl="0" w:tplc="9C8E5D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B65A5"/>
    <w:multiLevelType w:val="hybridMultilevel"/>
    <w:tmpl w:val="645A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837A50"/>
    <w:multiLevelType w:val="hybridMultilevel"/>
    <w:tmpl w:val="5D364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D31E3A"/>
    <w:multiLevelType w:val="hybridMultilevel"/>
    <w:tmpl w:val="BFD6F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8C6C71"/>
    <w:multiLevelType w:val="hybridMultilevel"/>
    <w:tmpl w:val="AEB02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555ABB"/>
    <w:multiLevelType w:val="hybridMultilevel"/>
    <w:tmpl w:val="B5B46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E7BF4"/>
    <w:multiLevelType w:val="hybridMultilevel"/>
    <w:tmpl w:val="0264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6714B9"/>
    <w:multiLevelType w:val="multilevel"/>
    <w:tmpl w:val="9C004B8C"/>
    <w:lvl w:ilvl="0">
      <w:start w:val="1"/>
      <w:numFmt w:val="decimal"/>
      <w:lvlText w:val="%1."/>
      <w:lvlJc w:val="left"/>
      <w:pPr>
        <w:ind w:left="1800" w:hanging="360"/>
      </w:pPr>
      <w:rPr>
        <w:rFonts w:hint="default"/>
        <w:color w:val="000000" w:themeColor="text1"/>
      </w:rPr>
    </w:lvl>
    <w:lvl w:ilvl="1">
      <w:start w:val="2"/>
      <w:numFmt w:val="lowerRoman"/>
      <w:lvlText w:val="%2."/>
      <w:lvlJc w:val="left"/>
      <w:pPr>
        <w:ind w:left="1800" w:hanging="720"/>
      </w:pPr>
      <w:rPr>
        <w:rFonts w:hint="default"/>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29EE4808"/>
    <w:multiLevelType w:val="hybridMultilevel"/>
    <w:tmpl w:val="A7DE7FDA"/>
    <w:lvl w:ilvl="0" w:tplc="4E5CA9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B021F04"/>
    <w:multiLevelType w:val="hybridMultilevel"/>
    <w:tmpl w:val="2AB8343E"/>
    <w:lvl w:ilvl="0" w:tplc="73645700">
      <w:start w:val="8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1A539D"/>
    <w:multiLevelType w:val="hybridMultilevel"/>
    <w:tmpl w:val="D68C64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64409B7"/>
    <w:multiLevelType w:val="hybridMultilevel"/>
    <w:tmpl w:val="739A6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E30C8"/>
    <w:multiLevelType w:val="hybridMultilevel"/>
    <w:tmpl w:val="5FD61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53A3C"/>
    <w:multiLevelType w:val="hybridMultilevel"/>
    <w:tmpl w:val="9A7CEE38"/>
    <w:lvl w:ilvl="0" w:tplc="59D23A18">
      <w:numFmt w:val="bullet"/>
      <w:lvlText w:val="•"/>
      <w:lvlJc w:val="left"/>
      <w:pPr>
        <w:ind w:left="36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F7367B6"/>
    <w:multiLevelType w:val="hybridMultilevel"/>
    <w:tmpl w:val="F4C8320E"/>
    <w:lvl w:ilvl="0" w:tplc="59D23A18">
      <w:numFmt w:val="bullet"/>
      <w:lvlText w:val="•"/>
      <w:lvlJc w:val="left"/>
      <w:pPr>
        <w:ind w:left="36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2FC02B6"/>
    <w:multiLevelType w:val="hybridMultilevel"/>
    <w:tmpl w:val="211CA8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3817AA5"/>
    <w:multiLevelType w:val="hybridMultilevel"/>
    <w:tmpl w:val="250A3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1D06AE"/>
    <w:multiLevelType w:val="hybridMultilevel"/>
    <w:tmpl w:val="62B41166"/>
    <w:lvl w:ilvl="0" w:tplc="FBB4AA5C">
      <w:start w:val="1"/>
      <w:numFmt w:val="decimal"/>
      <w:lvlText w:val="A%1"/>
      <w:lvlJc w:val="left"/>
      <w:pPr>
        <w:ind w:left="720" w:hanging="360"/>
      </w:pPr>
      <w:rPr>
        <w:rFonts w:hint="default"/>
      </w:rPr>
    </w:lvl>
    <w:lvl w:ilvl="1" w:tplc="40BE07D2">
      <w:start w:val="1"/>
      <w:numFmt w:val="decimal"/>
      <w:lvlText w:val="A2%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7709BC"/>
    <w:multiLevelType w:val="hybridMultilevel"/>
    <w:tmpl w:val="5316E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F42566"/>
    <w:multiLevelType w:val="hybridMultilevel"/>
    <w:tmpl w:val="DAE40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261CAB"/>
    <w:multiLevelType w:val="hybridMultilevel"/>
    <w:tmpl w:val="92D46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B2283C"/>
    <w:multiLevelType w:val="hybridMultilevel"/>
    <w:tmpl w:val="93D490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4AB5BE8"/>
    <w:multiLevelType w:val="hybridMultilevel"/>
    <w:tmpl w:val="93A46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B468C1"/>
    <w:multiLevelType w:val="hybridMultilevel"/>
    <w:tmpl w:val="0924EC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BA41FC"/>
    <w:multiLevelType w:val="hybridMultilevel"/>
    <w:tmpl w:val="7F9AC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C1E2380"/>
    <w:multiLevelType w:val="hybridMultilevel"/>
    <w:tmpl w:val="179ABE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5D4C72FB"/>
    <w:multiLevelType w:val="hybridMultilevel"/>
    <w:tmpl w:val="C9AE9896"/>
    <w:lvl w:ilvl="0" w:tplc="A072BC58">
      <w:start w:val="1"/>
      <w:numFmt w:val="bullet"/>
      <w:lvlText w:val="-"/>
      <w:lvlJc w:val="left"/>
      <w:pPr>
        <w:ind w:left="435"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0532F8"/>
    <w:multiLevelType w:val="hybridMultilevel"/>
    <w:tmpl w:val="30245C60"/>
    <w:lvl w:ilvl="0" w:tplc="9C8E5D2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57B7DEC"/>
    <w:multiLevelType w:val="hybridMultilevel"/>
    <w:tmpl w:val="1F80BEA4"/>
    <w:lvl w:ilvl="0" w:tplc="59D23A18">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68721963"/>
    <w:multiLevelType w:val="hybridMultilevel"/>
    <w:tmpl w:val="32E60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9C261E"/>
    <w:multiLevelType w:val="hybridMultilevel"/>
    <w:tmpl w:val="1210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2E3A04"/>
    <w:multiLevelType w:val="hybridMultilevel"/>
    <w:tmpl w:val="B7305D22"/>
    <w:lvl w:ilvl="0" w:tplc="9C8E5D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351BA1"/>
    <w:multiLevelType w:val="hybridMultilevel"/>
    <w:tmpl w:val="632AA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A13DC5"/>
    <w:multiLevelType w:val="hybridMultilevel"/>
    <w:tmpl w:val="14FA2020"/>
    <w:lvl w:ilvl="0" w:tplc="A072BC58">
      <w:start w:val="1"/>
      <w:numFmt w:val="bullet"/>
      <w:lvlText w:val="-"/>
      <w:lvlJc w:val="left"/>
      <w:pPr>
        <w:ind w:left="435" w:hanging="360"/>
      </w:pPr>
      <w:rPr>
        <w:rFonts w:ascii="Arial" w:eastAsia="Times New Roman" w:hAnsi="Arial" w:cs="Arial" w:hint="default"/>
      </w:rPr>
    </w:lvl>
    <w:lvl w:ilvl="1" w:tplc="40090003" w:tentative="1">
      <w:start w:val="1"/>
      <w:numFmt w:val="bullet"/>
      <w:lvlText w:val="o"/>
      <w:lvlJc w:val="left"/>
      <w:pPr>
        <w:ind w:left="1155" w:hanging="360"/>
      </w:pPr>
      <w:rPr>
        <w:rFonts w:ascii="Courier New" w:hAnsi="Courier New" w:cs="Courier New" w:hint="default"/>
      </w:rPr>
    </w:lvl>
    <w:lvl w:ilvl="2" w:tplc="40090005" w:tentative="1">
      <w:start w:val="1"/>
      <w:numFmt w:val="bullet"/>
      <w:lvlText w:val=""/>
      <w:lvlJc w:val="left"/>
      <w:pPr>
        <w:ind w:left="1875" w:hanging="360"/>
      </w:pPr>
      <w:rPr>
        <w:rFonts w:ascii="Wingdings" w:hAnsi="Wingdings" w:hint="default"/>
      </w:rPr>
    </w:lvl>
    <w:lvl w:ilvl="3" w:tplc="40090001" w:tentative="1">
      <w:start w:val="1"/>
      <w:numFmt w:val="bullet"/>
      <w:lvlText w:val=""/>
      <w:lvlJc w:val="left"/>
      <w:pPr>
        <w:ind w:left="2595" w:hanging="360"/>
      </w:pPr>
      <w:rPr>
        <w:rFonts w:ascii="Symbol" w:hAnsi="Symbol" w:hint="default"/>
      </w:rPr>
    </w:lvl>
    <w:lvl w:ilvl="4" w:tplc="40090003" w:tentative="1">
      <w:start w:val="1"/>
      <w:numFmt w:val="bullet"/>
      <w:lvlText w:val="o"/>
      <w:lvlJc w:val="left"/>
      <w:pPr>
        <w:ind w:left="3315" w:hanging="360"/>
      </w:pPr>
      <w:rPr>
        <w:rFonts w:ascii="Courier New" w:hAnsi="Courier New" w:cs="Courier New" w:hint="default"/>
      </w:rPr>
    </w:lvl>
    <w:lvl w:ilvl="5" w:tplc="40090005" w:tentative="1">
      <w:start w:val="1"/>
      <w:numFmt w:val="bullet"/>
      <w:lvlText w:val=""/>
      <w:lvlJc w:val="left"/>
      <w:pPr>
        <w:ind w:left="4035" w:hanging="360"/>
      </w:pPr>
      <w:rPr>
        <w:rFonts w:ascii="Wingdings" w:hAnsi="Wingdings" w:hint="default"/>
      </w:rPr>
    </w:lvl>
    <w:lvl w:ilvl="6" w:tplc="40090001" w:tentative="1">
      <w:start w:val="1"/>
      <w:numFmt w:val="bullet"/>
      <w:lvlText w:val=""/>
      <w:lvlJc w:val="left"/>
      <w:pPr>
        <w:ind w:left="4755" w:hanging="360"/>
      </w:pPr>
      <w:rPr>
        <w:rFonts w:ascii="Symbol" w:hAnsi="Symbol" w:hint="default"/>
      </w:rPr>
    </w:lvl>
    <w:lvl w:ilvl="7" w:tplc="40090003" w:tentative="1">
      <w:start w:val="1"/>
      <w:numFmt w:val="bullet"/>
      <w:lvlText w:val="o"/>
      <w:lvlJc w:val="left"/>
      <w:pPr>
        <w:ind w:left="5475" w:hanging="360"/>
      </w:pPr>
      <w:rPr>
        <w:rFonts w:ascii="Courier New" w:hAnsi="Courier New" w:cs="Courier New" w:hint="default"/>
      </w:rPr>
    </w:lvl>
    <w:lvl w:ilvl="8" w:tplc="40090005" w:tentative="1">
      <w:start w:val="1"/>
      <w:numFmt w:val="bullet"/>
      <w:lvlText w:val=""/>
      <w:lvlJc w:val="left"/>
      <w:pPr>
        <w:ind w:left="6195" w:hanging="360"/>
      </w:pPr>
      <w:rPr>
        <w:rFonts w:ascii="Wingdings" w:hAnsi="Wingdings" w:hint="default"/>
      </w:rPr>
    </w:lvl>
  </w:abstractNum>
  <w:abstractNum w:abstractNumId="39" w15:restartNumberingAfterBreak="0">
    <w:nsid w:val="74EF46D6"/>
    <w:multiLevelType w:val="hybridMultilevel"/>
    <w:tmpl w:val="7812B9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766E2DD7"/>
    <w:multiLevelType w:val="hybridMultilevel"/>
    <w:tmpl w:val="BDF0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965BEB"/>
    <w:multiLevelType w:val="hybridMultilevel"/>
    <w:tmpl w:val="E1122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0D575B"/>
    <w:multiLevelType w:val="hybridMultilevel"/>
    <w:tmpl w:val="FB6CF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501D59"/>
    <w:multiLevelType w:val="hybridMultilevel"/>
    <w:tmpl w:val="BE6235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6C4D7D"/>
    <w:multiLevelType w:val="hybridMultilevel"/>
    <w:tmpl w:val="88A6E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2"/>
  </w:num>
  <w:num w:numId="2">
    <w:abstractNumId w:val="5"/>
  </w:num>
  <w:num w:numId="3">
    <w:abstractNumId w:val="15"/>
  </w:num>
  <w:num w:numId="4">
    <w:abstractNumId w:val="6"/>
  </w:num>
  <w:num w:numId="5">
    <w:abstractNumId w:val="23"/>
  </w:num>
  <w:num w:numId="6">
    <w:abstractNumId w:val="36"/>
  </w:num>
  <w:num w:numId="7">
    <w:abstractNumId w:val="14"/>
  </w:num>
  <w:num w:numId="8">
    <w:abstractNumId w:val="10"/>
  </w:num>
  <w:num w:numId="9">
    <w:abstractNumId w:val="27"/>
  </w:num>
  <w:num w:numId="10">
    <w:abstractNumId w:val="3"/>
  </w:num>
  <w:num w:numId="11">
    <w:abstractNumId w:val="29"/>
  </w:num>
  <w:num w:numId="12">
    <w:abstractNumId w:val="21"/>
  </w:num>
  <w:num w:numId="13">
    <w:abstractNumId w:val="9"/>
  </w:num>
  <w:num w:numId="14">
    <w:abstractNumId w:val="24"/>
  </w:num>
  <w:num w:numId="15">
    <w:abstractNumId w:val="22"/>
  </w:num>
  <w:num w:numId="16">
    <w:abstractNumId w:val="1"/>
  </w:num>
  <w:num w:numId="17">
    <w:abstractNumId w:val="38"/>
  </w:num>
  <w:num w:numId="18">
    <w:abstractNumId w:val="31"/>
  </w:num>
  <w:num w:numId="19">
    <w:abstractNumId w:val="28"/>
  </w:num>
  <w:num w:numId="20">
    <w:abstractNumId w:val="25"/>
  </w:num>
  <w:num w:numId="21">
    <w:abstractNumId w:val="8"/>
  </w:num>
  <w:num w:numId="22">
    <w:abstractNumId w:val="44"/>
  </w:num>
  <w:num w:numId="23">
    <w:abstractNumId w:val="20"/>
  </w:num>
  <w:num w:numId="24">
    <w:abstractNumId w:val="40"/>
  </w:num>
  <w:num w:numId="25">
    <w:abstractNumId w:val="41"/>
  </w:num>
  <w:num w:numId="26">
    <w:abstractNumId w:val="13"/>
  </w:num>
  <w:num w:numId="27">
    <w:abstractNumId w:val="30"/>
    <w:lvlOverride w:ilvl="0"/>
    <w:lvlOverride w:ilvl="1"/>
    <w:lvlOverride w:ilvl="2"/>
    <w:lvlOverride w:ilvl="3"/>
    <w:lvlOverride w:ilvl="4"/>
    <w:lvlOverride w:ilvl="5"/>
    <w:lvlOverride w:ilvl="6"/>
    <w:lvlOverride w:ilvl="7"/>
    <w:lvlOverride w:ilvl="8"/>
  </w:num>
  <w:num w:numId="28">
    <w:abstractNumId w:val="2"/>
  </w:num>
  <w:num w:numId="29">
    <w:abstractNumId w:val="7"/>
  </w:num>
  <w:num w:numId="30">
    <w:abstractNumId w:val="16"/>
  </w:num>
  <w:num w:numId="31">
    <w:abstractNumId w:val="26"/>
    <w:lvlOverride w:ilvl="0"/>
    <w:lvlOverride w:ilvl="1"/>
    <w:lvlOverride w:ilvl="2"/>
    <w:lvlOverride w:ilvl="3"/>
    <w:lvlOverride w:ilvl="4"/>
    <w:lvlOverride w:ilvl="5"/>
    <w:lvlOverride w:ilvl="6"/>
    <w:lvlOverride w:ilvl="7"/>
    <w:lvlOverride w:ilvl="8"/>
  </w:num>
  <w:num w:numId="32">
    <w:abstractNumId w:val="39"/>
    <w:lvlOverride w:ilvl="0"/>
    <w:lvlOverride w:ilvl="1"/>
    <w:lvlOverride w:ilvl="2"/>
    <w:lvlOverride w:ilvl="3"/>
    <w:lvlOverride w:ilvl="4"/>
    <w:lvlOverride w:ilvl="5"/>
    <w:lvlOverride w:ilvl="6"/>
    <w:lvlOverride w:ilvl="7"/>
    <w:lvlOverride w:ilvl="8"/>
  </w:num>
  <w:num w:numId="33">
    <w:abstractNumId w:val="33"/>
    <w:lvlOverride w:ilvl="0"/>
    <w:lvlOverride w:ilvl="1"/>
    <w:lvlOverride w:ilvl="2"/>
    <w:lvlOverride w:ilvl="3"/>
    <w:lvlOverride w:ilvl="4"/>
    <w:lvlOverride w:ilvl="5"/>
    <w:lvlOverride w:ilvl="6"/>
    <w:lvlOverride w:ilvl="7"/>
    <w:lvlOverride w:ilvl="8"/>
  </w:num>
  <w:num w:numId="34">
    <w:abstractNumId w:val="18"/>
    <w:lvlOverride w:ilvl="0"/>
    <w:lvlOverride w:ilvl="1"/>
    <w:lvlOverride w:ilvl="2"/>
    <w:lvlOverride w:ilvl="3"/>
    <w:lvlOverride w:ilvl="4"/>
    <w:lvlOverride w:ilvl="5"/>
    <w:lvlOverride w:ilvl="6"/>
    <w:lvlOverride w:ilvl="7"/>
    <w:lvlOverride w:ilvl="8"/>
  </w:num>
  <w:num w:numId="35">
    <w:abstractNumId w:val="19"/>
    <w:lvlOverride w:ilvl="0"/>
    <w:lvlOverride w:ilvl="1"/>
    <w:lvlOverride w:ilvl="2"/>
    <w:lvlOverride w:ilvl="3"/>
    <w:lvlOverride w:ilvl="4"/>
    <w:lvlOverride w:ilvl="5"/>
    <w:lvlOverride w:ilvl="6"/>
    <w:lvlOverride w:ilvl="7"/>
    <w:lvlOverride w:ilvl="8"/>
  </w:num>
  <w:num w:numId="36">
    <w:abstractNumId w:val="12"/>
  </w:num>
  <w:num w:numId="37">
    <w:abstractNumId w:val="17"/>
  </w:num>
  <w:num w:numId="38">
    <w:abstractNumId w:val="43"/>
  </w:num>
  <w:num w:numId="39">
    <w:abstractNumId w:val="4"/>
  </w:num>
  <w:num w:numId="40">
    <w:abstractNumId w:val="0"/>
  </w:num>
  <w:num w:numId="41">
    <w:abstractNumId w:val="35"/>
  </w:num>
  <w:num w:numId="42">
    <w:abstractNumId w:val="34"/>
  </w:num>
  <w:num w:numId="43">
    <w:abstractNumId w:val="42"/>
  </w:num>
  <w:num w:numId="44">
    <w:abstractNumId w:val="11"/>
  </w:num>
  <w:num w:numId="45">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C28"/>
    <w:rsid w:val="00000960"/>
    <w:rsid w:val="00004052"/>
    <w:rsid w:val="00007072"/>
    <w:rsid w:val="00010312"/>
    <w:rsid w:val="00010B2E"/>
    <w:rsid w:val="00013B46"/>
    <w:rsid w:val="00013CD1"/>
    <w:rsid w:val="00017475"/>
    <w:rsid w:val="00020947"/>
    <w:rsid w:val="00023A1B"/>
    <w:rsid w:val="000279A7"/>
    <w:rsid w:val="00030EC4"/>
    <w:rsid w:val="00031FBD"/>
    <w:rsid w:val="000418EF"/>
    <w:rsid w:val="00043839"/>
    <w:rsid w:val="00044769"/>
    <w:rsid w:val="00044B43"/>
    <w:rsid w:val="000451DF"/>
    <w:rsid w:val="0004627D"/>
    <w:rsid w:val="000472B5"/>
    <w:rsid w:val="000474A5"/>
    <w:rsid w:val="00061658"/>
    <w:rsid w:val="00061DF6"/>
    <w:rsid w:val="00063734"/>
    <w:rsid w:val="00063B19"/>
    <w:rsid w:val="0006449F"/>
    <w:rsid w:val="00066821"/>
    <w:rsid w:val="000722C8"/>
    <w:rsid w:val="000723D7"/>
    <w:rsid w:val="000737C1"/>
    <w:rsid w:val="00073EB1"/>
    <w:rsid w:val="00075761"/>
    <w:rsid w:val="00075FD0"/>
    <w:rsid w:val="0007751B"/>
    <w:rsid w:val="0007757C"/>
    <w:rsid w:val="00077B80"/>
    <w:rsid w:val="00083797"/>
    <w:rsid w:val="00085646"/>
    <w:rsid w:val="000862C6"/>
    <w:rsid w:val="00093BB4"/>
    <w:rsid w:val="000A20D9"/>
    <w:rsid w:val="000A2940"/>
    <w:rsid w:val="000A53F9"/>
    <w:rsid w:val="000A7BF5"/>
    <w:rsid w:val="000B08F8"/>
    <w:rsid w:val="000B0BE2"/>
    <w:rsid w:val="000B1203"/>
    <w:rsid w:val="000B1261"/>
    <w:rsid w:val="000B6307"/>
    <w:rsid w:val="000B7D12"/>
    <w:rsid w:val="000C1B88"/>
    <w:rsid w:val="000C69A5"/>
    <w:rsid w:val="000D0160"/>
    <w:rsid w:val="000D245F"/>
    <w:rsid w:val="000D3054"/>
    <w:rsid w:val="000D409E"/>
    <w:rsid w:val="000D455D"/>
    <w:rsid w:val="000D5709"/>
    <w:rsid w:val="000D6D13"/>
    <w:rsid w:val="000D749C"/>
    <w:rsid w:val="000E1040"/>
    <w:rsid w:val="000E1217"/>
    <w:rsid w:val="000E3E3B"/>
    <w:rsid w:val="000E4B34"/>
    <w:rsid w:val="000E5C4A"/>
    <w:rsid w:val="000E6275"/>
    <w:rsid w:val="000E7725"/>
    <w:rsid w:val="000F013B"/>
    <w:rsid w:val="000F1458"/>
    <w:rsid w:val="000F1A8C"/>
    <w:rsid w:val="000F1DC0"/>
    <w:rsid w:val="000F4D30"/>
    <w:rsid w:val="000F524E"/>
    <w:rsid w:val="000F5279"/>
    <w:rsid w:val="000F539A"/>
    <w:rsid w:val="000F7D8F"/>
    <w:rsid w:val="001003BD"/>
    <w:rsid w:val="00100F8F"/>
    <w:rsid w:val="001033CE"/>
    <w:rsid w:val="001060E7"/>
    <w:rsid w:val="001061F6"/>
    <w:rsid w:val="00107468"/>
    <w:rsid w:val="00112E79"/>
    <w:rsid w:val="00113BE0"/>
    <w:rsid w:val="0011436F"/>
    <w:rsid w:val="001168C3"/>
    <w:rsid w:val="00125CD7"/>
    <w:rsid w:val="00130426"/>
    <w:rsid w:val="00130429"/>
    <w:rsid w:val="0013105E"/>
    <w:rsid w:val="001320BE"/>
    <w:rsid w:val="00133EFD"/>
    <w:rsid w:val="00137F9E"/>
    <w:rsid w:val="00140C67"/>
    <w:rsid w:val="0014539B"/>
    <w:rsid w:val="00150347"/>
    <w:rsid w:val="001507B4"/>
    <w:rsid w:val="00156D65"/>
    <w:rsid w:val="00164AC5"/>
    <w:rsid w:val="00164B20"/>
    <w:rsid w:val="00171515"/>
    <w:rsid w:val="00172273"/>
    <w:rsid w:val="00173AA4"/>
    <w:rsid w:val="001746C5"/>
    <w:rsid w:val="00174A5E"/>
    <w:rsid w:val="001752A2"/>
    <w:rsid w:val="00176E3D"/>
    <w:rsid w:val="00180A3B"/>
    <w:rsid w:val="001824EB"/>
    <w:rsid w:val="00183FFB"/>
    <w:rsid w:val="00185FBA"/>
    <w:rsid w:val="00186AD3"/>
    <w:rsid w:val="00190CFA"/>
    <w:rsid w:val="001913E1"/>
    <w:rsid w:val="00195D63"/>
    <w:rsid w:val="0019642C"/>
    <w:rsid w:val="00196659"/>
    <w:rsid w:val="00197456"/>
    <w:rsid w:val="001A1667"/>
    <w:rsid w:val="001A1C35"/>
    <w:rsid w:val="001A4420"/>
    <w:rsid w:val="001A5AF2"/>
    <w:rsid w:val="001B1A4F"/>
    <w:rsid w:val="001B538B"/>
    <w:rsid w:val="001B6791"/>
    <w:rsid w:val="001B6CBD"/>
    <w:rsid w:val="001B7BF5"/>
    <w:rsid w:val="001C3C9A"/>
    <w:rsid w:val="001C4AEC"/>
    <w:rsid w:val="001C4DA8"/>
    <w:rsid w:val="001C77CF"/>
    <w:rsid w:val="001D14AB"/>
    <w:rsid w:val="001D276B"/>
    <w:rsid w:val="001D27A7"/>
    <w:rsid w:val="001D36DC"/>
    <w:rsid w:val="001D4FC5"/>
    <w:rsid w:val="001F0E76"/>
    <w:rsid w:val="001F4531"/>
    <w:rsid w:val="001F6A00"/>
    <w:rsid w:val="001F6AA8"/>
    <w:rsid w:val="0020368F"/>
    <w:rsid w:val="00206E4C"/>
    <w:rsid w:val="0020792D"/>
    <w:rsid w:val="00210BD0"/>
    <w:rsid w:val="0021323E"/>
    <w:rsid w:val="002141E9"/>
    <w:rsid w:val="00217AC0"/>
    <w:rsid w:val="00222057"/>
    <w:rsid w:val="0022569D"/>
    <w:rsid w:val="00225B5A"/>
    <w:rsid w:val="00227791"/>
    <w:rsid w:val="00236BA1"/>
    <w:rsid w:val="0024687F"/>
    <w:rsid w:val="00251304"/>
    <w:rsid w:val="002521D4"/>
    <w:rsid w:val="00252E22"/>
    <w:rsid w:val="002638F1"/>
    <w:rsid w:val="002642B9"/>
    <w:rsid w:val="00266542"/>
    <w:rsid w:val="00273329"/>
    <w:rsid w:val="0027478A"/>
    <w:rsid w:val="00275337"/>
    <w:rsid w:val="0027678B"/>
    <w:rsid w:val="00284569"/>
    <w:rsid w:val="002845A5"/>
    <w:rsid w:val="00286352"/>
    <w:rsid w:val="00287301"/>
    <w:rsid w:val="0029517C"/>
    <w:rsid w:val="002958B8"/>
    <w:rsid w:val="0029727B"/>
    <w:rsid w:val="002A1ED7"/>
    <w:rsid w:val="002A2879"/>
    <w:rsid w:val="002A5FF0"/>
    <w:rsid w:val="002A65F9"/>
    <w:rsid w:val="002B047D"/>
    <w:rsid w:val="002B21FA"/>
    <w:rsid w:val="002B3C81"/>
    <w:rsid w:val="002B460C"/>
    <w:rsid w:val="002B6F31"/>
    <w:rsid w:val="002B7212"/>
    <w:rsid w:val="002B7517"/>
    <w:rsid w:val="002D0586"/>
    <w:rsid w:val="002D1E38"/>
    <w:rsid w:val="002D26FE"/>
    <w:rsid w:val="002D467C"/>
    <w:rsid w:val="002D54DD"/>
    <w:rsid w:val="002D7B2D"/>
    <w:rsid w:val="002E6402"/>
    <w:rsid w:val="002E69D0"/>
    <w:rsid w:val="002E7F60"/>
    <w:rsid w:val="002F0E60"/>
    <w:rsid w:val="002F24F5"/>
    <w:rsid w:val="002F54A9"/>
    <w:rsid w:val="002F7D26"/>
    <w:rsid w:val="002F7DCC"/>
    <w:rsid w:val="00300088"/>
    <w:rsid w:val="00303BE4"/>
    <w:rsid w:val="0030701A"/>
    <w:rsid w:val="003119E6"/>
    <w:rsid w:val="00314317"/>
    <w:rsid w:val="00314C63"/>
    <w:rsid w:val="0031761D"/>
    <w:rsid w:val="00321055"/>
    <w:rsid w:val="0032148A"/>
    <w:rsid w:val="00321E33"/>
    <w:rsid w:val="00321E87"/>
    <w:rsid w:val="003234E6"/>
    <w:rsid w:val="0032385F"/>
    <w:rsid w:val="00324FF2"/>
    <w:rsid w:val="00325A83"/>
    <w:rsid w:val="003272A1"/>
    <w:rsid w:val="003278F4"/>
    <w:rsid w:val="003339BA"/>
    <w:rsid w:val="0033683F"/>
    <w:rsid w:val="00336E96"/>
    <w:rsid w:val="00341C40"/>
    <w:rsid w:val="0034225C"/>
    <w:rsid w:val="00342C07"/>
    <w:rsid w:val="0034456D"/>
    <w:rsid w:val="00345053"/>
    <w:rsid w:val="0034537D"/>
    <w:rsid w:val="0034546B"/>
    <w:rsid w:val="00346D7F"/>
    <w:rsid w:val="00346DB2"/>
    <w:rsid w:val="00353C91"/>
    <w:rsid w:val="00356A6C"/>
    <w:rsid w:val="003571FD"/>
    <w:rsid w:val="003600DF"/>
    <w:rsid w:val="00360401"/>
    <w:rsid w:val="003639A6"/>
    <w:rsid w:val="0037006C"/>
    <w:rsid w:val="003704D9"/>
    <w:rsid w:val="003719D1"/>
    <w:rsid w:val="00372B7D"/>
    <w:rsid w:val="00372F93"/>
    <w:rsid w:val="00375D52"/>
    <w:rsid w:val="003765D0"/>
    <w:rsid w:val="00380C7E"/>
    <w:rsid w:val="00382095"/>
    <w:rsid w:val="003832EA"/>
    <w:rsid w:val="00383C48"/>
    <w:rsid w:val="0039069E"/>
    <w:rsid w:val="00390FD9"/>
    <w:rsid w:val="00392A5A"/>
    <w:rsid w:val="00393B67"/>
    <w:rsid w:val="003A2333"/>
    <w:rsid w:val="003A45D7"/>
    <w:rsid w:val="003A7D0F"/>
    <w:rsid w:val="003B05F2"/>
    <w:rsid w:val="003C148C"/>
    <w:rsid w:val="003C243B"/>
    <w:rsid w:val="003D087E"/>
    <w:rsid w:val="003D1178"/>
    <w:rsid w:val="003D1891"/>
    <w:rsid w:val="003D394E"/>
    <w:rsid w:val="003D3953"/>
    <w:rsid w:val="003D76A7"/>
    <w:rsid w:val="003D7FCA"/>
    <w:rsid w:val="003E36BA"/>
    <w:rsid w:val="003E3C73"/>
    <w:rsid w:val="003E3F57"/>
    <w:rsid w:val="003E57B9"/>
    <w:rsid w:val="003F51FF"/>
    <w:rsid w:val="003F5E8E"/>
    <w:rsid w:val="00410951"/>
    <w:rsid w:val="00411180"/>
    <w:rsid w:val="00411343"/>
    <w:rsid w:val="00411B18"/>
    <w:rsid w:val="00414436"/>
    <w:rsid w:val="0041445C"/>
    <w:rsid w:val="00414FC2"/>
    <w:rsid w:val="00415AAD"/>
    <w:rsid w:val="004206CC"/>
    <w:rsid w:val="00420C3C"/>
    <w:rsid w:val="00420EC9"/>
    <w:rsid w:val="004212D5"/>
    <w:rsid w:val="00423CC2"/>
    <w:rsid w:val="00423EB2"/>
    <w:rsid w:val="00427A0C"/>
    <w:rsid w:val="00436282"/>
    <w:rsid w:val="004416B9"/>
    <w:rsid w:val="004426E5"/>
    <w:rsid w:val="00443A40"/>
    <w:rsid w:val="004512E4"/>
    <w:rsid w:val="00451625"/>
    <w:rsid w:val="00454D54"/>
    <w:rsid w:val="004574A8"/>
    <w:rsid w:val="00457536"/>
    <w:rsid w:val="00461B00"/>
    <w:rsid w:val="00461C24"/>
    <w:rsid w:val="004624F6"/>
    <w:rsid w:val="0046494B"/>
    <w:rsid w:val="00470157"/>
    <w:rsid w:val="00471BE3"/>
    <w:rsid w:val="00472D23"/>
    <w:rsid w:val="004808C5"/>
    <w:rsid w:val="00480C74"/>
    <w:rsid w:val="00484771"/>
    <w:rsid w:val="00485997"/>
    <w:rsid w:val="004876D1"/>
    <w:rsid w:val="004904A1"/>
    <w:rsid w:val="00490995"/>
    <w:rsid w:val="00490A9C"/>
    <w:rsid w:val="00491EBA"/>
    <w:rsid w:val="004926E2"/>
    <w:rsid w:val="00494620"/>
    <w:rsid w:val="0049559F"/>
    <w:rsid w:val="0049578C"/>
    <w:rsid w:val="004A30A5"/>
    <w:rsid w:val="004B165B"/>
    <w:rsid w:val="004B6EDE"/>
    <w:rsid w:val="004C0047"/>
    <w:rsid w:val="004C083F"/>
    <w:rsid w:val="004C0CBE"/>
    <w:rsid w:val="004C2932"/>
    <w:rsid w:val="004D19EE"/>
    <w:rsid w:val="004D6A6D"/>
    <w:rsid w:val="004E05E4"/>
    <w:rsid w:val="004E06D2"/>
    <w:rsid w:val="004F19D1"/>
    <w:rsid w:val="004F2058"/>
    <w:rsid w:val="00507106"/>
    <w:rsid w:val="005074A4"/>
    <w:rsid w:val="00507BD1"/>
    <w:rsid w:val="00510044"/>
    <w:rsid w:val="00512759"/>
    <w:rsid w:val="005138C3"/>
    <w:rsid w:val="00514609"/>
    <w:rsid w:val="005160EE"/>
    <w:rsid w:val="00520297"/>
    <w:rsid w:val="005204ED"/>
    <w:rsid w:val="0052147C"/>
    <w:rsid w:val="0053140F"/>
    <w:rsid w:val="0053334E"/>
    <w:rsid w:val="005356F2"/>
    <w:rsid w:val="00540227"/>
    <w:rsid w:val="00550DCC"/>
    <w:rsid w:val="00551878"/>
    <w:rsid w:val="005568FB"/>
    <w:rsid w:val="0056367A"/>
    <w:rsid w:val="005730C0"/>
    <w:rsid w:val="00580599"/>
    <w:rsid w:val="005839E1"/>
    <w:rsid w:val="005861BD"/>
    <w:rsid w:val="00586568"/>
    <w:rsid w:val="00586662"/>
    <w:rsid w:val="005877DD"/>
    <w:rsid w:val="005915B5"/>
    <w:rsid w:val="00592917"/>
    <w:rsid w:val="00592A62"/>
    <w:rsid w:val="00593B65"/>
    <w:rsid w:val="00596E7D"/>
    <w:rsid w:val="005A0AAF"/>
    <w:rsid w:val="005A14DA"/>
    <w:rsid w:val="005A14F7"/>
    <w:rsid w:val="005A1EA4"/>
    <w:rsid w:val="005A325D"/>
    <w:rsid w:val="005A48F0"/>
    <w:rsid w:val="005A5B04"/>
    <w:rsid w:val="005A5B26"/>
    <w:rsid w:val="005A6A0D"/>
    <w:rsid w:val="005B0AAE"/>
    <w:rsid w:val="005B0B57"/>
    <w:rsid w:val="005B3F90"/>
    <w:rsid w:val="005B5E93"/>
    <w:rsid w:val="005C280C"/>
    <w:rsid w:val="005C2F35"/>
    <w:rsid w:val="005C30D9"/>
    <w:rsid w:val="005C707A"/>
    <w:rsid w:val="005C7561"/>
    <w:rsid w:val="005D099B"/>
    <w:rsid w:val="005D35D7"/>
    <w:rsid w:val="005D420F"/>
    <w:rsid w:val="005E4C3E"/>
    <w:rsid w:val="005E5E41"/>
    <w:rsid w:val="005E719A"/>
    <w:rsid w:val="005E78EC"/>
    <w:rsid w:val="005E7D26"/>
    <w:rsid w:val="005F16DB"/>
    <w:rsid w:val="005F1779"/>
    <w:rsid w:val="005F189E"/>
    <w:rsid w:val="005F1F8B"/>
    <w:rsid w:val="005F6B9C"/>
    <w:rsid w:val="005F6EC6"/>
    <w:rsid w:val="00600D81"/>
    <w:rsid w:val="00607B4F"/>
    <w:rsid w:val="006104AA"/>
    <w:rsid w:val="00611172"/>
    <w:rsid w:val="006128A2"/>
    <w:rsid w:val="00612C6E"/>
    <w:rsid w:val="00615AAA"/>
    <w:rsid w:val="0061700A"/>
    <w:rsid w:val="006172F4"/>
    <w:rsid w:val="006230C4"/>
    <w:rsid w:val="00624940"/>
    <w:rsid w:val="0063035D"/>
    <w:rsid w:val="00630705"/>
    <w:rsid w:val="00635041"/>
    <w:rsid w:val="00635878"/>
    <w:rsid w:val="00635A39"/>
    <w:rsid w:val="006361A3"/>
    <w:rsid w:val="00636C96"/>
    <w:rsid w:val="0064036D"/>
    <w:rsid w:val="00640E43"/>
    <w:rsid w:val="00640E8B"/>
    <w:rsid w:val="00646C13"/>
    <w:rsid w:val="00651A98"/>
    <w:rsid w:val="00654D80"/>
    <w:rsid w:val="0065764C"/>
    <w:rsid w:val="0065792A"/>
    <w:rsid w:val="0066282A"/>
    <w:rsid w:val="00662DBA"/>
    <w:rsid w:val="00663979"/>
    <w:rsid w:val="00665D4A"/>
    <w:rsid w:val="00667992"/>
    <w:rsid w:val="006705E1"/>
    <w:rsid w:val="006759E4"/>
    <w:rsid w:val="00675F94"/>
    <w:rsid w:val="006833E8"/>
    <w:rsid w:val="00683D8B"/>
    <w:rsid w:val="00684978"/>
    <w:rsid w:val="00684A5D"/>
    <w:rsid w:val="006869F8"/>
    <w:rsid w:val="00687C66"/>
    <w:rsid w:val="00692978"/>
    <w:rsid w:val="006950E6"/>
    <w:rsid w:val="006952D5"/>
    <w:rsid w:val="006A0697"/>
    <w:rsid w:val="006A0980"/>
    <w:rsid w:val="006A12DB"/>
    <w:rsid w:val="006A4F85"/>
    <w:rsid w:val="006A7049"/>
    <w:rsid w:val="006A73CB"/>
    <w:rsid w:val="006B0D0C"/>
    <w:rsid w:val="006B10FC"/>
    <w:rsid w:val="006B5BD5"/>
    <w:rsid w:val="006B60A3"/>
    <w:rsid w:val="006B62ED"/>
    <w:rsid w:val="006C1FA7"/>
    <w:rsid w:val="006C4660"/>
    <w:rsid w:val="006D1CCB"/>
    <w:rsid w:val="006D1DBD"/>
    <w:rsid w:val="006D39F3"/>
    <w:rsid w:val="006D6892"/>
    <w:rsid w:val="006E3D1E"/>
    <w:rsid w:val="006E3E9F"/>
    <w:rsid w:val="006E7AED"/>
    <w:rsid w:val="006F1D5F"/>
    <w:rsid w:val="006F28FD"/>
    <w:rsid w:val="006F5E62"/>
    <w:rsid w:val="006F6164"/>
    <w:rsid w:val="006F65A7"/>
    <w:rsid w:val="0070054E"/>
    <w:rsid w:val="00703392"/>
    <w:rsid w:val="007038BD"/>
    <w:rsid w:val="00705CFF"/>
    <w:rsid w:val="00710D00"/>
    <w:rsid w:val="0071356D"/>
    <w:rsid w:val="00713C1C"/>
    <w:rsid w:val="007149CE"/>
    <w:rsid w:val="00714DA3"/>
    <w:rsid w:val="007152E2"/>
    <w:rsid w:val="007162E4"/>
    <w:rsid w:val="00717BE5"/>
    <w:rsid w:val="0072321D"/>
    <w:rsid w:val="007239BB"/>
    <w:rsid w:val="00723F1B"/>
    <w:rsid w:val="00726595"/>
    <w:rsid w:val="007265BF"/>
    <w:rsid w:val="00727A62"/>
    <w:rsid w:val="00727B32"/>
    <w:rsid w:val="00727B96"/>
    <w:rsid w:val="007309FF"/>
    <w:rsid w:val="0073335C"/>
    <w:rsid w:val="007370BD"/>
    <w:rsid w:val="007402E0"/>
    <w:rsid w:val="00740630"/>
    <w:rsid w:val="00744C09"/>
    <w:rsid w:val="00746115"/>
    <w:rsid w:val="007462E5"/>
    <w:rsid w:val="00753F75"/>
    <w:rsid w:val="007569F0"/>
    <w:rsid w:val="00760AB6"/>
    <w:rsid w:val="00765040"/>
    <w:rsid w:val="00771816"/>
    <w:rsid w:val="00772625"/>
    <w:rsid w:val="00777AE3"/>
    <w:rsid w:val="007825E7"/>
    <w:rsid w:val="0078491F"/>
    <w:rsid w:val="007854E2"/>
    <w:rsid w:val="00790587"/>
    <w:rsid w:val="00790D01"/>
    <w:rsid w:val="00790E19"/>
    <w:rsid w:val="00792559"/>
    <w:rsid w:val="00792C0C"/>
    <w:rsid w:val="00793D50"/>
    <w:rsid w:val="007943E0"/>
    <w:rsid w:val="00796381"/>
    <w:rsid w:val="00797E13"/>
    <w:rsid w:val="007A22EC"/>
    <w:rsid w:val="007A46ED"/>
    <w:rsid w:val="007A4BF4"/>
    <w:rsid w:val="007A6703"/>
    <w:rsid w:val="007A701A"/>
    <w:rsid w:val="007B507D"/>
    <w:rsid w:val="007B6167"/>
    <w:rsid w:val="007C01DE"/>
    <w:rsid w:val="007C1E4A"/>
    <w:rsid w:val="007C2F7D"/>
    <w:rsid w:val="007C6A4C"/>
    <w:rsid w:val="007D0726"/>
    <w:rsid w:val="007D2148"/>
    <w:rsid w:val="007D4F01"/>
    <w:rsid w:val="007D50EA"/>
    <w:rsid w:val="007D6092"/>
    <w:rsid w:val="007E0C52"/>
    <w:rsid w:val="007E1309"/>
    <w:rsid w:val="007E1649"/>
    <w:rsid w:val="007E25FF"/>
    <w:rsid w:val="007E29E4"/>
    <w:rsid w:val="007E5CA9"/>
    <w:rsid w:val="007F0E29"/>
    <w:rsid w:val="007F46FE"/>
    <w:rsid w:val="007F4C73"/>
    <w:rsid w:val="007F774C"/>
    <w:rsid w:val="007F79B7"/>
    <w:rsid w:val="00802C8E"/>
    <w:rsid w:val="00802CC0"/>
    <w:rsid w:val="00804CF4"/>
    <w:rsid w:val="00805442"/>
    <w:rsid w:val="00807EB1"/>
    <w:rsid w:val="00814622"/>
    <w:rsid w:val="00816AAE"/>
    <w:rsid w:val="008201FC"/>
    <w:rsid w:val="008247EE"/>
    <w:rsid w:val="00826E77"/>
    <w:rsid w:val="008321D9"/>
    <w:rsid w:val="008322DB"/>
    <w:rsid w:val="008326E9"/>
    <w:rsid w:val="00834154"/>
    <w:rsid w:val="008347C6"/>
    <w:rsid w:val="00835670"/>
    <w:rsid w:val="00835777"/>
    <w:rsid w:val="00835851"/>
    <w:rsid w:val="00835F2B"/>
    <w:rsid w:val="00836397"/>
    <w:rsid w:val="0083646F"/>
    <w:rsid w:val="00837451"/>
    <w:rsid w:val="00837719"/>
    <w:rsid w:val="008458A3"/>
    <w:rsid w:val="0084632A"/>
    <w:rsid w:val="008472BA"/>
    <w:rsid w:val="00851A1C"/>
    <w:rsid w:val="00851B16"/>
    <w:rsid w:val="00851B87"/>
    <w:rsid w:val="00854A88"/>
    <w:rsid w:val="00862B08"/>
    <w:rsid w:val="00871755"/>
    <w:rsid w:val="008737EF"/>
    <w:rsid w:val="008771CA"/>
    <w:rsid w:val="008813F5"/>
    <w:rsid w:val="00882411"/>
    <w:rsid w:val="00883AEC"/>
    <w:rsid w:val="008850F0"/>
    <w:rsid w:val="00887422"/>
    <w:rsid w:val="008877B8"/>
    <w:rsid w:val="00887CD6"/>
    <w:rsid w:val="0089662A"/>
    <w:rsid w:val="00896C17"/>
    <w:rsid w:val="008A14E7"/>
    <w:rsid w:val="008A69B4"/>
    <w:rsid w:val="008A6A18"/>
    <w:rsid w:val="008B0249"/>
    <w:rsid w:val="008B2974"/>
    <w:rsid w:val="008B3E06"/>
    <w:rsid w:val="008B4B6B"/>
    <w:rsid w:val="008B71DC"/>
    <w:rsid w:val="008C02D1"/>
    <w:rsid w:val="008C0359"/>
    <w:rsid w:val="008C0666"/>
    <w:rsid w:val="008C16C4"/>
    <w:rsid w:val="008C23B9"/>
    <w:rsid w:val="008C26AD"/>
    <w:rsid w:val="008C5C30"/>
    <w:rsid w:val="008C768C"/>
    <w:rsid w:val="008D38E8"/>
    <w:rsid w:val="008D71B5"/>
    <w:rsid w:val="008D77C8"/>
    <w:rsid w:val="008E046E"/>
    <w:rsid w:val="008E3966"/>
    <w:rsid w:val="008E4EF5"/>
    <w:rsid w:val="008E7546"/>
    <w:rsid w:val="008E7F02"/>
    <w:rsid w:val="008F030F"/>
    <w:rsid w:val="008F1607"/>
    <w:rsid w:val="008F180A"/>
    <w:rsid w:val="008F40A7"/>
    <w:rsid w:val="008F662F"/>
    <w:rsid w:val="008F6B77"/>
    <w:rsid w:val="008F7749"/>
    <w:rsid w:val="008F7A66"/>
    <w:rsid w:val="00901DE5"/>
    <w:rsid w:val="009053AA"/>
    <w:rsid w:val="00907F2F"/>
    <w:rsid w:val="009102F3"/>
    <w:rsid w:val="00911232"/>
    <w:rsid w:val="0091166D"/>
    <w:rsid w:val="00912AAC"/>
    <w:rsid w:val="0091307B"/>
    <w:rsid w:val="00914FAD"/>
    <w:rsid w:val="0091703D"/>
    <w:rsid w:val="0092256B"/>
    <w:rsid w:val="00922C2C"/>
    <w:rsid w:val="00925A4C"/>
    <w:rsid w:val="009272CB"/>
    <w:rsid w:val="00930E26"/>
    <w:rsid w:val="00932A02"/>
    <w:rsid w:val="009359FE"/>
    <w:rsid w:val="00935F05"/>
    <w:rsid w:val="009448AF"/>
    <w:rsid w:val="00952C7E"/>
    <w:rsid w:val="009639F1"/>
    <w:rsid w:val="00964C06"/>
    <w:rsid w:val="009660BD"/>
    <w:rsid w:val="009666EE"/>
    <w:rsid w:val="009810B4"/>
    <w:rsid w:val="00981695"/>
    <w:rsid w:val="00985764"/>
    <w:rsid w:val="00987F47"/>
    <w:rsid w:val="009938D2"/>
    <w:rsid w:val="0099547B"/>
    <w:rsid w:val="009963AC"/>
    <w:rsid w:val="00997071"/>
    <w:rsid w:val="00997986"/>
    <w:rsid w:val="00997F1A"/>
    <w:rsid w:val="009A0DE2"/>
    <w:rsid w:val="009A7E01"/>
    <w:rsid w:val="009B08CF"/>
    <w:rsid w:val="009B161B"/>
    <w:rsid w:val="009B34BD"/>
    <w:rsid w:val="009B5D8D"/>
    <w:rsid w:val="009B6946"/>
    <w:rsid w:val="009B7B42"/>
    <w:rsid w:val="009C20B9"/>
    <w:rsid w:val="009C3AEC"/>
    <w:rsid w:val="009C55CB"/>
    <w:rsid w:val="009C6C6F"/>
    <w:rsid w:val="009C73E6"/>
    <w:rsid w:val="009D0E84"/>
    <w:rsid w:val="009D3BB2"/>
    <w:rsid w:val="009D515E"/>
    <w:rsid w:val="009D6344"/>
    <w:rsid w:val="009E1CF4"/>
    <w:rsid w:val="009F38BD"/>
    <w:rsid w:val="009F4D27"/>
    <w:rsid w:val="009F6F4C"/>
    <w:rsid w:val="00A01623"/>
    <w:rsid w:val="00A026BB"/>
    <w:rsid w:val="00A10CE0"/>
    <w:rsid w:val="00A11A24"/>
    <w:rsid w:val="00A11C41"/>
    <w:rsid w:val="00A1652E"/>
    <w:rsid w:val="00A16BAB"/>
    <w:rsid w:val="00A226DB"/>
    <w:rsid w:val="00A22AB1"/>
    <w:rsid w:val="00A231D4"/>
    <w:rsid w:val="00A246F4"/>
    <w:rsid w:val="00A24A0C"/>
    <w:rsid w:val="00A24DA4"/>
    <w:rsid w:val="00A25763"/>
    <w:rsid w:val="00A313F5"/>
    <w:rsid w:val="00A34E2B"/>
    <w:rsid w:val="00A361F2"/>
    <w:rsid w:val="00A373DA"/>
    <w:rsid w:val="00A40476"/>
    <w:rsid w:val="00A46961"/>
    <w:rsid w:val="00A502B3"/>
    <w:rsid w:val="00A51151"/>
    <w:rsid w:val="00A5237A"/>
    <w:rsid w:val="00A52EDA"/>
    <w:rsid w:val="00A53672"/>
    <w:rsid w:val="00A53D2A"/>
    <w:rsid w:val="00A546D1"/>
    <w:rsid w:val="00A556A0"/>
    <w:rsid w:val="00A67727"/>
    <w:rsid w:val="00A67FDD"/>
    <w:rsid w:val="00A7183F"/>
    <w:rsid w:val="00A763D3"/>
    <w:rsid w:val="00A81415"/>
    <w:rsid w:val="00A82D57"/>
    <w:rsid w:val="00A849C7"/>
    <w:rsid w:val="00A86B74"/>
    <w:rsid w:val="00A870FD"/>
    <w:rsid w:val="00A876C3"/>
    <w:rsid w:val="00A91058"/>
    <w:rsid w:val="00A924F4"/>
    <w:rsid w:val="00A92535"/>
    <w:rsid w:val="00A9444E"/>
    <w:rsid w:val="00A946EC"/>
    <w:rsid w:val="00A94FE3"/>
    <w:rsid w:val="00AA02E6"/>
    <w:rsid w:val="00AA070C"/>
    <w:rsid w:val="00AA3D0F"/>
    <w:rsid w:val="00AA6240"/>
    <w:rsid w:val="00AB136E"/>
    <w:rsid w:val="00AB45B0"/>
    <w:rsid w:val="00AB497F"/>
    <w:rsid w:val="00AB692E"/>
    <w:rsid w:val="00AB6FD0"/>
    <w:rsid w:val="00AC2B44"/>
    <w:rsid w:val="00AC2BE7"/>
    <w:rsid w:val="00AC4A83"/>
    <w:rsid w:val="00AD0730"/>
    <w:rsid w:val="00AD08BF"/>
    <w:rsid w:val="00AD0B0A"/>
    <w:rsid w:val="00AD0B90"/>
    <w:rsid w:val="00AD3F49"/>
    <w:rsid w:val="00AD4427"/>
    <w:rsid w:val="00AD4C28"/>
    <w:rsid w:val="00AD5648"/>
    <w:rsid w:val="00AD586E"/>
    <w:rsid w:val="00AE010B"/>
    <w:rsid w:val="00AE1020"/>
    <w:rsid w:val="00AE26EA"/>
    <w:rsid w:val="00AE50BE"/>
    <w:rsid w:val="00AE6252"/>
    <w:rsid w:val="00AE774C"/>
    <w:rsid w:val="00AF0767"/>
    <w:rsid w:val="00AF4D16"/>
    <w:rsid w:val="00AF4FF8"/>
    <w:rsid w:val="00AF597F"/>
    <w:rsid w:val="00B00336"/>
    <w:rsid w:val="00B009FA"/>
    <w:rsid w:val="00B03F64"/>
    <w:rsid w:val="00B044DD"/>
    <w:rsid w:val="00B065B6"/>
    <w:rsid w:val="00B0747C"/>
    <w:rsid w:val="00B13588"/>
    <w:rsid w:val="00B1476B"/>
    <w:rsid w:val="00B15A72"/>
    <w:rsid w:val="00B16409"/>
    <w:rsid w:val="00B1642B"/>
    <w:rsid w:val="00B2009B"/>
    <w:rsid w:val="00B208A5"/>
    <w:rsid w:val="00B20B0F"/>
    <w:rsid w:val="00B24C7F"/>
    <w:rsid w:val="00B25359"/>
    <w:rsid w:val="00B25439"/>
    <w:rsid w:val="00B25B59"/>
    <w:rsid w:val="00B27006"/>
    <w:rsid w:val="00B31428"/>
    <w:rsid w:val="00B314AE"/>
    <w:rsid w:val="00B3739F"/>
    <w:rsid w:val="00B4382F"/>
    <w:rsid w:val="00B4596A"/>
    <w:rsid w:val="00B45A13"/>
    <w:rsid w:val="00B514BD"/>
    <w:rsid w:val="00B51C28"/>
    <w:rsid w:val="00B6283F"/>
    <w:rsid w:val="00B64F36"/>
    <w:rsid w:val="00B66388"/>
    <w:rsid w:val="00B677BA"/>
    <w:rsid w:val="00B72551"/>
    <w:rsid w:val="00B740EA"/>
    <w:rsid w:val="00B749CA"/>
    <w:rsid w:val="00B76943"/>
    <w:rsid w:val="00B77F89"/>
    <w:rsid w:val="00B813B5"/>
    <w:rsid w:val="00B838D7"/>
    <w:rsid w:val="00B83A90"/>
    <w:rsid w:val="00B854FC"/>
    <w:rsid w:val="00B90886"/>
    <w:rsid w:val="00B90BF5"/>
    <w:rsid w:val="00B9107C"/>
    <w:rsid w:val="00BA0A22"/>
    <w:rsid w:val="00BA17F1"/>
    <w:rsid w:val="00BA22D6"/>
    <w:rsid w:val="00BA5099"/>
    <w:rsid w:val="00BA5CDC"/>
    <w:rsid w:val="00BA61ED"/>
    <w:rsid w:val="00BA7A33"/>
    <w:rsid w:val="00BB2F0D"/>
    <w:rsid w:val="00BB585D"/>
    <w:rsid w:val="00BC2936"/>
    <w:rsid w:val="00BC4729"/>
    <w:rsid w:val="00BD1A95"/>
    <w:rsid w:val="00BD22B0"/>
    <w:rsid w:val="00BD2E84"/>
    <w:rsid w:val="00BE362B"/>
    <w:rsid w:val="00BE45E0"/>
    <w:rsid w:val="00BE4C27"/>
    <w:rsid w:val="00BE6C06"/>
    <w:rsid w:val="00BF66A7"/>
    <w:rsid w:val="00BF785F"/>
    <w:rsid w:val="00C0050E"/>
    <w:rsid w:val="00C035F5"/>
    <w:rsid w:val="00C06B75"/>
    <w:rsid w:val="00C07313"/>
    <w:rsid w:val="00C16249"/>
    <w:rsid w:val="00C16C7E"/>
    <w:rsid w:val="00C16D5A"/>
    <w:rsid w:val="00C20E79"/>
    <w:rsid w:val="00C211A4"/>
    <w:rsid w:val="00C2425D"/>
    <w:rsid w:val="00C31767"/>
    <w:rsid w:val="00C3584E"/>
    <w:rsid w:val="00C37F8D"/>
    <w:rsid w:val="00C421F3"/>
    <w:rsid w:val="00C436BE"/>
    <w:rsid w:val="00C43B5A"/>
    <w:rsid w:val="00C43EAA"/>
    <w:rsid w:val="00C5121B"/>
    <w:rsid w:val="00C51761"/>
    <w:rsid w:val="00C51A50"/>
    <w:rsid w:val="00C51B6F"/>
    <w:rsid w:val="00C54714"/>
    <w:rsid w:val="00C54FD6"/>
    <w:rsid w:val="00C56636"/>
    <w:rsid w:val="00C572E6"/>
    <w:rsid w:val="00C62B66"/>
    <w:rsid w:val="00C63BA5"/>
    <w:rsid w:val="00C66B98"/>
    <w:rsid w:val="00C70D1B"/>
    <w:rsid w:val="00C710FB"/>
    <w:rsid w:val="00C72676"/>
    <w:rsid w:val="00C72F38"/>
    <w:rsid w:val="00C762A5"/>
    <w:rsid w:val="00C77429"/>
    <w:rsid w:val="00C83724"/>
    <w:rsid w:val="00C849B8"/>
    <w:rsid w:val="00C85001"/>
    <w:rsid w:val="00C91197"/>
    <w:rsid w:val="00C93AB1"/>
    <w:rsid w:val="00C95144"/>
    <w:rsid w:val="00C96A54"/>
    <w:rsid w:val="00C97A31"/>
    <w:rsid w:val="00CA1AF9"/>
    <w:rsid w:val="00CA2D5E"/>
    <w:rsid w:val="00CA3236"/>
    <w:rsid w:val="00CA72A0"/>
    <w:rsid w:val="00CB1E3D"/>
    <w:rsid w:val="00CB2309"/>
    <w:rsid w:val="00CB368F"/>
    <w:rsid w:val="00CB3F7C"/>
    <w:rsid w:val="00CB7B97"/>
    <w:rsid w:val="00CB7C37"/>
    <w:rsid w:val="00CC0209"/>
    <w:rsid w:val="00CC0589"/>
    <w:rsid w:val="00CC393A"/>
    <w:rsid w:val="00CC6911"/>
    <w:rsid w:val="00CC7BE8"/>
    <w:rsid w:val="00CD0E02"/>
    <w:rsid w:val="00CD1E74"/>
    <w:rsid w:val="00CD1ECD"/>
    <w:rsid w:val="00CD248A"/>
    <w:rsid w:val="00CD31DE"/>
    <w:rsid w:val="00CD3EA1"/>
    <w:rsid w:val="00CD71B4"/>
    <w:rsid w:val="00CE3929"/>
    <w:rsid w:val="00CE41CA"/>
    <w:rsid w:val="00CE5116"/>
    <w:rsid w:val="00CE7123"/>
    <w:rsid w:val="00CF15B9"/>
    <w:rsid w:val="00CF3586"/>
    <w:rsid w:val="00CF5457"/>
    <w:rsid w:val="00CF6CDF"/>
    <w:rsid w:val="00D003D8"/>
    <w:rsid w:val="00D070CD"/>
    <w:rsid w:val="00D0770F"/>
    <w:rsid w:val="00D1085B"/>
    <w:rsid w:val="00D11174"/>
    <w:rsid w:val="00D11DA9"/>
    <w:rsid w:val="00D23FBC"/>
    <w:rsid w:val="00D2497E"/>
    <w:rsid w:val="00D26D7A"/>
    <w:rsid w:val="00D26DA7"/>
    <w:rsid w:val="00D31319"/>
    <w:rsid w:val="00D33E69"/>
    <w:rsid w:val="00D361D4"/>
    <w:rsid w:val="00D36F14"/>
    <w:rsid w:val="00D37CB3"/>
    <w:rsid w:val="00D409D0"/>
    <w:rsid w:val="00D40CAE"/>
    <w:rsid w:val="00D42584"/>
    <w:rsid w:val="00D43F21"/>
    <w:rsid w:val="00D52009"/>
    <w:rsid w:val="00D57F0F"/>
    <w:rsid w:val="00D61E66"/>
    <w:rsid w:val="00D64C52"/>
    <w:rsid w:val="00D70320"/>
    <w:rsid w:val="00D72500"/>
    <w:rsid w:val="00D729D4"/>
    <w:rsid w:val="00D72D87"/>
    <w:rsid w:val="00D73473"/>
    <w:rsid w:val="00D7779A"/>
    <w:rsid w:val="00D818AF"/>
    <w:rsid w:val="00D827B5"/>
    <w:rsid w:val="00D837D7"/>
    <w:rsid w:val="00D85B97"/>
    <w:rsid w:val="00D87765"/>
    <w:rsid w:val="00D91CB7"/>
    <w:rsid w:val="00D91DB6"/>
    <w:rsid w:val="00D94F2F"/>
    <w:rsid w:val="00D95E50"/>
    <w:rsid w:val="00D95E65"/>
    <w:rsid w:val="00D9636F"/>
    <w:rsid w:val="00DA183D"/>
    <w:rsid w:val="00DB1ACC"/>
    <w:rsid w:val="00DB284D"/>
    <w:rsid w:val="00DB2A83"/>
    <w:rsid w:val="00DB55F3"/>
    <w:rsid w:val="00DC29B3"/>
    <w:rsid w:val="00DC5965"/>
    <w:rsid w:val="00DC5CD9"/>
    <w:rsid w:val="00DC7BEE"/>
    <w:rsid w:val="00DD1591"/>
    <w:rsid w:val="00DD15D3"/>
    <w:rsid w:val="00DD2285"/>
    <w:rsid w:val="00DD3B4B"/>
    <w:rsid w:val="00DD4263"/>
    <w:rsid w:val="00DE0BA2"/>
    <w:rsid w:val="00DE2DAB"/>
    <w:rsid w:val="00DF12C8"/>
    <w:rsid w:val="00DF14E3"/>
    <w:rsid w:val="00DF17DC"/>
    <w:rsid w:val="00DF3126"/>
    <w:rsid w:val="00E00657"/>
    <w:rsid w:val="00E02143"/>
    <w:rsid w:val="00E04A1A"/>
    <w:rsid w:val="00E05CE7"/>
    <w:rsid w:val="00E120CB"/>
    <w:rsid w:val="00E124C0"/>
    <w:rsid w:val="00E12AE1"/>
    <w:rsid w:val="00E14AA9"/>
    <w:rsid w:val="00E168BA"/>
    <w:rsid w:val="00E16B97"/>
    <w:rsid w:val="00E1701A"/>
    <w:rsid w:val="00E17FDD"/>
    <w:rsid w:val="00E2072B"/>
    <w:rsid w:val="00E24D65"/>
    <w:rsid w:val="00E25EBF"/>
    <w:rsid w:val="00E26321"/>
    <w:rsid w:val="00E27801"/>
    <w:rsid w:val="00E32B6E"/>
    <w:rsid w:val="00E338ED"/>
    <w:rsid w:val="00E35160"/>
    <w:rsid w:val="00E42AAE"/>
    <w:rsid w:val="00E4368B"/>
    <w:rsid w:val="00E456FD"/>
    <w:rsid w:val="00E45748"/>
    <w:rsid w:val="00E45B36"/>
    <w:rsid w:val="00E45CAE"/>
    <w:rsid w:val="00E465AC"/>
    <w:rsid w:val="00E55BB5"/>
    <w:rsid w:val="00E55E34"/>
    <w:rsid w:val="00E56B3A"/>
    <w:rsid w:val="00E64305"/>
    <w:rsid w:val="00E64AF7"/>
    <w:rsid w:val="00E709D1"/>
    <w:rsid w:val="00E718A3"/>
    <w:rsid w:val="00E74709"/>
    <w:rsid w:val="00E74B0A"/>
    <w:rsid w:val="00E83B4C"/>
    <w:rsid w:val="00E8422E"/>
    <w:rsid w:val="00E84691"/>
    <w:rsid w:val="00E84DA3"/>
    <w:rsid w:val="00E86FE6"/>
    <w:rsid w:val="00E87A34"/>
    <w:rsid w:val="00E915CA"/>
    <w:rsid w:val="00E92EB9"/>
    <w:rsid w:val="00E938C4"/>
    <w:rsid w:val="00E948C7"/>
    <w:rsid w:val="00E966BC"/>
    <w:rsid w:val="00E96C53"/>
    <w:rsid w:val="00EA1259"/>
    <w:rsid w:val="00EA6A12"/>
    <w:rsid w:val="00EA78B6"/>
    <w:rsid w:val="00EA7DA8"/>
    <w:rsid w:val="00EB1C2E"/>
    <w:rsid w:val="00EB2FD4"/>
    <w:rsid w:val="00EB321E"/>
    <w:rsid w:val="00EB5737"/>
    <w:rsid w:val="00EC1359"/>
    <w:rsid w:val="00EC1430"/>
    <w:rsid w:val="00EC1C28"/>
    <w:rsid w:val="00EC5059"/>
    <w:rsid w:val="00EC54C7"/>
    <w:rsid w:val="00EC5631"/>
    <w:rsid w:val="00EC603B"/>
    <w:rsid w:val="00EC6D85"/>
    <w:rsid w:val="00EC71C6"/>
    <w:rsid w:val="00EC736D"/>
    <w:rsid w:val="00ED5051"/>
    <w:rsid w:val="00ED5E2C"/>
    <w:rsid w:val="00ED5F55"/>
    <w:rsid w:val="00ED60EA"/>
    <w:rsid w:val="00ED6271"/>
    <w:rsid w:val="00EE555F"/>
    <w:rsid w:val="00EE7FF4"/>
    <w:rsid w:val="00EF07E6"/>
    <w:rsid w:val="00EF7532"/>
    <w:rsid w:val="00F026D4"/>
    <w:rsid w:val="00F02967"/>
    <w:rsid w:val="00F0402B"/>
    <w:rsid w:val="00F10577"/>
    <w:rsid w:val="00F12D6A"/>
    <w:rsid w:val="00F138DA"/>
    <w:rsid w:val="00F160BE"/>
    <w:rsid w:val="00F16466"/>
    <w:rsid w:val="00F2121C"/>
    <w:rsid w:val="00F22A15"/>
    <w:rsid w:val="00F22EE1"/>
    <w:rsid w:val="00F23C6B"/>
    <w:rsid w:val="00F2628B"/>
    <w:rsid w:val="00F32399"/>
    <w:rsid w:val="00F3373E"/>
    <w:rsid w:val="00F34325"/>
    <w:rsid w:val="00F3684B"/>
    <w:rsid w:val="00F36ED1"/>
    <w:rsid w:val="00F37ED5"/>
    <w:rsid w:val="00F450C0"/>
    <w:rsid w:val="00F460BB"/>
    <w:rsid w:val="00F524EC"/>
    <w:rsid w:val="00F55105"/>
    <w:rsid w:val="00F5617F"/>
    <w:rsid w:val="00F60205"/>
    <w:rsid w:val="00F636F5"/>
    <w:rsid w:val="00F66243"/>
    <w:rsid w:val="00F6654E"/>
    <w:rsid w:val="00F667D3"/>
    <w:rsid w:val="00F7182E"/>
    <w:rsid w:val="00F731A8"/>
    <w:rsid w:val="00F757BD"/>
    <w:rsid w:val="00F75B28"/>
    <w:rsid w:val="00F762CA"/>
    <w:rsid w:val="00F77856"/>
    <w:rsid w:val="00F8131A"/>
    <w:rsid w:val="00F81E11"/>
    <w:rsid w:val="00F85B47"/>
    <w:rsid w:val="00F8615C"/>
    <w:rsid w:val="00F94A24"/>
    <w:rsid w:val="00F953AA"/>
    <w:rsid w:val="00F95D28"/>
    <w:rsid w:val="00FA15AA"/>
    <w:rsid w:val="00FA20D4"/>
    <w:rsid w:val="00FA5EAE"/>
    <w:rsid w:val="00FA6BA1"/>
    <w:rsid w:val="00FB0746"/>
    <w:rsid w:val="00FB36D1"/>
    <w:rsid w:val="00FB3A53"/>
    <w:rsid w:val="00FC0700"/>
    <w:rsid w:val="00FC7257"/>
    <w:rsid w:val="00FD1C1E"/>
    <w:rsid w:val="00FD4D05"/>
    <w:rsid w:val="00FD7039"/>
    <w:rsid w:val="00FE01D7"/>
    <w:rsid w:val="00FE1C94"/>
    <w:rsid w:val="00FE25BD"/>
    <w:rsid w:val="00FE5962"/>
    <w:rsid w:val="00FE69F9"/>
    <w:rsid w:val="00FF11F1"/>
    <w:rsid w:val="00FF5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B580"/>
  <w15:chartTrackingRefBased/>
  <w15:docId w15:val="{1A2FF031-CEE4-4723-B621-88504B6A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16AAE"/>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3A45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23F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83AEC"/>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1B1A4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45D7"/>
    <w:pPr>
      <w:ind w:left="720"/>
      <w:contextualSpacing/>
    </w:pPr>
  </w:style>
  <w:style w:type="paragraph" w:styleId="NoSpacing">
    <w:name w:val="No Spacing"/>
    <w:link w:val="NoSpacingChar"/>
    <w:uiPriority w:val="1"/>
    <w:qFormat/>
    <w:rsid w:val="003A45D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A45D7"/>
    <w:rPr>
      <w:rFonts w:eastAsiaTheme="minorEastAsia"/>
      <w:lang w:val="en-US"/>
    </w:rPr>
  </w:style>
  <w:style w:type="character" w:customStyle="1" w:styleId="Heading1Char">
    <w:name w:val="Heading 1 Char"/>
    <w:basedOn w:val="DefaultParagraphFont"/>
    <w:link w:val="Heading1"/>
    <w:uiPriority w:val="9"/>
    <w:rsid w:val="003A45D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A45D7"/>
    <w:pPr>
      <w:outlineLvl w:val="9"/>
    </w:pPr>
  </w:style>
  <w:style w:type="paragraph" w:styleId="TOC1">
    <w:name w:val="toc 1"/>
    <w:basedOn w:val="Normal"/>
    <w:next w:val="Normal"/>
    <w:autoRedefine/>
    <w:uiPriority w:val="39"/>
    <w:unhideWhenUsed/>
    <w:rsid w:val="003A45D7"/>
    <w:pPr>
      <w:spacing w:after="100"/>
    </w:pPr>
  </w:style>
  <w:style w:type="character" w:styleId="Hyperlink">
    <w:name w:val="Hyperlink"/>
    <w:basedOn w:val="DefaultParagraphFont"/>
    <w:uiPriority w:val="99"/>
    <w:unhideWhenUsed/>
    <w:rsid w:val="003A45D7"/>
    <w:rPr>
      <w:color w:val="0563C1" w:themeColor="hyperlink"/>
      <w:u w:val="single"/>
    </w:rPr>
  </w:style>
  <w:style w:type="paragraph" w:styleId="HTMLPreformatted">
    <w:name w:val="HTML Preformatted"/>
    <w:basedOn w:val="Normal"/>
    <w:link w:val="HTMLPreformattedChar"/>
    <w:uiPriority w:val="99"/>
    <w:semiHidden/>
    <w:unhideWhenUsed/>
    <w:rsid w:val="00BD1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D1A95"/>
    <w:rPr>
      <w:rFonts w:ascii="Courier New" w:eastAsia="Times New Roman" w:hAnsi="Courier New" w:cs="Courier New"/>
      <w:sz w:val="20"/>
      <w:szCs w:val="20"/>
      <w:lang w:eastAsia="en-IN"/>
    </w:rPr>
  </w:style>
  <w:style w:type="table" w:styleId="TableGrid">
    <w:name w:val="Table Grid"/>
    <w:basedOn w:val="TableNormal"/>
    <w:uiPriority w:val="39"/>
    <w:rsid w:val="00C62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23F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83AEC"/>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DD2285"/>
    <w:pPr>
      <w:spacing w:after="100"/>
      <w:ind w:left="220"/>
    </w:pPr>
  </w:style>
  <w:style w:type="paragraph" w:styleId="TOC3">
    <w:name w:val="toc 3"/>
    <w:basedOn w:val="Normal"/>
    <w:next w:val="Normal"/>
    <w:autoRedefine/>
    <w:uiPriority w:val="39"/>
    <w:unhideWhenUsed/>
    <w:rsid w:val="00DD2285"/>
    <w:pPr>
      <w:spacing w:after="100"/>
      <w:ind w:left="440"/>
    </w:pPr>
  </w:style>
  <w:style w:type="paragraph" w:styleId="PlainText">
    <w:name w:val="Plain Text"/>
    <w:basedOn w:val="Normal"/>
    <w:link w:val="PlainTextChar"/>
    <w:rsid w:val="001B1A4F"/>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B1A4F"/>
    <w:rPr>
      <w:rFonts w:ascii="Courier New" w:eastAsia="Times New Roman" w:hAnsi="Courier New" w:cs="Courier New"/>
      <w:sz w:val="20"/>
      <w:szCs w:val="20"/>
      <w:lang w:val="en-US"/>
    </w:rPr>
  </w:style>
  <w:style w:type="character" w:customStyle="1" w:styleId="Heading4Char">
    <w:name w:val="Heading 4 Char"/>
    <w:basedOn w:val="DefaultParagraphFont"/>
    <w:link w:val="Heading4"/>
    <w:uiPriority w:val="9"/>
    <w:rsid w:val="001B1A4F"/>
    <w:rPr>
      <w:rFonts w:asciiTheme="majorHAnsi" w:eastAsiaTheme="majorEastAsia" w:hAnsiTheme="majorHAnsi" w:cstheme="majorBidi"/>
      <w:i/>
      <w:iCs/>
      <w:color w:val="2E74B5" w:themeColor="accent1" w:themeShade="BF"/>
    </w:rPr>
  </w:style>
  <w:style w:type="paragraph" w:styleId="NormalIndent">
    <w:name w:val="Normal Indent"/>
    <w:basedOn w:val="Normal"/>
    <w:link w:val="NormalIndentChar"/>
    <w:rsid w:val="006104AA"/>
    <w:pPr>
      <w:tabs>
        <w:tab w:val="left" w:pos="432"/>
      </w:tabs>
      <w:spacing w:after="0" w:line="240" w:lineRule="auto"/>
      <w:ind w:left="432"/>
    </w:pPr>
    <w:rPr>
      <w:rFonts w:eastAsia="Times New Roman"/>
    </w:rPr>
  </w:style>
  <w:style w:type="character" w:customStyle="1" w:styleId="NormalIndentChar">
    <w:name w:val="Normal Indent Char"/>
    <w:basedOn w:val="DefaultParagraphFont"/>
    <w:link w:val="NormalIndent"/>
    <w:rsid w:val="006104AA"/>
    <w:rPr>
      <w:rFonts w:ascii="Times New Roman" w:eastAsia="Times New Roman" w:hAnsi="Times New Roman" w:cs="Times New Roman"/>
      <w:sz w:val="24"/>
      <w:szCs w:val="24"/>
      <w:lang w:val="en-US"/>
    </w:rPr>
  </w:style>
  <w:style w:type="character" w:styleId="Strong">
    <w:name w:val="Strong"/>
    <w:basedOn w:val="DefaultParagraphFont"/>
    <w:qFormat/>
    <w:rsid w:val="006104AA"/>
    <w:rPr>
      <w:b/>
      <w:bCs/>
    </w:rPr>
  </w:style>
  <w:style w:type="paragraph" w:styleId="BalloonText">
    <w:name w:val="Balloon Text"/>
    <w:basedOn w:val="Normal"/>
    <w:link w:val="BalloonTextChar"/>
    <w:uiPriority w:val="99"/>
    <w:semiHidden/>
    <w:unhideWhenUsed/>
    <w:rsid w:val="00341C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1C40"/>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8536">
      <w:bodyDiv w:val="1"/>
      <w:marLeft w:val="0"/>
      <w:marRight w:val="0"/>
      <w:marTop w:val="0"/>
      <w:marBottom w:val="0"/>
      <w:divBdr>
        <w:top w:val="none" w:sz="0" w:space="0" w:color="auto"/>
        <w:left w:val="none" w:sz="0" w:space="0" w:color="auto"/>
        <w:bottom w:val="none" w:sz="0" w:space="0" w:color="auto"/>
        <w:right w:val="none" w:sz="0" w:space="0" w:color="auto"/>
      </w:divBdr>
      <w:divsChild>
        <w:div w:id="2058159509">
          <w:marLeft w:val="0"/>
          <w:marRight w:val="0"/>
          <w:marTop w:val="0"/>
          <w:marBottom w:val="0"/>
          <w:divBdr>
            <w:top w:val="none" w:sz="0" w:space="0" w:color="auto"/>
            <w:left w:val="none" w:sz="0" w:space="0" w:color="auto"/>
            <w:bottom w:val="none" w:sz="0" w:space="0" w:color="auto"/>
            <w:right w:val="none" w:sz="0" w:space="0" w:color="auto"/>
          </w:divBdr>
          <w:divsChild>
            <w:div w:id="1005279918">
              <w:marLeft w:val="0"/>
              <w:marRight w:val="0"/>
              <w:marTop w:val="0"/>
              <w:marBottom w:val="0"/>
              <w:divBdr>
                <w:top w:val="none" w:sz="0" w:space="0" w:color="auto"/>
                <w:left w:val="none" w:sz="0" w:space="0" w:color="auto"/>
                <w:bottom w:val="none" w:sz="0" w:space="0" w:color="auto"/>
                <w:right w:val="none" w:sz="0" w:space="0" w:color="auto"/>
              </w:divBdr>
              <w:divsChild>
                <w:div w:id="1738748558">
                  <w:marLeft w:val="0"/>
                  <w:marRight w:val="0"/>
                  <w:marTop w:val="0"/>
                  <w:marBottom w:val="0"/>
                  <w:divBdr>
                    <w:top w:val="none" w:sz="0" w:space="0" w:color="auto"/>
                    <w:left w:val="none" w:sz="0" w:space="0" w:color="auto"/>
                    <w:bottom w:val="none" w:sz="0" w:space="0" w:color="auto"/>
                    <w:right w:val="none" w:sz="0" w:space="0" w:color="auto"/>
                  </w:divBdr>
                </w:div>
                <w:div w:id="2130857692">
                  <w:marLeft w:val="0"/>
                  <w:marRight w:val="0"/>
                  <w:marTop w:val="0"/>
                  <w:marBottom w:val="0"/>
                  <w:divBdr>
                    <w:top w:val="none" w:sz="0" w:space="0" w:color="auto"/>
                    <w:left w:val="none" w:sz="0" w:space="0" w:color="auto"/>
                    <w:bottom w:val="none" w:sz="0" w:space="0" w:color="auto"/>
                    <w:right w:val="none" w:sz="0" w:space="0" w:color="auto"/>
                  </w:divBdr>
                </w:div>
                <w:div w:id="1630745800">
                  <w:marLeft w:val="0"/>
                  <w:marRight w:val="0"/>
                  <w:marTop w:val="0"/>
                  <w:marBottom w:val="0"/>
                  <w:divBdr>
                    <w:top w:val="none" w:sz="0" w:space="0" w:color="auto"/>
                    <w:left w:val="none" w:sz="0" w:space="0" w:color="auto"/>
                    <w:bottom w:val="none" w:sz="0" w:space="0" w:color="auto"/>
                    <w:right w:val="none" w:sz="0" w:space="0" w:color="auto"/>
                  </w:divBdr>
                </w:div>
                <w:div w:id="1889216843">
                  <w:marLeft w:val="0"/>
                  <w:marRight w:val="0"/>
                  <w:marTop w:val="0"/>
                  <w:marBottom w:val="0"/>
                  <w:divBdr>
                    <w:top w:val="none" w:sz="0" w:space="0" w:color="auto"/>
                    <w:left w:val="none" w:sz="0" w:space="0" w:color="auto"/>
                    <w:bottom w:val="none" w:sz="0" w:space="0" w:color="auto"/>
                    <w:right w:val="none" w:sz="0" w:space="0" w:color="auto"/>
                  </w:divBdr>
                </w:div>
                <w:div w:id="774599204">
                  <w:marLeft w:val="0"/>
                  <w:marRight w:val="0"/>
                  <w:marTop w:val="0"/>
                  <w:marBottom w:val="0"/>
                  <w:divBdr>
                    <w:top w:val="none" w:sz="0" w:space="0" w:color="auto"/>
                    <w:left w:val="none" w:sz="0" w:space="0" w:color="auto"/>
                    <w:bottom w:val="none" w:sz="0" w:space="0" w:color="auto"/>
                    <w:right w:val="none" w:sz="0" w:space="0" w:color="auto"/>
                  </w:divBdr>
                </w:div>
                <w:div w:id="120265959">
                  <w:marLeft w:val="0"/>
                  <w:marRight w:val="0"/>
                  <w:marTop w:val="0"/>
                  <w:marBottom w:val="0"/>
                  <w:divBdr>
                    <w:top w:val="none" w:sz="0" w:space="0" w:color="auto"/>
                    <w:left w:val="none" w:sz="0" w:space="0" w:color="auto"/>
                    <w:bottom w:val="none" w:sz="0" w:space="0" w:color="auto"/>
                    <w:right w:val="none" w:sz="0" w:space="0" w:color="auto"/>
                  </w:divBdr>
                </w:div>
                <w:div w:id="1422795666">
                  <w:marLeft w:val="0"/>
                  <w:marRight w:val="0"/>
                  <w:marTop w:val="0"/>
                  <w:marBottom w:val="0"/>
                  <w:divBdr>
                    <w:top w:val="none" w:sz="0" w:space="0" w:color="auto"/>
                    <w:left w:val="none" w:sz="0" w:space="0" w:color="auto"/>
                    <w:bottom w:val="none" w:sz="0" w:space="0" w:color="auto"/>
                    <w:right w:val="none" w:sz="0" w:space="0" w:color="auto"/>
                  </w:divBdr>
                </w:div>
                <w:div w:id="510334967">
                  <w:marLeft w:val="0"/>
                  <w:marRight w:val="0"/>
                  <w:marTop w:val="0"/>
                  <w:marBottom w:val="0"/>
                  <w:divBdr>
                    <w:top w:val="none" w:sz="0" w:space="0" w:color="auto"/>
                    <w:left w:val="none" w:sz="0" w:space="0" w:color="auto"/>
                    <w:bottom w:val="none" w:sz="0" w:space="0" w:color="auto"/>
                    <w:right w:val="none" w:sz="0" w:space="0" w:color="auto"/>
                  </w:divBdr>
                </w:div>
                <w:div w:id="2090231284">
                  <w:marLeft w:val="0"/>
                  <w:marRight w:val="0"/>
                  <w:marTop w:val="0"/>
                  <w:marBottom w:val="0"/>
                  <w:divBdr>
                    <w:top w:val="none" w:sz="0" w:space="0" w:color="auto"/>
                    <w:left w:val="none" w:sz="0" w:space="0" w:color="auto"/>
                    <w:bottom w:val="none" w:sz="0" w:space="0" w:color="auto"/>
                    <w:right w:val="none" w:sz="0" w:space="0" w:color="auto"/>
                  </w:divBdr>
                </w:div>
                <w:div w:id="1648626780">
                  <w:marLeft w:val="0"/>
                  <w:marRight w:val="0"/>
                  <w:marTop w:val="0"/>
                  <w:marBottom w:val="0"/>
                  <w:divBdr>
                    <w:top w:val="none" w:sz="0" w:space="0" w:color="auto"/>
                    <w:left w:val="none" w:sz="0" w:space="0" w:color="auto"/>
                    <w:bottom w:val="none" w:sz="0" w:space="0" w:color="auto"/>
                    <w:right w:val="none" w:sz="0" w:space="0" w:color="auto"/>
                  </w:divBdr>
                </w:div>
                <w:div w:id="683093511">
                  <w:marLeft w:val="0"/>
                  <w:marRight w:val="0"/>
                  <w:marTop w:val="0"/>
                  <w:marBottom w:val="0"/>
                  <w:divBdr>
                    <w:top w:val="none" w:sz="0" w:space="0" w:color="auto"/>
                    <w:left w:val="none" w:sz="0" w:space="0" w:color="auto"/>
                    <w:bottom w:val="none" w:sz="0" w:space="0" w:color="auto"/>
                    <w:right w:val="none" w:sz="0" w:space="0" w:color="auto"/>
                  </w:divBdr>
                </w:div>
                <w:div w:id="1566531570">
                  <w:marLeft w:val="0"/>
                  <w:marRight w:val="0"/>
                  <w:marTop w:val="0"/>
                  <w:marBottom w:val="0"/>
                  <w:divBdr>
                    <w:top w:val="none" w:sz="0" w:space="0" w:color="auto"/>
                    <w:left w:val="none" w:sz="0" w:space="0" w:color="auto"/>
                    <w:bottom w:val="none" w:sz="0" w:space="0" w:color="auto"/>
                    <w:right w:val="none" w:sz="0" w:space="0" w:color="auto"/>
                  </w:divBdr>
                </w:div>
                <w:div w:id="1735541117">
                  <w:marLeft w:val="0"/>
                  <w:marRight w:val="0"/>
                  <w:marTop w:val="0"/>
                  <w:marBottom w:val="0"/>
                  <w:divBdr>
                    <w:top w:val="none" w:sz="0" w:space="0" w:color="auto"/>
                    <w:left w:val="none" w:sz="0" w:space="0" w:color="auto"/>
                    <w:bottom w:val="none" w:sz="0" w:space="0" w:color="auto"/>
                    <w:right w:val="none" w:sz="0" w:space="0" w:color="auto"/>
                  </w:divBdr>
                </w:div>
                <w:div w:id="1989044067">
                  <w:marLeft w:val="0"/>
                  <w:marRight w:val="0"/>
                  <w:marTop w:val="0"/>
                  <w:marBottom w:val="0"/>
                  <w:divBdr>
                    <w:top w:val="none" w:sz="0" w:space="0" w:color="auto"/>
                    <w:left w:val="none" w:sz="0" w:space="0" w:color="auto"/>
                    <w:bottom w:val="none" w:sz="0" w:space="0" w:color="auto"/>
                    <w:right w:val="none" w:sz="0" w:space="0" w:color="auto"/>
                  </w:divBdr>
                </w:div>
                <w:div w:id="1789006390">
                  <w:marLeft w:val="0"/>
                  <w:marRight w:val="0"/>
                  <w:marTop w:val="0"/>
                  <w:marBottom w:val="0"/>
                  <w:divBdr>
                    <w:top w:val="none" w:sz="0" w:space="0" w:color="auto"/>
                    <w:left w:val="none" w:sz="0" w:space="0" w:color="auto"/>
                    <w:bottom w:val="none" w:sz="0" w:space="0" w:color="auto"/>
                    <w:right w:val="none" w:sz="0" w:space="0" w:color="auto"/>
                  </w:divBdr>
                </w:div>
                <w:div w:id="924457655">
                  <w:marLeft w:val="0"/>
                  <w:marRight w:val="0"/>
                  <w:marTop w:val="0"/>
                  <w:marBottom w:val="0"/>
                  <w:divBdr>
                    <w:top w:val="none" w:sz="0" w:space="0" w:color="auto"/>
                    <w:left w:val="none" w:sz="0" w:space="0" w:color="auto"/>
                    <w:bottom w:val="none" w:sz="0" w:space="0" w:color="auto"/>
                    <w:right w:val="none" w:sz="0" w:space="0" w:color="auto"/>
                  </w:divBdr>
                </w:div>
                <w:div w:id="1718167080">
                  <w:marLeft w:val="0"/>
                  <w:marRight w:val="0"/>
                  <w:marTop w:val="0"/>
                  <w:marBottom w:val="0"/>
                  <w:divBdr>
                    <w:top w:val="none" w:sz="0" w:space="0" w:color="auto"/>
                    <w:left w:val="none" w:sz="0" w:space="0" w:color="auto"/>
                    <w:bottom w:val="none" w:sz="0" w:space="0" w:color="auto"/>
                    <w:right w:val="none" w:sz="0" w:space="0" w:color="auto"/>
                  </w:divBdr>
                </w:div>
                <w:div w:id="1697390404">
                  <w:marLeft w:val="0"/>
                  <w:marRight w:val="0"/>
                  <w:marTop w:val="0"/>
                  <w:marBottom w:val="0"/>
                  <w:divBdr>
                    <w:top w:val="none" w:sz="0" w:space="0" w:color="auto"/>
                    <w:left w:val="none" w:sz="0" w:space="0" w:color="auto"/>
                    <w:bottom w:val="none" w:sz="0" w:space="0" w:color="auto"/>
                    <w:right w:val="none" w:sz="0" w:space="0" w:color="auto"/>
                  </w:divBdr>
                </w:div>
                <w:div w:id="335771621">
                  <w:marLeft w:val="0"/>
                  <w:marRight w:val="0"/>
                  <w:marTop w:val="0"/>
                  <w:marBottom w:val="0"/>
                  <w:divBdr>
                    <w:top w:val="none" w:sz="0" w:space="0" w:color="auto"/>
                    <w:left w:val="none" w:sz="0" w:space="0" w:color="auto"/>
                    <w:bottom w:val="none" w:sz="0" w:space="0" w:color="auto"/>
                    <w:right w:val="none" w:sz="0" w:space="0" w:color="auto"/>
                  </w:divBdr>
                </w:div>
                <w:div w:id="1124619425">
                  <w:marLeft w:val="0"/>
                  <w:marRight w:val="0"/>
                  <w:marTop w:val="0"/>
                  <w:marBottom w:val="0"/>
                  <w:divBdr>
                    <w:top w:val="none" w:sz="0" w:space="0" w:color="auto"/>
                    <w:left w:val="none" w:sz="0" w:space="0" w:color="auto"/>
                    <w:bottom w:val="none" w:sz="0" w:space="0" w:color="auto"/>
                    <w:right w:val="none" w:sz="0" w:space="0" w:color="auto"/>
                  </w:divBdr>
                </w:div>
                <w:div w:id="1379816693">
                  <w:marLeft w:val="0"/>
                  <w:marRight w:val="0"/>
                  <w:marTop w:val="0"/>
                  <w:marBottom w:val="0"/>
                  <w:divBdr>
                    <w:top w:val="none" w:sz="0" w:space="0" w:color="auto"/>
                    <w:left w:val="none" w:sz="0" w:space="0" w:color="auto"/>
                    <w:bottom w:val="none" w:sz="0" w:space="0" w:color="auto"/>
                    <w:right w:val="none" w:sz="0" w:space="0" w:color="auto"/>
                  </w:divBdr>
                </w:div>
                <w:div w:id="1276641560">
                  <w:marLeft w:val="0"/>
                  <w:marRight w:val="0"/>
                  <w:marTop w:val="0"/>
                  <w:marBottom w:val="0"/>
                  <w:divBdr>
                    <w:top w:val="none" w:sz="0" w:space="0" w:color="auto"/>
                    <w:left w:val="none" w:sz="0" w:space="0" w:color="auto"/>
                    <w:bottom w:val="none" w:sz="0" w:space="0" w:color="auto"/>
                    <w:right w:val="none" w:sz="0" w:space="0" w:color="auto"/>
                  </w:divBdr>
                </w:div>
                <w:div w:id="1982688699">
                  <w:marLeft w:val="0"/>
                  <w:marRight w:val="0"/>
                  <w:marTop w:val="0"/>
                  <w:marBottom w:val="0"/>
                  <w:divBdr>
                    <w:top w:val="none" w:sz="0" w:space="0" w:color="auto"/>
                    <w:left w:val="none" w:sz="0" w:space="0" w:color="auto"/>
                    <w:bottom w:val="none" w:sz="0" w:space="0" w:color="auto"/>
                    <w:right w:val="none" w:sz="0" w:space="0" w:color="auto"/>
                  </w:divBdr>
                </w:div>
                <w:div w:id="1049691463">
                  <w:marLeft w:val="0"/>
                  <w:marRight w:val="0"/>
                  <w:marTop w:val="0"/>
                  <w:marBottom w:val="0"/>
                  <w:divBdr>
                    <w:top w:val="none" w:sz="0" w:space="0" w:color="auto"/>
                    <w:left w:val="none" w:sz="0" w:space="0" w:color="auto"/>
                    <w:bottom w:val="none" w:sz="0" w:space="0" w:color="auto"/>
                    <w:right w:val="none" w:sz="0" w:space="0" w:color="auto"/>
                  </w:divBdr>
                </w:div>
                <w:div w:id="202254327">
                  <w:marLeft w:val="0"/>
                  <w:marRight w:val="0"/>
                  <w:marTop w:val="0"/>
                  <w:marBottom w:val="0"/>
                  <w:divBdr>
                    <w:top w:val="none" w:sz="0" w:space="0" w:color="auto"/>
                    <w:left w:val="none" w:sz="0" w:space="0" w:color="auto"/>
                    <w:bottom w:val="none" w:sz="0" w:space="0" w:color="auto"/>
                    <w:right w:val="none" w:sz="0" w:space="0" w:color="auto"/>
                  </w:divBdr>
                </w:div>
                <w:div w:id="1000542532">
                  <w:marLeft w:val="0"/>
                  <w:marRight w:val="0"/>
                  <w:marTop w:val="0"/>
                  <w:marBottom w:val="0"/>
                  <w:divBdr>
                    <w:top w:val="none" w:sz="0" w:space="0" w:color="auto"/>
                    <w:left w:val="none" w:sz="0" w:space="0" w:color="auto"/>
                    <w:bottom w:val="none" w:sz="0" w:space="0" w:color="auto"/>
                    <w:right w:val="none" w:sz="0" w:space="0" w:color="auto"/>
                  </w:divBdr>
                </w:div>
                <w:div w:id="1959678043">
                  <w:marLeft w:val="0"/>
                  <w:marRight w:val="0"/>
                  <w:marTop w:val="0"/>
                  <w:marBottom w:val="0"/>
                  <w:divBdr>
                    <w:top w:val="none" w:sz="0" w:space="0" w:color="auto"/>
                    <w:left w:val="none" w:sz="0" w:space="0" w:color="auto"/>
                    <w:bottom w:val="none" w:sz="0" w:space="0" w:color="auto"/>
                    <w:right w:val="none" w:sz="0" w:space="0" w:color="auto"/>
                  </w:divBdr>
                </w:div>
                <w:div w:id="1116407613">
                  <w:marLeft w:val="0"/>
                  <w:marRight w:val="0"/>
                  <w:marTop w:val="0"/>
                  <w:marBottom w:val="0"/>
                  <w:divBdr>
                    <w:top w:val="none" w:sz="0" w:space="0" w:color="auto"/>
                    <w:left w:val="none" w:sz="0" w:space="0" w:color="auto"/>
                    <w:bottom w:val="none" w:sz="0" w:space="0" w:color="auto"/>
                    <w:right w:val="none" w:sz="0" w:space="0" w:color="auto"/>
                  </w:divBdr>
                </w:div>
                <w:div w:id="1212305085">
                  <w:marLeft w:val="0"/>
                  <w:marRight w:val="0"/>
                  <w:marTop w:val="0"/>
                  <w:marBottom w:val="0"/>
                  <w:divBdr>
                    <w:top w:val="none" w:sz="0" w:space="0" w:color="auto"/>
                    <w:left w:val="none" w:sz="0" w:space="0" w:color="auto"/>
                    <w:bottom w:val="none" w:sz="0" w:space="0" w:color="auto"/>
                    <w:right w:val="none" w:sz="0" w:space="0" w:color="auto"/>
                  </w:divBdr>
                </w:div>
                <w:div w:id="1505246606">
                  <w:marLeft w:val="0"/>
                  <w:marRight w:val="0"/>
                  <w:marTop w:val="0"/>
                  <w:marBottom w:val="0"/>
                  <w:divBdr>
                    <w:top w:val="none" w:sz="0" w:space="0" w:color="auto"/>
                    <w:left w:val="none" w:sz="0" w:space="0" w:color="auto"/>
                    <w:bottom w:val="none" w:sz="0" w:space="0" w:color="auto"/>
                    <w:right w:val="none" w:sz="0" w:space="0" w:color="auto"/>
                  </w:divBdr>
                </w:div>
                <w:div w:id="334236091">
                  <w:marLeft w:val="0"/>
                  <w:marRight w:val="0"/>
                  <w:marTop w:val="0"/>
                  <w:marBottom w:val="0"/>
                  <w:divBdr>
                    <w:top w:val="none" w:sz="0" w:space="0" w:color="auto"/>
                    <w:left w:val="none" w:sz="0" w:space="0" w:color="auto"/>
                    <w:bottom w:val="none" w:sz="0" w:space="0" w:color="auto"/>
                    <w:right w:val="none" w:sz="0" w:space="0" w:color="auto"/>
                  </w:divBdr>
                </w:div>
                <w:div w:id="1157307292">
                  <w:marLeft w:val="0"/>
                  <w:marRight w:val="0"/>
                  <w:marTop w:val="0"/>
                  <w:marBottom w:val="0"/>
                  <w:divBdr>
                    <w:top w:val="none" w:sz="0" w:space="0" w:color="auto"/>
                    <w:left w:val="none" w:sz="0" w:space="0" w:color="auto"/>
                    <w:bottom w:val="none" w:sz="0" w:space="0" w:color="auto"/>
                    <w:right w:val="none" w:sz="0" w:space="0" w:color="auto"/>
                  </w:divBdr>
                </w:div>
                <w:div w:id="877670618">
                  <w:marLeft w:val="0"/>
                  <w:marRight w:val="0"/>
                  <w:marTop w:val="0"/>
                  <w:marBottom w:val="0"/>
                  <w:divBdr>
                    <w:top w:val="none" w:sz="0" w:space="0" w:color="auto"/>
                    <w:left w:val="none" w:sz="0" w:space="0" w:color="auto"/>
                    <w:bottom w:val="none" w:sz="0" w:space="0" w:color="auto"/>
                    <w:right w:val="none" w:sz="0" w:space="0" w:color="auto"/>
                  </w:divBdr>
                </w:div>
                <w:div w:id="926310100">
                  <w:marLeft w:val="0"/>
                  <w:marRight w:val="0"/>
                  <w:marTop w:val="0"/>
                  <w:marBottom w:val="0"/>
                  <w:divBdr>
                    <w:top w:val="none" w:sz="0" w:space="0" w:color="auto"/>
                    <w:left w:val="none" w:sz="0" w:space="0" w:color="auto"/>
                    <w:bottom w:val="none" w:sz="0" w:space="0" w:color="auto"/>
                    <w:right w:val="none" w:sz="0" w:space="0" w:color="auto"/>
                  </w:divBdr>
                </w:div>
                <w:div w:id="475150971">
                  <w:marLeft w:val="0"/>
                  <w:marRight w:val="0"/>
                  <w:marTop w:val="0"/>
                  <w:marBottom w:val="0"/>
                  <w:divBdr>
                    <w:top w:val="none" w:sz="0" w:space="0" w:color="auto"/>
                    <w:left w:val="none" w:sz="0" w:space="0" w:color="auto"/>
                    <w:bottom w:val="none" w:sz="0" w:space="0" w:color="auto"/>
                    <w:right w:val="none" w:sz="0" w:space="0" w:color="auto"/>
                  </w:divBdr>
                </w:div>
                <w:div w:id="461534249">
                  <w:marLeft w:val="0"/>
                  <w:marRight w:val="0"/>
                  <w:marTop w:val="0"/>
                  <w:marBottom w:val="0"/>
                  <w:divBdr>
                    <w:top w:val="none" w:sz="0" w:space="0" w:color="auto"/>
                    <w:left w:val="none" w:sz="0" w:space="0" w:color="auto"/>
                    <w:bottom w:val="none" w:sz="0" w:space="0" w:color="auto"/>
                    <w:right w:val="none" w:sz="0" w:space="0" w:color="auto"/>
                  </w:divBdr>
                </w:div>
                <w:div w:id="1709600281">
                  <w:marLeft w:val="0"/>
                  <w:marRight w:val="0"/>
                  <w:marTop w:val="0"/>
                  <w:marBottom w:val="0"/>
                  <w:divBdr>
                    <w:top w:val="none" w:sz="0" w:space="0" w:color="auto"/>
                    <w:left w:val="none" w:sz="0" w:space="0" w:color="auto"/>
                    <w:bottom w:val="none" w:sz="0" w:space="0" w:color="auto"/>
                    <w:right w:val="none" w:sz="0" w:space="0" w:color="auto"/>
                  </w:divBdr>
                </w:div>
                <w:div w:id="1636334280">
                  <w:marLeft w:val="0"/>
                  <w:marRight w:val="0"/>
                  <w:marTop w:val="0"/>
                  <w:marBottom w:val="0"/>
                  <w:divBdr>
                    <w:top w:val="none" w:sz="0" w:space="0" w:color="auto"/>
                    <w:left w:val="none" w:sz="0" w:space="0" w:color="auto"/>
                    <w:bottom w:val="none" w:sz="0" w:space="0" w:color="auto"/>
                    <w:right w:val="none" w:sz="0" w:space="0" w:color="auto"/>
                  </w:divBdr>
                </w:div>
                <w:div w:id="1684278292">
                  <w:marLeft w:val="0"/>
                  <w:marRight w:val="0"/>
                  <w:marTop w:val="0"/>
                  <w:marBottom w:val="0"/>
                  <w:divBdr>
                    <w:top w:val="none" w:sz="0" w:space="0" w:color="auto"/>
                    <w:left w:val="none" w:sz="0" w:space="0" w:color="auto"/>
                    <w:bottom w:val="none" w:sz="0" w:space="0" w:color="auto"/>
                    <w:right w:val="none" w:sz="0" w:space="0" w:color="auto"/>
                  </w:divBdr>
                </w:div>
                <w:div w:id="16167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9429">
          <w:marLeft w:val="0"/>
          <w:marRight w:val="0"/>
          <w:marTop w:val="0"/>
          <w:marBottom w:val="0"/>
          <w:divBdr>
            <w:top w:val="none" w:sz="0" w:space="0" w:color="auto"/>
            <w:left w:val="none" w:sz="0" w:space="0" w:color="auto"/>
            <w:bottom w:val="none" w:sz="0" w:space="0" w:color="auto"/>
            <w:right w:val="none" w:sz="0" w:space="0" w:color="auto"/>
          </w:divBdr>
          <w:divsChild>
            <w:div w:id="492532284">
              <w:marLeft w:val="0"/>
              <w:marRight w:val="0"/>
              <w:marTop w:val="0"/>
              <w:marBottom w:val="0"/>
              <w:divBdr>
                <w:top w:val="none" w:sz="0" w:space="0" w:color="auto"/>
                <w:left w:val="none" w:sz="0" w:space="0" w:color="auto"/>
                <w:bottom w:val="none" w:sz="0" w:space="0" w:color="auto"/>
                <w:right w:val="none" w:sz="0" w:space="0" w:color="auto"/>
              </w:divBdr>
            </w:div>
            <w:div w:id="157767506">
              <w:marLeft w:val="0"/>
              <w:marRight w:val="0"/>
              <w:marTop w:val="0"/>
              <w:marBottom w:val="0"/>
              <w:divBdr>
                <w:top w:val="none" w:sz="0" w:space="0" w:color="auto"/>
                <w:left w:val="none" w:sz="0" w:space="0" w:color="auto"/>
                <w:bottom w:val="none" w:sz="0" w:space="0" w:color="auto"/>
                <w:right w:val="none" w:sz="0" w:space="0" w:color="auto"/>
              </w:divBdr>
            </w:div>
            <w:div w:id="22873673">
              <w:marLeft w:val="0"/>
              <w:marRight w:val="0"/>
              <w:marTop w:val="0"/>
              <w:marBottom w:val="0"/>
              <w:divBdr>
                <w:top w:val="none" w:sz="0" w:space="0" w:color="auto"/>
                <w:left w:val="none" w:sz="0" w:space="0" w:color="auto"/>
                <w:bottom w:val="none" w:sz="0" w:space="0" w:color="auto"/>
                <w:right w:val="none" w:sz="0" w:space="0" w:color="auto"/>
              </w:divBdr>
            </w:div>
            <w:div w:id="470177239">
              <w:marLeft w:val="0"/>
              <w:marRight w:val="0"/>
              <w:marTop w:val="0"/>
              <w:marBottom w:val="0"/>
              <w:divBdr>
                <w:top w:val="none" w:sz="0" w:space="0" w:color="auto"/>
                <w:left w:val="none" w:sz="0" w:space="0" w:color="auto"/>
                <w:bottom w:val="none" w:sz="0" w:space="0" w:color="auto"/>
                <w:right w:val="none" w:sz="0" w:space="0" w:color="auto"/>
              </w:divBdr>
            </w:div>
            <w:div w:id="961423694">
              <w:marLeft w:val="0"/>
              <w:marRight w:val="0"/>
              <w:marTop w:val="0"/>
              <w:marBottom w:val="0"/>
              <w:divBdr>
                <w:top w:val="none" w:sz="0" w:space="0" w:color="auto"/>
                <w:left w:val="none" w:sz="0" w:space="0" w:color="auto"/>
                <w:bottom w:val="none" w:sz="0" w:space="0" w:color="auto"/>
                <w:right w:val="none" w:sz="0" w:space="0" w:color="auto"/>
              </w:divBdr>
            </w:div>
            <w:div w:id="391854156">
              <w:marLeft w:val="0"/>
              <w:marRight w:val="0"/>
              <w:marTop w:val="0"/>
              <w:marBottom w:val="0"/>
              <w:divBdr>
                <w:top w:val="none" w:sz="0" w:space="0" w:color="auto"/>
                <w:left w:val="none" w:sz="0" w:space="0" w:color="auto"/>
                <w:bottom w:val="none" w:sz="0" w:space="0" w:color="auto"/>
                <w:right w:val="none" w:sz="0" w:space="0" w:color="auto"/>
              </w:divBdr>
            </w:div>
            <w:div w:id="1703359995">
              <w:marLeft w:val="0"/>
              <w:marRight w:val="0"/>
              <w:marTop w:val="0"/>
              <w:marBottom w:val="0"/>
              <w:divBdr>
                <w:top w:val="none" w:sz="0" w:space="0" w:color="auto"/>
                <w:left w:val="none" w:sz="0" w:space="0" w:color="auto"/>
                <w:bottom w:val="none" w:sz="0" w:space="0" w:color="auto"/>
                <w:right w:val="none" w:sz="0" w:space="0" w:color="auto"/>
              </w:divBdr>
            </w:div>
            <w:div w:id="2108040273">
              <w:marLeft w:val="0"/>
              <w:marRight w:val="0"/>
              <w:marTop w:val="0"/>
              <w:marBottom w:val="0"/>
              <w:divBdr>
                <w:top w:val="none" w:sz="0" w:space="0" w:color="auto"/>
                <w:left w:val="none" w:sz="0" w:space="0" w:color="auto"/>
                <w:bottom w:val="none" w:sz="0" w:space="0" w:color="auto"/>
                <w:right w:val="none" w:sz="0" w:space="0" w:color="auto"/>
              </w:divBdr>
            </w:div>
            <w:div w:id="1293906964">
              <w:marLeft w:val="0"/>
              <w:marRight w:val="0"/>
              <w:marTop w:val="0"/>
              <w:marBottom w:val="0"/>
              <w:divBdr>
                <w:top w:val="none" w:sz="0" w:space="0" w:color="auto"/>
                <w:left w:val="none" w:sz="0" w:space="0" w:color="auto"/>
                <w:bottom w:val="none" w:sz="0" w:space="0" w:color="auto"/>
                <w:right w:val="none" w:sz="0" w:space="0" w:color="auto"/>
              </w:divBdr>
            </w:div>
            <w:div w:id="1244024517">
              <w:marLeft w:val="0"/>
              <w:marRight w:val="0"/>
              <w:marTop w:val="0"/>
              <w:marBottom w:val="0"/>
              <w:divBdr>
                <w:top w:val="none" w:sz="0" w:space="0" w:color="auto"/>
                <w:left w:val="none" w:sz="0" w:space="0" w:color="auto"/>
                <w:bottom w:val="none" w:sz="0" w:space="0" w:color="auto"/>
                <w:right w:val="none" w:sz="0" w:space="0" w:color="auto"/>
              </w:divBdr>
            </w:div>
            <w:div w:id="1917593838">
              <w:marLeft w:val="0"/>
              <w:marRight w:val="0"/>
              <w:marTop w:val="0"/>
              <w:marBottom w:val="0"/>
              <w:divBdr>
                <w:top w:val="none" w:sz="0" w:space="0" w:color="auto"/>
                <w:left w:val="none" w:sz="0" w:space="0" w:color="auto"/>
                <w:bottom w:val="none" w:sz="0" w:space="0" w:color="auto"/>
                <w:right w:val="none" w:sz="0" w:space="0" w:color="auto"/>
              </w:divBdr>
            </w:div>
            <w:div w:id="1009017575">
              <w:marLeft w:val="0"/>
              <w:marRight w:val="0"/>
              <w:marTop w:val="0"/>
              <w:marBottom w:val="0"/>
              <w:divBdr>
                <w:top w:val="none" w:sz="0" w:space="0" w:color="auto"/>
                <w:left w:val="none" w:sz="0" w:space="0" w:color="auto"/>
                <w:bottom w:val="none" w:sz="0" w:space="0" w:color="auto"/>
                <w:right w:val="none" w:sz="0" w:space="0" w:color="auto"/>
              </w:divBdr>
            </w:div>
            <w:div w:id="1771271234">
              <w:marLeft w:val="0"/>
              <w:marRight w:val="0"/>
              <w:marTop w:val="0"/>
              <w:marBottom w:val="0"/>
              <w:divBdr>
                <w:top w:val="none" w:sz="0" w:space="0" w:color="auto"/>
                <w:left w:val="none" w:sz="0" w:space="0" w:color="auto"/>
                <w:bottom w:val="none" w:sz="0" w:space="0" w:color="auto"/>
                <w:right w:val="none" w:sz="0" w:space="0" w:color="auto"/>
              </w:divBdr>
            </w:div>
            <w:div w:id="917246036">
              <w:marLeft w:val="0"/>
              <w:marRight w:val="0"/>
              <w:marTop w:val="0"/>
              <w:marBottom w:val="0"/>
              <w:divBdr>
                <w:top w:val="none" w:sz="0" w:space="0" w:color="auto"/>
                <w:left w:val="none" w:sz="0" w:space="0" w:color="auto"/>
                <w:bottom w:val="none" w:sz="0" w:space="0" w:color="auto"/>
                <w:right w:val="none" w:sz="0" w:space="0" w:color="auto"/>
              </w:divBdr>
            </w:div>
            <w:div w:id="2062512625">
              <w:marLeft w:val="0"/>
              <w:marRight w:val="0"/>
              <w:marTop w:val="0"/>
              <w:marBottom w:val="0"/>
              <w:divBdr>
                <w:top w:val="none" w:sz="0" w:space="0" w:color="auto"/>
                <w:left w:val="none" w:sz="0" w:space="0" w:color="auto"/>
                <w:bottom w:val="none" w:sz="0" w:space="0" w:color="auto"/>
                <w:right w:val="none" w:sz="0" w:space="0" w:color="auto"/>
              </w:divBdr>
            </w:div>
            <w:div w:id="1254820081">
              <w:marLeft w:val="0"/>
              <w:marRight w:val="0"/>
              <w:marTop w:val="0"/>
              <w:marBottom w:val="0"/>
              <w:divBdr>
                <w:top w:val="none" w:sz="0" w:space="0" w:color="auto"/>
                <w:left w:val="none" w:sz="0" w:space="0" w:color="auto"/>
                <w:bottom w:val="none" w:sz="0" w:space="0" w:color="auto"/>
                <w:right w:val="none" w:sz="0" w:space="0" w:color="auto"/>
              </w:divBdr>
            </w:div>
            <w:div w:id="591471596">
              <w:marLeft w:val="0"/>
              <w:marRight w:val="0"/>
              <w:marTop w:val="0"/>
              <w:marBottom w:val="0"/>
              <w:divBdr>
                <w:top w:val="none" w:sz="0" w:space="0" w:color="auto"/>
                <w:left w:val="none" w:sz="0" w:space="0" w:color="auto"/>
                <w:bottom w:val="none" w:sz="0" w:space="0" w:color="auto"/>
                <w:right w:val="none" w:sz="0" w:space="0" w:color="auto"/>
              </w:divBdr>
            </w:div>
            <w:div w:id="560756513">
              <w:marLeft w:val="0"/>
              <w:marRight w:val="0"/>
              <w:marTop w:val="0"/>
              <w:marBottom w:val="0"/>
              <w:divBdr>
                <w:top w:val="none" w:sz="0" w:space="0" w:color="auto"/>
                <w:left w:val="none" w:sz="0" w:space="0" w:color="auto"/>
                <w:bottom w:val="none" w:sz="0" w:space="0" w:color="auto"/>
                <w:right w:val="none" w:sz="0" w:space="0" w:color="auto"/>
              </w:divBdr>
            </w:div>
            <w:div w:id="1575434043">
              <w:marLeft w:val="0"/>
              <w:marRight w:val="0"/>
              <w:marTop w:val="0"/>
              <w:marBottom w:val="0"/>
              <w:divBdr>
                <w:top w:val="none" w:sz="0" w:space="0" w:color="auto"/>
                <w:left w:val="none" w:sz="0" w:space="0" w:color="auto"/>
                <w:bottom w:val="none" w:sz="0" w:space="0" w:color="auto"/>
                <w:right w:val="none" w:sz="0" w:space="0" w:color="auto"/>
              </w:divBdr>
            </w:div>
            <w:div w:id="1962766111">
              <w:marLeft w:val="0"/>
              <w:marRight w:val="0"/>
              <w:marTop w:val="0"/>
              <w:marBottom w:val="0"/>
              <w:divBdr>
                <w:top w:val="none" w:sz="0" w:space="0" w:color="auto"/>
                <w:left w:val="none" w:sz="0" w:space="0" w:color="auto"/>
                <w:bottom w:val="none" w:sz="0" w:space="0" w:color="auto"/>
                <w:right w:val="none" w:sz="0" w:space="0" w:color="auto"/>
              </w:divBdr>
            </w:div>
            <w:div w:id="288166940">
              <w:marLeft w:val="0"/>
              <w:marRight w:val="0"/>
              <w:marTop w:val="0"/>
              <w:marBottom w:val="0"/>
              <w:divBdr>
                <w:top w:val="none" w:sz="0" w:space="0" w:color="auto"/>
                <w:left w:val="none" w:sz="0" w:space="0" w:color="auto"/>
                <w:bottom w:val="none" w:sz="0" w:space="0" w:color="auto"/>
                <w:right w:val="none" w:sz="0" w:space="0" w:color="auto"/>
              </w:divBdr>
            </w:div>
            <w:div w:id="202525245">
              <w:marLeft w:val="0"/>
              <w:marRight w:val="0"/>
              <w:marTop w:val="0"/>
              <w:marBottom w:val="0"/>
              <w:divBdr>
                <w:top w:val="none" w:sz="0" w:space="0" w:color="auto"/>
                <w:left w:val="none" w:sz="0" w:space="0" w:color="auto"/>
                <w:bottom w:val="none" w:sz="0" w:space="0" w:color="auto"/>
                <w:right w:val="none" w:sz="0" w:space="0" w:color="auto"/>
              </w:divBdr>
            </w:div>
            <w:div w:id="304162624">
              <w:marLeft w:val="0"/>
              <w:marRight w:val="0"/>
              <w:marTop w:val="0"/>
              <w:marBottom w:val="0"/>
              <w:divBdr>
                <w:top w:val="none" w:sz="0" w:space="0" w:color="auto"/>
                <w:left w:val="none" w:sz="0" w:space="0" w:color="auto"/>
                <w:bottom w:val="none" w:sz="0" w:space="0" w:color="auto"/>
                <w:right w:val="none" w:sz="0" w:space="0" w:color="auto"/>
              </w:divBdr>
            </w:div>
            <w:div w:id="1292711249">
              <w:marLeft w:val="0"/>
              <w:marRight w:val="0"/>
              <w:marTop w:val="0"/>
              <w:marBottom w:val="0"/>
              <w:divBdr>
                <w:top w:val="none" w:sz="0" w:space="0" w:color="auto"/>
                <w:left w:val="none" w:sz="0" w:space="0" w:color="auto"/>
                <w:bottom w:val="none" w:sz="0" w:space="0" w:color="auto"/>
                <w:right w:val="none" w:sz="0" w:space="0" w:color="auto"/>
              </w:divBdr>
            </w:div>
            <w:div w:id="13313595">
              <w:marLeft w:val="0"/>
              <w:marRight w:val="0"/>
              <w:marTop w:val="0"/>
              <w:marBottom w:val="0"/>
              <w:divBdr>
                <w:top w:val="none" w:sz="0" w:space="0" w:color="auto"/>
                <w:left w:val="none" w:sz="0" w:space="0" w:color="auto"/>
                <w:bottom w:val="none" w:sz="0" w:space="0" w:color="auto"/>
                <w:right w:val="none" w:sz="0" w:space="0" w:color="auto"/>
              </w:divBdr>
            </w:div>
            <w:div w:id="865102470">
              <w:marLeft w:val="0"/>
              <w:marRight w:val="0"/>
              <w:marTop w:val="0"/>
              <w:marBottom w:val="0"/>
              <w:divBdr>
                <w:top w:val="none" w:sz="0" w:space="0" w:color="auto"/>
                <w:left w:val="none" w:sz="0" w:space="0" w:color="auto"/>
                <w:bottom w:val="none" w:sz="0" w:space="0" w:color="auto"/>
                <w:right w:val="none" w:sz="0" w:space="0" w:color="auto"/>
              </w:divBdr>
            </w:div>
            <w:div w:id="1335305043">
              <w:marLeft w:val="0"/>
              <w:marRight w:val="0"/>
              <w:marTop w:val="0"/>
              <w:marBottom w:val="0"/>
              <w:divBdr>
                <w:top w:val="none" w:sz="0" w:space="0" w:color="auto"/>
                <w:left w:val="none" w:sz="0" w:space="0" w:color="auto"/>
                <w:bottom w:val="none" w:sz="0" w:space="0" w:color="auto"/>
                <w:right w:val="none" w:sz="0" w:space="0" w:color="auto"/>
              </w:divBdr>
            </w:div>
            <w:div w:id="746265635">
              <w:marLeft w:val="0"/>
              <w:marRight w:val="0"/>
              <w:marTop w:val="0"/>
              <w:marBottom w:val="0"/>
              <w:divBdr>
                <w:top w:val="none" w:sz="0" w:space="0" w:color="auto"/>
                <w:left w:val="none" w:sz="0" w:space="0" w:color="auto"/>
                <w:bottom w:val="none" w:sz="0" w:space="0" w:color="auto"/>
                <w:right w:val="none" w:sz="0" w:space="0" w:color="auto"/>
              </w:divBdr>
            </w:div>
            <w:div w:id="170684450">
              <w:marLeft w:val="0"/>
              <w:marRight w:val="0"/>
              <w:marTop w:val="0"/>
              <w:marBottom w:val="0"/>
              <w:divBdr>
                <w:top w:val="none" w:sz="0" w:space="0" w:color="auto"/>
                <w:left w:val="none" w:sz="0" w:space="0" w:color="auto"/>
                <w:bottom w:val="none" w:sz="0" w:space="0" w:color="auto"/>
                <w:right w:val="none" w:sz="0" w:space="0" w:color="auto"/>
              </w:divBdr>
            </w:div>
            <w:div w:id="1970741030">
              <w:marLeft w:val="0"/>
              <w:marRight w:val="0"/>
              <w:marTop w:val="0"/>
              <w:marBottom w:val="0"/>
              <w:divBdr>
                <w:top w:val="none" w:sz="0" w:space="0" w:color="auto"/>
                <w:left w:val="none" w:sz="0" w:space="0" w:color="auto"/>
                <w:bottom w:val="none" w:sz="0" w:space="0" w:color="auto"/>
                <w:right w:val="none" w:sz="0" w:space="0" w:color="auto"/>
              </w:divBdr>
            </w:div>
            <w:div w:id="1961183090">
              <w:marLeft w:val="0"/>
              <w:marRight w:val="0"/>
              <w:marTop w:val="0"/>
              <w:marBottom w:val="0"/>
              <w:divBdr>
                <w:top w:val="none" w:sz="0" w:space="0" w:color="auto"/>
                <w:left w:val="none" w:sz="0" w:space="0" w:color="auto"/>
                <w:bottom w:val="none" w:sz="0" w:space="0" w:color="auto"/>
                <w:right w:val="none" w:sz="0" w:space="0" w:color="auto"/>
              </w:divBdr>
            </w:div>
            <w:div w:id="1877547907">
              <w:marLeft w:val="0"/>
              <w:marRight w:val="0"/>
              <w:marTop w:val="0"/>
              <w:marBottom w:val="0"/>
              <w:divBdr>
                <w:top w:val="none" w:sz="0" w:space="0" w:color="auto"/>
                <w:left w:val="none" w:sz="0" w:space="0" w:color="auto"/>
                <w:bottom w:val="none" w:sz="0" w:space="0" w:color="auto"/>
                <w:right w:val="none" w:sz="0" w:space="0" w:color="auto"/>
              </w:divBdr>
            </w:div>
            <w:div w:id="2085908113">
              <w:marLeft w:val="0"/>
              <w:marRight w:val="0"/>
              <w:marTop w:val="0"/>
              <w:marBottom w:val="0"/>
              <w:divBdr>
                <w:top w:val="none" w:sz="0" w:space="0" w:color="auto"/>
                <w:left w:val="none" w:sz="0" w:space="0" w:color="auto"/>
                <w:bottom w:val="none" w:sz="0" w:space="0" w:color="auto"/>
                <w:right w:val="none" w:sz="0" w:space="0" w:color="auto"/>
              </w:divBdr>
            </w:div>
            <w:div w:id="1469930618">
              <w:marLeft w:val="0"/>
              <w:marRight w:val="0"/>
              <w:marTop w:val="0"/>
              <w:marBottom w:val="0"/>
              <w:divBdr>
                <w:top w:val="none" w:sz="0" w:space="0" w:color="auto"/>
                <w:left w:val="none" w:sz="0" w:space="0" w:color="auto"/>
                <w:bottom w:val="none" w:sz="0" w:space="0" w:color="auto"/>
                <w:right w:val="none" w:sz="0" w:space="0" w:color="auto"/>
              </w:divBdr>
            </w:div>
            <w:div w:id="1651447534">
              <w:marLeft w:val="0"/>
              <w:marRight w:val="0"/>
              <w:marTop w:val="0"/>
              <w:marBottom w:val="0"/>
              <w:divBdr>
                <w:top w:val="none" w:sz="0" w:space="0" w:color="auto"/>
                <w:left w:val="none" w:sz="0" w:space="0" w:color="auto"/>
                <w:bottom w:val="none" w:sz="0" w:space="0" w:color="auto"/>
                <w:right w:val="none" w:sz="0" w:space="0" w:color="auto"/>
              </w:divBdr>
            </w:div>
            <w:div w:id="824592799">
              <w:marLeft w:val="0"/>
              <w:marRight w:val="0"/>
              <w:marTop w:val="0"/>
              <w:marBottom w:val="0"/>
              <w:divBdr>
                <w:top w:val="none" w:sz="0" w:space="0" w:color="auto"/>
                <w:left w:val="none" w:sz="0" w:space="0" w:color="auto"/>
                <w:bottom w:val="none" w:sz="0" w:space="0" w:color="auto"/>
                <w:right w:val="none" w:sz="0" w:space="0" w:color="auto"/>
              </w:divBdr>
            </w:div>
            <w:div w:id="1777479072">
              <w:marLeft w:val="0"/>
              <w:marRight w:val="0"/>
              <w:marTop w:val="0"/>
              <w:marBottom w:val="0"/>
              <w:divBdr>
                <w:top w:val="none" w:sz="0" w:space="0" w:color="auto"/>
                <w:left w:val="none" w:sz="0" w:space="0" w:color="auto"/>
                <w:bottom w:val="none" w:sz="0" w:space="0" w:color="auto"/>
                <w:right w:val="none" w:sz="0" w:space="0" w:color="auto"/>
              </w:divBdr>
            </w:div>
            <w:div w:id="1673146041">
              <w:marLeft w:val="0"/>
              <w:marRight w:val="0"/>
              <w:marTop w:val="0"/>
              <w:marBottom w:val="0"/>
              <w:divBdr>
                <w:top w:val="none" w:sz="0" w:space="0" w:color="auto"/>
                <w:left w:val="none" w:sz="0" w:space="0" w:color="auto"/>
                <w:bottom w:val="none" w:sz="0" w:space="0" w:color="auto"/>
                <w:right w:val="none" w:sz="0" w:space="0" w:color="auto"/>
              </w:divBdr>
            </w:div>
            <w:div w:id="28117632">
              <w:marLeft w:val="0"/>
              <w:marRight w:val="0"/>
              <w:marTop w:val="0"/>
              <w:marBottom w:val="0"/>
              <w:divBdr>
                <w:top w:val="none" w:sz="0" w:space="0" w:color="auto"/>
                <w:left w:val="none" w:sz="0" w:space="0" w:color="auto"/>
                <w:bottom w:val="none" w:sz="0" w:space="0" w:color="auto"/>
                <w:right w:val="none" w:sz="0" w:space="0" w:color="auto"/>
              </w:divBdr>
            </w:div>
            <w:div w:id="1519782034">
              <w:marLeft w:val="0"/>
              <w:marRight w:val="0"/>
              <w:marTop w:val="0"/>
              <w:marBottom w:val="0"/>
              <w:divBdr>
                <w:top w:val="none" w:sz="0" w:space="0" w:color="auto"/>
                <w:left w:val="none" w:sz="0" w:space="0" w:color="auto"/>
                <w:bottom w:val="none" w:sz="0" w:space="0" w:color="auto"/>
                <w:right w:val="none" w:sz="0" w:space="0" w:color="auto"/>
              </w:divBdr>
            </w:div>
            <w:div w:id="1132020251">
              <w:marLeft w:val="0"/>
              <w:marRight w:val="0"/>
              <w:marTop w:val="0"/>
              <w:marBottom w:val="0"/>
              <w:divBdr>
                <w:top w:val="none" w:sz="0" w:space="0" w:color="auto"/>
                <w:left w:val="none" w:sz="0" w:space="0" w:color="auto"/>
                <w:bottom w:val="none" w:sz="0" w:space="0" w:color="auto"/>
                <w:right w:val="none" w:sz="0" w:space="0" w:color="auto"/>
              </w:divBdr>
            </w:div>
            <w:div w:id="776368518">
              <w:marLeft w:val="0"/>
              <w:marRight w:val="0"/>
              <w:marTop w:val="0"/>
              <w:marBottom w:val="0"/>
              <w:divBdr>
                <w:top w:val="none" w:sz="0" w:space="0" w:color="auto"/>
                <w:left w:val="none" w:sz="0" w:space="0" w:color="auto"/>
                <w:bottom w:val="none" w:sz="0" w:space="0" w:color="auto"/>
                <w:right w:val="none" w:sz="0" w:space="0" w:color="auto"/>
              </w:divBdr>
            </w:div>
            <w:div w:id="1320230579">
              <w:marLeft w:val="0"/>
              <w:marRight w:val="0"/>
              <w:marTop w:val="0"/>
              <w:marBottom w:val="0"/>
              <w:divBdr>
                <w:top w:val="none" w:sz="0" w:space="0" w:color="auto"/>
                <w:left w:val="none" w:sz="0" w:space="0" w:color="auto"/>
                <w:bottom w:val="none" w:sz="0" w:space="0" w:color="auto"/>
                <w:right w:val="none" w:sz="0" w:space="0" w:color="auto"/>
              </w:divBdr>
            </w:div>
            <w:div w:id="1388919927">
              <w:marLeft w:val="0"/>
              <w:marRight w:val="0"/>
              <w:marTop w:val="0"/>
              <w:marBottom w:val="0"/>
              <w:divBdr>
                <w:top w:val="none" w:sz="0" w:space="0" w:color="auto"/>
                <w:left w:val="none" w:sz="0" w:space="0" w:color="auto"/>
                <w:bottom w:val="none" w:sz="0" w:space="0" w:color="auto"/>
                <w:right w:val="none" w:sz="0" w:space="0" w:color="auto"/>
              </w:divBdr>
            </w:div>
            <w:div w:id="853694106">
              <w:marLeft w:val="0"/>
              <w:marRight w:val="0"/>
              <w:marTop w:val="0"/>
              <w:marBottom w:val="0"/>
              <w:divBdr>
                <w:top w:val="none" w:sz="0" w:space="0" w:color="auto"/>
                <w:left w:val="none" w:sz="0" w:space="0" w:color="auto"/>
                <w:bottom w:val="none" w:sz="0" w:space="0" w:color="auto"/>
                <w:right w:val="none" w:sz="0" w:space="0" w:color="auto"/>
              </w:divBdr>
            </w:div>
            <w:div w:id="1936594722">
              <w:marLeft w:val="0"/>
              <w:marRight w:val="0"/>
              <w:marTop w:val="0"/>
              <w:marBottom w:val="0"/>
              <w:divBdr>
                <w:top w:val="none" w:sz="0" w:space="0" w:color="auto"/>
                <w:left w:val="none" w:sz="0" w:space="0" w:color="auto"/>
                <w:bottom w:val="none" w:sz="0" w:space="0" w:color="auto"/>
                <w:right w:val="none" w:sz="0" w:space="0" w:color="auto"/>
              </w:divBdr>
            </w:div>
            <w:div w:id="1876581551">
              <w:marLeft w:val="0"/>
              <w:marRight w:val="0"/>
              <w:marTop w:val="0"/>
              <w:marBottom w:val="0"/>
              <w:divBdr>
                <w:top w:val="none" w:sz="0" w:space="0" w:color="auto"/>
                <w:left w:val="none" w:sz="0" w:space="0" w:color="auto"/>
                <w:bottom w:val="none" w:sz="0" w:space="0" w:color="auto"/>
                <w:right w:val="none" w:sz="0" w:space="0" w:color="auto"/>
              </w:divBdr>
            </w:div>
            <w:div w:id="1140923366">
              <w:marLeft w:val="0"/>
              <w:marRight w:val="0"/>
              <w:marTop w:val="0"/>
              <w:marBottom w:val="0"/>
              <w:divBdr>
                <w:top w:val="none" w:sz="0" w:space="0" w:color="auto"/>
                <w:left w:val="none" w:sz="0" w:space="0" w:color="auto"/>
                <w:bottom w:val="none" w:sz="0" w:space="0" w:color="auto"/>
                <w:right w:val="none" w:sz="0" w:space="0" w:color="auto"/>
              </w:divBdr>
            </w:div>
            <w:div w:id="1570262597">
              <w:marLeft w:val="0"/>
              <w:marRight w:val="0"/>
              <w:marTop w:val="0"/>
              <w:marBottom w:val="0"/>
              <w:divBdr>
                <w:top w:val="none" w:sz="0" w:space="0" w:color="auto"/>
                <w:left w:val="none" w:sz="0" w:space="0" w:color="auto"/>
                <w:bottom w:val="none" w:sz="0" w:space="0" w:color="auto"/>
                <w:right w:val="none" w:sz="0" w:space="0" w:color="auto"/>
              </w:divBdr>
            </w:div>
            <w:div w:id="1457872930">
              <w:marLeft w:val="0"/>
              <w:marRight w:val="0"/>
              <w:marTop w:val="0"/>
              <w:marBottom w:val="0"/>
              <w:divBdr>
                <w:top w:val="none" w:sz="0" w:space="0" w:color="auto"/>
                <w:left w:val="none" w:sz="0" w:space="0" w:color="auto"/>
                <w:bottom w:val="none" w:sz="0" w:space="0" w:color="auto"/>
                <w:right w:val="none" w:sz="0" w:space="0" w:color="auto"/>
              </w:divBdr>
            </w:div>
            <w:div w:id="48512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265">
      <w:bodyDiv w:val="1"/>
      <w:marLeft w:val="0"/>
      <w:marRight w:val="0"/>
      <w:marTop w:val="0"/>
      <w:marBottom w:val="0"/>
      <w:divBdr>
        <w:top w:val="none" w:sz="0" w:space="0" w:color="auto"/>
        <w:left w:val="none" w:sz="0" w:space="0" w:color="auto"/>
        <w:bottom w:val="none" w:sz="0" w:space="0" w:color="auto"/>
        <w:right w:val="none" w:sz="0" w:space="0" w:color="auto"/>
      </w:divBdr>
    </w:div>
    <w:div w:id="243026830">
      <w:bodyDiv w:val="1"/>
      <w:marLeft w:val="0"/>
      <w:marRight w:val="0"/>
      <w:marTop w:val="0"/>
      <w:marBottom w:val="0"/>
      <w:divBdr>
        <w:top w:val="none" w:sz="0" w:space="0" w:color="auto"/>
        <w:left w:val="none" w:sz="0" w:space="0" w:color="auto"/>
        <w:bottom w:val="none" w:sz="0" w:space="0" w:color="auto"/>
        <w:right w:val="none" w:sz="0" w:space="0" w:color="auto"/>
      </w:divBdr>
      <w:divsChild>
        <w:div w:id="1716350566">
          <w:marLeft w:val="0"/>
          <w:marRight w:val="0"/>
          <w:marTop w:val="0"/>
          <w:marBottom w:val="0"/>
          <w:divBdr>
            <w:top w:val="none" w:sz="0" w:space="0" w:color="auto"/>
            <w:left w:val="none" w:sz="0" w:space="0" w:color="auto"/>
            <w:bottom w:val="none" w:sz="0" w:space="0" w:color="auto"/>
            <w:right w:val="none" w:sz="0" w:space="0" w:color="auto"/>
          </w:divBdr>
        </w:div>
        <w:div w:id="1741172330">
          <w:marLeft w:val="0"/>
          <w:marRight w:val="0"/>
          <w:marTop w:val="0"/>
          <w:marBottom w:val="0"/>
          <w:divBdr>
            <w:top w:val="none" w:sz="0" w:space="0" w:color="auto"/>
            <w:left w:val="none" w:sz="0" w:space="0" w:color="auto"/>
            <w:bottom w:val="none" w:sz="0" w:space="0" w:color="auto"/>
            <w:right w:val="none" w:sz="0" w:space="0" w:color="auto"/>
          </w:divBdr>
        </w:div>
        <w:div w:id="1030490587">
          <w:marLeft w:val="0"/>
          <w:marRight w:val="0"/>
          <w:marTop w:val="0"/>
          <w:marBottom w:val="0"/>
          <w:divBdr>
            <w:top w:val="none" w:sz="0" w:space="0" w:color="auto"/>
            <w:left w:val="none" w:sz="0" w:space="0" w:color="auto"/>
            <w:bottom w:val="none" w:sz="0" w:space="0" w:color="auto"/>
            <w:right w:val="none" w:sz="0" w:space="0" w:color="auto"/>
          </w:divBdr>
        </w:div>
      </w:divsChild>
    </w:div>
    <w:div w:id="340164121">
      <w:bodyDiv w:val="1"/>
      <w:marLeft w:val="0"/>
      <w:marRight w:val="0"/>
      <w:marTop w:val="0"/>
      <w:marBottom w:val="0"/>
      <w:divBdr>
        <w:top w:val="none" w:sz="0" w:space="0" w:color="auto"/>
        <w:left w:val="none" w:sz="0" w:space="0" w:color="auto"/>
        <w:bottom w:val="none" w:sz="0" w:space="0" w:color="auto"/>
        <w:right w:val="none" w:sz="0" w:space="0" w:color="auto"/>
      </w:divBdr>
    </w:div>
    <w:div w:id="363487386">
      <w:bodyDiv w:val="1"/>
      <w:marLeft w:val="0"/>
      <w:marRight w:val="0"/>
      <w:marTop w:val="0"/>
      <w:marBottom w:val="0"/>
      <w:divBdr>
        <w:top w:val="none" w:sz="0" w:space="0" w:color="auto"/>
        <w:left w:val="none" w:sz="0" w:space="0" w:color="auto"/>
        <w:bottom w:val="none" w:sz="0" w:space="0" w:color="auto"/>
        <w:right w:val="none" w:sz="0" w:space="0" w:color="auto"/>
      </w:divBdr>
    </w:div>
    <w:div w:id="387191933">
      <w:bodyDiv w:val="1"/>
      <w:marLeft w:val="0"/>
      <w:marRight w:val="0"/>
      <w:marTop w:val="0"/>
      <w:marBottom w:val="0"/>
      <w:divBdr>
        <w:top w:val="none" w:sz="0" w:space="0" w:color="auto"/>
        <w:left w:val="none" w:sz="0" w:space="0" w:color="auto"/>
        <w:bottom w:val="none" w:sz="0" w:space="0" w:color="auto"/>
        <w:right w:val="none" w:sz="0" w:space="0" w:color="auto"/>
      </w:divBdr>
      <w:divsChild>
        <w:div w:id="1124348673">
          <w:marLeft w:val="0"/>
          <w:marRight w:val="0"/>
          <w:marTop w:val="0"/>
          <w:marBottom w:val="0"/>
          <w:divBdr>
            <w:top w:val="none" w:sz="0" w:space="0" w:color="auto"/>
            <w:left w:val="none" w:sz="0" w:space="0" w:color="auto"/>
            <w:bottom w:val="none" w:sz="0" w:space="0" w:color="auto"/>
            <w:right w:val="none" w:sz="0" w:space="0" w:color="auto"/>
          </w:divBdr>
        </w:div>
        <w:div w:id="1145318463">
          <w:marLeft w:val="0"/>
          <w:marRight w:val="0"/>
          <w:marTop w:val="0"/>
          <w:marBottom w:val="0"/>
          <w:divBdr>
            <w:top w:val="none" w:sz="0" w:space="0" w:color="auto"/>
            <w:left w:val="none" w:sz="0" w:space="0" w:color="auto"/>
            <w:bottom w:val="none" w:sz="0" w:space="0" w:color="auto"/>
            <w:right w:val="none" w:sz="0" w:space="0" w:color="auto"/>
          </w:divBdr>
        </w:div>
        <w:div w:id="1874028318">
          <w:marLeft w:val="0"/>
          <w:marRight w:val="0"/>
          <w:marTop w:val="0"/>
          <w:marBottom w:val="0"/>
          <w:divBdr>
            <w:top w:val="none" w:sz="0" w:space="0" w:color="auto"/>
            <w:left w:val="none" w:sz="0" w:space="0" w:color="auto"/>
            <w:bottom w:val="none" w:sz="0" w:space="0" w:color="auto"/>
            <w:right w:val="none" w:sz="0" w:space="0" w:color="auto"/>
          </w:divBdr>
        </w:div>
        <w:div w:id="213276155">
          <w:marLeft w:val="0"/>
          <w:marRight w:val="0"/>
          <w:marTop w:val="0"/>
          <w:marBottom w:val="0"/>
          <w:divBdr>
            <w:top w:val="none" w:sz="0" w:space="0" w:color="auto"/>
            <w:left w:val="none" w:sz="0" w:space="0" w:color="auto"/>
            <w:bottom w:val="none" w:sz="0" w:space="0" w:color="auto"/>
            <w:right w:val="none" w:sz="0" w:space="0" w:color="auto"/>
          </w:divBdr>
        </w:div>
      </w:divsChild>
    </w:div>
    <w:div w:id="433868247">
      <w:bodyDiv w:val="1"/>
      <w:marLeft w:val="0"/>
      <w:marRight w:val="0"/>
      <w:marTop w:val="0"/>
      <w:marBottom w:val="0"/>
      <w:divBdr>
        <w:top w:val="none" w:sz="0" w:space="0" w:color="auto"/>
        <w:left w:val="none" w:sz="0" w:space="0" w:color="auto"/>
        <w:bottom w:val="none" w:sz="0" w:space="0" w:color="auto"/>
        <w:right w:val="none" w:sz="0" w:space="0" w:color="auto"/>
      </w:divBdr>
    </w:div>
    <w:div w:id="437332464">
      <w:bodyDiv w:val="1"/>
      <w:marLeft w:val="0"/>
      <w:marRight w:val="0"/>
      <w:marTop w:val="0"/>
      <w:marBottom w:val="0"/>
      <w:divBdr>
        <w:top w:val="none" w:sz="0" w:space="0" w:color="auto"/>
        <w:left w:val="none" w:sz="0" w:space="0" w:color="auto"/>
        <w:bottom w:val="none" w:sz="0" w:space="0" w:color="auto"/>
        <w:right w:val="none" w:sz="0" w:space="0" w:color="auto"/>
      </w:divBdr>
    </w:div>
    <w:div w:id="441923464">
      <w:bodyDiv w:val="1"/>
      <w:marLeft w:val="0"/>
      <w:marRight w:val="0"/>
      <w:marTop w:val="0"/>
      <w:marBottom w:val="0"/>
      <w:divBdr>
        <w:top w:val="none" w:sz="0" w:space="0" w:color="auto"/>
        <w:left w:val="none" w:sz="0" w:space="0" w:color="auto"/>
        <w:bottom w:val="none" w:sz="0" w:space="0" w:color="auto"/>
        <w:right w:val="none" w:sz="0" w:space="0" w:color="auto"/>
      </w:divBdr>
      <w:divsChild>
        <w:div w:id="1625234714">
          <w:marLeft w:val="0"/>
          <w:marRight w:val="0"/>
          <w:marTop w:val="0"/>
          <w:marBottom w:val="0"/>
          <w:divBdr>
            <w:top w:val="none" w:sz="0" w:space="0" w:color="auto"/>
            <w:left w:val="none" w:sz="0" w:space="0" w:color="auto"/>
            <w:bottom w:val="none" w:sz="0" w:space="0" w:color="auto"/>
            <w:right w:val="none" w:sz="0" w:space="0" w:color="auto"/>
          </w:divBdr>
        </w:div>
        <w:div w:id="214243109">
          <w:marLeft w:val="0"/>
          <w:marRight w:val="0"/>
          <w:marTop w:val="0"/>
          <w:marBottom w:val="0"/>
          <w:divBdr>
            <w:top w:val="none" w:sz="0" w:space="0" w:color="auto"/>
            <w:left w:val="none" w:sz="0" w:space="0" w:color="auto"/>
            <w:bottom w:val="none" w:sz="0" w:space="0" w:color="auto"/>
            <w:right w:val="none" w:sz="0" w:space="0" w:color="auto"/>
          </w:divBdr>
        </w:div>
        <w:div w:id="128206626">
          <w:marLeft w:val="0"/>
          <w:marRight w:val="0"/>
          <w:marTop w:val="0"/>
          <w:marBottom w:val="0"/>
          <w:divBdr>
            <w:top w:val="none" w:sz="0" w:space="0" w:color="auto"/>
            <w:left w:val="none" w:sz="0" w:space="0" w:color="auto"/>
            <w:bottom w:val="none" w:sz="0" w:space="0" w:color="auto"/>
            <w:right w:val="none" w:sz="0" w:space="0" w:color="auto"/>
          </w:divBdr>
        </w:div>
        <w:div w:id="78526444">
          <w:marLeft w:val="0"/>
          <w:marRight w:val="0"/>
          <w:marTop w:val="0"/>
          <w:marBottom w:val="0"/>
          <w:divBdr>
            <w:top w:val="none" w:sz="0" w:space="0" w:color="auto"/>
            <w:left w:val="none" w:sz="0" w:space="0" w:color="auto"/>
            <w:bottom w:val="none" w:sz="0" w:space="0" w:color="auto"/>
            <w:right w:val="none" w:sz="0" w:space="0" w:color="auto"/>
          </w:divBdr>
        </w:div>
        <w:div w:id="1677924591">
          <w:marLeft w:val="0"/>
          <w:marRight w:val="0"/>
          <w:marTop w:val="0"/>
          <w:marBottom w:val="0"/>
          <w:divBdr>
            <w:top w:val="none" w:sz="0" w:space="0" w:color="auto"/>
            <w:left w:val="none" w:sz="0" w:space="0" w:color="auto"/>
            <w:bottom w:val="none" w:sz="0" w:space="0" w:color="auto"/>
            <w:right w:val="none" w:sz="0" w:space="0" w:color="auto"/>
          </w:divBdr>
        </w:div>
        <w:div w:id="660961480">
          <w:marLeft w:val="0"/>
          <w:marRight w:val="0"/>
          <w:marTop w:val="0"/>
          <w:marBottom w:val="0"/>
          <w:divBdr>
            <w:top w:val="none" w:sz="0" w:space="0" w:color="auto"/>
            <w:left w:val="none" w:sz="0" w:space="0" w:color="auto"/>
            <w:bottom w:val="none" w:sz="0" w:space="0" w:color="auto"/>
            <w:right w:val="none" w:sz="0" w:space="0" w:color="auto"/>
          </w:divBdr>
        </w:div>
        <w:div w:id="1308825902">
          <w:marLeft w:val="0"/>
          <w:marRight w:val="0"/>
          <w:marTop w:val="0"/>
          <w:marBottom w:val="0"/>
          <w:divBdr>
            <w:top w:val="none" w:sz="0" w:space="0" w:color="auto"/>
            <w:left w:val="none" w:sz="0" w:space="0" w:color="auto"/>
            <w:bottom w:val="none" w:sz="0" w:space="0" w:color="auto"/>
            <w:right w:val="none" w:sz="0" w:space="0" w:color="auto"/>
          </w:divBdr>
        </w:div>
        <w:div w:id="2116552820">
          <w:marLeft w:val="0"/>
          <w:marRight w:val="0"/>
          <w:marTop w:val="0"/>
          <w:marBottom w:val="0"/>
          <w:divBdr>
            <w:top w:val="none" w:sz="0" w:space="0" w:color="auto"/>
            <w:left w:val="none" w:sz="0" w:space="0" w:color="auto"/>
            <w:bottom w:val="none" w:sz="0" w:space="0" w:color="auto"/>
            <w:right w:val="none" w:sz="0" w:space="0" w:color="auto"/>
          </w:divBdr>
        </w:div>
        <w:div w:id="1526475963">
          <w:marLeft w:val="0"/>
          <w:marRight w:val="0"/>
          <w:marTop w:val="0"/>
          <w:marBottom w:val="0"/>
          <w:divBdr>
            <w:top w:val="none" w:sz="0" w:space="0" w:color="auto"/>
            <w:left w:val="none" w:sz="0" w:space="0" w:color="auto"/>
            <w:bottom w:val="none" w:sz="0" w:space="0" w:color="auto"/>
            <w:right w:val="none" w:sz="0" w:space="0" w:color="auto"/>
          </w:divBdr>
        </w:div>
        <w:div w:id="243610452">
          <w:marLeft w:val="0"/>
          <w:marRight w:val="0"/>
          <w:marTop w:val="0"/>
          <w:marBottom w:val="0"/>
          <w:divBdr>
            <w:top w:val="none" w:sz="0" w:space="0" w:color="auto"/>
            <w:left w:val="none" w:sz="0" w:space="0" w:color="auto"/>
            <w:bottom w:val="none" w:sz="0" w:space="0" w:color="auto"/>
            <w:right w:val="none" w:sz="0" w:space="0" w:color="auto"/>
          </w:divBdr>
        </w:div>
        <w:div w:id="997540694">
          <w:marLeft w:val="0"/>
          <w:marRight w:val="0"/>
          <w:marTop w:val="0"/>
          <w:marBottom w:val="0"/>
          <w:divBdr>
            <w:top w:val="none" w:sz="0" w:space="0" w:color="auto"/>
            <w:left w:val="none" w:sz="0" w:space="0" w:color="auto"/>
            <w:bottom w:val="none" w:sz="0" w:space="0" w:color="auto"/>
            <w:right w:val="none" w:sz="0" w:space="0" w:color="auto"/>
          </w:divBdr>
        </w:div>
        <w:div w:id="1386948299">
          <w:marLeft w:val="0"/>
          <w:marRight w:val="0"/>
          <w:marTop w:val="0"/>
          <w:marBottom w:val="0"/>
          <w:divBdr>
            <w:top w:val="none" w:sz="0" w:space="0" w:color="auto"/>
            <w:left w:val="none" w:sz="0" w:space="0" w:color="auto"/>
            <w:bottom w:val="none" w:sz="0" w:space="0" w:color="auto"/>
            <w:right w:val="none" w:sz="0" w:space="0" w:color="auto"/>
          </w:divBdr>
        </w:div>
        <w:div w:id="1080983001">
          <w:marLeft w:val="0"/>
          <w:marRight w:val="0"/>
          <w:marTop w:val="0"/>
          <w:marBottom w:val="0"/>
          <w:divBdr>
            <w:top w:val="none" w:sz="0" w:space="0" w:color="auto"/>
            <w:left w:val="none" w:sz="0" w:space="0" w:color="auto"/>
            <w:bottom w:val="none" w:sz="0" w:space="0" w:color="auto"/>
            <w:right w:val="none" w:sz="0" w:space="0" w:color="auto"/>
          </w:divBdr>
        </w:div>
      </w:divsChild>
    </w:div>
    <w:div w:id="456488820">
      <w:bodyDiv w:val="1"/>
      <w:marLeft w:val="0"/>
      <w:marRight w:val="0"/>
      <w:marTop w:val="0"/>
      <w:marBottom w:val="0"/>
      <w:divBdr>
        <w:top w:val="none" w:sz="0" w:space="0" w:color="auto"/>
        <w:left w:val="none" w:sz="0" w:space="0" w:color="auto"/>
        <w:bottom w:val="none" w:sz="0" w:space="0" w:color="auto"/>
        <w:right w:val="none" w:sz="0" w:space="0" w:color="auto"/>
      </w:divBdr>
      <w:divsChild>
        <w:div w:id="1077050017">
          <w:marLeft w:val="0"/>
          <w:marRight w:val="0"/>
          <w:marTop w:val="0"/>
          <w:marBottom w:val="0"/>
          <w:divBdr>
            <w:top w:val="none" w:sz="0" w:space="0" w:color="auto"/>
            <w:left w:val="none" w:sz="0" w:space="0" w:color="auto"/>
            <w:bottom w:val="none" w:sz="0" w:space="0" w:color="auto"/>
            <w:right w:val="none" w:sz="0" w:space="0" w:color="auto"/>
          </w:divBdr>
        </w:div>
        <w:div w:id="776485848">
          <w:marLeft w:val="0"/>
          <w:marRight w:val="0"/>
          <w:marTop w:val="0"/>
          <w:marBottom w:val="0"/>
          <w:divBdr>
            <w:top w:val="none" w:sz="0" w:space="0" w:color="auto"/>
            <w:left w:val="none" w:sz="0" w:space="0" w:color="auto"/>
            <w:bottom w:val="none" w:sz="0" w:space="0" w:color="auto"/>
            <w:right w:val="none" w:sz="0" w:space="0" w:color="auto"/>
          </w:divBdr>
        </w:div>
        <w:div w:id="1658269057">
          <w:marLeft w:val="0"/>
          <w:marRight w:val="0"/>
          <w:marTop w:val="0"/>
          <w:marBottom w:val="0"/>
          <w:divBdr>
            <w:top w:val="none" w:sz="0" w:space="0" w:color="auto"/>
            <w:left w:val="none" w:sz="0" w:space="0" w:color="auto"/>
            <w:bottom w:val="none" w:sz="0" w:space="0" w:color="auto"/>
            <w:right w:val="none" w:sz="0" w:space="0" w:color="auto"/>
          </w:divBdr>
        </w:div>
        <w:div w:id="862935009">
          <w:marLeft w:val="0"/>
          <w:marRight w:val="0"/>
          <w:marTop w:val="0"/>
          <w:marBottom w:val="0"/>
          <w:divBdr>
            <w:top w:val="none" w:sz="0" w:space="0" w:color="auto"/>
            <w:left w:val="none" w:sz="0" w:space="0" w:color="auto"/>
            <w:bottom w:val="none" w:sz="0" w:space="0" w:color="auto"/>
            <w:right w:val="none" w:sz="0" w:space="0" w:color="auto"/>
          </w:divBdr>
        </w:div>
        <w:div w:id="1750955968">
          <w:marLeft w:val="0"/>
          <w:marRight w:val="0"/>
          <w:marTop w:val="0"/>
          <w:marBottom w:val="0"/>
          <w:divBdr>
            <w:top w:val="none" w:sz="0" w:space="0" w:color="auto"/>
            <w:left w:val="none" w:sz="0" w:space="0" w:color="auto"/>
            <w:bottom w:val="none" w:sz="0" w:space="0" w:color="auto"/>
            <w:right w:val="none" w:sz="0" w:space="0" w:color="auto"/>
          </w:divBdr>
        </w:div>
      </w:divsChild>
    </w:div>
    <w:div w:id="461315095">
      <w:bodyDiv w:val="1"/>
      <w:marLeft w:val="0"/>
      <w:marRight w:val="0"/>
      <w:marTop w:val="0"/>
      <w:marBottom w:val="0"/>
      <w:divBdr>
        <w:top w:val="none" w:sz="0" w:space="0" w:color="auto"/>
        <w:left w:val="none" w:sz="0" w:space="0" w:color="auto"/>
        <w:bottom w:val="none" w:sz="0" w:space="0" w:color="auto"/>
        <w:right w:val="none" w:sz="0" w:space="0" w:color="auto"/>
      </w:divBdr>
    </w:div>
    <w:div w:id="548420177">
      <w:bodyDiv w:val="1"/>
      <w:marLeft w:val="0"/>
      <w:marRight w:val="0"/>
      <w:marTop w:val="0"/>
      <w:marBottom w:val="0"/>
      <w:divBdr>
        <w:top w:val="none" w:sz="0" w:space="0" w:color="auto"/>
        <w:left w:val="none" w:sz="0" w:space="0" w:color="auto"/>
        <w:bottom w:val="none" w:sz="0" w:space="0" w:color="auto"/>
        <w:right w:val="none" w:sz="0" w:space="0" w:color="auto"/>
      </w:divBdr>
      <w:divsChild>
        <w:div w:id="926228565">
          <w:marLeft w:val="0"/>
          <w:marRight w:val="0"/>
          <w:marTop w:val="0"/>
          <w:marBottom w:val="0"/>
          <w:divBdr>
            <w:top w:val="none" w:sz="0" w:space="0" w:color="auto"/>
            <w:left w:val="none" w:sz="0" w:space="0" w:color="auto"/>
            <w:bottom w:val="none" w:sz="0" w:space="0" w:color="auto"/>
            <w:right w:val="none" w:sz="0" w:space="0" w:color="auto"/>
          </w:divBdr>
        </w:div>
        <w:div w:id="1810509710">
          <w:marLeft w:val="0"/>
          <w:marRight w:val="0"/>
          <w:marTop w:val="0"/>
          <w:marBottom w:val="0"/>
          <w:divBdr>
            <w:top w:val="none" w:sz="0" w:space="0" w:color="auto"/>
            <w:left w:val="none" w:sz="0" w:space="0" w:color="auto"/>
            <w:bottom w:val="none" w:sz="0" w:space="0" w:color="auto"/>
            <w:right w:val="none" w:sz="0" w:space="0" w:color="auto"/>
          </w:divBdr>
        </w:div>
        <w:div w:id="1978339789">
          <w:marLeft w:val="0"/>
          <w:marRight w:val="0"/>
          <w:marTop w:val="0"/>
          <w:marBottom w:val="0"/>
          <w:divBdr>
            <w:top w:val="none" w:sz="0" w:space="0" w:color="auto"/>
            <w:left w:val="none" w:sz="0" w:space="0" w:color="auto"/>
            <w:bottom w:val="none" w:sz="0" w:space="0" w:color="auto"/>
            <w:right w:val="none" w:sz="0" w:space="0" w:color="auto"/>
          </w:divBdr>
        </w:div>
        <w:div w:id="31150990">
          <w:marLeft w:val="0"/>
          <w:marRight w:val="0"/>
          <w:marTop w:val="0"/>
          <w:marBottom w:val="0"/>
          <w:divBdr>
            <w:top w:val="none" w:sz="0" w:space="0" w:color="auto"/>
            <w:left w:val="none" w:sz="0" w:space="0" w:color="auto"/>
            <w:bottom w:val="none" w:sz="0" w:space="0" w:color="auto"/>
            <w:right w:val="none" w:sz="0" w:space="0" w:color="auto"/>
          </w:divBdr>
        </w:div>
      </w:divsChild>
    </w:div>
    <w:div w:id="564998001">
      <w:bodyDiv w:val="1"/>
      <w:marLeft w:val="0"/>
      <w:marRight w:val="0"/>
      <w:marTop w:val="0"/>
      <w:marBottom w:val="0"/>
      <w:divBdr>
        <w:top w:val="none" w:sz="0" w:space="0" w:color="auto"/>
        <w:left w:val="none" w:sz="0" w:space="0" w:color="auto"/>
        <w:bottom w:val="none" w:sz="0" w:space="0" w:color="auto"/>
        <w:right w:val="none" w:sz="0" w:space="0" w:color="auto"/>
      </w:divBdr>
      <w:divsChild>
        <w:div w:id="221140548">
          <w:marLeft w:val="0"/>
          <w:marRight w:val="0"/>
          <w:marTop w:val="0"/>
          <w:marBottom w:val="0"/>
          <w:divBdr>
            <w:top w:val="none" w:sz="0" w:space="0" w:color="auto"/>
            <w:left w:val="none" w:sz="0" w:space="0" w:color="auto"/>
            <w:bottom w:val="none" w:sz="0" w:space="0" w:color="auto"/>
            <w:right w:val="none" w:sz="0" w:space="0" w:color="auto"/>
          </w:divBdr>
          <w:divsChild>
            <w:div w:id="2053921171">
              <w:marLeft w:val="0"/>
              <w:marRight w:val="0"/>
              <w:marTop w:val="0"/>
              <w:marBottom w:val="0"/>
              <w:divBdr>
                <w:top w:val="none" w:sz="0" w:space="0" w:color="auto"/>
                <w:left w:val="none" w:sz="0" w:space="0" w:color="auto"/>
                <w:bottom w:val="none" w:sz="0" w:space="0" w:color="auto"/>
                <w:right w:val="none" w:sz="0" w:space="0" w:color="auto"/>
              </w:divBdr>
              <w:divsChild>
                <w:div w:id="1021319436">
                  <w:marLeft w:val="0"/>
                  <w:marRight w:val="0"/>
                  <w:marTop w:val="0"/>
                  <w:marBottom w:val="0"/>
                  <w:divBdr>
                    <w:top w:val="none" w:sz="0" w:space="0" w:color="auto"/>
                    <w:left w:val="none" w:sz="0" w:space="0" w:color="auto"/>
                    <w:bottom w:val="none" w:sz="0" w:space="0" w:color="auto"/>
                    <w:right w:val="none" w:sz="0" w:space="0" w:color="auto"/>
                  </w:divBdr>
                </w:div>
                <w:div w:id="1997564305">
                  <w:marLeft w:val="0"/>
                  <w:marRight w:val="0"/>
                  <w:marTop w:val="0"/>
                  <w:marBottom w:val="0"/>
                  <w:divBdr>
                    <w:top w:val="none" w:sz="0" w:space="0" w:color="auto"/>
                    <w:left w:val="none" w:sz="0" w:space="0" w:color="auto"/>
                    <w:bottom w:val="none" w:sz="0" w:space="0" w:color="auto"/>
                    <w:right w:val="none" w:sz="0" w:space="0" w:color="auto"/>
                  </w:divBdr>
                </w:div>
                <w:div w:id="358245544">
                  <w:marLeft w:val="0"/>
                  <w:marRight w:val="0"/>
                  <w:marTop w:val="0"/>
                  <w:marBottom w:val="0"/>
                  <w:divBdr>
                    <w:top w:val="none" w:sz="0" w:space="0" w:color="auto"/>
                    <w:left w:val="none" w:sz="0" w:space="0" w:color="auto"/>
                    <w:bottom w:val="none" w:sz="0" w:space="0" w:color="auto"/>
                    <w:right w:val="none" w:sz="0" w:space="0" w:color="auto"/>
                  </w:divBdr>
                </w:div>
                <w:div w:id="634067416">
                  <w:marLeft w:val="0"/>
                  <w:marRight w:val="0"/>
                  <w:marTop w:val="0"/>
                  <w:marBottom w:val="0"/>
                  <w:divBdr>
                    <w:top w:val="none" w:sz="0" w:space="0" w:color="auto"/>
                    <w:left w:val="none" w:sz="0" w:space="0" w:color="auto"/>
                    <w:bottom w:val="none" w:sz="0" w:space="0" w:color="auto"/>
                    <w:right w:val="none" w:sz="0" w:space="0" w:color="auto"/>
                  </w:divBdr>
                </w:div>
                <w:div w:id="247925519">
                  <w:marLeft w:val="0"/>
                  <w:marRight w:val="0"/>
                  <w:marTop w:val="0"/>
                  <w:marBottom w:val="0"/>
                  <w:divBdr>
                    <w:top w:val="none" w:sz="0" w:space="0" w:color="auto"/>
                    <w:left w:val="none" w:sz="0" w:space="0" w:color="auto"/>
                    <w:bottom w:val="none" w:sz="0" w:space="0" w:color="auto"/>
                    <w:right w:val="none" w:sz="0" w:space="0" w:color="auto"/>
                  </w:divBdr>
                </w:div>
                <w:div w:id="1405029832">
                  <w:marLeft w:val="0"/>
                  <w:marRight w:val="0"/>
                  <w:marTop w:val="0"/>
                  <w:marBottom w:val="0"/>
                  <w:divBdr>
                    <w:top w:val="none" w:sz="0" w:space="0" w:color="auto"/>
                    <w:left w:val="none" w:sz="0" w:space="0" w:color="auto"/>
                    <w:bottom w:val="none" w:sz="0" w:space="0" w:color="auto"/>
                    <w:right w:val="none" w:sz="0" w:space="0" w:color="auto"/>
                  </w:divBdr>
                </w:div>
                <w:div w:id="809983868">
                  <w:marLeft w:val="0"/>
                  <w:marRight w:val="0"/>
                  <w:marTop w:val="0"/>
                  <w:marBottom w:val="0"/>
                  <w:divBdr>
                    <w:top w:val="none" w:sz="0" w:space="0" w:color="auto"/>
                    <w:left w:val="none" w:sz="0" w:space="0" w:color="auto"/>
                    <w:bottom w:val="none" w:sz="0" w:space="0" w:color="auto"/>
                    <w:right w:val="none" w:sz="0" w:space="0" w:color="auto"/>
                  </w:divBdr>
                </w:div>
                <w:div w:id="997804401">
                  <w:marLeft w:val="0"/>
                  <w:marRight w:val="0"/>
                  <w:marTop w:val="0"/>
                  <w:marBottom w:val="0"/>
                  <w:divBdr>
                    <w:top w:val="none" w:sz="0" w:space="0" w:color="auto"/>
                    <w:left w:val="none" w:sz="0" w:space="0" w:color="auto"/>
                    <w:bottom w:val="none" w:sz="0" w:space="0" w:color="auto"/>
                    <w:right w:val="none" w:sz="0" w:space="0" w:color="auto"/>
                  </w:divBdr>
                </w:div>
                <w:div w:id="578099720">
                  <w:marLeft w:val="0"/>
                  <w:marRight w:val="0"/>
                  <w:marTop w:val="0"/>
                  <w:marBottom w:val="0"/>
                  <w:divBdr>
                    <w:top w:val="none" w:sz="0" w:space="0" w:color="auto"/>
                    <w:left w:val="none" w:sz="0" w:space="0" w:color="auto"/>
                    <w:bottom w:val="none" w:sz="0" w:space="0" w:color="auto"/>
                    <w:right w:val="none" w:sz="0" w:space="0" w:color="auto"/>
                  </w:divBdr>
                </w:div>
                <w:div w:id="767238743">
                  <w:marLeft w:val="0"/>
                  <w:marRight w:val="0"/>
                  <w:marTop w:val="0"/>
                  <w:marBottom w:val="0"/>
                  <w:divBdr>
                    <w:top w:val="none" w:sz="0" w:space="0" w:color="auto"/>
                    <w:left w:val="none" w:sz="0" w:space="0" w:color="auto"/>
                    <w:bottom w:val="none" w:sz="0" w:space="0" w:color="auto"/>
                    <w:right w:val="none" w:sz="0" w:space="0" w:color="auto"/>
                  </w:divBdr>
                </w:div>
                <w:div w:id="1829781775">
                  <w:marLeft w:val="0"/>
                  <w:marRight w:val="0"/>
                  <w:marTop w:val="0"/>
                  <w:marBottom w:val="0"/>
                  <w:divBdr>
                    <w:top w:val="none" w:sz="0" w:space="0" w:color="auto"/>
                    <w:left w:val="none" w:sz="0" w:space="0" w:color="auto"/>
                    <w:bottom w:val="none" w:sz="0" w:space="0" w:color="auto"/>
                    <w:right w:val="none" w:sz="0" w:space="0" w:color="auto"/>
                  </w:divBdr>
                </w:div>
                <w:div w:id="1832596551">
                  <w:marLeft w:val="0"/>
                  <w:marRight w:val="0"/>
                  <w:marTop w:val="0"/>
                  <w:marBottom w:val="0"/>
                  <w:divBdr>
                    <w:top w:val="none" w:sz="0" w:space="0" w:color="auto"/>
                    <w:left w:val="none" w:sz="0" w:space="0" w:color="auto"/>
                    <w:bottom w:val="none" w:sz="0" w:space="0" w:color="auto"/>
                    <w:right w:val="none" w:sz="0" w:space="0" w:color="auto"/>
                  </w:divBdr>
                </w:div>
                <w:div w:id="532613448">
                  <w:marLeft w:val="0"/>
                  <w:marRight w:val="0"/>
                  <w:marTop w:val="0"/>
                  <w:marBottom w:val="0"/>
                  <w:divBdr>
                    <w:top w:val="none" w:sz="0" w:space="0" w:color="auto"/>
                    <w:left w:val="none" w:sz="0" w:space="0" w:color="auto"/>
                    <w:bottom w:val="none" w:sz="0" w:space="0" w:color="auto"/>
                    <w:right w:val="none" w:sz="0" w:space="0" w:color="auto"/>
                  </w:divBdr>
                </w:div>
                <w:div w:id="575743709">
                  <w:marLeft w:val="0"/>
                  <w:marRight w:val="0"/>
                  <w:marTop w:val="0"/>
                  <w:marBottom w:val="0"/>
                  <w:divBdr>
                    <w:top w:val="none" w:sz="0" w:space="0" w:color="auto"/>
                    <w:left w:val="none" w:sz="0" w:space="0" w:color="auto"/>
                    <w:bottom w:val="none" w:sz="0" w:space="0" w:color="auto"/>
                    <w:right w:val="none" w:sz="0" w:space="0" w:color="auto"/>
                  </w:divBdr>
                </w:div>
                <w:div w:id="268588240">
                  <w:marLeft w:val="0"/>
                  <w:marRight w:val="0"/>
                  <w:marTop w:val="0"/>
                  <w:marBottom w:val="0"/>
                  <w:divBdr>
                    <w:top w:val="none" w:sz="0" w:space="0" w:color="auto"/>
                    <w:left w:val="none" w:sz="0" w:space="0" w:color="auto"/>
                    <w:bottom w:val="none" w:sz="0" w:space="0" w:color="auto"/>
                    <w:right w:val="none" w:sz="0" w:space="0" w:color="auto"/>
                  </w:divBdr>
                </w:div>
                <w:div w:id="1314142059">
                  <w:marLeft w:val="0"/>
                  <w:marRight w:val="0"/>
                  <w:marTop w:val="0"/>
                  <w:marBottom w:val="0"/>
                  <w:divBdr>
                    <w:top w:val="none" w:sz="0" w:space="0" w:color="auto"/>
                    <w:left w:val="none" w:sz="0" w:space="0" w:color="auto"/>
                    <w:bottom w:val="none" w:sz="0" w:space="0" w:color="auto"/>
                    <w:right w:val="none" w:sz="0" w:space="0" w:color="auto"/>
                  </w:divBdr>
                </w:div>
                <w:div w:id="704403609">
                  <w:marLeft w:val="0"/>
                  <w:marRight w:val="0"/>
                  <w:marTop w:val="0"/>
                  <w:marBottom w:val="0"/>
                  <w:divBdr>
                    <w:top w:val="none" w:sz="0" w:space="0" w:color="auto"/>
                    <w:left w:val="none" w:sz="0" w:space="0" w:color="auto"/>
                    <w:bottom w:val="none" w:sz="0" w:space="0" w:color="auto"/>
                    <w:right w:val="none" w:sz="0" w:space="0" w:color="auto"/>
                  </w:divBdr>
                </w:div>
                <w:div w:id="428434578">
                  <w:marLeft w:val="0"/>
                  <w:marRight w:val="0"/>
                  <w:marTop w:val="0"/>
                  <w:marBottom w:val="0"/>
                  <w:divBdr>
                    <w:top w:val="none" w:sz="0" w:space="0" w:color="auto"/>
                    <w:left w:val="none" w:sz="0" w:space="0" w:color="auto"/>
                    <w:bottom w:val="none" w:sz="0" w:space="0" w:color="auto"/>
                    <w:right w:val="none" w:sz="0" w:space="0" w:color="auto"/>
                  </w:divBdr>
                </w:div>
                <w:div w:id="1426918404">
                  <w:marLeft w:val="0"/>
                  <w:marRight w:val="0"/>
                  <w:marTop w:val="0"/>
                  <w:marBottom w:val="0"/>
                  <w:divBdr>
                    <w:top w:val="none" w:sz="0" w:space="0" w:color="auto"/>
                    <w:left w:val="none" w:sz="0" w:space="0" w:color="auto"/>
                    <w:bottom w:val="none" w:sz="0" w:space="0" w:color="auto"/>
                    <w:right w:val="none" w:sz="0" w:space="0" w:color="auto"/>
                  </w:divBdr>
                </w:div>
                <w:div w:id="137379948">
                  <w:marLeft w:val="0"/>
                  <w:marRight w:val="0"/>
                  <w:marTop w:val="0"/>
                  <w:marBottom w:val="0"/>
                  <w:divBdr>
                    <w:top w:val="none" w:sz="0" w:space="0" w:color="auto"/>
                    <w:left w:val="none" w:sz="0" w:space="0" w:color="auto"/>
                    <w:bottom w:val="none" w:sz="0" w:space="0" w:color="auto"/>
                    <w:right w:val="none" w:sz="0" w:space="0" w:color="auto"/>
                  </w:divBdr>
                </w:div>
                <w:div w:id="153227351">
                  <w:marLeft w:val="0"/>
                  <w:marRight w:val="0"/>
                  <w:marTop w:val="0"/>
                  <w:marBottom w:val="0"/>
                  <w:divBdr>
                    <w:top w:val="none" w:sz="0" w:space="0" w:color="auto"/>
                    <w:left w:val="none" w:sz="0" w:space="0" w:color="auto"/>
                    <w:bottom w:val="none" w:sz="0" w:space="0" w:color="auto"/>
                    <w:right w:val="none" w:sz="0" w:space="0" w:color="auto"/>
                  </w:divBdr>
                </w:div>
                <w:div w:id="1766992484">
                  <w:marLeft w:val="0"/>
                  <w:marRight w:val="0"/>
                  <w:marTop w:val="0"/>
                  <w:marBottom w:val="0"/>
                  <w:divBdr>
                    <w:top w:val="none" w:sz="0" w:space="0" w:color="auto"/>
                    <w:left w:val="none" w:sz="0" w:space="0" w:color="auto"/>
                    <w:bottom w:val="none" w:sz="0" w:space="0" w:color="auto"/>
                    <w:right w:val="none" w:sz="0" w:space="0" w:color="auto"/>
                  </w:divBdr>
                </w:div>
                <w:div w:id="1330131955">
                  <w:marLeft w:val="0"/>
                  <w:marRight w:val="0"/>
                  <w:marTop w:val="0"/>
                  <w:marBottom w:val="0"/>
                  <w:divBdr>
                    <w:top w:val="none" w:sz="0" w:space="0" w:color="auto"/>
                    <w:left w:val="none" w:sz="0" w:space="0" w:color="auto"/>
                    <w:bottom w:val="none" w:sz="0" w:space="0" w:color="auto"/>
                    <w:right w:val="none" w:sz="0" w:space="0" w:color="auto"/>
                  </w:divBdr>
                </w:div>
                <w:div w:id="2072804724">
                  <w:marLeft w:val="0"/>
                  <w:marRight w:val="0"/>
                  <w:marTop w:val="0"/>
                  <w:marBottom w:val="0"/>
                  <w:divBdr>
                    <w:top w:val="none" w:sz="0" w:space="0" w:color="auto"/>
                    <w:left w:val="none" w:sz="0" w:space="0" w:color="auto"/>
                    <w:bottom w:val="none" w:sz="0" w:space="0" w:color="auto"/>
                    <w:right w:val="none" w:sz="0" w:space="0" w:color="auto"/>
                  </w:divBdr>
                </w:div>
                <w:div w:id="1839807483">
                  <w:marLeft w:val="0"/>
                  <w:marRight w:val="0"/>
                  <w:marTop w:val="0"/>
                  <w:marBottom w:val="0"/>
                  <w:divBdr>
                    <w:top w:val="none" w:sz="0" w:space="0" w:color="auto"/>
                    <w:left w:val="none" w:sz="0" w:space="0" w:color="auto"/>
                    <w:bottom w:val="none" w:sz="0" w:space="0" w:color="auto"/>
                    <w:right w:val="none" w:sz="0" w:space="0" w:color="auto"/>
                  </w:divBdr>
                </w:div>
                <w:div w:id="752510634">
                  <w:marLeft w:val="0"/>
                  <w:marRight w:val="0"/>
                  <w:marTop w:val="0"/>
                  <w:marBottom w:val="0"/>
                  <w:divBdr>
                    <w:top w:val="none" w:sz="0" w:space="0" w:color="auto"/>
                    <w:left w:val="none" w:sz="0" w:space="0" w:color="auto"/>
                    <w:bottom w:val="none" w:sz="0" w:space="0" w:color="auto"/>
                    <w:right w:val="none" w:sz="0" w:space="0" w:color="auto"/>
                  </w:divBdr>
                </w:div>
                <w:div w:id="579561487">
                  <w:marLeft w:val="0"/>
                  <w:marRight w:val="0"/>
                  <w:marTop w:val="0"/>
                  <w:marBottom w:val="0"/>
                  <w:divBdr>
                    <w:top w:val="none" w:sz="0" w:space="0" w:color="auto"/>
                    <w:left w:val="none" w:sz="0" w:space="0" w:color="auto"/>
                    <w:bottom w:val="none" w:sz="0" w:space="0" w:color="auto"/>
                    <w:right w:val="none" w:sz="0" w:space="0" w:color="auto"/>
                  </w:divBdr>
                </w:div>
                <w:div w:id="809053589">
                  <w:marLeft w:val="0"/>
                  <w:marRight w:val="0"/>
                  <w:marTop w:val="0"/>
                  <w:marBottom w:val="0"/>
                  <w:divBdr>
                    <w:top w:val="none" w:sz="0" w:space="0" w:color="auto"/>
                    <w:left w:val="none" w:sz="0" w:space="0" w:color="auto"/>
                    <w:bottom w:val="none" w:sz="0" w:space="0" w:color="auto"/>
                    <w:right w:val="none" w:sz="0" w:space="0" w:color="auto"/>
                  </w:divBdr>
                </w:div>
                <w:div w:id="966080831">
                  <w:marLeft w:val="0"/>
                  <w:marRight w:val="0"/>
                  <w:marTop w:val="0"/>
                  <w:marBottom w:val="0"/>
                  <w:divBdr>
                    <w:top w:val="none" w:sz="0" w:space="0" w:color="auto"/>
                    <w:left w:val="none" w:sz="0" w:space="0" w:color="auto"/>
                    <w:bottom w:val="none" w:sz="0" w:space="0" w:color="auto"/>
                    <w:right w:val="none" w:sz="0" w:space="0" w:color="auto"/>
                  </w:divBdr>
                </w:div>
                <w:div w:id="1063411245">
                  <w:marLeft w:val="0"/>
                  <w:marRight w:val="0"/>
                  <w:marTop w:val="0"/>
                  <w:marBottom w:val="0"/>
                  <w:divBdr>
                    <w:top w:val="none" w:sz="0" w:space="0" w:color="auto"/>
                    <w:left w:val="none" w:sz="0" w:space="0" w:color="auto"/>
                    <w:bottom w:val="none" w:sz="0" w:space="0" w:color="auto"/>
                    <w:right w:val="none" w:sz="0" w:space="0" w:color="auto"/>
                  </w:divBdr>
                </w:div>
                <w:div w:id="231813258">
                  <w:marLeft w:val="0"/>
                  <w:marRight w:val="0"/>
                  <w:marTop w:val="0"/>
                  <w:marBottom w:val="0"/>
                  <w:divBdr>
                    <w:top w:val="none" w:sz="0" w:space="0" w:color="auto"/>
                    <w:left w:val="none" w:sz="0" w:space="0" w:color="auto"/>
                    <w:bottom w:val="none" w:sz="0" w:space="0" w:color="auto"/>
                    <w:right w:val="none" w:sz="0" w:space="0" w:color="auto"/>
                  </w:divBdr>
                </w:div>
                <w:div w:id="1113095669">
                  <w:marLeft w:val="0"/>
                  <w:marRight w:val="0"/>
                  <w:marTop w:val="0"/>
                  <w:marBottom w:val="0"/>
                  <w:divBdr>
                    <w:top w:val="none" w:sz="0" w:space="0" w:color="auto"/>
                    <w:left w:val="none" w:sz="0" w:space="0" w:color="auto"/>
                    <w:bottom w:val="none" w:sz="0" w:space="0" w:color="auto"/>
                    <w:right w:val="none" w:sz="0" w:space="0" w:color="auto"/>
                  </w:divBdr>
                </w:div>
                <w:div w:id="1050039290">
                  <w:marLeft w:val="0"/>
                  <w:marRight w:val="0"/>
                  <w:marTop w:val="0"/>
                  <w:marBottom w:val="0"/>
                  <w:divBdr>
                    <w:top w:val="none" w:sz="0" w:space="0" w:color="auto"/>
                    <w:left w:val="none" w:sz="0" w:space="0" w:color="auto"/>
                    <w:bottom w:val="none" w:sz="0" w:space="0" w:color="auto"/>
                    <w:right w:val="none" w:sz="0" w:space="0" w:color="auto"/>
                  </w:divBdr>
                </w:div>
                <w:div w:id="969822240">
                  <w:marLeft w:val="0"/>
                  <w:marRight w:val="0"/>
                  <w:marTop w:val="0"/>
                  <w:marBottom w:val="0"/>
                  <w:divBdr>
                    <w:top w:val="none" w:sz="0" w:space="0" w:color="auto"/>
                    <w:left w:val="none" w:sz="0" w:space="0" w:color="auto"/>
                    <w:bottom w:val="none" w:sz="0" w:space="0" w:color="auto"/>
                    <w:right w:val="none" w:sz="0" w:space="0" w:color="auto"/>
                  </w:divBdr>
                </w:div>
                <w:div w:id="1977835511">
                  <w:marLeft w:val="0"/>
                  <w:marRight w:val="0"/>
                  <w:marTop w:val="0"/>
                  <w:marBottom w:val="0"/>
                  <w:divBdr>
                    <w:top w:val="none" w:sz="0" w:space="0" w:color="auto"/>
                    <w:left w:val="none" w:sz="0" w:space="0" w:color="auto"/>
                    <w:bottom w:val="none" w:sz="0" w:space="0" w:color="auto"/>
                    <w:right w:val="none" w:sz="0" w:space="0" w:color="auto"/>
                  </w:divBdr>
                </w:div>
                <w:div w:id="910577016">
                  <w:marLeft w:val="0"/>
                  <w:marRight w:val="0"/>
                  <w:marTop w:val="0"/>
                  <w:marBottom w:val="0"/>
                  <w:divBdr>
                    <w:top w:val="none" w:sz="0" w:space="0" w:color="auto"/>
                    <w:left w:val="none" w:sz="0" w:space="0" w:color="auto"/>
                    <w:bottom w:val="none" w:sz="0" w:space="0" w:color="auto"/>
                    <w:right w:val="none" w:sz="0" w:space="0" w:color="auto"/>
                  </w:divBdr>
                </w:div>
                <w:div w:id="106169096">
                  <w:marLeft w:val="0"/>
                  <w:marRight w:val="0"/>
                  <w:marTop w:val="0"/>
                  <w:marBottom w:val="0"/>
                  <w:divBdr>
                    <w:top w:val="none" w:sz="0" w:space="0" w:color="auto"/>
                    <w:left w:val="none" w:sz="0" w:space="0" w:color="auto"/>
                    <w:bottom w:val="none" w:sz="0" w:space="0" w:color="auto"/>
                    <w:right w:val="none" w:sz="0" w:space="0" w:color="auto"/>
                  </w:divBdr>
                </w:div>
                <w:div w:id="1704092350">
                  <w:marLeft w:val="0"/>
                  <w:marRight w:val="0"/>
                  <w:marTop w:val="0"/>
                  <w:marBottom w:val="0"/>
                  <w:divBdr>
                    <w:top w:val="none" w:sz="0" w:space="0" w:color="auto"/>
                    <w:left w:val="none" w:sz="0" w:space="0" w:color="auto"/>
                    <w:bottom w:val="none" w:sz="0" w:space="0" w:color="auto"/>
                    <w:right w:val="none" w:sz="0" w:space="0" w:color="auto"/>
                  </w:divBdr>
                </w:div>
                <w:div w:id="1073970465">
                  <w:marLeft w:val="0"/>
                  <w:marRight w:val="0"/>
                  <w:marTop w:val="0"/>
                  <w:marBottom w:val="0"/>
                  <w:divBdr>
                    <w:top w:val="none" w:sz="0" w:space="0" w:color="auto"/>
                    <w:left w:val="none" w:sz="0" w:space="0" w:color="auto"/>
                    <w:bottom w:val="none" w:sz="0" w:space="0" w:color="auto"/>
                    <w:right w:val="none" w:sz="0" w:space="0" w:color="auto"/>
                  </w:divBdr>
                </w:div>
                <w:div w:id="6025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5833">
          <w:marLeft w:val="0"/>
          <w:marRight w:val="0"/>
          <w:marTop w:val="0"/>
          <w:marBottom w:val="0"/>
          <w:divBdr>
            <w:top w:val="none" w:sz="0" w:space="0" w:color="auto"/>
            <w:left w:val="none" w:sz="0" w:space="0" w:color="auto"/>
            <w:bottom w:val="none" w:sz="0" w:space="0" w:color="auto"/>
            <w:right w:val="none" w:sz="0" w:space="0" w:color="auto"/>
          </w:divBdr>
          <w:divsChild>
            <w:div w:id="34624374">
              <w:marLeft w:val="0"/>
              <w:marRight w:val="0"/>
              <w:marTop w:val="0"/>
              <w:marBottom w:val="0"/>
              <w:divBdr>
                <w:top w:val="none" w:sz="0" w:space="0" w:color="auto"/>
                <w:left w:val="none" w:sz="0" w:space="0" w:color="auto"/>
                <w:bottom w:val="none" w:sz="0" w:space="0" w:color="auto"/>
                <w:right w:val="none" w:sz="0" w:space="0" w:color="auto"/>
              </w:divBdr>
            </w:div>
            <w:div w:id="2049451095">
              <w:marLeft w:val="0"/>
              <w:marRight w:val="0"/>
              <w:marTop w:val="0"/>
              <w:marBottom w:val="0"/>
              <w:divBdr>
                <w:top w:val="none" w:sz="0" w:space="0" w:color="auto"/>
                <w:left w:val="none" w:sz="0" w:space="0" w:color="auto"/>
                <w:bottom w:val="none" w:sz="0" w:space="0" w:color="auto"/>
                <w:right w:val="none" w:sz="0" w:space="0" w:color="auto"/>
              </w:divBdr>
            </w:div>
            <w:div w:id="1060055557">
              <w:marLeft w:val="0"/>
              <w:marRight w:val="0"/>
              <w:marTop w:val="0"/>
              <w:marBottom w:val="0"/>
              <w:divBdr>
                <w:top w:val="none" w:sz="0" w:space="0" w:color="auto"/>
                <w:left w:val="none" w:sz="0" w:space="0" w:color="auto"/>
                <w:bottom w:val="none" w:sz="0" w:space="0" w:color="auto"/>
                <w:right w:val="none" w:sz="0" w:space="0" w:color="auto"/>
              </w:divBdr>
            </w:div>
            <w:div w:id="320043642">
              <w:marLeft w:val="0"/>
              <w:marRight w:val="0"/>
              <w:marTop w:val="0"/>
              <w:marBottom w:val="0"/>
              <w:divBdr>
                <w:top w:val="none" w:sz="0" w:space="0" w:color="auto"/>
                <w:left w:val="none" w:sz="0" w:space="0" w:color="auto"/>
                <w:bottom w:val="none" w:sz="0" w:space="0" w:color="auto"/>
                <w:right w:val="none" w:sz="0" w:space="0" w:color="auto"/>
              </w:divBdr>
            </w:div>
            <w:div w:id="1387535666">
              <w:marLeft w:val="0"/>
              <w:marRight w:val="0"/>
              <w:marTop w:val="0"/>
              <w:marBottom w:val="0"/>
              <w:divBdr>
                <w:top w:val="none" w:sz="0" w:space="0" w:color="auto"/>
                <w:left w:val="none" w:sz="0" w:space="0" w:color="auto"/>
                <w:bottom w:val="none" w:sz="0" w:space="0" w:color="auto"/>
                <w:right w:val="none" w:sz="0" w:space="0" w:color="auto"/>
              </w:divBdr>
            </w:div>
            <w:div w:id="278613316">
              <w:marLeft w:val="0"/>
              <w:marRight w:val="0"/>
              <w:marTop w:val="0"/>
              <w:marBottom w:val="0"/>
              <w:divBdr>
                <w:top w:val="none" w:sz="0" w:space="0" w:color="auto"/>
                <w:left w:val="none" w:sz="0" w:space="0" w:color="auto"/>
                <w:bottom w:val="none" w:sz="0" w:space="0" w:color="auto"/>
                <w:right w:val="none" w:sz="0" w:space="0" w:color="auto"/>
              </w:divBdr>
            </w:div>
            <w:div w:id="1140153858">
              <w:marLeft w:val="0"/>
              <w:marRight w:val="0"/>
              <w:marTop w:val="0"/>
              <w:marBottom w:val="0"/>
              <w:divBdr>
                <w:top w:val="none" w:sz="0" w:space="0" w:color="auto"/>
                <w:left w:val="none" w:sz="0" w:space="0" w:color="auto"/>
                <w:bottom w:val="none" w:sz="0" w:space="0" w:color="auto"/>
                <w:right w:val="none" w:sz="0" w:space="0" w:color="auto"/>
              </w:divBdr>
            </w:div>
            <w:div w:id="526213175">
              <w:marLeft w:val="0"/>
              <w:marRight w:val="0"/>
              <w:marTop w:val="0"/>
              <w:marBottom w:val="0"/>
              <w:divBdr>
                <w:top w:val="none" w:sz="0" w:space="0" w:color="auto"/>
                <w:left w:val="none" w:sz="0" w:space="0" w:color="auto"/>
                <w:bottom w:val="none" w:sz="0" w:space="0" w:color="auto"/>
                <w:right w:val="none" w:sz="0" w:space="0" w:color="auto"/>
              </w:divBdr>
            </w:div>
            <w:div w:id="1104812354">
              <w:marLeft w:val="0"/>
              <w:marRight w:val="0"/>
              <w:marTop w:val="0"/>
              <w:marBottom w:val="0"/>
              <w:divBdr>
                <w:top w:val="none" w:sz="0" w:space="0" w:color="auto"/>
                <w:left w:val="none" w:sz="0" w:space="0" w:color="auto"/>
                <w:bottom w:val="none" w:sz="0" w:space="0" w:color="auto"/>
                <w:right w:val="none" w:sz="0" w:space="0" w:color="auto"/>
              </w:divBdr>
            </w:div>
            <w:div w:id="20908629">
              <w:marLeft w:val="0"/>
              <w:marRight w:val="0"/>
              <w:marTop w:val="0"/>
              <w:marBottom w:val="0"/>
              <w:divBdr>
                <w:top w:val="none" w:sz="0" w:space="0" w:color="auto"/>
                <w:left w:val="none" w:sz="0" w:space="0" w:color="auto"/>
                <w:bottom w:val="none" w:sz="0" w:space="0" w:color="auto"/>
                <w:right w:val="none" w:sz="0" w:space="0" w:color="auto"/>
              </w:divBdr>
            </w:div>
            <w:div w:id="2091194591">
              <w:marLeft w:val="0"/>
              <w:marRight w:val="0"/>
              <w:marTop w:val="0"/>
              <w:marBottom w:val="0"/>
              <w:divBdr>
                <w:top w:val="none" w:sz="0" w:space="0" w:color="auto"/>
                <w:left w:val="none" w:sz="0" w:space="0" w:color="auto"/>
                <w:bottom w:val="none" w:sz="0" w:space="0" w:color="auto"/>
                <w:right w:val="none" w:sz="0" w:space="0" w:color="auto"/>
              </w:divBdr>
            </w:div>
            <w:div w:id="849418355">
              <w:marLeft w:val="0"/>
              <w:marRight w:val="0"/>
              <w:marTop w:val="0"/>
              <w:marBottom w:val="0"/>
              <w:divBdr>
                <w:top w:val="none" w:sz="0" w:space="0" w:color="auto"/>
                <w:left w:val="none" w:sz="0" w:space="0" w:color="auto"/>
                <w:bottom w:val="none" w:sz="0" w:space="0" w:color="auto"/>
                <w:right w:val="none" w:sz="0" w:space="0" w:color="auto"/>
              </w:divBdr>
            </w:div>
            <w:div w:id="2113472579">
              <w:marLeft w:val="0"/>
              <w:marRight w:val="0"/>
              <w:marTop w:val="0"/>
              <w:marBottom w:val="0"/>
              <w:divBdr>
                <w:top w:val="none" w:sz="0" w:space="0" w:color="auto"/>
                <w:left w:val="none" w:sz="0" w:space="0" w:color="auto"/>
                <w:bottom w:val="none" w:sz="0" w:space="0" w:color="auto"/>
                <w:right w:val="none" w:sz="0" w:space="0" w:color="auto"/>
              </w:divBdr>
            </w:div>
            <w:div w:id="195196961">
              <w:marLeft w:val="0"/>
              <w:marRight w:val="0"/>
              <w:marTop w:val="0"/>
              <w:marBottom w:val="0"/>
              <w:divBdr>
                <w:top w:val="none" w:sz="0" w:space="0" w:color="auto"/>
                <w:left w:val="none" w:sz="0" w:space="0" w:color="auto"/>
                <w:bottom w:val="none" w:sz="0" w:space="0" w:color="auto"/>
                <w:right w:val="none" w:sz="0" w:space="0" w:color="auto"/>
              </w:divBdr>
            </w:div>
            <w:div w:id="1114204688">
              <w:marLeft w:val="0"/>
              <w:marRight w:val="0"/>
              <w:marTop w:val="0"/>
              <w:marBottom w:val="0"/>
              <w:divBdr>
                <w:top w:val="none" w:sz="0" w:space="0" w:color="auto"/>
                <w:left w:val="none" w:sz="0" w:space="0" w:color="auto"/>
                <w:bottom w:val="none" w:sz="0" w:space="0" w:color="auto"/>
                <w:right w:val="none" w:sz="0" w:space="0" w:color="auto"/>
              </w:divBdr>
            </w:div>
            <w:div w:id="38749866">
              <w:marLeft w:val="0"/>
              <w:marRight w:val="0"/>
              <w:marTop w:val="0"/>
              <w:marBottom w:val="0"/>
              <w:divBdr>
                <w:top w:val="none" w:sz="0" w:space="0" w:color="auto"/>
                <w:left w:val="none" w:sz="0" w:space="0" w:color="auto"/>
                <w:bottom w:val="none" w:sz="0" w:space="0" w:color="auto"/>
                <w:right w:val="none" w:sz="0" w:space="0" w:color="auto"/>
              </w:divBdr>
            </w:div>
            <w:div w:id="2109808497">
              <w:marLeft w:val="0"/>
              <w:marRight w:val="0"/>
              <w:marTop w:val="0"/>
              <w:marBottom w:val="0"/>
              <w:divBdr>
                <w:top w:val="none" w:sz="0" w:space="0" w:color="auto"/>
                <w:left w:val="none" w:sz="0" w:space="0" w:color="auto"/>
                <w:bottom w:val="none" w:sz="0" w:space="0" w:color="auto"/>
                <w:right w:val="none" w:sz="0" w:space="0" w:color="auto"/>
              </w:divBdr>
            </w:div>
            <w:div w:id="1382679079">
              <w:marLeft w:val="0"/>
              <w:marRight w:val="0"/>
              <w:marTop w:val="0"/>
              <w:marBottom w:val="0"/>
              <w:divBdr>
                <w:top w:val="none" w:sz="0" w:space="0" w:color="auto"/>
                <w:left w:val="none" w:sz="0" w:space="0" w:color="auto"/>
                <w:bottom w:val="none" w:sz="0" w:space="0" w:color="auto"/>
                <w:right w:val="none" w:sz="0" w:space="0" w:color="auto"/>
              </w:divBdr>
            </w:div>
            <w:div w:id="516044877">
              <w:marLeft w:val="0"/>
              <w:marRight w:val="0"/>
              <w:marTop w:val="0"/>
              <w:marBottom w:val="0"/>
              <w:divBdr>
                <w:top w:val="none" w:sz="0" w:space="0" w:color="auto"/>
                <w:left w:val="none" w:sz="0" w:space="0" w:color="auto"/>
                <w:bottom w:val="none" w:sz="0" w:space="0" w:color="auto"/>
                <w:right w:val="none" w:sz="0" w:space="0" w:color="auto"/>
              </w:divBdr>
            </w:div>
            <w:div w:id="170804944">
              <w:marLeft w:val="0"/>
              <w:marRight w:val="0"/>
              <w:marTop w:val="0"/>
              <w:marBottom w:val="0"/>
              <w:divBdr>
                <w:top w:val="none" w:sz="0" w:space="0" w:color="auto"/>
                <w:left w:val="none" w:sz="0" w:space="0" w:color="auto"/>
                <w:bottom w:val="none" w:sz="0" w:space="0" w:color="auto"/>
                <w:right w:val="none" w:sz="0" w:space="0" w:color="auto"/>
              </w:divBdr>
            </w:div>
            <w:div w:id="830369227">
              <w:marLeft w:val="0"/>
              <w:marRight w:val="0"/>
              <w:marTop w:val="0"/>
              <w:marBottom w:val="0"/>
              <w:divBdr>
                <w:top w:val="none" w:sz="0" w:space="0" w:color="auto"/>
                <w:left w:val="none" w:sz="0" w:space="0" w:color="auto"/>
                <w:bottom w:val="none" w:sz="0" w:space="0" w:color="auto"/>
                <w:right w:val="none" w:sz="0" w:space="0" w:color="auto"/>
              </w:divBdr>
            </w:div>
            <w:div w:id="494763085">
              <w:marLeft w:val="0"/>
              <w:marRight w:val="0"/>
              <w:marTop w:val="0"/>
              <w:marBottom w:val="0"/>
              <w:divBdr>
                <w:top w:val="none" w:sz="0" w:space="0" w:color="auto"/>
                <w:left w:val="none" w:sz="0" w:space="0" w:color="auto"/>
                <w:bottom w:val="none" w:sz="0" w:space="0" w:color="auto"/>
                <w:right w:val="none" w:sz="0" w:space="0" w:color="auto"/>
              </w:divBdr>
            </w:div>
            <w:div w:id="825128519">
              <w:marLeft w:val="0"/>
              <w:marRight w:val="0"/>
              <w:marTop w:val="0"/>
              <w:marBottom w:val="0"/>
              <w:divBdr>
                <w:top w:val="none" w:sz="0" w:space="0" w:color="auto"/>
                <w:left w:val="none" w:sz="0" w:space="0" w:color="auto"/>
                <w:bottom w:val="none" w:sz="0" w:space="0" w:color="auto"/>
                <w:right w:val="none" w:sz="0" w:space="0" w:color="auto"/>
              </w:divBdr>
            </w:div>
            <w:div w:id="1018509494">
              <w:marLeft w:val="0"/>
              <w:marRight w:val="0"/>
              <w:marTop w:val="0"/>
              <w:marBottom w:val="0"/>
              <w:divBdr>
                <w:top w:val="none" w:sz="0" w:space="0" w:color="auto"/>
                <w:left w:val="none" w:sz="0" w:space="0" w:color="auto"/>
                <w:bottom w:val="none" w:sz="0" w:space="0" w:color="auto"/>
                <w:right w:val="none" w:sz="0" w:space="0" w:color="auto"/>
              </w:divBdr>
            </w:div>
            <w:div w:id="990864588">
              <w:marLeft w:val="0"/>
              <w:marRight w:val="0"/>
              <w:marTop w:val="0"/>
              <w:marBottom w:val="0"/>
              <w:divBdr>
                <w:top w:val="none" w:sz="0" w:space="0" w:color="auto"/>
                <w:left w:val="none" w:sz="0" w:space="0" w:color="auto"/>
                <w:bottom w:val="none" w:sz="0" w:space="0" w:color="auto"/>
                <w:right w:val="none" w:sz="0" w:space="0" w:color="auto"/>
              </w:divBdr>
            </w:div>
            <w:div w:id="101845613">
              <w:marLeft w:val="0"/>
              <w:marRight w:val="0"/>
              <w:marTop w:val="0"/>
              <w:marBottom w:val="0"/>
              <w:divBdr>
                <w:top w:val="none" w:sz="0" w:space="0" w:color="auto"/>
                <w:left w:val="none" w:sz="0" w:space="0" w:color="auto"/>
                <w:bottom w:val="none" w:sz="0" w:space="0" w:color="auto"/>
                <w:right w:val="none" w:sz="0" w:space="0" w:color="auto"/>
              </w:divBdr>
            </w:div>
            <w:div w:id="1973945845">
              <w:marLeft w:val="0"/>
              <w:marRight w:val="0"/>
              <w:marTop w:val="0"/>
              <w:marBottom w:val="0"/>
              <w:divBdr>
                <w:top w:val="none" w:sz="0" w:space="0" w:color="auto"/>
                <w:left w:val="none" w:sz="0" w:space="0" w:color="auto"/>
                <w:bottom w:val="none" w:sz="0" w:space="0" w:color="auto"/>
                <w:right w:val="none" w:sz="0" w:space="0" w:color="auto"/>
              </w:divBdr>
            </w:div>
            <w:div w:id="482742058">
              <w:marLeft w:val="0"/>
              <w:marRight w:val="0"/>
              <w:marTop w:val="0"/>
              <w:marBottom w:val="0"/>
              <w:divBdr>
                <w:top w:val="none" w:sz="0" w:space="0" w:color="auto"/>
                <w:left w:val="none" w:sz="0" w:space="0" w:color="auto"/>
                <w:bottom w:val="none" w:sz="0" w:space="0" w:color="auto"/>
                <w:right w:val="none" w:sz="0" w:space="0" w:color="auto"/>
              </w:divBdr>
            </w:div>
            <w:div w:id="1495298792">
              <w:marLeft w:val="0"/>
              <w:marRight w:val="0"/>
              <w:marTop w:val="0"/>
              <w:marBottom w:val="0"/>
              <w:divBdr>
                <w:top w:val="none" w:sz="0" w:space="0" w:color="auto"/>
                <w:left w:val="none" w:sz="0" w:space="0" w:color="auto"/>
                <w:bottom w:val="none" w:sz="0" w:space="0" w:color="auto"/>
                <w:right w:val="none" w:sz="0" w:space="0" w:color="auto"/>
              </w:divBdr>
            </w:div>
            <w:div w:id="1391031420">
              <w:marLeft w:val="0"/>
              <w:marRight w:val="0"/>
              <w:marTop w:val="0"/>
              <w:marBottom w:val="0"/>
              <w:divBdr>
                <w:top w:val="none" w:sz="0" w:space="0" w:color="auto"/>
                <w:left w:val="none" w:sz="0" w:space="0" w:color="auto"/>
                <w:bottom w:val="none" w:sz="0" w:space="0" w:color="auto"/>
                <w:right w:val="none" w:sz="0" w:space="0" w:color="auto"/>
              </w:divBdr>
            </w:div>
            <w:div w:id="1776054264">
              <w:marLeft w:val="0"/>
              <w:marRight w:val="0"/>
              <w:marTop w:val="0"/>
              <w:marBottom w:val="0"/>
              <w:divBdr>
                <w:top w:val="none" w:sz="0" w:space="0" w:color="auto"/>
                <w:left w:val="none" w:sz="0" w:space="0" w:color="auto"/>
                <w:bottom w:val="none" w:sz="0" w:space="0" w:color="auto"/>
                <w:right w:val="none" w:sz="0" w:space="0" w:color="auto"/>
              </w:divBdr>
            </w:div>
            <w:div w:id="693770096">
              <w:marLeft w:val="0"/>
              <w:marRight w:val="0"/>
              <w:marTop w:val="0"/>
              <w:marBottom w:val="0"/>
              <w:divBdr>
                <w:top w:val="none" w:sz="0" w:space="0" w:color="auto"/>
                <w:left w:val="none" w:sz="0" w:space="0" w:color="auto"/>
                <w:bottom w:val="none" w:sz="0" w:space="0" w:color="auto"/>
                <w:right w:val="none" w:sz="0" w:space="0" w:color="auto"/>
              </w:divBdr>
            </w:div>
            <w:div w:id="1070662481">
              <w:marLeft w:val="0"/>
              <w:marRight w:val="0"/>
              <w:marTop w:val="0"/>
              <w:marBottom w:val="0"/>
              <w:divBdr>
                <w:top w:val="none" w:sz="0" w:space="0" w:color="auto"/>
                <w:left w:val="none" w:sz="0" w:space="0" w:color="auto"/>
                <w:bottom w:val="none" w:sz="0" w:space="0" w:color="auto"/>
                <w:right w:val="none" w:sz="0" w:space="0" w:color="auto"/>
              </w:divBdr>
            </w:div>
            <w:div w:id="824856499">
              <w:marLeft w:val="0"/>
              <w:marRight w:val="0"/>
              <w:marTop w:val="0"/>
              <w:marBottom w:val="0"/>
              <w:divBdr>
                <w:top w:val="none" w:sz="0" w:space="0" w:color="auto"/>
                <w:left w:val="none" w:sz="0" w:space="0" w:color="auto"/>
                <w:bottom w:val="none" w:sz="0" w:space="0" w:color="auto"/>
                <w:right w:val="none" w:sz="0" w:space="0" w:color="auto"/>
              </w:divBdr>
            </w:div>
            <w:div w:id="595483773">
              <w:marLeft w:val="0"/>
              <w:marRight w:val="0"/>
              <w:marTop w:val="0"/>
              <w:marBottom w:val="0"/>
              <w:divBdr>
                <w:top w:val="none" w:sz="0" w:space="0" w:color="auto"/>
                <w:left w:val="none" w:sz="0" w:space="0" w:color="auto"/>
                <w:bottom w:val="none" w:sz="0" w:space="0" w:color="auto"/>
                <w:right w:val="none" w:sz="0" w:space="0" w:color="auto"/>
              </w:divBdr>
            </w:div>
            <w:div w:id="1351954123">
              <w:marLeft w:val="0"/>
              <w:marRight w:val="0"/>
              <w:marTop w:val="0"/>
              <w:marBottom w:val="0"/>
              <w:divBdr>
                <w:top w:val="none" w:sz="0" w:space="0" w:color="auto"/>
                <w:left w:val="none" w:sz="0" w:space="0" w:color="auto"/>
                <w:bottom w:val="none" w:sz="0" w:space="0" w:color="auto"/>
                <w:right w:val="none" w:sz="0" w:space="0" w:color="auto"/>
              </w:divBdr>
            </w:div>
            <w:div w:id="1018432017">
              <w:marLeft w:val="0"/>
              <w:marRight w:val="0"/>
              <w:marTop w:val="0"/>
              <w:marBottom w:val="0"/>
              <w:divBdr>
                <w:top w:val="none" w:sz="0" w:space="0" w:color="auto"/>
                <w:left w:val="none" w:sz="0" w:space="0" w:color="auto"/>
                <w:bottom w:val="none" w:sz="0" w:space="0" w:color="auto"/>
                <w:right w:val="none" w:sz="0" w:space="0" w:color="auto"/>
              </w:divBdr>
            </w:div>
            <w:div w:id="1173181397">
              <w:marLeft w:val="0"/>
              <w:marRight w:val="0"/>
              <w:marTop w:val="0"/>
              <w:marBottom w:val="0"/>
              <w:divBdr>
                <w:top w:val="none" w:sz="0" w:space="0" w:color="auto"/>
                <w:left w:val="none" w:sz="0" w:space="0" w:color="auto"/>
                <w:bottom w:val="none" w:sz="0" w:space="0" w:color="auto"/>
                <w:right w:val="none" w:sz="0" w:space="0" w:color="auto"/>
              </w:divBdr>
            </w:div>
            <w:div w:id="745108100">
              <w:marLeft w:val="0"/>
              <w:marRight w:val="0"/>
              <w:marTop w:val="0"/>
              <w:marBottom w:val="0"/>
              <w:divBdr>
                <w:top w:val="none" w:sz="0" w:space="0" w:color="auto"/>
                <w:left w:val="none" w:sz="0" w:space="0" w:color="auto"/>
                <w:bottom w:val="none" w:sz="0" w:space="0" w:color="auto"/>
                <w:right w:val="none" w:sz="0" w:space="0" w:color="auto"/>
              </w:divBdr>
            </w:div>
            <w:div w:id="1252281500">
              <w:marLeft w:val="0"/>
              <w:marRight w:val="0"/>
              <w:marTop w:val="0"/>
              <w:marBottom w:val="0"/>
              <w:divBdr>
                <w:top w:val="none" w:sz="0" w:space="0" w:color="auto"/>
                <w:left w:val="none" w:sz="0" w:space="0" w:color="auto"/>
                <w:bottom w:val="none" w:sz="0" w:space="0" w:color="auto"/>
                <w:right w:val="none" w:sz="0" w:space="0" w:color="auto"/>
              </w:divBdr>
            </w:div>
            <w:div w:id="489181442">
              <w:marLeft w:val="0"/>
              <w:marRight w:val="0"/>
              <w:marTop w:val="0"/>
              <w:marBottom w:val="0"/>
              <w:divBdr>
                <w:top w:val="none" w:sz="0" w:space="0" w:color="auto"/>
                <w:left w:val="none" w:sz="0" w:space="0" w:color="auto"/>
                <w:bottom w:val="none" w:sz="0" w:space="0" w:color="auto"/>
                <w:right w:val="none" w:sz="0" w:space="0" w:color="auto"/>
              </w:divBdr>
            </w:div>
            <w:div w:id="1286960231">
              <w:marLeft w:val="0"/>
              <w:marRight w:val="0"/>
              <w:marTop w:val="0"/>
              <w:marBottom w:val="0"/>
              <w:divBdr>
                <w:top w:val="none" w:sz="0" w:space="0" w:color="auto"/>
                <w:left w:val="none" w:sz="0" w:space="0" w:color="auto"/>
                <w:bottom w:val="none" w:sz="0" w:space="0" w:color="auto"/>
                <w:right w:val="none" w:sz="0" w:space="0" w:color="auto"/>
              </w:divBdr>
            </w:div>
            <w:div w:id="819882032">
              <w:marLeft w:val="0"/>
              <w:marRight w:val="0"/>
              <w:marTop w:val="0"/>
              <w:marBottom w:val="0"/>
              <w:divBdr>
                <w:top w:val="none" w:sz="0" w:space="0" w:color="auto"/>
                <w:left w:val="none" w:sz="0" w:space="0" w:color="auto"/>
                <w:bottom w:val="none" w:sz="0" w:space="0" w:color="auto"/>
                <w:right w:val="none" w:sz="0" w:space="0" w:color="auto"/>
              </w:divBdr>
            </w:div>
            <w:div w:id="585387499">
              <w:marLeft w:val="0"/>
              <w:marRight w:val="0"/>
              <w:marTop w:val="0"/>
              <w:marBottom w:val="0"/>
              <w:divBdr>
                <w:top w:val="none" w:sz="0" w:space="0" w:color="auto"/>
                <w:left w:val="none" w:sz="0" w:space="0" w:color="auto"/>
                <w:bottom w:val="none" w:sz="0" w:space="0" w:color="auto"/>
                <w:right w:val="none" w:sz="0" w:space="0" w:color="auto"/>
              </w:divBdr>
            </w:div>
            <w:div w:id="1214972489">
              <w:marLeft w:val="0"/>
              <w:marRight w:val="0"/>
              <w:marTop w:val="0"/>
              <w:marBottom w:val="0"/>
              <w:divBdr>
                <w:top w:val="none" w:sz="0" w:space="0" w:color="auto"/>
                <w:left w:val="none" w:sz="0" w:space="0" w:color="auto"/>
                <w:bottom w:val="none" w:sz="0" w:space="0" w:color="auto"/>
                <w:right w:val="none" w:sz="0" w:space="0" w:color="auto"/>
              </w:divBdr>
            </w:div>
            <w:div w:id="737558825">
              <w:marLeft w:val="0"/>
              <w:marRight w:val="0"/>
              <w:marTop w:val="0"/>
              <w:marBottom w:val="0"/>
              <w:divBdr>
                <w:top w:val="none" w:sz="0" w:space="0" w:color="auto"/>
                <w:left w:val="none" w:sz="0" w:space="0" w:color="auto"/>
                <w:bottom w:val="none" w:sz="0" w:space="0" w:color="auto"/>
                <w:right w:val="none" w:sz="0" w:space="0" w:color="auto"/>
              </w:divBdr>
            </w:div>
            <w:div w:id="1549761744">
              <w:marLeft w:val="0"/>
              <w:marRight w:val="0"/>
              <w:marTop w:val="0"/>
              <w:marBottom w:val="0"/>
              <w:divBdr>
                <w:top w:val="none" w:sz="0" w:space="0" w:color="auto"/>
                <w:left w:val="none" w:sz="0" w:space="0" w:color="auto"/>
                <w:bottom w:val="none" w:sz="0" w:space="0" w:color="auto"/>
                <w:right w:val="none" w:sz="0" w:space="0" w:color="auto"/>
              </w:divBdr>
            </w:div>
            <w:div w:id="1874002917">
              <w:marLeft w:val="0"/>
              <w:marRight w:val="0"/>
              <w:marTop w:val="0"/>
              <w:marBottom w:val="0"/>
              <w:divBdr>
                <w:top w:val="none" w:sz="0" w:space="0" w:color="auto"/>
                <w:left w:val="none" w:sz="0" w:space="0" w:color="auto"/>
                <w:bottom w:val="none" w:sz="0" w:space="0" w:color="auto"/>
                <w:right w:val="none" w:sz="0" w:space="0" w:color="auto"/>
              </w:divBdr>
            </w:div>
            <w:div w:id="1941793491">
              <w:marLeft w:val="0"/>
              <w:marRight w:val="0"/>
              <w:marTop w:val="0"/>
              <w:marBottom w:val="0"/>
              <w:divBdr>
                <w:top w:val="none" w:sz="0" w:space="0" w:color="auto"/>
                <w:left w:val="none" w:sz="0" w:space="0" w:color="auto"/>
                <w:bottom w:val="none" w:sz="0" w:space="0" w:color="auto"/>
                <w:right w:val="none" w:sz="0" w:space="0" w:color="auto"/>
              </w:divBdr>
            </w:div>
            <w:div w:id="1261375101">
              <w:marLeft w:val="0"/>
              <w:marRight w:val="0"/>
              <w:marTop w:val="0"/>
              <w:marBottom w:val="0"/>
              <w:divBdr>
                <w:top w:val="none" w:sz="0" w:space="0" w:color="auto"/>
                <w:left w:val="none" w:sz="0" w:space="0" w:color="auto"/>
                <w:bottom w:val="none" w:sz="0" w:space="0" w:color="auto"/>
                <w:right w:val="none" w:sz="0" w:space="0" w:color="auto"/>
              </w:divBdr>
            </w:div>
            <w:div w:id="12615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2036">
      <w:bodyDiv w:val="1"/>
      <w:marLeft w:val="0"/>
      <w:marRight w:val="0"/>
      <w:marTop w:val="0"/>
      <w:marBottom w:val="0"/>
      <w:divBdr>
        <w:top w:val="none" w:sz="0" w:space="0" w:color="auto"/>
        <w:left w:val="none" w:sz="0" w:space="0" w:color="auto"/>
        <w:bottom w:val="none" w:sz="0" w:space="0" w:color="auto"/>
        <w:right w:val="none" w:sz="0" w:space="0" w:color="auto"/>
      </w:divBdr>
    </w:div>
    <w:div w:id="599028144">
      <w:bodyDiv w:val="1"/>
      <w:marLeft w:val="0"/>
      <w:marRight w:val="0"/>
      <w:marTop w:val="0"/>
      <w:marBottom w:val="0"/>
      <w:divBdr>
        <w:top w:val="none" w:sz="0" w:space="0" w:color="auto"/>
        <w:left w:val="none" w:sz="0" w:space="0" w:color="auto"/>
        <w:bottom w:val="none" w:sz="0" w:space="0" w:color="auto"/>
        <w:right w:val="none" w:sz="0" w:space="0" w:color="auto"/>
      </w:divBdr>
    </w:div>
    <w:div w:id="637800933">
      <w:bodyDiv w:val="1"/>
      <w:marLeft w:val="0"/>
      <w:marRight w:val="0"/>
      <w:marTop w:val="0"/>
      <w:marBottom w:val="0"/>
      <w:divBdr>
        <w:top w:val="none" w:sz="0" w:space="0" w:color="auto"/>
        <w:left w:val="none" w:sz="0" w:space="0" w:color="auto"/>
        <w:bottom w:val="none" w:sz="0" w:space="0" w:color="auto"/>
        <w:right w:val="none" w:sz="0" w:space="0" w:color="auto"/>
      </w:divBdr>
    </w:div>
    <w:div w:id="638415840">
      <w:bodyDiv w:val="1"/>
      <w:marLeft w:val="0"/>
      <w:marRight w:val="0"/>
      <w:marTop w:val="0"/>
      <w:marBottom w:val="0"/>
      <w:divBdr>
        <w:top w:val="none" w:sz="0" w:space="0" w:color="auto"/>
        <w:left w:val="none" w:sz="0" w:space="0" w:color="auto"/>
        <w:bottom w:val="none" w:sz="0" w:space="0" w:color="auto"/>
        <w:right w:val="none" w:sz="0" w:space="0" w:color="auto"/>
      </w:divBdr>
    </w:div>
    <w:div w:id="693577161">
      <w:bodyDiv w:val="1"/>
      <w:marLeft w:val="0"/>
      <w:marRight w:val="0"/>
      <w:marTop w:val="0"/>
      <w:marBottom w:val="0"/>
      <w:divBdr>
        <w:top w:val="none" w:sz="0" w:space="0" w:color="auto"/>
        <w:left w:val="none" w:sz="0" w:space="0" w:color="auto"/>
        <w:bottom w:val="none" w:sz="0" w:space="0" w:color="auto"/>
        <w:right w:val="none" w:sz="0" w:space="0" w:color="auto"/>
      </w:divBdr>
      <w:divsChild>
        <w:div w:id="303970860">
          <w:marLeft w:val="0"/>
          <w:marRight w:val="0"/>
          <w:marTop w:val="0"/>
          <w:marBottom w:val="0"/>
          <w:divBdr>
            <w:top w:val="none" w:sz="0" w:space="0" w:color="auto"/>
            <w:left w:val="none" w:sz="0" w:space="0" w:color="auto"/>
            <w:bottom w:val="none" w:sz="0" w:space="0" w:color="auto"/>
            <w:right w:val="none" w:sz="0" w:space="0" w:color="auto"/>
          </w:divBdr>
        </w:div>
        <w:div w:id="1086808520">
          <w:marLeft w:val="0"/>
          <w:marRight w:val="0"/>
          <w:marTop w:val="0"/>
          <w:marBottom w:val="0"/>
          <w:divBdr>
            <w:top w:val="none" w:sz="0" w:space="0" w:color="auto"/>
            <w:left w:val="none" w:sz="0" w:space="0" w:color="auto"/>
            <w:bottom w:val="none" w:sz="0" w:space="0" w:color="auto"/>
            <w:right w:val="none" w:sz="0" w:space="0" w:color="auto"/>
          </w:divBdr>
        </w:div>
        <w:div w:id="1330525352">
          <w:marLeft w:val="0"/>
          <w:marRight w:val="0"/>
          <w:marTop w:val="0"/>
          <w:marBottom w:val="0"/>
          <w:divBdr>
            <w:top w:val="none" w:sz="0" w:space="0" w:color="auto"/>
            <w:left w:val="none" w:sz="0" w:space="0" w:color="auto"/>
            <w:bottom w:val="none" w:sz="0" w:space="0" w:color="auto"/>
            <w:right w:val="none" w:sz="0" w:space="0" w:color="auto"/>
          </w:divBdr>
        </w:div>
      </w:divsChild>
    </w:div>
    <w:div w:id="695542001">
      <w:bodyDiv w:val="1"/>
      <w:marLeft w:val="0"/>
      <w:marRight w:val="0"/>
      <w:marTop w:val="0"/>
      <w:marBottom w:val="0"/>
      <w:divBdr>
        <w:top w:val="none" w:sz="0" w:space="0" w:color="auto"/>
        <w:left w:val="none" w:sz="0" w:space="0" w:color="auto"/>
        <w:bottom w:val="none" w:sz="0" w:space="0" w:color="auto"/>
        <w:right w:val="none" w:sz="0" w:space="0" w:color="auto"/>
      </w:divBdr>
      <w:divsChild>
        <w:div w:id="1420055178">
          <w:marLeft w:val="0"/>
          <w:marRight w:val="0"/>
          <w:marTop w:val="0"/>
          <w:marBottom w:val="0"/>
          <w:divBdr>
            <w:top w:val="none" w:sz="0" w:space="0" w:color="auto"/>
            <w:left w:val="none" w:sz="0" w:space="0" w:color="auto"/>
            <w:bottom w:val="none" w:sz="0" w:space="0" w:color="auto"/>
            <w:right w:val="none" w:sz="0" w:space="0" w:color="auto"/>
          </w:divBdr>
        </w:div>
        <w:div w:id="514807061">
          <w:marLeft w:val="0"/>
          <w:marRight w:val="0"/>
          <w:marTop w:val="0"/>
          <w:marBottom w:val="0"/>
          <w:divBdr>
            <w:top w:val="none" w:sz="0" w:space="0" w:color="auto"/>
            <w:left w:val="none" w:sz="0" w:space="0" w:color="auto"/>
            <w:bottom w:val="none" w:sz="0" w:space="0" w:color="auto"/>
            <w:right w:val="none" w:sz="0" w:space="0" w:color="auto"/>
          </w:divBdr>
        </w:div>
        <w:div w:id="544023538">
          <w:marLeft w:val="0"/>
          <w:marRight w:val="0"/>
          <w:marTop w:val="0"/>
          <w:marBottom w:val="0"/>
          <w:divBdr>
            <w:top w:val="none" w:sz="0" w:space="0" w:color="auto"/>
            <w:left w:val="none" w:sz="0" w:space="0" w:color="auto"/>
            <w:bottom w:val="none" w:sz="0" w:space="0" w:color="auto"/>
            <w:right w:val="none" w:sz="0" w:space="0" w:color="auto"/>
          </w:divBdr>
        </w:div>
        <w:div w:id="2138915977">
          <w:marLeft w:val="0"/>
          <w:marRight w:val="0"/>
          <w:marTop w:val="0"/>
          <w:marBottom w:val="0"/>
          <w:divBdr>
            <w:top w:val="none" w:sz="0" w:space="0" w:color="auto"/>
            <w:left w:val="none" w:sz="0" w:space="0" w:color="auto"/>
            <w:bottom w:val="none" w:sz="0" w:space="0" w:color="auto"/>
            <w:right w:val="none" w:sz="0" w:space="0" w:color="auto"/>
          </w:divBdr>
        </w:div>
        <w:div w:id="1448353484">
          <w:marLeft w:val="0"/>
          <w:marRight w:val="0"/>
          <w:marTop w:val="0"/>
          <w:marBottom w:val="0"/>
          <w:divBdr>
            <w:top w:val="none" w:sz="0" w:space="0" w:color="auto"/>
            <w:left w:val="none" w:sz="0" w:space="0" w:color="auto"/>
            <w:bottom w:val="none" w:sz="0" w:space="0" w:color="auto"/>
            <w:right w:val="none" w:sz="0" w:space="0" w:color="auto"/>
          </w:divBdr>
        </w:div>
        <w:div w:id="297877339">
          <w:marLeft w:val="0"/>
          <w:marRight w:val="0"/>
          <w:marTop w:val="0"/>
          <w:marBottom w:val="0"/>
          <w:divBdr>
            <w:top w:val="none" w:sz="0" w:space="0" w:color="auto"/>
            <w:left w:val="none" w:sz="0" w:space="0" w:color="auto"/>
            <w:bottom w:val="none" w:sz="0" w:space="0" w:color="auto"/>
            <w:right w:val="none" w:sz="0" w:space="0" w:color="auto"/>
          </w:divBdr>
        </w:div>
      </w:divsChild>
    </w:div>
    <w:div w:id="794252223">
      <w:bodyDiv w:val="1"/>
      <w:marLeft w:val="0"/>
      <w:marRight w:val="0"/>
      <w:marTop w:val="0"/>
      <w:marBottom w:val="0"/>
      <w:divBdr>
        <w:top w:val="none" w:sz="0" w:space="0" w:color="auto"/>
        <w:left w:val="none" w:sz="0" w:space="0" w:color="auto"/>
        <w:bottom w:val="none" w:sz="0" w:space="0" w:color="auto"/>
        <w:right w:val="none" w:sz="0" w:space="0" w:color="auto"/>
      </w:divBdr>
      <w:divsChild>
        <w:div w:id="491676730">
          <w:marLeft w:val="0"/>
          <w:marRight w:val="0"/>
          <w:marTop w:val="0"/>
          <w:marBottom w:val="0"/>
          <w:divBdr>
            <w:top w:val="none" w:sz="0" w:space="0" w:color="auto"/>
            <w:left w:val="none" w:sz="0" w:space="0" w:color="auto"/>
            <w:bottom w:val="none" w:sz="0" w:space="0" w:color="auto"/>
            <w:right w:val="none" w:sz="0" w:space="0" w:color="auto"/>
          </w:divBdr>
        </w:div>
        <w:div w:id="791360462">
          <w:marLeft w:val="0"/>
          <w:marRight w:val="0"/>
          <w:marTop w:val="0"/>
          <w:marBottom w:val="0"/>
          <w:divBdr>
            <w:top w:val="none" w:sz="0" w:space="0" w:color="auto"/>
            <w:left w:val="none" w:sz="0" w:space="0" w:color="auto"/>
            <w:bottom w:val="none" w:sz="0" w:space="0" w:color="auto"/>
            <w:right w:val="none" w:sz="0" w:space="0" w:color="auto"/>
          </w:divBdr>
        </w:div>
        <w:div w:id="206722726">
          <w:marLeft w:val="0"/>
          <w:marRight w:val="0"/>
          <w:marTop w:val="0"/>
          <w:marBottom w:val="0"/>
          <w:divBdr>
            <w:top w:val="none" w:sz="0" w:space="0" w:color="auto"/>
            <w:left w:val="none" w:sz="0" w:space="0" w:color="auto"/>
            <w:bottom w:val="none" w:sz="0" w:space="0" w:color="auto"/>
            <w:right w:val="none" w:sz="0" w:space="0" w:color="auto"/>
          </w:divBdr>
        </w:div>
        <w:div w:id="1295796959">
          <w:marLeft w:val="0"/>
          <w:marRight w:val="0"/>
          <w:marTop w:val="0"/>
          <w:marBottom w:val="0"/>
          <w:divBdr>
            <w:top w:val="none" w:sz="0" w:space="0" w:color="auto"/>
            <w:left w:val="none" w:sz="0" w:space="0" w:color="auto"/>
            <w:bottom w:val="none" w:sz="0" w:space="0" w:color="auto"/>
            <w:right w:val="none" w:sz="0" w:space="0" w:color="auto"/>
          </w:divBdr>
        </w:div>
        <w:div w:id="1798716789">
          <w:marLeft w:val="0"/>
          <w:marRight w:val="0"/>
          <w:marTop w:val="0"/>
          <w:marBottom w:val="0"/>
          <w:divBdr>
            <w:top w:val="none" w:sz="0" w:space="0" w:color="auto"/>
            <w:left w:val="none" w:sz="0" w:space="0" w:color="auto"/>
            <w:bottom w:val="none" w:sz="0" w:space="0" w:color="auto"/>
            <w:right w:val="none" w:sz="0" w:space="0" w:color="auto"/>
          </w:divBdr>
        </w:div>
        <w:div w:id="1197812919">
          <w:marLeft w:val="0"/>
          <w:marRight w:val="0"/>
          <w:marTop w:val="0"/>
          <w:marBottom w:val="0"/>
          <w:divBdr>
            <w:top w:val="none" w:sz="0" w:space="0" w:color="auto"/>
            <w:left w:val="none" w:sz="0" w:space="0" w:color="auto"/>
            <w:bottom w:val="none" w:sz="0" w:space="0" w:color="auto"/>
            <w:right w:val="none" w:sz="0" w:space="0" w:color="auto"/>
          </w:divBdr>
        </w:div>
        <w:div w:id="81264701">
          <w:marLeft w:val="0"/>
          <w:marRight w:val="0"/>
          <w:marTop w:val="0"/>
          <w:marBottom w:val="0"/>
          <w:divBdr>
            <w:top w:val="none" w:sz="0" w:space="0" w:color="auto"/>
            <w:left w:val="none" w:sz="0" w:space="0" w:color="auto"/>
            <w:bottom w:val="none" w:sz="0" w:space="0" w:color="auto"/>
            <w:right w:val="none" w:sz="0" w:space="0" w:color="auto"/>
          </w:divBdr>
        </w:div>
      </w:divsChild>
    </w:div>
    <w:div w:id="826167280">
      <w:bodyDiv w:val="1"/>
      <w:marLeft w:val="0"/>
      <w:marRight w:val="0"/>
      <w:marTop w:val="0"/>
      <w:marBottom w:val="0"/>
      <w:divBdr>
        <w:top w:val="none" w:sz="0" w:space="0" w:color="auto"/>
        <w:left w:val="none" w:sz="0" w:space="0" w:color="auto"/>
        <w:bottom w:val="none" w:sz="0" w:space="0" w:color="auto"/>
        <w:right w:val="none" w:sz="0" w:space="0" w:color="auto"/>
      </w:divBdr>
    </w:div>
    <w:div w:id="839658026">
      <w:bodyDiv w:val="1"/>
      <w:marLeft w:val="0"/>
      <w:marRight w:val="0"/>
      <w:marTop w:val="0"/>
      <w:marBottom w:val="0"/>
      <w:divBdr>
        <w:top w:val="none" w:sz="0" w:space="0" w:color="auto"/>
        <w:left w:val="none" w:sz="0" w:space="0" w:color="auto"/>
        <w:bottom w:val="none" w:sz="0" w:space="0" w:color="auto"/>
        <w:right w:val="none" w:sz="0" w:space="0" w:color="auto"/>
      </w:divBdr>
      <w:divsChild>
        <w:div w:id="344282744">
          <w:marLeft w:val="0"/>
          <w:marRight w:val="0"/>
          <w:marTop w:val="0"/>
          <w:marBottom w:val="0"/>
          <w:divBdr>
            <w:top w:val="none" w:sz="0" w:space="0" w:color="auto"/>
            <w:left w:val="none" w:sz="0" w:space="0" w:color="auto"/>
            <w:bottom w:val="none" w:sz="0" w:space="0" w:color="auto"/>
            <w:right w:val="none" w:sz="0" w:space="0" w:color="auto"/>
          </w:divBdr>
        </w:div>
        <w:div w:id="1494637674">
          <w:marLeft w:val="0"/>
          <w:marRight w:val="0"/>
          <w:marTop w:val="0"/>
          <w:marBottom w:val="0"/>
          <w:divBdr>
            <w:top w:val="none" w:sz="0" w:space="0" w:color="auto"/>
            <w:left w:val="none" w:sz="0" w:space="0" w:color="auto"/>
            <w:bottom w:val="none" w:sz="0" w:space="0" w:color="auto"/>
            <w:right w:val="none" w:sz="0" w:space="0" w:color="auto"/>
          </w:divBdr>
        </w:div>
        <w:div w:id="1979917539">
          <w:marLeft w:val="0"/>
          <w:marRight w:val="0"/>
          <w:marTop w:val="0"/>
          <w:marBottom w:val="0"/>
          <w:divBdr>
            <w:top w:val="none" w:sz="0" w:space="0" w:color="auto"/>
            <w:left w:val="none" w:sz="0" w:space="0" w:color="auto"/>
            <w:bottom w:val="none" w:sz="0" w:space="0" w:color="auto"/>
            <w:right w:val="none" w:sz="0" w:space="0" w:color="auto"/>
          </w:divBdr>
        </w:div>
      </w:divsChild>
    </w:div>
    <w:div w:id="878394925">
      <w:bodyDiv w:val="1"/>
      <w:marLeft w:val="0"/>
      <w:marRight w:val="0"/>
      <w:marTop w:val="0"/>
      <w:marBottom w:val="0"/>
      <w:divBdr>
        <w:top w:val="none" w:sz="0" w:space="0" w:color="auto"/>
        <w:left w:val="none" w:sz="0" w:space="0" w:color="auto"/>
        <w:bottom w:val="none" w:sz="0" w:space="0" w:color="auto"/>
        <w:right w:val="none" w:sz="0" w:space="0" w:color="auto"/>
      </w:divBdr>
      <w:divsChild>
        <w:div w:id="433979901">
          <w:marLeft w:val="0"/>
          <w:marRight w:val="0"/>
          <w:marTop w:val="0"/>
          <w:marBottom w:val="0"/>
          <w:divBdr>
            <w:top w:val="none" w:sz="0" w:space="0" w:color="auto"/>
            <w:left w:val="none" w:sz="0" w:space="0" w:color="auto"/>
            <w:bottom w:val="none" w:sz="0" w:space="0" w:color="auto"/>
            <w:right w:val="none" w:sz="0" w:space="0" w:color="auto"/>
          </w:divBdr>
        </w:div>
        <w:div w:id="1032609079">
          <w:marLeft w:val="0"/>
          <w:marRight w:val="0"/>
          <w:marTop w:val="0"/>
          <w:marBottom w:val="0"/>
          <w:divBdr>
            <w:top w:val="none" w:sz="0" w:space="0" w:color="auto"/>
            <w:left w:val="none" w:sz="0" w:space="0" w:color="auto"/>
            <w:bottom w:val="none" w:sz="0" w:space="0" w:color="auto"/>
            <w:right w:val="none" w:sz="0" w:space="0" w:color="auto"/>
          </w:divBdr>
        </w:div>
      </w:divsChild>
    </w:div>
    <w:div w:id="936596208">
      <w:bodyDiv w:val="1"/>
      <w:marLeft w:val="0"/>
      <w:marRight w:val="0"/>
      <w:marTop w:val="0"/>
      <w:marBottom w:val="0"/>
      <w:divBdr>
        <w:top w:val="none" w:sz="0" w:space="0" w:color="auto"/>
        <w:left w:val="none" w:sz="0" w:space="0" w:color="auto"/>
        <w:bottom w:val="none" w:sz="0" w:space="0" w:color="auto"/>
        <w:right w:val="none" w:sz="0" w:space="0" w:color="auto"/>
      </w:divBdr>
    </w:div>
    <w:div w:id="948126403">
      <w:bodyDiv w:val="1"/>
      <w:marLeft w:val="0"/>
      <w:marRight w:val="0"/>
      <w:marTop w:val="0"/>
      <w:marBottom w:val="0"/>
      <w:divBdr>
        <w:top w:val="none" w:sz="0" w:space="0" w:color="auto"/>
        <w:left w:val="none" w:sz="0" w:space="0" w:color="auto"/>
        <w:bottom w:val="none" w:sz="0" w:space="0" w:color="auto"/>
        <w:right w:val="none" w:sz="0" w:space="0" w:color="auto"/>
      </w:divBdr>
      <w:divsChild>
        <w:div w:id="1084037724">
          <w:marLeft w:val="0"/>
          <w:marRight w:val="0"/>
          <w:marTop w:val="0"/>
          <w:marBottom w:val="0"/>
          <w:divBdr>
            <w:top w:val="none" w:sz="0" w:space="0" w:color="auto"/>
            <w:left w:val="none" w:sz="0" w:space="0" w:color="auto"/>
            <w:bottom w:val="none" w:sz="0" w:space="0" w:color="auto"/>
            <w:right w:val="none" w:sz="0" w:space="0" w:color="auto"/>
          </w:divBdr>
        </w:div>
        <w:div w:id="1573927317">
          <w:marLeft w:val="0"/>
          <w:marRight w:val="0"/>
          <w:marTop w:val="0"/>
          <w:marBottom w:val="0"/>
          <w:divBdr>
            <w:top w:val="none" w:sz="0" w:space="0" w:color="auto"/>
            <w:left w:val="none" w:sz="0" w:space="0" w:color="auto"/>
            <w:bottom w:val="none" w:sz="0" w:space="0" w:color="auto"/>
            <w:right w:val="none" w:sz="0" w:space="0" w:color="auto"/>
          </w:divBdr>
        </w:div>
        <w:div w:id="416824379">
          <w:marLeft w:val="0"/>
          <w:marRight w:val="0"/>
          <w:marTop w:val="0"/>
          <w:marBottom w:val="0"/>
          <w:divBdr>
            <w:top w:val="none" w:sz="0" w:space="0" w:color="auto"/>
            <w:left w:val="none" w:sz="0" w:space="0" w:color="auto"/>
            <w:bottom w:val="none" w:sz="0" w:space="0" w:color="auto"/>
            <w:right w:val="none" w:sz="0" w:space="0" w:color="auto"/>
          </w:divBdr>
        </w:div>
      </w:divsChild>
    </w:div>
    <w:div w:id="965742084">
      <w:bodyDiv w:val="1"/>
      <w:marLeft w:val="0"/>
      <w:marRight w:val="0"/>
      <w:marTop w:val="0"/>
      <w:marBottom w:val="0"/>
      <w:divBdr>
        <w:top w:val="none" w:sz="0" w:space="0" w:color="auto"/>
        <w:left w:val="none" w:sz="0" w:space="0" w:color="auto"/>
        <w:bottom w:val="none" w:sz="0" w:space="0" w:color="auto"/>
        <w:right w:val="none" w:sz="0" w:space="0" w:color="auto"/>
      </w:divBdr>
      <w:divsChild>
        <w:div w:id="39670909">
          <w:marLeft w:val="0"/>
          <w:marRight w:val="0"/>
          <w:marTop w:val="0"/>
          <w:marBottom w:val="0"/>
          <w:divBdr>
            <w:top w:val="none" w:sz="0" w:space="0" w:color="auto"/>
            <w:left w:val="none" w:sz="0" w:space="0" w:color="auto"/>
            <w:bottom w:val="none" w:sz="0" w:space="0" w:color="auto"/>
            <w:right w:val="none" w:sz="0" w:space="0" w:color="auto"/>
          </w:divBdr>
        </w:div>
        <w:div w:id="1313828098">
          <w:marLeft w:val="0"/>
          <w:marRight w:val="0"/>
          <w:marTop w:val="0"/>
          <w:marBottom w:val="0"/>
          <w:divBdr>
            <w:top w:val="none" w:sz="0" w:space="0" w:color="auto"/>
            <w:left w:val="none" w:sz="0" w:space="0" w:color="auto"/>
            <w:bottom w:val="none" w:sz="0" w:space="0" w:color="auto"/>
            <w:right w:val="none" w:sz="0" w:space="0" w:color="auto"/>
          </w:divBdr>
        </w:div>
        <w:div w:id="397821749">
          <w:marLeft w:val="0"/>
          <w:marRight w:val="0"/>
          <w:marTop w:val="0"/>
          <w:marBottom w:val="0"/>
          <w:divBdr>
            <w:top w:val="none" w:sz="0" w:space="0" w:color="auto"/>
            <w:left w:val="none" w:sz="0" w:space="0" w:color="auto"/>
            <w:bottom w:val="none" w:sz="0" w:space="0" w:color="auto"/>
            <w:right w:val="none" w:sz="0" w:space="0" w:color="auto"/>
          </w:divBdr>
        </w:div>
        <w:div w:id="1254053518">
          <w:marLeft w:val="0"/>
          <w:marRight w:val="0"/>
          <w:marTop w:val="0"/>
          <w:marBottom w:val="0"/>
          <w:divBdr>
            <w:top w:val="none" w:sz="0" w:space="0" w:color="auto"/>
            <w:left w:val="none" w:sz="0" w:space="0" w:color="auto"/>
            <w:bottom w:val="none" w:sz="0" w:space="0" w:color="auto"/>
            <w:right w:val="none" w:sz="0" w:space="0" w:color="auto"/>
          </w:divBdr>
        </w:div>
        <w:div w:id="353265996">
          <w:marLeft w:val="0"/>
          <w:marRight w:val="0"/>
          <w:marTop w:val="0"/>
          <w:marBottom w:val="0"/>
          <w:divBdr>
            <w:top w:val="none" w:sz="0" w:space="0" w:color="auto"/>
            <w:left w:val="none" w:sz="0" w:space="0" w:color="auto"/>
            <w:bottom w:val="none" w:sz="0" w:space="0" w:color="auto"/>
            <w:right w:val="none" w:sz="0" w:space="0" w:color="auto"/>
          </w:divBdr>
        </w:div>
        <w:div w:id="1021010809">
          <w:marLeft w:val="0"/>
          <w:marRight w:val="0"/>
          <w:marTop w:val="0"/>
          <w:marBottom w:val="0"/>
          <w:divBdr>
            <w:top w:val="none" w:sz="0" w:space="0" w:color="auto"/>
            <w:left w:val="none" w:sz="0" w:space="0" w:color="auto"/>
            <w:bottom w:val="none" w:sz="0" w:space="0" w:color="auto"/>
            <w:right w:val="none" w:sz="0" w:space="0" w:color="auto"/>
          </w:divBdr>
        </w:div>
        <w:div w:id="962349670">
          <w:marLeft w:val="0"/>
          <w:marRight w:val="0"/>
          <w:marTop w:val="0"/>
          <w:marBottom w:val="0"/>
          <w:divBdr>
            <w:top w:val="none" w:sz="0" w:space="0" w:color="auto"/>
            <w:left w:val="none" w:sz="0" w:space="0" w:color="auto"/>
            <w:bottom w:val="none" w:sz="0" w:space="0" w:color="auto"/>
            <w:right w:val="none" w:sz="0" w:space="0" w:color="auto"/>
          </w:divBdr>
        </w:div>
      </w:divsChild>
    </w:div>
    <w:div w:id="1026255665">
      <w:bodyDiv w:val="1"/>
      <w:marLeft w:val="0"/>
      <w:marRight w:val="0"/>
      <w:marTop w:val="0"/>
      <w:marBottom w:val="0"/>
      <w:divBdr>
        <w:top w:val="none" w:sz="0" w:space="0" w:color="auto"/>
        <w:left w:val="none" w:sz="0" w:space="0" w:color="auto"/>
        <w:bottom w:val="none" w:sz="0" w:space="0" w:color="auto"/>
        <w:right w:val="none" w:sz="0" w:space="0" w:color="auto"/>
      </w:divBdr>
    </w:div>
    <w:div w:id="1038512786">
      <w:bodyDiv w:val="1"/>
      <w:marLeft w:val="0"/>
      <w:marRight w:val="0"/>
      <w:marTop w:val="0"/>
      <w:marBottom w:val="0"/>
      <w:divBdr>
        <w:top w:val="none" w:sz="0" w:space="0" w:color="auto"/>
        <w:left w:val="none" w:sz="0" w:space="0" w:color="auto"/>
        <w:bottom w:val="none" w:sz="0" w:space="0" w:color="auto"/>
        <w:right w:val="none" w:sz="0" w:space="0" w:color="auto"/>
      </w:divBdr>
      <w:divsChild>
        <w:div w:id="1245845444">
          <w:marLeft w:val="0"/>
          <w:marRight w:val="0"/>
          <w:marTop w:val="0"/>
          <w:marBottom w:val="0"/>
          <w:divBdr>
            <w:top w:val="none" w:sz="0" w:space="0" w:color="auto"/>
            <w:left w:val="none" w:sz="0" w:space="0" w:color="auto"/>
            <w:bottom w:val="none" w:sz="0" w:space="0" w:color="auto"/>
            <w:right w:val="none" w:sz="0" w:space="0" w:color="auto"/>
          </w:divBdr>
        </w:div>
        <w:div w:id="1079837108">
          <w:marLeft w:val="0"/>
          <w:marRight w:val="0"/>
          <w:marTop w:val="0"/>
          <w:marBottom w:val="0"/>
          <w:divBdr>
            <w:top w:val="none" w:sz="0" w:space="0" w:color="auto"/>
            <w:left w:val="none" w:sz="0" w:space="0" w:color="auto"/>
            <w:bottom w:val="none" w:sz="0" w:space="0" w:color="auto"/>
            <w:right w:val="none" w:sz="0" w:space="0" w:color="auto"/>
          </w:divBdr>
        </w:div>
        <w:div w:id="1673021291">
          <w:marLeft w:val="0"/>
          <w:marRight w:val="0"/>
          <w:marTop w:val="0"/>
          <w:marBottom w:val="0"/>
          <w:divBdr>
            <w:top w:val="none" w:sz="0" w:space="0" w:color="auto"/>
            <w:left w:val="none" w:sz="0" w:space="0" w:color="auto"/>
            <w:bottom w:val="none" w:sz="0" w:space="0" w:color="auto"/>
            <w:right w:val="none" w:sz="0" w:space="0" w:color="auto"/>
          </w:divBdr>
        </w:div>
        <w:div w:id="1929263291">
          <w:marLeft w:val="0"/>
          <w:marRight w:val="0"/>
          <w:marTop w:val="0"/>
          <w:marBottom w:val="0"/>
          <w:divBdr>
            <w:top w:val="none" w:sz="0" w:space="0" w:color="auto"/>
            <w:left w:val="none" w:sz="0" w:space="0" w:color="auto"/>
            <w:bottom w:val="none" w:sz="0" w:space="0" w:color="auto"/>
            <w:right w:val="none" w:sz="0" w:space="0" w:color="auto"/>
          </w:divBdr>
        </w:div>
        <w:div w:id="1729037253">
          <w:marLeft w:val="0"/>
          <w:marRight w:val="0"/>
          <w:marTop w:val="0"/>
          <w:marBottom w:val="0"/>
          <w:divBdr>
            <w:top w:val="none" w:sz="0" w:space="0" w:color="auto"/>
            <w:left w:val="none" w:sz="0" w:space="0" w:color="auto"/>
            <w:bottom w:val="none" w:sz="0" w:space="0" w:color="auto"/>
            <w:right w:val="none" w:sz="0" w:space="0" w:color="auto"/>
          </w:divBdr>
        </w:div>
        <w:div w:id="871187793">
          <w:marLeft w:val="0"/>
          <w:marRight w:val="0"/>
          <w:marTop w:val="0"/>
          <w:marBottom w:val="0"/>
          <w:divBdr>
            <w:top w:val="none" w:sz="0" w:space="0" w:color="auto"/>
            <w:left w:val="none" w:sz="0" w:space="0" w:color="auto"/>
            <w:bottom w:val="none" w:sz="0" w:space="0" w:color="auto"/>
            <w:right w:val="none" w:sz="0" w:space="0" w:color="auto"/>
          </w:divBdr>
        </w:div>
        <w:div w:id="1671979058">
          <w:marLeft w:val="0"/>
          <w:marRight w:val="0"/>
          <w:marTop w:val="0"/>
          <w:marBottom w:val="0"/>
          <w:divBdr>
            <w:top w:val="none" w:sz="0" w:space="0" w:color="auto"/>
            <w:left w:val="none" w:sz="0" w:space="0" w:color="auto"/>
            <w:bottom w:val="none" w:sz="0" w:space="0" w:color="auto"/>
            <w:right w:val="none" w:sz="0" w:space="0" w:color="auto"/>
          </w:divBdr>
        </w:div>
        <w:div w:id="292372389">
          <w:marLeft w:val="0"/>
          <w:marRight w:val="0"/>
          <w:marTop w:val="0"/>
          <w:marBottom w:val="0"/>
          <w:divBdr>
            <w:top w:val="none" w:sz="0" w:space="0" w:color="auto"/>
            <w:left w:val="none" w:sz="0" w:space="0" w:color="auto"/>
            <w:bottom w:val="none" w:sz="0" w:space="0" w:color="auto"/>
            <w:right w:val="none" w:sz="0" w:space="0" w:color="auto"/>
          </w:divBdr>
        </w:div>
        <w:div w:id="1012924846">
          <w:marLeft w:val="0"/>
          <w:marRight w:val="0"/>
          <w:marTop w:val="0"/>
          <w:marBottom w:val="0"/>
          <w:divBdr>
            <w:top w:val="none" w:sz="0" w:space="0" w:color="auto"/>
            <w:left w:val="none" w:sz="0" w:space="0" w:color="auto"/>
            <w:bottom w:val="none" w:sz="0" w:space="0" w:color="auto"/>
            <w:right w:val="none" w:sz="0" w:space="0" w:color="auto"/>
          </w:divBdr>
        </w:div>
        <w:div w:id="1717121024">
          <w:marLeft w:val="0"/>
          <w:marRight w:val="0"/>
          <w:marTop w:val="0"/>
          <w:marBottom w:val="0"/>
          <w:divBdr>
            <w:top w:val="none" w:sz="0" w:space="0" w:color="auto"/>
            <w:left w:val="none" w:sz="0" w:space="0" w:color="auto"/>
            <w:bottom w:val="none" w:sz="0" w:space="0" w:color="auto"/>
            <w:right w:val="none" w:sz="0" w:space="0" w:color="auto"/>
          </w:divBdr>
        </w:div>
        <w:div w:id="398594770">
          <w:marLeft w:val="0"/>
          <w:marRight w:val="0"/>
          <w:marTop w:val="0"/>
          <w:marBottom w:val="0"/>
          <w:divBdr>
            <w:top w:val="none" w:sz="0" w:space="0" w:color="auto"/>
            <w:left w:val="none" w:sz="0" w:space="0" w:color="auto"/>
            <w:bottom w:val="none" w:sz="0" w:space="0" w:color="auto"/>
            <w:right w:val="none" w:sz="0" w:space="0" w:color="auto"/>
          </w:divBdr>
        </w:div>
        <w:div w:id="564267997">
          <w:marLeft w:val="0"/>
          <w:marRight w:val="0"/>
          <w:marTop w:val="0"/>
          <w:marBottom w:val="0"/>
          <w:divBdr>
            <w:top w:val="none" w:sz="0" w:space="0" w:color="auto"/>
            <w:left w:val="none" w:sz="0" w:space="0" w:color="auto"/>
            <w:bottom w:val="none" w:sz="0" w:space="0" w:color="auto"/>
            <w:right w:val="none" w:sz="0" w:space="0" w:color="auto"/>
          </w:divBdr>
        </w:div>
        <w:div w:id="363556369">
          <w:marLeft w:val="0"/>
          <w:marRight w:val="0"/>
          <w:marTop w:val="0"/>
          <w:marBottom w:val="0"/>
          <w:divBdr>
            <w:top w:val="none" w:sz="0" w:space="0" w:color="auto"/>
            <w:left w:val="none" w:sz="0" w:space="0" w:color="auto"/>
            <w:bottom w:val="none" w:sz="0" w:space="0" w:color="auto"/>
            <w:right w:val="none" w:sz="0" w:space="0" w:color="auto"/>
          </w:divBdr>
        </w:div>
        <w:div w:id="581183654">
          <w:marLeft w:val="0"/>
          <w:marRight w:val="0"/>
          <w:marTop w:val="0"/>
          <w:marBottom w:val="0"/>
          <w:divBdr>
            <w:top w:val="none" w:sz="0" w:space="0" w:color="auto"/>
            <w:left w:val="none" w:sz="0" w:space="0" w:color="auto"/>
            <w:bottom w:val="none" w:sz="0" w:space="0" w:color="auto"/>
            <w:right w:val="none" w:sz="0" w:space="0" w:color="auto"/>
          </w:divBdr>
        </w:div>
        <w:div w:id="2086419210">
          <w:marLeft w:val="0"/>
          <w:marRight w:val="0"/>
          <w:marTop w:val="0"/>
          <w:marBottom w:val="0"/>
          <w:divBdr>
            <w:top w:val="none" w:sz="0" w:space="0" w:color="auto"/>
            <w:left w:val="none" w:sz="0" w:space="0" w:color="auto"/>
            <w:bottom w:val="none" w:sz="0" w:space="0" w:color="auto"/>
            <w:right w:val="none" w:sz="0" w:space="0" w:color="auto"/>
          </w:divBdr>
        </w:div>
        <w:div w:id="252978220">
          <w:marLeft w:val="0"/>
          <w:marRight w:val="0"/>
          <w:marTop w:val="0"/>
          <w:marBottom w:val="0"/>
          <w:divBdr>
            <w:top w:val="none" w:sz="0" w:space="0" w:color="auto"/>
            <w:left w:val="none" w:sz="0" w:space="0" w:color="auto"/>
            <w:bottom w:val="none" w:sz="0" w:space="0" w:color="auto"/>
            <w:right w:val="none" w:sz="0" w:space="0" w:color="auto"/>
          </w:divBdr>
        </w:div>
        <w:div w:id="1342974120">
          <w:marLeft w:val="0"/>
          <w:marRight w:val="0"/>
          <w:marTop w:val="0"/>
          <w:marBottom w:val="0"/>
          <w:divBdr>
            <w:top w:val="none" w:sz="0" w:space="0" w:color="auto"/>
            <w:left w:val="none" w:sz="0" w:space="0" w:color="auto"/>
            <w:bottom w:val="none" w:sz="0" w:space="0" w:color="auto"/>
            <w:right w:val="none" w:sz="0" w:space="0" w:color="auto"/>
          </w:divBdr>
        </w:div>
      </w:divsChild>
    </w:div>
    <w:div w:id="1108743944">
      <w:bodyDiv w:val="1"/>
      <w:marLeft w:val="0"/>
      <w:marRight w:val="0"/>
      <w:marTop w:val="0"/>
      <w:marBottom w:val="0"/>
      <w:divBdr>
        <w:top w:val="none" w:sz="0" w:space="0" w:color="auto"/>
        <w:left w:val="none" w:sz="0" w:space="0" w:color="auto"/>
        <w:bottom w:val="none" w:sz="0" w:space="0" w:color="auto"/>
        <w:right w:val="none" w:sz="0" w:space="0" w:color="auto"/>
      </w:divBdr>
    </w:div>
    <w:div w:id="1211192794">
      <w:bodyDiv w:val="1"/>
      <w:marLeft w:val="0"/>
      <w:marRight w:val="0"/>
      <w:marTop w:val="0"/>
      <w:marBottom w:val="0"/>
      <w:divBdr>
        <w:top w:val="none" w:sz="0" w:space="0" w:color="auto"/>
        <w:left w:val="none" w:sz="0" w:space="0" w:color="auto"/>
        <w:bottom w:val="none" w:sz="0" w:space="0" w:color="auto"/>
        <w:right w:val="none" w:sz="0" w:space="0" w:color="auto"/>
      </w:divBdr>
    </w:div>
    <w:div w:id="1285847422">
      <w:bodyDiv w:val="1"/>
      <w:marLeft w:val="0"/>
      <w:marRight w:val="0"/>
      <w:marTop w:val="0"/>
      <w:marBottom w:val="0"/>
      <w:divBdr>
        <w:top w:val="none" w:sz="0" w:space="0" w:color="auto"/>
        <w:left w:val="none" w:sz="0" w:space="0" w:color="auto"/>
        <w:bottom w:val="none" w:sz="0" w:space="0" w:color="auto"/>
        <w:right w:val="none" w:sz="0" w:space="0" w:color="auto"/>
      </w:divBdr>
    </w:div>
    <w:div w:id="1297682456">
      <w:bodyDiv w:val="1"/>
      <w:marLeft w:val="0"/>
      <w:marRight w:val="0"/>
      <w:marTop w:val="0"/>
      <w:marBottom w:val="0"/>
      <w:divBdr>
        <w:top w:val="none" w:sz="0" w:space="0" w:color="auto"/>
        <w:left w:val="none" w:sz="0" w:space="0" w:color="auto"/>
        <w:bottom w:val="none" w:sz="0" w:space="0" w:color="auto"/>
        <w:right w:val="none" w:sz="0" w:space="0" w:color="auto"/>
      </w:divBdr>
    </w:div>
    <w:div w:id="1349990533">
      <w:bodyDiv w:val="1"/>
      <w:marLeft w:val="0"/>
      <w:marRight w:val="0"/>
      <w:marTop w:val="0"/>
      <w:marBottom w:val="0"/>
      <w:divBdr>
        <w:top w:val="none" w:sz="0" w:space="0" w:color="auto"/>
        <w:left w:val="none" w:sz="0" w:space="0" w:color="auto"/>
        <w:bottom w:val="none" w:sz="0" w:space="0" w:color="auto"/>
        <w:right w:val="none" w:sz="0" w:space="0" w:color="auto"/>
      </w:divBdr>
      <w:divsChild>
        <w:div w:id="2100591190">
          <w:marLeft w:val="0"/>
          <w:marRight w:val="0"/>
          <w:marTop w:val="0"/>
          <w:marBottom w:val="0"/>
          <w:divBdr>
            <w:top w:val="none" w:sz="0" w:space="0" w:color="auto"/>
            <w:left w:val="none" w:sz="0" w:space="0" w:color="auto"/>
            <w:bottom w:val="none" w:sz="0" w:space="0" w:color="auto"/>
            <w:right w:val="none" w:sz="0" w:space="0" w:color="auto"/>
          </w:divBdr>
        </w:div>
        <w:div w:id="1787891784">
          <w:marLeft w:val="0"/>
          <w:marRight w:val="0"/>
          <w:marTop w:val="0"/>
          <w:marBottom w:val="0"/>
          <w:divBdr>
            <w:top w:val="none" w:sz="0" w:space="0" w:color="auto"/>
            <w:left w:val="none" w:sz="0" w:space="0" w:color="auto"/>
            <w:bottom w:val="none" w:sz="0" w:space="0" w:color="auto"/>
            <w:right w:val="none" w:sz="0" w:space="0" w:color="auto"/>
          </w:divBdr>
        </w:div>
        <w:div w:id="908229636">
          <w:marLeft w:val="0"/>
          <w:marRight w:val="0"/>
          <w:marTop w:val="0"/>
          <w:marBottom w:val="0"/>
          <w:divBdr>
            <w:top w:val="none" w:sz="0" w:space="0" w:color="auto"/>
            <w:left w:val="none" w:sz="0" w:space="0" w:color="auto"/>
            <w:bottom w:val="none" w:sz="0" w:space="0" w:color="auto"/>
            <w:right w:val="none" w:sz="0" w:space="0" w:color="auto"/>
          </w:divBdr>
        </w:div>
        <w:div w:id="1571043238">
          <w:marLeft w:val="0"/>
          <w:marRight w:val="0"/>
          <w:marTop w:val="0"/>
          <w:marBottom w:val="0"/>
          <w:divBdr>
            <w:top w:val="none" w:sz="0" w:space="0" w:color="auto"/>
            <w:left w:val="none" w:sz="0" w:space="0" w:color="auto"/>
            <w:bottom w:val="none" w:sz="0" w:space="0" w:color="auto"/>
            <w:right w:val="none" w:sz="0" w:space="0" w:color="auto"/>
          </w:divBdr>
        </w:div>
        <w:div w:id="101074207">
          <w:marLeft w:val="0"/>
          <w:marRight w:val="0"/>
          <w:marTop w:val="0"/>
          <w:marBottom w:val="0"/>
          <w:divBdr>
            <w:top w:val="none" w:sz="0" w:space="0" w:color="auto"/>
            <w:left w:val="none" w:sz="0" w:space="0" w:color="auto"/>
            <w:bottom w:val="none" w:sz="0" w:space="0" w:color="auto"/>
            <w:right w:val="none" w:sz="0" w:space="0" w:color="auto"/>
          </w:divBdr>
        </w:div>
        <w:div w:id="1548030853">
          <w:marLeft w:val="0"/>
          <w:marRight w:val="0"/>
          <w:marTop w:val="0"/>
          <w:marBottom w:val="0"/>
          <w:divBdr>
            <w:top w:val="none" w:sz="0" w:space="0" w:color="auto"/>
            <w:left w:val="none" w:sz="0" w:space="0" w:color="auto"/>
            <w:bottom w:val="none" w:sz="0" w:space="0" w:color="auto"/>
            <w:right w:val="none" w:sz="0" w:space="0" w:color="auto"/>
          </w:divBdr>
        </w:div>
      </w:divsChild>
    </w:div>
    <w:div w:id="1351106717">
      <w:bodyDiv w:val="1"/>
      <w:marLeft w:val="0"/>
      <w:marRight w:val="0"/>
      <w:marTop w:val="0"/>
      <w:marBottom w:val="0"/>
      <w:divBdr>
        <w:top w:val="none" w:sz="0" w:space="0" w:color="auto"/>
        <w:left w:val="none" w:sz="0" w:space="0" w:color="auto"/>
        <w:bottom w:val="none" w:sz="0" w:space="0" w:color="auto"/>
        <w:right w:val="none" w:sz="0" w:space="0" w:color="auto"/>
      </w:divBdr>
      <w:divsChild>
        <w:div w:id="423692780">
          <w:marLeft w:val="0"/>
          <w:marRight w:val="0"/>
          <w:marTop w:val="0"/>
          <w:marBottom w:val="0"/>
          <w:divBdr>
            <w:top w:val="none" w:sz="0" w:space="0" w:color="auto"/>
            <w:left w:val="none" w:sz="0" w:space="0" w:color="auto"/>
            <w:bottom w:val="none" w:sz="0" w:space="0" w:color="auto"/>
            <w:right w:val="none" w:sz="0" w:space="0" w:color="auto"/>
          </w:divBdr>
        </w:div>
        <w:div w:id="1047029298">
          <w:marLeft w:val="0"/>
          <w:marRight w:val="0"/>
          <w:marTop w:val="0"/>
          <w:marBottom w:val="0"/>
          <w:divBdr>
            <w:top w:val="none" w:sz="0" w:space="0" w:color="auto"/>
            <w:left w:val="none" w:sz="0" w:space="0" w:color="auto"/>
            <w:bottom w:val="none" w:sz="0" w:space="0" w:color="auto"/>
            <w:right w:val="none" w:sz="0" w:space="0" w:color="auto"/>
          </w:divBdr>
        </w:div>
        <w:div w:id="769664716">
          <w:marLeft w:val="0"/>
          <w:marRight w:val="0"/>
          <w:marTop w:val="0"/>
          <w:marBottom w:val="0"/>
          <w:divBdr>
            <w:top w:val="none" w:sz="0" w:space="0" w:color="auto"/>
            <w:left w:val="none" w:sz="0" w:space="0" w:color="auto"/>
            <w:bottom w:val="none" w:sz="0" w:space="0" w:color="auto"/>
            <w:right w:val="none" w:sz="0" w:space="0" w:color="auto"/>
          </w:divBdr>
        </w:div>
        <w:div w:id="24672624">
          <w:marLeft w:val="0"/>
          <w:marRight w:val="0"/>
          <w:marTop w:val="0"/>
          <w:marBottom w:val="0"/>
          <w:divBdr>
            <w:top w:val="none" w:sz="0" w:space="0" w:color="auto"/>
            <w:left w:val="none" w:sz="0" w:space="0" w:color="auto"/>
            <w:bottom w:val="none" w:sz="0" w:space="0" w:color="auto"/>
            <w:right w:val="none" w:sz="0" w:space="0" w:color="auto"/>
          </w:divBdr>
        </w:div>
        <w:div w:id="1807157106">
          <w:marLeft w:val="0"/>
          <w:marRight w:val="0"/>
          <w:marTop w:val="0"/>
          <w:marBottom w:val="0"/>
          <w:divBdr>
            <w:top w:val="none" w:sz="0" w:space="0" w:color="auto"/>
            <w:left w:val="none" w:sz="0" w:space="0" w:color="auto"/>
            <w:bottom w:val="none" w:sz="0" w:space="0" w:color="auto"/>
            <w:right w:val="none" w:sz="0" w:space="0" w:color="auto"/>
          </w:divBdr>
        </w:div>
        <w:div w:id="783235256">
          <w:marLeft w:val="0"/>
          <w:marRight w:val="0"/>
          <w:marTop w:val="0"/>
          <w:marBottom w:val="0"/>
          <w:divBdr>
            <w:top w:val="none" w:sz="0" w:space="0" w:color="auto"/>
            <w:left w:val="none" w:sz="0" w:space="0" w:color="auto"/>
            <w:bottom w:val="none" w:sz="0" w:space="0" w:color="auto"/>
            <w:right w:val="none" w:sz="0" w:space="0" w:color="auto"/>
          </w:divBdr>
        </w:div>
        <w:div w:id="2082678346">
          <w:marLeft w:val="0"/>
          <w:marRight w:val="0"/>
          <w:marTop w:val="0"/>
          <w:marBottom w:val="0"/>
          <w:divBdr>
            <w:top w:val="none" w:sz="0" w:space="0" w:color="auto"/>
            <w:left w:val="none" w:sz="0" w:space="0" w:color="auto"/>
            <w:bottom w:val="none" w:sz="0" w:space="0" w:color="auto"/>
            <w:right w:val="none" w:sz="0" w:space="0" w:color="auto"/>
          </w:divBdr>
        </w:div>
        <w:div w:id="1982997685">
          <w:marLeft w:val="0"/>
          <w:marRight w:val="0"/>
          <w:marTop w:val="0"/>
          <w:marBottom w:val="0"/>
          <w:divBdr>
            <w:top w:val="none" w:sz="0" w:space="0" w:color="auto"/>
            <w:left w:val="none" w:sz="0" w:space="0" w:color="auto"/>
            <w:bottom w:val="none" w:sz="0" w:space="0" w:color="auto"/>
            <w:right w:val="none" w:sz="0" w:space="0" w:color="auto"/>
          </w:divBdr>
        </w:div>
        <w:div w:id="982586892">
          <w:marLeft w:val="0"/>
          <w:marRight w:val="0"/>
          <w:marTop w:val="0"/>
          <w:marBottom w:val="0"/>
          <w:divBdr>
            <w:top w:val="none" w:sz="0" w:space="0" w:color="auto"/>
            <w:left w:val="none" w:sz="0" w:space="0" w:color="auto"/>
            <w:bottom w:val="none" w:sz="0" w:space="0" w:color="auto"/>
            <w:right w:val="none" w:sz="0" w:space="0" w:color="auto"/>
          </w:divBdr>
        </w:div>
        <w:div w:id="1322077221">
          <w:marLeft w:val="0"/>
          <w:marRight w:val="0"/>
          <w:marTop w:val="0"/>
          <w:marBottom w:val="0"/>
          <w:divBdr>
            <w:top w:val="none" w:sz="0" w:space="0" w:color="auto"/>
            <w:left w:val="none" w:sz="0" w:space="0" w:color="auto"/>
            <w:bottom w:val="none" w:sz="0" w:space="0" w:color="auto"/>
            <w:right w:val="none" w:sz="0" w:space="0" w:color="auto"/>
          </w:divBdr>
        </w:div>
      </w:divsChild>
    </w:div>
    <w:div w:id="1359351200">
      <w:bodyDiv w:val="1"/>
      <w:marLeft w:val="0"/>
      <w:marRight w:val="0"/>
      <w:marTop w:val="0"/>
      <w:marBottom w:val="0"/>
      <w:divBdr>
        <w:top w:val="none" w:sz="0" w:space="0" w:color="auto"/>
        <w:left w:val="none" w:sz="0" w:space="0" w:color="auto"/>
        <w:bottom w:val="none" w:sz="0" w:space="0" w:color="auto"/>
        <w:right w:val="none" w:sz="0" w:space="0" w:color="auto"/>
      </w:divBdr>
    </w:div>
    <w:div w:id="1378621491">
      <w:bodyDiv w:val="1"/>
      <w:marLeft w:val="0"/>
      <w:marRight w:val="0"/>
      <w:marTop w:val="0"/>
      <w:marBottom w:val="0"/>
      <w:divBdr>
        <w:top w:val="none" w:sz="0" w:space="0" w:color="auto"/>
        <w:left w:val="none" w:sz="0" w:space="0" w:color="auto"/>
        <w:bottom w:val="none" w:sz="0" w:space="0" w:color="auto"/>
        <w:right w:val="none" w:sz="0" w:space="0" w:color="auto"/>
      </w:divBdr>
    </w:div>
    <w:div w:id="1491480655">
      <w:bodyDiv w:val="1"/>
      <w:marLeft w:val="0"/>
      <w:marRight w:val="0"/>
      <w:marTop w:val="0"/>
      <w:marBottom w:val="0"/>
      <w:divBdr>
        <w:top w:val="none" w:sz="0" w:space="0" w:color="auto"/>
        <w:left w:val="none" w:sz="0" w:space="0" w:color="auto"/>
        <w:bottom w:val="none" w:sz="0" w:space="0" w:color="auto"/>
        <w:right w:val="none" w:sz="0" w:space="0" w:color="auto"/>
      </w:divBdr>
    </w:div>
    <w:div w:id="1500852617">
      <w:bodyDiv w:val="1"/>
      <w:marLeft w:val="0"/>
      <w:marRight w:val="0"/>
      <w:marTop w:val="0"/>
      <w:marBottom w:val="0"/>
      <w:divBdr>
        <w:top w:val="none" w:sz="0" w:space="0" w:color="auto"/>
        <w:left w:val="none" w:sz="0" w:space="0" w:color="auto"/>
        <w:bottom w:val="none" w:sz="0" w:space="0" w:color="auto"/>
        <w:right w:val="none" w:sz="0" w:space="0" w:color="auto"/>
      </w:divBdr>
    </w:div>
    <w:div w:id="1507475743">
      <w:bodyDiv w:val="1"/>
      <w:marLeft w:val="0"/>
      <w:marRight w:val="0"/>
      <w:marTop w:val="0"/>
      <w:marBottom w:val="0"/>
      <w:divBdr>
        <w:top w:val="none" w:sz="0" w:space="0" w:color="auto"/>
        <w:left w:val="none" w:sz="0" w:space="0" w:color="auto"/>
        <w:bottom w:val="none" w:sz="0" w:space="0" w:color="auto"/>
        <w:right w:val="none" w:sz="0" w:space="0" w:color="auto"/>
      </w:divBdr>
    </w:div>
    <w:div w:id="1610165520">
      <w:bodyDiv w:val="1"/>
      <w:marLeft w:val="0"/>
      <w:marRight w:val="0"/>
      <w:marTop w:val="0"/>
      <w:marBottom w:val="0"/>
      <w:divBdr>
        <w:top w:val="none" w:sz="0" w:space="0" w:color="auto"/>
        <w:left w:val="none" w:sz="0" w:space="0" w:color="auto"/>
        <w:bottom w:val="none" w:sz="0" w:space="0" w:color="auto"/>
        <w:right w:val="none" w:sz="0" w:space="0" w:color="auto"/>
      </w:divBdr>
    </w:div>
    <w:div w:id="1659651465">
      <w:bodyDiv w:val="1"/>
      <w:marLeft w:val="0"/>
      <w:marRight w:val="0"/>
      <w:marTop w:val="0"/>
      <w:marBottom w:val="0"/>
      <w:divBdr>
        <w:top w:val="none" w:sz="0" w:space="0" w:color="auto"/>
        <w:left w:val="none" w:sz="0" w:space="0" w:color="auto"/>
        <w:bottom w:val="none" w:sz="0" w:space="0" w:color="auto"/>
        <w:right w:val="none" w:sz="0" w:space="0" w:color="auto"/>
      </w:divBdr>
      <w:divsChild>
        <w:div w:id="1909148357">
          <w:marLeft w:val="0"/>
          <w:marRight w:val="0"/>
          <w:marTop w:val="0"/>
          <w:marBottom w:val="0"/>
          <w:divBdr>
            <w:top w:val="none" w:sz="0" w:space="0" w:color="auto"/>
            <w:left w:val="none" w:sz="0" w:space="0" w:color="auto"/>
            <w:bottom w:val="none" w:sz="0" w:space="0" w:color="auto"/>
            <w:right w:val="none" w:sz="0" w:space="0" w:color="auto"/>
          </w:divBdr>
        </w:div>
        <w:div w:id="158811031">
          <w:marLeft w:val="0"/>
          <w:marRight w:val="0"/>
          <w:marTop w:val="0"/>
          <w:marBottom w:val="0"/>
          <w:divBdr>
            <w:top w:val="none" w:sz="0" w:space="0" w:color="auto"/>
            <w:left w:val="none" w:sz="0" w:space="0" w:color="auto"/>
            <w:bottom w:val="none" w:sz="0" w:space="0" w:color="auto"/>
            <w:right w:val="none" w:sz="0" w:space="0" w:color="auto"/>
          </w:divBdr>
        </w:div>
        <w:div w:id="188033175">
          <w:marLeft w:val="0"/>
          <w:marRight w:val="0"/>
          <w:marTop w:val="0"/>
          <w:marBottom w:val="0"/>
          <w:divBdr>
            <w:top w:val="none" w:sz="0" w:space="0" w:color="auto"/>
            <w:left w:val="none" w:sz="0" w:space="0" w:color="auto"/>
            <w:bottom w:val="none" w:sz="0" w:space="0" w:color="auto"/>
            <w:right w:val="none" w:sz="0" w:space="0" w:color="auto"/>
          </w:divBdr>
        </w:div>
        <w:div w:id="805970304">
          <w:marLeft w:val="0"/>
          <w:marRight w:val="0"/>
          <w:marTop w:val="0"/>
          <w:marBottom w:val="0"/>
          <w:divBdr>
            <w:top w:val="none" w:sz="0" w:space="0" w:color="auto"/>
            <w:left w:val="none" w:sz="0" w:space="0" w:color="auto"/>
            <w:bottom w:val="none" w:sz="0" w:space="0" w:color="auto"/>
            <w:right w:val="none" w:sz="0" w:space="0" w:color="auto"/>
          </w:divBdr>
        </w:div>
        <w:div w:id="1182664127">
          <w:marLeft w:val="0"/>
          <w:marRight w:val="0"/>
          <w:marTop w:val="0"/>
          <w:marBottom w:val="0"/>
          <w:divBdr>
            <w:top w:val="none" w:sz="0" w:space="0" w:color="auto"/>
            <w:left w:val="none" w:sz="0" w:space="0" w:color="auto"/>
            <w:bottom w:val="none" w:sz="0" w:space="0" w:color="auto"/>
            <w:right w:val="none" w:sz="0" w:space="0" w:color="auto"/>
          </w:divBdr>
        </w:div>
        <w:div w:id="218633378">
          <w:marLeft w:val="0"/>
          <w:marRight w:val="0"/>
          <w:marTop w:val="0"/>
          <w:marBottom w:val="0"/>
          <w:divBdr>
            <w:top w:val="none" w:sz="0" w:space="0" w:color="auto"/>
            <w:left w:val="none" w:sz="0" w:space="0" w:color="auto"/>
            <w:bottom w:val="none" w:sz="0" w:space="0" w:color="auto"/>
            <w:right w:val="none" w:sz="0" w:space="0" w:color="auto"/>
          </w:divBdr>
        </w:div>
        <w:div w:id="179971647">
          <w:marLeft w:val="0"/>
          <w:marRight w:val="0"/>
          <w:marTop w:val="0"/>
          <w:marBottom w:val="0"/>
          <w:divBdr>
            <w:top w:val="none" w:sz="0" w:space="0" w:color="auto"/>
            <w:left w:val="none" w:sz="0" w:space="0" w:color="auto"/>
            <w:bottom w:val="none" w:sz="0" w:space="0" w:color="auto"/>
            <w:right w:val="none" w:sz="0" w:space="0" w:color="auto"/>
          </w:divBdr>
        </w:div>
        <w:div w:id="1624191775">
          <w:marLeft w:val="0"/>
          <w:marRight w:val="0"/>
          <w:marTop w:val="0"/>
          <w:marBottom w:val="0"/>
          <w:divBdr>
            <w:top w:val="none" w:sz="0" w:space="0" w:color="auto"/>
            <w:left w:val="none" w:sz="0" w:space="0" w:color="auto"/>
            <w:bottom w:val="none" w:sz="0" w:space="0" w:color="auto"/>
            <w:right w:val="none" w:sz="0" w:space="0" w:color="auto"/>
          </w:divBdr>
        </w:div>
        <w:div w:id="1388411603">
          <w:marLeft w:val="0"/>
          <w:marRight w:val="0"/>
          <w:marTop w:val="0"/>
          <w:marBottom w:val="0"/>
          <w:divBdr>
            <w:top w:val="none" w:sz="0" w:space="0" w:color="auto"/>
            <w:left w:val="none" w:sz="0" w:space="0" w:color="auto"/>
            <w:bottom w:val="none" w:sz="0" w:space="0" w:color="auto"/>
            <w:right w:val="none" w:sz="0" w:space="0" w:color="auto"/>
          </w:divBdr>
        </w:div>
        <w:div w:id="227418611">
          <w:marLeft w:val="0"/>
          <w:marRight w:val="0"/>
          <w:marTop w:val="0"/>
          <w:marBottom w:val="0"/>
          <w:divBdr>
            <w:top w:val="none" w:sz="0" w:space="0" w:color="auto"/>
            <w:left w:val="none" w:sz="0" w:space="0" w:color="auto"/>
            <w:bottom w:val="none" w:sz="0" w:space="0" w:color="auto"/>
            <w:right w:val="none" w:sz="0" w:space="0" w:color="auto"/>
          </w:divBdr>
        </w:div>
        <w:div w:id="1998151266">
          <w:marLeft w:val="0"/>
          <w:marRight w:val="0"/>
          <w:marTop w:val="0"/>
          <w:marBottom w:val="0"/>
          <w:divBdr>
            <w:top w:val="none" w:sz="0" w:space="0" w:color="auto"/>
            <w:left w:val="none" w:sz="0" w:space="0" w:color="auto"/>
            <w:bottom w:val="none" w:sz="0" w:space="0" w:color="auto"/>
            <w:right w:val="none" w:sz="0" w:space="0" w:color="auto"/>
          </w:divBdr>
        </w:div>
        <w:div w:id="2005040881">
          <w:marLeft w:val="0"/>
          <w:marRight w:val="0"/>
          <w:marTop w:val="0"/>
          <w:marBottom w:val="0"/>
          <w:divBdr>
            <w:top w:val="none" w:sz="0" w:space="0" w:color="auto"/>
            <w:left w:val="none" w:sz="0" w:space="0" w:color="auto"/>
            <w:bottom w:val="none" w:sz="0" w:space="0" w:color="auto"/>
            <w:right w:val="none" w:sz="0" w:space="0" w:color="auto"/>
          </w:divBdr>
        </w:div>
        <w:div w:id="418404931">
          <w:marLeft w:val="0"/>
          <w:marRight w:val="0"/>
          <w:marTop w:val="0"/>
          <w:marBottom w:val="0"/>
          <w:divBdr>
            <w:top w:val="none" w:sz="0" w:space="0" w:color="auto"/>
            <w:left w:val="none" w:sz="0" w:space="0" w:color="auto"/>
            <w:bottom w:val="none" w:sz="0" w:space="0" w:color="auto"/>
            <w:right w:val="none" w:sz="0" w:space="0" w:color="auto"/>
          </w:divBdr>
        </w:div>
        <w:div w:id="1615290187">
          <w:marLeft w:val="0"/>
          <w:marRight w:val="0"/>
          <w:marTop w:val="0"/>
          <w:marBottom w:val="0"/>
          <w:divBdr>
            <w:top w:val="none" w:sz="0" w:space="0" w:color="auto"/>
            <w:left w:val="none" w:sz="0" w:space="0" w:color="auto"/>
            <w:bottom w:val="none" w:sz="0" w:space="0" w:color="auto"/>
            <w:right w:val="none" w:sz="0" w:space="0" w:color="auto"/>
          </w:divBdr>
        </w:div>
      </w:divsChild>
    </w:div>
    <w:div w:id="1732075100">
      <w:bodyDiv w:val="1"/>
      <w:marLeft w:val="0"/>
      <w:marRight w:val="0"/>
      <w:marTop w:val="0"/>
      <w:marBottom w:val="0"/>
      <w:divBdr>
        <w:top w:val="none" w:sz="0" w:space="0" w:color="auto"/>
        <w:left w:val="none" w:sz="0" w:space="0" w:color="auto"/>
        <w:bottom w:val="none" w:sz="0" w:space="0" w:color="auto"/>
        <w:right w:val="none" w:sz="0" w:space="0" w:color="auto"/>
      </w:divBdr>
      <w:divsChild>
        <w:div w:id="1272515536">
          <w:marLeft w:val="0"/>
          <w:marRight w:val="0"/>
          <w:marTop w:val="0"/>
          <w:marBottom w:val="0"/>
          <w:divBdr>
            <w:top w:val="none" w:sz="0" w:space="0" w:color="auto"/>
            <w:left w:val="none" w:sz="0" w:space="0" w:color="auto"/>
            <w:bottom w:val="none" w:sz="0" w:space="0" w:color="auto"/>
            <w:right w:val="none" w:sz="0" w:space="0" w:color="auto"/>
          </w:divBdr>
        </w:div>
        <w:div w:id="1058672370">
          <w:marLeft w:val="0"/>
          <w:marRight w:val="0"/>
          <w:marTop w:val="0"/>
          <w:marBottom w:val="0"/>
          <w:divBdr>
            <w:top w:val="none" w:sz="0" w:space="0" w:color="auto"/>
            <w:left w:val="none" w:sz="0" w:space="0" w:color="auto"/>
            <w:bottom w:val="none" w:sz="0" w:space="0" w:color="auto"/>
            <w:right w:val="none" w:sz="0" w:space="0" w:color="auto"/>
          </w:divBdr>
        </w:div>
      </w:divsChild>
    </w:div>
    <w:div w:id="1793204622">
      <w:bodyDiv w:val="1"/>
      <w:marLeft w:val="0"/>
      <w:marRight w:val="0"/>
      <w:marTop w:val="0"/>
      <w:marBottom w:val="0"/>
      <w:divBdr>
        <w:top w:val="none" w:sz="0" w:space="0" w:color="auto"/>
        <w:left w:val="none" w:sz="0" w:space="0" w:color="auto"/>
        <w:bottom w:val="none" w:sz="0" w:space="0" w:color="auto"/>
        <w:right w:val="none" w:sz="0" w:space="0" w:color="auto"/>
      </w:divBdr>
    </w:div>
    <w:div w:id="1837264817">
      <w:bodyDiv w:val="1"/>
      <w:marLeft w:val="0"/>
      <w:marRight w:val="0"/>
      <w:marTop w:val="0"/>
      <w:marBottom w:val="0"/>
      <w:divBdr>
        <w:top w:val="none" w:sz="0" w:space="0" w:color="auto"/>
        <w:left w:val="none" w:sz="0" w:space="0" w:color="auto"/>
        <w:bottom w:val="none" w:sz="0" w:space="0" w:color="auto"/>
        <w:right w:val="none" w:sz="0" w:space="0" w:color="auto"/>
      </w:divBdr>
    </w:div>
    <w:div w:id="1881086790">
      <w:bodyDiv w:val="1"/>
      <w:marLeft w:val="0"/>
      <w:marRight w:val="0"/>
      <w:marTop w:val="0"/>
      <w:marBottom w:val="0"/>
      <w:divBdr>
        <w:top w:val="none" w:sz="0" w:space="0" w:color="auto"/>
        <w:left w:val="none" w:sz="0" w:space="0" w:color="auto"/>
        <w:bottom w:val="none" w:sz="0" w:space="0" w:color="auto"/>
        <w:right w:val="none" w:sz="0" w:space="0" w:color="auto"/>
      </w:divBdr>
    </w:div>
    <w:div w:id="1890534636">
      <w:bodyDiv w:val="1"/>
      <w:marLeft w:val="0"/>
      <w:marRight w:val="0"/>
      <w:marTop w:val="0"/>
      <w:marBottom w:val="0"/>
      <w:divBdr>
        <w:top w:val="none" w:sz="0" w:space="0" w:color="auto"/>
        <w:left w:val="none" w:sz="0" w:space="0" w:color="auto"/>
        <w:bottom w:val="none" w:sz="0" w:space="0" w:color="auto"/>
        <w:right w:val="none" w:sz="0" w:space="0" w:color="auto"/>
      </w:divBdr>
    </w:div>
    <w:div w:id="1898587034">
      <w:bodyDiv w:val="1"/>
      <w:marLeft w:val="0"/>
      <w:marRight w:val="0"/>
      <w:marTop w:val="0"/>
      <w:marBottom w:val="0"/>
      <w:divBdr>
        <w:top w:val="none" w:sz="0" w:space="0" w:color="auto"/>
        <w:left w:val="none" w:sz="0" w:space="0" w:color="auto"/>
        <w:bottom w:val="none" w:sz="0" w:space="0" w:color="auto"/>
        <w:right w:val="none" w:sz="0" w:space="0" w:color="auto"/>
      </w:divBdr>
      <w:divsChild>
        <w:div w:id="146751215">
          <w:marLeft w:val="0"/>
          <w:marRight w:val="0"/>
          <w:marTop w:val="0"/>
          <w:marBottom w:val="0"/>
          <w:divBdr>
            <w:top w:val="none" w:sz="0" w:space="0" w:color="auto"/>
            <w:left w:val="none" w:sz="0" w:space="0" w:color="auto"/>
            <w:bottom w:val="none" w:sz="0" w:space="0" w:color="auto"/>
            <w:right w:val="none" w:sz="0" w:space="0" w:color="auto"/>
          </w:divBdr>
        </w:div>
      </w:divsChild>
    </w:div>
    <w:div w:id="1954440868">
      <w:bodyDiv w:val="1"/>
      <w:marLeft w:val="0"/>
      <w:marRight w:val="0"/>
      <w:marTop w:val="0"/>
      <w:marBottom w:val="0"/>
      <w:divBdr>
        <w:top w:val="none" w:sz="0" w:space="0" w:color="auto"/>
        <w:left w:val="none" w:sz="0" w:space="0" w:color="auto"/>
        <w:bottom w:val="none" w:sz="0" w:space="0" w:color="auto"/>
        <w:right w:val="none" w:sz="0" w:space="0" w:color="auto"/>
      </w:divBdr>
      <w:divsChild>
        <w:div w:id="1582987864">
          <w:marLeft w:val="0"/>
          <w:marRight w:val="0"/>
          <w:marTop w:val="0"/>
          <w:marBottom w:val="0"/>
          <w:divBdr>
            <w:top w:val="none" w:sz="0" w:space="0" w:color="auto"/>
            <w:left w:val="none" w:sz="0" w:space="0" w:color="auto"/>
            <w:bottom w:val="none" w:sz="0" w:space="0" w:color="auto"/>
            <w:right w:val="none" w:sz="0" w:space="0" w:color="auto"/>
          </w:divBdr>
        </w:div>
        <w:div w:id="725222005">
          <w:marLeft w:val="0"/>
          <w:marRight w:val="0"/>
          <w:marTop w:val="0"/>
          <w:marBottom w:val="0"/>
          <w:divBdr>
            <w:top w:val="none" w:sz="0" w:space="0" w:color="auto"/>
            <w:left w:val="none" w:sz="0" w:space="0" w:color="auto"/>
            <w:bottom w:val="none" w:sz="0" w:space="0" w:color="auto"/>
            <w:right w:val="none" w:sz="0" w:space="0" w:color="auto"/>
          </w:divBdr>
        </w:div>
        <w:div w:id="1404528260">
          <w:marLeft w:val="0"/>
          <w:marRight w:val="0"/>
          <w:marTop w:val="0"/>
          <w:marBottom w:val="0"/>
          <w:divBdr>
            <w:top w:val="none" w:sz="0" w:space="0" w:color="auto"/>
            <w:left w:val="none" w:sz="0" w:space="0" w:color="auto"/>
            <w:bottom w:val="none" w:sz="0" w:space="0" w:color="auto"/>
            <w:right w:val="none" w:sz="0" w:space="0" w:color="auto"/>
          </w:divBdr>
        </w:div>
        <w:div w:id="1896693910">
          <w:marLeft w:val="0"/>
          <w:marRight w:val="0"/>
          <w:marTop w:val="0"/>
          <w:marBottom w:val="0"/>
          <w:divBdr>
            <w:top w:val="none" w:sz="0" w:space="0" w:color="auto"/>
            <w:left w:val="none" w:sz="0" w:space="0" w:color="auto"/>
            <w:bottom w:val="none" w:sz="0" w:space="0" w:color="auto"/>
            <w:right w:val="none" w:sz="0" w:space="0" w:color="auto"/>
          </w:divBdr>
        </w:div>
        <w:div w:id="1241938711">
          <w:marLeft w:val="0"/>
          <w:marRight w:val="0"/>
          <w:marTop w:val="0"/>
          <w:marBottom w:val="0"/>
          <w:divBdr>
            <w:top w:val="none" w:sz="0" w:space="0" w:color="auto"/>
            <w:left w:val="none" w:sz="0" w:space="0" w:color="auto"/>
            <w:bottom w:val="none" w:sz="0" w:space="0" w:color="auto"/>
            <w:right w:val="none" w:sz="0" w:space="0" w:color="auto"/>
          </w:divBdr>
        </w:div>
        <w:div w:id="1334914803">
          <w:marLeft w:val="0"/>
          <w:marRight w:val="0"/>
          <w:marTop w:val="0"/>
          <w:marBottom w:val="0"/>
          <w:divBdr>
            <w:top w:val="none" w:sz="0" w:space="0" w:color="auto"/>
            <w:left w:val="none" w:sz="0" w:space="0" w:color="auto"/>
            <w:bottom w:val="none" w:sz="0" w:space="0" w:color="auto"/>
            <w:right w:val="none" w:sz="0" w:space="0" w:color="auto"/>
          </w:divBdr>
        </w:div>
        <w:div w:id="761412523">
          <w:marLeft w:val="0"/>
          <w:marRight w:val="0"/>
          <w:marTop w:val="0"/>
          <w:marBottom w:val="0"/>
          <w:divBdr>
            <w:top w:val="none" w:sz="0" w:space="0" w:color="auto"/>
            <w:left w:val="none" w:sz="0" w:space="0" w:color="auto"/>
            <w:bottom w:val="none" w:sz="0" w:space="0" w:color="auto"/>
            <w:right w:val="none" w:sz="0" w:space="0" w:color="auto"/>
          </w:divBdr>
        </w:div>
        <w:div w:id="843086885">
          <w:marLeft w:val="0"/>
          <w:marRight w:val="0"/>
          <w:marTop w:val="0"/>
          <w:marBottom w:val="0"/>
          <w:divBdr>
            <w:top w:val="none" w:sz="0" w:space="0" w:color="auto"/>
            <w:left w:val="none" w:sz="0" w:space="0" w:color="auto"/>
            <w:bottom w:val="none" w:sz="0" w:space="0" w:color="auto"/>
            <w:right w:val="none" w:sz="0" w:space="0" w:color="auto"/>
          </w:divBdr>
        </w:div>
        <w:div w:id="1134642064">
          <w:marLeft w:val="0"/>
          <w:marRight w:val="0"/>
          <w:marTop w:val="0"/>
          <w:marBottom w:val="0"/>
          <w:divBdr>
            <w:top w:val="none" w:sz="0" w:space="0" w:color="auto"/>
            <w:left w:val="none" w:sz="0" w:space="0" w:color="auto"/>
            <w:bottom w:val="none" w:sz="0" w:space="0" w:color="auto"/>
            <w:right w:val="none" w:sz="0" w:space="0" w:color="auto"/>
          </w:divBdr>
        </w:div>
        <w:div w:id="4326565">
          <w:marLeft w:val="0"/>
          <w:marRight w:val="0"/>
          <w:marTop w:val="0"/>
          <w:marBottom w:val="0"/>
          <w:divBdr>
            <w:top w:val="none" w:sz="0" w:space="0" w:color="auto"/>
            <w:left w:val="none" w:sz="0" w:space="0" w:color="auto"/>
            <w:bottom w:val="none" w:sz="0" w:space="0" w:color="auto"/>
            <w:right w:val="none" w:sz="0" w:space="0" w:color="auto"/>
          </w:divBdr>
        </w:div>
        <w:div w:id="719943441">
          <w:marLeft w:val="0"/>
          <w:marRight w:val="0"/>
          <w:marTop w:val="0"/>
          <w:marBottom w:val="0"/>
          <w:divBdr>
            <w:top w:val="none" w:sz="0" w:space="0" w:color="auto"/>
            <w:left w:val="none" w:sz="0" w:space="0" w:color="auto"/>
            <w:bottom w:val="none" w:sz="0" w:space="0" w:color="auto"/>
            <w:right w:val="none" w:sz="0" w:space="0" w:color="auto"/>
          </w:divBdr>
        </w:div>
        <w:div w:id="1842697568">
          <w:marLeft w:val="0"/>
          <w:marRight w:val="0"/>
          <w:marTop w:val="0"/>
          <w:marBottom w:val="0"/>
          <w:divBdr>
            <w:top w:val="none" w:sz="0" w:space="0" w:color="auto"/>
            <w:left w:val="none" w:sz="0" w:space="0" w:color="auto"/>
            <w:bottom w:val="none" w:sz="0" w:space="0" w:color="auto"/>
            <w:right w:val="none" w:sz="0" w:space="0" w:color="auto"/>
          </w:divBdr>
        </w:div>
        <w:div w:id="1957178111">
          <w:marLeft w:val="0"/>
          <w:marRight w:val="0"/>
          <w:marTop w:val="0"/>
          <w:marBottom w:val="0"/>
          <w:divBdr>
            <w:top w:val="none" w:sz="0" w:space="0" w:color="auto"/>
            <w:left w:val="none" w:sz="0" w:space="0" w:color="auto"/>
            <w:bottom w:val="none" w:sz="0" w:space="0" w:color="auto"/>
            <w:right w:val="none" w:sz="0" w:space="0" w:color="auto"/>
          </w:divBdr>
        </w:div>
        <w:div w:id="53819980">
          <w:marLeft w:val="0"/>
          <w:marRight w:val="0"/>
          <w:marTop w:val="0"/>
          <w:marBottom w:val="0"/>
          <w:divBdr>
            <w:top w:val="none" w:sz="0" w:space="0" w:color="auto"/>
            <w:left w:val="none" w:sz="0" w:space="0" w:color="auto"/>
            <w:bottom w:val="none" w:sz="0" w:space="0" w:color="auto"/>
            <w:right w:val="none" w:sz="0" w:space="0" w:color="auto"/>
          </w:divBdr>
        </w:div>
        <w:div w:id="2139032396">
          <w:marLeft w:val="0"/>
          <w:marRight w:val="0"/>
          <w:marTop w:val="0"/>
          <w:marBottom w:val="0"/>
          <w:divBdr>
            <w:top w:val="none" w:sz="0" w:space="0" w:color="auto"/>
            <w:left w:val="none" w:sz="0" w:space="0" w:color="auto"/>
            <w:bottom w:val="none" w:sz="0" w:space="0" w:color="auto"/>
            <w:right w:val="none" w:sz="0" w:space="0" w:color="auto"/>
          </w:divBdr>
        </w:div>
        <w:div w:id="1700740644">
          <w:marLeft w:val="0"/>
          <w:marRight w:val="0"/>
          <w:marTop w:val="0"/>
          <w:marBottom w:val="0"/>
          <w:divBdr>
            <w:top w:val="none" w:sz="0" w:space="0" w:color="auto"/>
            <w:left w:val="none" w:sz="0" w:space="0" w:color="auto"/>
            <w:bottom w:val="none" w:sz="0" w:space="0" w:color="auto"/>
            <w:right w:val="none" w:sz="0" w:space="0" w:color="auto"/>
          </w:divBdr>
        </w:div>
        <w:div w:id="65029833">
          <w:marLeft w:val="0"/>
          <w:marRight w:val="0"/>
          <w:marTop w:val="0"/>
          <w:marBottom w:val="0"/>
          <w:divBdr>
            <w:top w:val="none" w:sz="0" w:space="0" w:color="auto"/>
            <w:left w:val="none" w:sz="0" w:space="0" w:color="auto"/>
            <w:bottom w:val="none" w:sz="0" w:space="0" w:color="auto"/>
            <w:right w:val="none" w:sz="0" w:space="0" w:color="auto"/>
          </w:divBdr>
        </w:div>
        <w:div w:id="421920939">
          <w:marLeft w:val="0"/>
          <w:marRight w:val="0"/>
          <w:marTop w:val="0"/>
          <w:marBottom w:val="0"/>
          <w:divBdr>
            <w:top w:val="none" w:sz="0" w:space="0" w:color="auto"/>
            <w:left w:val="none" w:sz="0" w:space="0" w:color="auto"/>
            <w:bottom w:val="none" w:sz="0" w:space="0" w:color="auto"/>
            <w:right w:val="none" w:sz="0" w:space="0" w:color="auto"/>
          </w:divBdr>
        </w:div>
        <w:div w:id="689448991">
          <w:marLeft w:val="0"/>
          <w:marRight w:val="0"/>
          <w:marTop w:val="0"/>
          <w:marBottom w:val="0"/>
          <w:divBdr>
            <w:top w:val="none" w:sz="0" w:space="0" w:color="auto"/>
            <w:left w:val="none" w:sz="0" w:space="0" w:color="auto"/>
            <w:bottom w:val="none" w:sz="0" w:space="0" w:color="auto"/>
            <w:right w:val="none" w:sz="0" w:space="0" w:color="auto"/>
          </w:divBdr>
        </w:div>
        <w:div w:id="941954421">
          <w:marLeft w:val="0"/>
          <w:marRight w:val="0"/>
          <w:marTop w:val="0"/>
          <w:marBottom w:val="0"/>
          <w:divBdr>
            <w:top w:val="none" w:sz="0" w:space="0" w:color="auto"/>
            <w:left w:val="none" w:sz="0" w:space="0" w:color="auto"/>
            <w:bottom w:val="none" w:sz="0" w:space="0" w:color="auto"/>
            <w:right w:val="none" w:sz="0" w:space="0" w:color="auto"/>
          </w:divBdr>
        </w:div>
        <w:div w:id="691151083">
          <w:marLeft w:val="0"/>
          <w:marRight w:val="0"/>
          <w:marTop w:val="0"/>
          <w:marBottom w:val="0"/>
          <w:divBdr>
            <w:top w:val="none" w:sz="0" w:space="0" w:color="auto"/>
            <w:left w:val="none" w:sz="0" w:space="0" w:color="auto"/>
            <w:bottom w:val="none" w:sz="0" w:space="0" w:color="auto"/>
            <w:right w:val="none" w:sz="0" w:space="0" w:color="auto"/>
          </w:divBdr>
        </w:div>
        <w:div w:id="1628586069">
          <w:marLeft w:val="0"/>
          <w:marRight w:val="0"/>
          <w:marTop w:val="0"/>
          <w:marBottom w:val="0"/>
          <w:divBdr>
            <w:top w:val="none" w:sz="0" w:space="0" w:color="auto"/>
            <w:left w:val="none" w:sz="0" w:space="0" w:color="auto"/>
            <w:bottom w:val="none" w:sz="0" w:space="0" w:color="auto"/>
            <w:right w:val="none" w:sz="0" w:space="0" w:color="auto"/>
          </w:divBdr>
        </w:div>
        <w:div w:id="685331043">
          <w:marLeft w:val="0"/>
          <w:marRight w:val="0"/>
          <w:marTop w:val="0"/>
          <w:marBottom w:val="0"/>
          <w:divBdr>
            <w:top w:val="none" w:sz="0" w:space="0" w:color="auto"/>
            <w:left w:val="none" w:sz="0" w:space="0" w:color="auto"/>
            <w:bottom w:val="none" w:sz="0" w:space="0" w:color="auto"/>
            <w:right w:val="none" w:sz="0" w:space="0" w:color="auto"/>
          </w:divBdr>
        </w:div>
        <w:div w:id="1337464241">
          <w:marLeft w:val="0"/>
          <w:marRight w:val="0"/>
          <w:marTop w:val="0"/>
          <w:marBottom w:val="0"/>
          <w:divBdr>
            <w:top w:val="none" w:sz="0" w:space="0" w:color="auto"/>
            <w:left w:val="none" w:sz="0" w:space="0" w:color="auto"/>
            <w:bottom w:val="none" w:sz="0" w:space="0" w:color="auto"/>
            <w:right w:val="none" w:sz="0" w:space="0" w:color="auto"/>
          </w:divBdr>
        </w:div>
        <w:div w:id="686717872">
          <w:marLeft w:val="0"/>
          <w:marRight w:val="0"/>
          <w:marTop w:val="0"/>
          <w:marBottom w:val="0"/>
          <w:divBdr>
            <w:top w:val="none" w:sz="0" w:space="0" w:color="auto"/>
            <w:left w:val="none" w:sz="0" w:space="0" w:color="auto"/>
            <w:bottom w:val="none" w:sz="0" w:space="0" w:color="auto"/>
            <w:right w:val="none" w:sz="0" w:space="0" w:color="auto"/>
          </w:divBdr>
        </w:div>
        <w:div w:id="1307971157">
          <w:marLeft w:val="0"/>
          <w:marRight w:val="0"/>
          <w:marTop w:val="0"/>
          <w:marBottom w:val="0"/>
          <w:divBdr>
            <w:top w:val="none" w:sz="0" w:space="0" w:color="auto"/>
            <w:left w:val="none" w:sz="0" w:space="0" w:color="auto"/>
            <w:bottom w:val="none" w:sz="0" w:space="0" w:color="auto"/>
            <w:right w:val="none" w:sz="0" w:space="0" w:color="auto"/>
          </w:divBdr>
        </w:div>
        <w:div w:id="1841772621">
          <w:marLeft w:val="0"/>
          <w:marRight w:val="0"/>
          <w:marTop w:val="0"/>
          <w:marBottom w:val="0"/>
          <w:divBdr>
            <w:top w:val="none" w:sz="0" w:space="0" w:color="auto"/>
            <w:left w:val="none" w:sz="0" w:space="0" w:color="auto"/>
            <w:bottom w:val="none" w:sz="0" w:space="0" w:color="auto"/>
            <w:right w:val="none" w:sz="0" w:space="0" w:color="auto"/>
          </w:divBdr>
        </w:div>
        <w:div w:id="1971398767">
          <w:marLeft w:val="0"/>
          <w:marRight w:val="0"/>
          <w:marTop w:val="0"/>
          <w:marBottom w:val="0"/>
          <w:divBdr>
            <w:top w:val="none" w:sz="0" w:space="0" w:color="auto"/>
            <w:left w:val="none" w:sz="0" w:space="0" w:color="auto"/>
            <w:bottom w:val="none" w:sz="0" w:space="0" w:color="auto"/>
            <w:right w:val="none" w:sz="0" w:space="0" w:color="auto"/>
          </w:divBdr>
        </w:div>
        <w:div w:id="781648601">
          <w:marLeft w:val="0"/>
          <w:marRight w:val="0"/>
          <w:marTop w:val="0"/>
          <w:marBottom w:val="0"/>
          <w:divBdr>
            <w:top w:val="none" w:sz="0" w:space="0" w:color="auto"/>
            <w:left w:val="none" w:sz="0" w:space="0" w:color="auto"/>
            <w:bottom w:val="none" w:sz="0" w:space="0" w:color="auto"/>
            <w:right w:val="none" w:sz="0" w:space="0" w:color="auto"/>
          </w:divBdr>
        </w:div>
        <w:div w:id="916786467">
          <w:marLeft w:val="0"/>
          <w:marRight w:val="0"/>
          <w:marTop w:val="0"/>
          <w:marBottom w:val="0"/>
          <w:divBdr>
            <w:top w:val="none" w:sz="0" w:space="0" w:color="auto"/>
            <w:left w:val="none" w:sz="0" w:space="0" w:color="auto"/>
            <w:bottom w:val="none" w:sz="0" w:space="0" w:color="auto"/>
            <w:right w:val="none" w:sz="0" w:space="0" w:color="auto"/>
          </w:divBdr>
        </w:div>
        <w:div w:id="244267289">
          <w:marLeft w:val="0"/>
          <w:marRight w:val="0"/>
          <w:marTop w:val="0"/>
          <w:marBottom w:val="0"/>
          <w:divBdr>
            <w:top w:val="none" w:sz="0" w:space="0" w:color="auto"/>
            <w:left w:val="none" w:sz="0" w:space="0" w:color="auto"/>
            <w:bottom w:val="none" w:sz="0" w:space="0" w:color="auto"/>
            <w:right w:val="none" w:sz="0" w:space="0" w:color="auto"/>
          </w:divBdr>
        </w:div>
        <w:div w:id="228544595">
          <w:marLeft w:val="0"/>
          <w:marRight w:val="0"/>
          <w:marTop w:val="0"/>
          <w:marBottom w:val="0"/>
          <w:divBdr>
            <w:top w:val="none" w:sz="0" w:space="0" w:color="auto"/>
            <w:left w:val="none" w:sz="0" w:space="0" w:color="auto"/>
            <w:bottom w:val="none" w:sz="0" w:space="0" w:color="auto"/>
            <w:right w:val="none" w:sz="0" w:space="0" w:color="auto"/>
          </w:divBdr>
        </w:div>
        <w:div w:id="537085215">
          <w:marLeft w:val="0"/>
          <w:marRight w:val="0"/>
          <w:marTop w:val="0"/>
          <w:marBottom w:val="0"/>
          <w:divBdr>
            <w:top w:val="none" w:sz="0" w:space="0" w:color="auto"/>
            <w:left w:val="none" w:sz="0" w:space="0" w:color="auto"/>
            <w:bottom w:val="none" w:sz="0" w:space="0" w:color="auto"/>
            <w:right w:val="none" w:sz="0" w:space="0" w:color="auto"/>
          </w:divBdr>
        </w:div>
        <w:div w:id="1366559201">
          <w:marLeft w:val="0"/>
          <w:marRight w:val="0"/>
          <w:marTop w:val="0"/>
          <w:marBottom w:val="0"/>
          <w:divBdr>
            <w:top w:val="none" w:sz="0" w:space="0" w:color="auto"/>
            <w:left w:val="none" w:sz="0" w:space="0" w:color="auto"/>
            <w:bottom w:val="none" w:sz="0" w:space="0" w:color="auto"/>
            <w:right w:val="none" w:sz="0" w:space="0" w:color="auto"/>
          </w:divBdr>
        </w:div>
        <w:div w:id="351761575">
          <w:marLeft w:val="0"/>
          <w:marRight w:val="0"/>
          <w:marTop w:val="0"/>
          <w:marBottom w:val="0"/>
          <w:divBdr>
            <w:top w:val="none" w:sz="0" w:space="0" w:color="auto"/>
            <w:left w:val="none" w:sz="0" w:space="0" w:color="auto"/>
            <w:bottom w:val="none" w:sz="0" w:space="0" w:color="auto"/>
            <w:right w:val="none" w:sz="0" w:space="0" w:color="auto"/>
          </w:divBdr>
        </w:div>
        <w:div w:id="1380980371">
          <w:marLeft w:val="0"/>
          <w:marRight w:val="0"/>
          <w:marTop w:val="0"/>
          <w:marBottom w:val="0"/>
          <w:divBdr>
            <w:top w:val="none" w:sz="0" w:space="0" w:color="auto"/>
            <w:left w:val="none" w:sz="0" w:space="0" w:color="auto"/>
            <w:bottom w:val="none" w:sz="0" w:space="0" w:color="auto"/>
            <w:right w:val="none" w:sz="0" w:space="0" w:color="auto"/>
          </w:divBdr>
        </w:div>
        <w:div w:id="556478114">
          <w:marLeft w:val="0"/>
          <w:marRight w:val="0"/>
          <w:marTop w:val="0"/>
          <w:marBottom w:val="0"/>
          <w:divBdr>
            <w:top w:val="none" w:sz="0" w:space="0" w:color="auto"/>
            <w:left w:val="none" w:sz="0" w:space="0" w:color="auto"/>
            <w:bottom w:val="none" w:sz="0" w:space="0" w:color="auto"/>
            <w:right w:val="none" w:sz="0" w:space="0" w:color="auto"/>
          </w:divBdr>
        </w:div>
        <w:div w:id="541139867">
          <w:marLeft w:val="0"/>
          <w:marRight w:val="0"/>
          <w:marTop w:val="0"/>
          <w:marBottom w:val="0"/>
          <w:divBdr>
            <w:top w:val="none" w:sz="0" w:space="0" w:color="auto"/>
            <w:left w:val="none" w:sz="0" w:space="0" w:color="auto"/>
            <w:bottom w:val="none" w:sz="0" w:space="0" w:color="auto"/>
            <w:right w:val="none" w:sz="0" w:space="0" w:color="auto"/>
          </w:divBdr>
        </w:div>
      </w:divsChild>
    </w:div>
    <w:div w:id="201294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isco.com/c/en/us/products/collateral/routers/2900-series-integrated-services-routers-isr/data_sheet_c78_553896.pdf" TargetMode="External"/><Relationship Id="rId18" Type="http://schemas.openxmlformats.org/officeDocument/2006/relationships/hyperlink" Target="http://www.amazon.com/HP-Pavilion-27xw-Backlit%20Monitor/dp/B00TQQN4WU/ref=zg_bs_1292115011_13" TargetMode="External"/><Relationship Id="rId26" Type="http://schemas.openxmlformats.org/officeDocument/2006/relationships/hyperlink" Target="http://www.fulcrumbiometrics.com/Biometric-Fingerprint-Scanners-s/34.htm" TargetMode="External"/><Relationship Id="rId3" Type="http://schemas.openxmlformats.org/officeDocument/2006/relationships/styles" Target="styles.xml"/><Relationship Id="rId21" Type="http://schemas.openxmlformats.org/officeDocument/2006/relationships/hyperlink" Target="http://www.amazon.com/Generic-Interface-Emulated-Commands-Changeable/dp/B00BD0TS6I/ref=sr_1_13?ie=UTF8&amp;qid=1443904988&amp;sr=8-13&amp;keywords=modem+pool" TargetMode="External"/><Relationship Id="rId7" Type="http://schemas.openxmlformats.org/officeDocument/2006/relationships/hyperlink" Target="mailto:emma@hga.gov" TargetMode="External"/><Relationship Id="rId12" Type="http://schemas.openxmlformats.org/officeDocument/2006/relationships/hyperlink" Target="http://www.techsoup.org/products/cisco-880-series-wireless-ethernet-security-router--G-48428--" TargetMode="External"/><Relationship Id="rId17" Type="http://schemas.openxmlformats.org/officeDocument/2006/relationships/hyperlink" Target="http://www.amazon.com/Linksys-Certified-Compatible-Providers-DPC3008-CC/dp/B006IJHK96/ref=sr_1_1?ie=UTF8&amp;qid=1443903434&amp;sr=8-1&amp;keywords=modem&amp;refinements=p_89%3ACisco%7CLinksys" TargetMode="External"/><Relationship Id="rId25" Type="http://schemas.openxmlformats.org/officeDocument/2006/relationships/hyperlink" Target="http://www.symantec.com/connect/articles/know-your-enemy-building-virtual-honeynets" TargetMode="External"/><Relationship Id="rId2" Type="http://schemas.openxmlformats.org/officeDocument/2006/relationships/numbering" Target="numbering.xml"/><Relationship Id="rId16" Type="http://schemas.openxmlformats.org/officeDocument/2006/relationships/hyperlink" Target="https://books.google.com/books?id=lFAEAAAAMBAJ&amp;pg=PA35&amp;lpg=PA35&amp;dq=lan+server+cost&amp;source=bl&amp;ots=TMzDyqGI21&amp;sig=87MODiUT0SMwdhsgBY4QYyzAMs0&amp;hl=en&amp;sa=X&amp;sqi=2&amp;ved=0CEwQ6AEwAmoVChMI14vu0Y2nyAIVT_SACh1coQrk" TargetMode="External"/><Relationship Id="rId20" Type="http://schemas.openxmlformats.org/officeDocument/2006/relationships/hyperlink" Target="http://www.amazon.com/HP-Envy-4500-Wireless-Printer/dp/B00CIDQ470/ref=sr_1_1?s=office-electronics&amp;ie=UTF8&amp;qid=1443904028&amp;sr=1-1&amp;keywords=hp+printer" TargetMode="External"/><Relationship Id="rId29" Type="http://schemas.openxmlformats.org/officeDocument/2006/relationships/hyperlink" Target="http://www.nokey.com/elkey.html" TargetMode="External"/><Relationship Id="rId1" Type="http://schemas.openxmlformats.org/officeDocument/2006/relationships/customXml" Target="../customXml/item1.xml"/><Relationship Id="rId6" Type="http://schemas.openxmlformats.org/officeDocument/2006/relationships/hyperlink" Target="mailto:julia@hga.gov" TargetMode="External"/><Relationship Id="rId11" Type="http://schemas.openxmlformats.org/officeDocument/2006/relationships/hyperlink" Target="http://www.ciscopress.com/articles/article.asp?p=2158215&amp;seqNum=6" TargetMode="External"/><Relationship Id="rId24" Type="http://schemas.openxmlformats.org/officeDocument/2006/relationships/hyperlink" Target="http://www.ntsecurity.com/barracuda-products/firewall-x.html" TargetMode="External"/><Relationship Id="rId5" Type="http://schemas.openxmlformats.org/officeDocument/2006/relationships/webSettings" Target="webSettings.xml"/><Relationship Id="rId15" Type="http://schemas.openxmlformats.org/officeDocument/2006/relationships/hyperlink" Target="http://www.cisco.com/c/dam/en/us/td/docs/solutions/Enterprise/Borderless_Networks/Smart_Business_Architecture/February2012/SBA_Mid_BN_FoundationDeploymentGuide-February2012.pdf" TargetMode="External"/><Relationship Id="rId23" Type="http://schemas.openxmlformats.org/officeDocument/2006/relationships/hyperlink" Target="http://www.ntsecurity.com/barracuda-products/barracuda-ssl-vpn.html" TargetMode="External"/><Relationship Id="rId28" Type="http://schemas.openxmlformats.org/officeDocument/2006/relationships/hyperlink" Target="https://newsroom.accenture.com/fact-sheet/" TargetMode="External"/><Relationship Id="rId10" Type="http://schemas.openxmlformats.org/officeDocument/2006/relationships/hyperlink" Target="http://www.wikihow.com/Create-a-Local-Area-Network-(LAN)" TargetMode="External"/><Relationship Id="rId19" Type="http://schemas.openxmlformats.org/officeDocument/2006/relationships/hyperlink" Target="http://www.amazon.com/HP-Pavilion-Slimline-Desktop-PC/dp/B00US4GZI4/ref=sr_1_1?ie=UTF8&amp;qid=1443903779&amp;sr=8-1&amp;keywords=hp+pc+desktop"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www.amazon.com/Cisco-CISCO2911-K9-Integrated-Services/dp/B002ZCUCLS" TargetMode="External"/><Relationship Id="rId22" Type="http://schemas.openxmlformats.org/officeDocument/2006/relationships/hyperlink" Target="http://www.verizonenterprise.com/DBIR/2015/" TargetMode="External"/><Relationship Id="rId27" Type="http://schemas.openxmlformats.org/officeDocument/2006/relationships/hyperlink" Target="http://disa.mil/Services/DoD-Cloud-Broker/~/media/Files/DISA/Services/Cloud-Broker/NIST-SP80053-SecurityandPrivacyControls.pdf"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mn-cs"/>
              </a:defRPr>
            </a:pPr>
            <a:r>
              <a:rPr lang="en-IN"/>
              <a:t>MOT</a:t>
            </a:r>
            <a:r>
              <a:rPr lang="en-IN" baseline="0"/>
              <a:t> Controls Coverage</a:t>
            </a:r>
            <a:endParaRPr lang="en-IN"/>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mn-cs"/>
            </a:defRPr>
          </a:pPr>
          <a:endParaRPr lang="en-US"/>
        </a:p>
      </c:txPr>
    </c:title>
    <c:autoTitleDeleted val="0"/>
    <c:plotArea>
      <c:layout/>
      <c:barChart>
        <c:barDir val="col"/>
        <c:grouping val="stacked"/>
        <c:varyColors val="0"/>
        <c:ser>
          <c:idx val="0"/>
          <c:order val="0"/>
          <c:tx>
            <c:strRef>
              <c:f>Sheet1!$B$1</c:f>
              <c:strCache>
                <c:ptCount val="1"/>
                <c:pt idx="0">
                  <c:v>Current</c:v>
                </c:pt>
              </c:strCache>
            </c:strRef>
          </c:tx>
          <c:spPr>
            <a:solidFill>
              <a:schemeClr val="accent1">
                <a:shade val="76000"/>
              </a:schemeClr>
            </a:solidFill>
            <a:ln>
              <a:noFill/>
            </a:ln>
            <a:effectLst/>
          </c:spPr>
          <c:invertIfNegative val="0"/>
          <c:cat>
            <c:strRef>
              <c:f>Sheet1!$A$2:$A$16</c:f>
              <c:strCache>
                <c:ptCount val="15"/>
                <c:pt idx="0">
                  <c:v>MC1</c:v>
                </c:pt>
                <c:pt idx="1">
                  <c:v>MC2</c:v>
                </c:pt>
                <c:pt idx="2">
                  <c:v>MC3</c:v>
                </c:pt>
                <c:pt idx="3">
                  <c:v>MC4</c:v>
                </c:pt>
                <c:pt idx="4">
                  <c:v>MC5</c:v>
                </c:pt>
                <c:pt idx="5">
                  <c:v>OC1</c:v>
                </c:pt>
                <c:pt idx="6">
                  <c:v>OC2</c:v>
                </c:pt>
                <c:pt idx="7">
                  <c:v>OC3</c:v>
                </c:pt>
                <c:pt idx="8">
                  <c:v>OC4</c:v>
                </c:pt>
                <c:pt idx="9">
                  <c:v>OC5</c:v>
                </c:pt>
                <c:pt idx="10">
                  <c:v>OC6</c:v>
                </c:pt>
                <c:pt idx="11">
                  <c:v>TC1</c:v>
                </c:pt>
                <c:pt idx="12">
                  <c:v>TC2</c:v>
                </c:pt>
                <c:pt idx="13">
                  <c:v>TC3</c:v>
                </c:pt>
                <c:pt idx="14">
                  <c:v>TC4</c:v>
                </c:pt>
              </c:strCache>
            </c:strRef>
          </c:cat>
          <c:val>
            <c:numRef>
              <c:f>Sheet1!$B$2:$B$16</c:f>
              <c:numCache>
                <c:formatCode>General</c:formatCode>
                <c:ptCount val="15"/>
                <c:pt idx="0">
                  <c:v>1</c:v>
                </c:pt>
                <c:pt idx="1">
                  <c:v>0</c:v>
                </c:pt>
                <c:pt idx="2">
                  <c:v>0</c:v>
                </c:pt>
                <c:pt idx="3">
                  <c:v>0</c:v>
                </c:pt>
                <c:pt idx="4">
                  <c:v>0</c:v>
                </c:pt>
                <c:pt idx="5">
                  <c:v>3</c:v>
                </c:pt>
                <c:pt idx="6">
                  <c:v>2</c:v>
                </c:pt>
                <c:pt idx="7">
                  <c:v>0</c:v>
                </c:pt>
                <c:pt idx="8">
                  <c:v>2</c:v>
                </c:pt>
                <c:pt idx="9">
                  <c:v>1</c:v>
                </c:pt>
                <c:pt idx="10">
                  <c:v>1</c:v>
                </c:pt>
                <c:pt idx="11">
                  <c:v>0</c:v>
                </c:pt>
                <c:pt idx="12">
                  <c:v>5</c:v>
                </c:pt>
                <c:pt idx="13">
                  <c:v>0</c:v>
                </c:pt>
                <c:pt idx="14">
                  <c:v>0</c:v>
                </c:pt>
              </c:numCache>
            </c:numRef>
          </c:val>
          <c:extLst>
            <c:ext xmlns:c16="http://schemas.microsoft.com/office/drawing/2014/chart" uri="{C3380CC4-5D6E-409C-BE32-E72D297353CC}">
              <c16:uniqueId val="{00000000-DD16-4DEE-89AB-6DBDAA4F671E}"/>
            </c:ext>
          </c:extLst>
        </c:ser>
        <c:ser>
          <c:idx val="1"/>
          <c:order val="1"/>
          <c:tx>
            <c:strRef>
              <c:f>Sheet1!$C$1</c:f>
              <c:strCache>
                <c:ptCount val="1"/>
                <c:pt idx="0">
                  <c:v>CISO Proposed</c:v>
                </c:pt>
              </c:strCache>
            </c:strRef>
          </c:tx>
          <c:spPr>
            <a:solidFill>
              <a:schemeClr val="accent1">
                <a:tint val="77000"/>
              </a:schemeClr>
            </a:solidFill>
            <a:ln>
              <a:noFill/>
            </a:ln>
            <a:effectLst/>
          </c:spPr>
          <c:invertIfNegative val="0"/>
          <c:cat>
            <c:strRef>
              <c:f>Sheet1!$A$2:$A$16</c:f>
              <c:strCache>
                <c:ptCount val="15"/>
                <c:pt idx="0">
                  <c:v>MC1</c:v>
                </c:pt>
                <c:pt idx="1">
                  <c:v>MC2</c:v>
                </c:pt>
                <c:pt idx="2">
                  <c:v>MC3</c:v>
                </c:pt>
                <c:pt idx="3">
                  <c:v>MC4</c:v>
                </c:pt>
                <c:pt idx="4">
                  <c:v>MC5</c:v>
                </c:pt>
                <c:pt idx="5">
                  <c:v>OC1</c:v>
                </c:pt>
                <c:pt idx="6">
                  <c:v>OC2</c:v>
                </c:pt>
                <c:pt idx="7">
                  <c:v>OC3</c:v>
                </c:pt>
                <c:pt idx="8">
                  <c:v>OC4</c:v>
                </c:pt>
                <c:pt idx="9">
                  <c:v>OC5</c:v>
                </c:pt>
                <c:pt idx="10">
                  <c:v>OC6</c:v>
                </c:pt>
                <c:pt idx="11">
                  <c:v>TC1</c:v>
                </c:pt>
                <c:pt idx="12">
                  <c:v>TC2</c:v>
                </c:pt>
                <c:pt idx="13">
                  <c:v>TC3</c:v>
                </c:pt>
                <c:pt idx="14">
                  <c:v>TC4</c:v>
                </c:pt>
              </c:strCache>
            </c:strRef>
          </c:cat>
          <c:val>
            <c:numRef>
              <c:f>Sheet1!$C$2:$C$16</c:f>
              <c:numCache>
                <c:formatCode>General</c:formatCode>
                <c:ptCount val="15"/>
                <c:pt idx="0">
                  <c:v>0</c:v>
                </c:pt>
                <c:pt idx="1">
                  <c:v>3</c:v>
                </c:pt>
                <c:pt idx="2">
                  <c:v>0</c:v>
                </c:pt>
                <c:pt idx="3">
                  <c:v>0</c:v>
                </c:pt>
                <c:pt idx="4">
                  <c:v>0</c:v>
                </c:pt>
                <c:pt idx="5">
                  <c:v>0</c:v>
                </c:pt>
                <c:pt idx="6">
                  <c:v>0</c:v>
                </c:pt>
                <c:pt idx="7">
                  <c:v>0</c:v>
                </c:pt>
                <c:pt idx="8">
                  <c:v>1</c:v>
                </c:pt>
                <c:pt idx="9">
                  <c:v>2</c:v>
                </c:pt>
                <c:pt idx="10">
                  <c:v>0</c:v>
                </c:pt>
                <c:pt idx="11">
                  <c:v>2</c:v>
                </c:pt>
                <c:pt idx="12">
                  <c:v>3</c:v>
                </c:pt>
                <c:pt idx="13">
                  <c:v>1</c:v>
                </c:pt>
                <c:pt idx="14">
                  <c:v>3</c:v>
                </c:pt>
              </c:numCache>
            </c:numRef>
          </c:val>
          <c:extLst>
            <c:ext xmlns:c16="http://schemas.microsoft.com/office/drawing/2014/chart" uri="{C3380CC4-5D6E-409C-BE32-E72D297353CC}">
              <c16:uniqueId val="{00000001-DD16-4DEE-89AB-6DBDAA4F671E}"/>
            </c:ext>
          </c:extLst>
        </c:ser>
        <c:dLbls>
          <c:showLegendKey val="0"/>
          <c:showVal val="0"/>
          <c:showCatName val="0"/>
          <c:showSerName val="0"/>
          <c:showPercent val="0"/>
          <c:showBubbleSize val="0"/>
        </c:dLbls>
        <c:gapWidth val="150"/>
        <c:overlap val="100"/>
        <c:axId val="1894009552"/>
        <c:axId val="1894002480"/>
      </c:barChart>
      <c:catAx>
        <c:axId val="1894009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1894002480"/>
        <c:crosses val="autoZero"/>
        <c:auto val="1"/>
        <c:lblAlgn val="ctr"/>
        <c:lblOffset val="100"/>
        <c:noMultiLvlLbl val="0"/>
      </c:catAx>
      <c:valAx>
        <c:axId val="1894002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1894009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aseline="0">
          <a:latin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46920-B026-4521-9975-319CD2766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13302</TotalTime>
  <Pages>27</Pages>
  <Words>6867</Words>
  <Characters>39145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class paper – security risk management and assessment – IA5200</vt:lpstr>
    </vt:vector>
  </TitlesOfParts>
  <Company>Northeastern university</Company>
  <LinksUpToDate>false</LinksUpToDate>
  <CharactersWithSpaces>45921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paper – security risk management and assessment – IA5200</dc:title>
  <dc:subject/>
  <dc:creator>Srinivas Jantali</dc:creator>
  <cp:keywords/>
  <dc:description/>
  <cp:lastModifiedBy>Ira Tiwari</cp:lastModifiedBy>
  <cp:revision>484</cp:revision>
  <cp:lastPrinted>2017-04-23T19:45:00Z</cp:lastPrinted>
  <dcterms:created xsi:type="dcterms:W3CDTF">2015-10-04T02:43:00Z</dcterms:created>
  <dcterms:modified xsi:type="dcterms:W3CDTF">2017-04-24T04:00:00Z</dcterms:modified>
</cp:coreProperties>
</file>