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00A5" w14:textId="77777777" w:rsidR="00D91054" w:rsidRPr="00D91054" w:rsidRDefault="00D91054" w:rsidP="00D91054">
      <w:pPr>
        <w:shd w:val="clear" w:color="auto" w:fill="F5F5F5"/>
        <w:spacing w:after="0" w:line="450" w:lineRule="atLeast"/>
        <w:rPr>
          <w:rFonts w:ascii="Verdana" w:eastAsia="Times New Roman" w:hAnsi="Verdana" w:cs="Times New Roman"/>
          <w:color w:val="A2B4BA"/>
          <w:sz w:val="36"/>
          <w:szCs w:val="36"/>
        </w:rPr>
      </w:pPr>
      <w:r w:rsidRPr="00D91054">
        <w:rPr>
          <w:rFonts w:ascii="Verdana" w:eastAsia="Times New Roman" w:hAnsi="Verdana" w:cs="Times New Roman"/>
          <w:b/>
          <w:bCs/>
          <w:color w:val="A2B4BA"/>
          <w:sz w:val="36"/>
          <w:szCs w:val="36"/>
        </w:rPr>
        <w:br/>
      </w:r>
      <w:r w:rsidRPr="00D91054">
        <w:rPr>
          <w:rFonts w:ascii="Microsoft YaHei" w:eastAsia="Microsoft YaHei" w:hAnsi="Microsoft YaHei" w:cs="Microsoft YaHei" w:hint="eastAsia"/>
          <w:b/>
          <w:bCs/>
          <w:color w:val="A2B4BA"/>
          <w:sz w:val="36"/>
          <w:szCs w:val="36"/>
        </w:rPr>
        <w:t>目</w:t>
      </w:r>
      <w:r w:rsidRPr="00D91054">
        <w:rPr>
          <w:rFonts w:ascii="Microsoft YaHei" w:eastAsia="Microsoft YaHei" w:hAnsi="Microsoft YaHei" w:cs="Microsoft YaHei"/>
          <w:b/>
          <w:bCs/>
          <w:color w:val="A2B4BA"/>
          <w:sz w:val="36"/>
          <w:szCs w:val="36"/>
        </w:rPr>
        <w:t>录</w:t>
      </w:r>
    </w:p>
    <w:p w14:paraId="24B7943B" w14:textId="77777777" w:rsidR="00D91054" w:rsidRPr="00D91054" w:rsidRDefault="00D91054" w:rsidP="00D91054">
      <w:pPr>
        <w:shd w:val="clear" w:color="auto" w:fill="F5F5F5"/>
        <w:spacing w:line="450" w:lineRule="atLeast"/>
        <w:rPr>
          <w:rFonts w:ascii="Verdana" w:eastAsia="Times New Roman" w:hAnsi="Verdana" w:cs="Times New Roman"/>
          <w:color w:val="586F76"/>
          <w:sz w:val="24"/>
          <w:szCs w:val="24"/>
        </w:rPr>
      </w:pPr>
      <w:hyperlink r:id="rId4" w:anchor="%E8%A6%81%E7%82%B9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要点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5" w:anchor="%E7%AE%97%E6%B3%95%E6%80%9D%E6%83%B3" w:history="1"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算法思想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6" w:anchor="%E7%AE%97%E6%B3%95%E5%88%86%E6%9E%90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算法分析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7" w:anchor="%E5%86%92%E6%B3%A1%E6%8E%92%E5%BA%8F%E7%AE%97%E6%B3%95%E7%9A%84%E6%80%A7%E8%83%BD" w:history="1"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冒泡排序算法的性能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8" w:anchor="%E6%97%B6%E9%97%B4%E5%A4%8D%E6%9D%82%E5%BA%A6" w:history="1"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时间复杂度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9" w:anchor="%E7%AE%97%E6%B3%95%E7%A8%B3%E5%AE%9A%E6%80%A7" w:history="1"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算法稳定性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0" w:anchor="%E4%BC%98%E5%8C%96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优化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1" w:anchor="%E5%AE%8C%E6%95%B4%E5%8F%82%E8%80%83%E4%BB%A3%E7%A0%81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完整参考代码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2" w:anchor="java%E7%89%88%E6%9C%AC" w:history="1"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 </w:t>
        </w:r>
        <w:r w:rsidRPr="00D91054">
          <w:rPr>
            <w:rFonts w:ascii="Verdana" w:eastAsia="Times New Roman" w:hAnsi="Verdana" w:cs="Times New Roman"/>
            <w:color w:val="399AB2"/>
            <w:sz w:val="24"/>
            <w:szCs w:val="24"/>
            <w:u w:val="single"/>
          </w:rPr>
          <w:t>JAVA</w:t>
        </w:r>
        <w:r w:rsidRPr="00D91054">
          <w:rPr>
            <w:rFonts w:ascii="Microsoft YaHei" w:eastAsia="Microsoft YaHei" w:hAnsi="Microsoft YaHei" w:cs="Microsoft YaHei" w:hint="eastAsia"/>
            <w:color w:val="399AB2"/>
            <w:sz w:val="24"/>
            <w:szCs w:val="24"/>
            <w:u w:val="single"/>
          </w:rPr>
          <w:t>版本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3" w:anchor="%E5%8F%82%E8%80%83%E8%B5%84%E6%96%99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参考资料</w:t>
        </w:r>
      </w:hyperlink>
      <w:r w:rsidRPr="00D91054">
        <w:rPr>
          <w:rFonts w:ascii="Verdana" w:eastAsia="Times New Roman" w:hAnsi="Verdana" w:cs="Times New Roman"/>
          <w:color w:val="586F76"/>
          <w:sz w:val="24"/>
          <w:szCs w:val="24"/>
        </w:rPr>
        <w:br/>
      </w:r>
      <w:hyperlink r:id="rId14" w:anchor="%E7%9B%B8%E5%85%B3%E9%98%85%E8%AF%BB" w:history="1">
        <w:r w:rsidRPr="00D91054">
          <w:rPr>
            <w:rFonts w:ascii="Microsoft YaHei" w:eastAsia="Microsoft YaHei" w:hAnsi="Microsoft YaHei" w:cs="Microsoft YaHei" w:hint="eastAsia"/>
            <w:color w:val="399AB2"/>
            <w:sz w:val="27"/>
            <w:szCs w:val="27"/>
            <w:u w:val="single"/>
          </w:rPr>
          <w:t>相关阅读</w:t>
        </w:r>
      </w:hyperlink>
    </w:p>
    <w:p w14:paraId="31BE708E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0"/>
        <w:rPr>
          <w:rFonts w:ascii="Microsoft YaHei" w:eastAsia="Microsoft YaHei" w:hAnsi="Microsoft YaHei" w:cs="Times New Roman"/>
          <w:b/>
          <w:bCs/>
          <w:color w:val="399AB2"/>
          <w:kern w:val="36"/>
          <w:sz w:val="33"/>
          <w:szCs w:val="33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  <w:t>要点</w:t>
      </w:r>
    </w:p>
    <w:p w14:paraId="71F0B83F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冒泡排序是一种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交换排序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</w:p>
    <w:p w14:paraId="3AD93FB9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什么是交换排序呢？</w:t>
      </w:r>
    </w:p>
    <w:p w14:paraId="3B6E7958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交换排序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：两两比较待排序的关键字，并交换不满足次序要求的那对数，直到整个表都满足次序要求为止。</w:t>
      </w:r>
    </w:p>
    <w:p w14:paraId="1831F658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4FC44B7C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  <w:t>算法思想</w:t>
      </w:r>
    </w:p>
    <w:p w14:paraId="3890B2C2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它重复地走访过要排序的数列，一次比较两个元素，如果他们的顺序错误就把他们交换过来。走访数列的工作是重复地进行直到没有再需要交换，也就是说该数列已经排序完成。</w:t>
      </w:r>
    </w:p>
    <w:p w14:paraId="222686BC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这个算法的名字由来是因为越小的元素会经由交换慢慢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“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浮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”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到数列的顶端，故名。</w:t>
      </w:r>
    </w:p>
    <w:p w14:paraId="3B0B8DFF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假设有一个大小为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N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的无序序列。冒泡排序就是要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每趟排序过程中通过两两比较，找到第</w:t>
      </w:r>
      <w:r w:rsidRPr="00D91054">
        <w:rPr>
          <w:rFonts w:ascii="Verdana" w:eastAsia="Microsoft YaHei" w:hAnsi="Verdana" w:cs="Times New Roman"/>
          <w:b/>
          <w:bCs/>
          <w:color w:val="800000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b/>
          <w:bCs/>
          <w:color w:val="800000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b/>
          <w:bCs/>
          <w:color w:val="800000"/>
          <w:sz w:val="20"/>
          <w:szCs w:val="20"/>
        </w:rPr>
        <w:t> </w:t>
      </w:r>
      <w:proofErr w:type="gramStart"/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个</w:t>
      </w:r>
      <w:proofErr w:type="gramEnd"/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小（大）的元素，将其往上排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</w:p>
    <w:p w14:paraId="45535637" w14:textId="224B3EFE" w:rsidR="00D91054" w:rsidRPr="00D91054" w:rsidRDefault="00D91054" w:rsidP="00D91054">
      <w:pPr>
        <w:shd w:val="clear" w:color="auto" w:fill="FCFCFA"/>
        <w:spacing w:after="0" w:line="293" w:lineRule="atLeast"/>
        <w:jc w:val="center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Microsoft YaHei" w:eastAsia="Microsoft YaHei" w:hAnsi="Microsoft YaHei" w:cs="Times New Roman"/>
          <w:noProof/>
          <w:color w:val="586F76"/>
          <w:sz w:val="20"/>
          <w:szCs w:val="20"/>
        </w:rPr>
        <w:lastRenderedPageBreak/>
        <w:drawing>
          <wp:inline distT="0" distB="0" distL="0" distR="0" wp14:anchorId="62ECC2C8" wp14:editId="42145D47">
            <wp:extent cx="4791075" cy="4895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4902" w14:textId="77777777" w:rsidR="00D91054" w:rsidRPr="00D91054" w:rsidRDefault="00D91054" w:rsidP="00D91054">
      <w:pPr>
        <w:shd w:val="clear" w:color="auto" w:fill="FCFCFA"/>
        <w:spacing w:after="0" w:line="293" w:lineRule="atLeast"/>
        <w:jc w:val="center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</w:rPr>
        <w:t>图</w:t>
      </w:r>
      <w:r w:rsidRPr="00D91054">
        <w:rPr>
          <w:rFonts w:ascii="Verdana" w:eastAsia="Microsoft YaHei" w:hAnsi="Verdana" w:cs="Times New Roman"/>
          <w:b/>
          <w:bCs/>
          <w:color w:val="586F76"/>
          <w:sz w:val="20"/>
          <w:szCs w:val="20"/>
        </w:rPr>
        <w:t>-</w:t>
      </w: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</w:rPr>
        <w:t>冒泡排序示例图</w:t>
      </w:r>
    </w:p>
    <w:p w14:paraId="3040A114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以上图为例，演示一下冒泡排序的实际流程：</w:t>
      </w:r>
    </w:p>
    <w:p w14:paraId="3A703D74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假设有一个无序序列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 { 4. 3. 1. 2, 5 }</w:t>
      </w:r>
    </w:p>
    <w:p w14:paraId="7EF26606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第一趟排序：通过两两比较，找到第一小的数值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1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，将其放在序列的第一位。</w:t>
      </w:r>
    </w:p>
    <w:p w14:paraId="3441010C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第二趟排序：通过两两比较，找到第二小的数值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2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，将其放在序列的第二位。</w:t>
      </w:r>
    </w:p>
    <w:p w14:paraId="3CD1EF6B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第三趟排序：通过两两比较，找到第三小的数值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3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，将其放在序列的第三位。</w:t>
      </w:r>
    </w:p>
    <w:p w14:paraId="5CDAAF57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至此，所有元素已经有序，排序结束。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4C8583C8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391D6E11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要将以上流程转化为代码，我们需要像机器一样去思考，不然编译器可看不懂。</w:t>
      </w:r>
    </w:p>
    <w:p w14:paraId="391456EC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假设要对一个大小为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N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的无序序列进行升序排序（即从小到大）。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5C575FEB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(1)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每趟排序过程中需要通过比较找到第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个小的元素。</w:t>
      </w:r>
    </w:p>
    <w:p w14:paraId="1F079F74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所以，我们需要一个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外部循环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，从数组首端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(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下标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0)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开始，一直扫描到倒数第二个元素（即下标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N - 2)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，剩下最后一个元素，必然为最大。</w:t>
      </w:r>
    </w:p>
    <w:p w14:paraId="027CD9E5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(2)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假设是第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趟排序，可知，前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i-1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个元素已经有序。现在要找第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个元素，只需从数组末端开始，扫描到第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个元素，将它们两两比较即可。</w:t>
      </w:r>
    </w:p>
    <w:p w14:paraId="0ABFD4E0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所以，需要一个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内部循环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，从数组末端开始（下标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N - 1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），扫描到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(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下标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 xml:space="preserve"> + 1)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</w:p>
    <w:p w14:paraId="7C564F12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D9D9D9"/>
        </w:rPr>
        <w:t>核心代码</w:t>
      </w:r>
    </w:p>
    <w:p w14:paraId="16245121" w14:textId="77777777" w:rsidR="00D91054" w:rsidRPr="00D91054" w:rsidRDefault="00D91054" w:rsidP="00D91054">
      <w:pPr>
        <w:shd w:val="clear" w:color="auto" w:fill="FCFCFA"/>
        <w:spacing w:before="150" w:after="15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  <w:lastRenderedPageBreak/>
        <w:t> </w:t>
      </w:r>
    </w:p>
    <w:p w14:paraId="0A492367" w14:textId="74F14476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2FF96419" wp14:editId="1D1976DA">
            <wp:extent cx="190500" cy="190500"/>
            <wp:effectExtent l="0" t="0" r="0" b="0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D3AD" w14:textId="77777777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temp = 0;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用来交换的临时数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  <w:t>    // 要遍历的次数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0;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&lt;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++)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从后向前依次的比较相邻两个数的大小，遍历一次后，把数组中第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小的数放在第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个位置上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j 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j &gt;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j--)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比较相邻的元素，如果前面的数大于后面的数，则交换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(list[j - 1] &gt; list[j])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temp = list[j - 1];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list[j - 1] = list[j];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list[j] = temp;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System.out.format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("第 %d 趟：\t",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(list);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}</w:t>
      </w:r>
    </w:p>
    <w:p w14:paraId="4FC86299" w14:textId="05F4114A" w:rsidR="00D91054" w:rsidRPr="00D91054" w:rsidRDefault="00D91054" w:rsidP="00D91054">
      <w:pPr>
        <w:shd w:val="clear" w:color="auto" w:fill="F5F5F5"/>
        <w:spacing w:after="75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0D81ED13" wp14:editId="458E7A3B">
            <wp:extent cx="190500" cy="190500"/>
            <wp:effectExtent l="0" t="0" r="0" b="0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5DC0" w14:textId="77777777" w:rsidR="00D91054" w:rsidRPr="00D91054" w:rsidRDefault="00D91054" w:rsidP="00D91054">
      <w:pPr>
        <w:shd w:val="clear" w:color="auto" w:fill="FCFCFA"/>
        <w:spacing w:before="150" w:after="150" w:line="240" w:lineRule="auto"/>
        <w:rPr>
          <w:rFonts w:ascii="Microsoft YaHei" w:eastAsia="Microsoft YaHei" w:hAnsi="Microsoft YaHei" w:cs="Times New Roman" w:hint="eastAsia"/>
          <w:color w:val="586F76"/>
          <w:sz w:val="21"/>
          <w:szCs w:val="21"/>
        </w:rPr>
      </w:pPr>
      <w:r w:rsidRPr="00D91054">
        <w:rPr>
          <w:rFonts w:ascii="Microsoft YaHei" w:eastAsia="Microsoft YaHei" w:hAnsi="Microsoft YaHei" w:cs="Times New Roman" w:hint="eastAsia"/>
          <w:color w:val="586F76"/>
          <w:sz w:val="21"/>
          <w:szCs w:val="21"/>
        </w:rPr>
        <w:t> </w:t>
      </w:r>
    </w:p>
    <w:p w14:paraId="78C8643D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  <w:t>算法分析</w:t>
      </w:r>
    </w:p>
    <w:p w14:paraId="3ABA8207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  <w:t>冒泡排序算法的性能</w:t>
      </w:r>
    </w:p>
    <w:tbl>
      <w:tblPr>
        <w:tblW w:w="13392" w:type="dxa"/>
        <w:tblBorders>
          <w:top w:val="dotted" w:sz="8" w:space="0" w:color="7F7C75"/>
          <w:left w:val="dotted" w:sz="8" w:space="0" w:color="7F7C75"/>
          <w:bottom w:val="dotted" w:sz="8" w:space="0" w:color="7F7C75"/>
          <w:right w:val="dotted" w:sz="8" w:space="0" w:color="7F7C7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7"/>
        <w:gridCol w:w="1727"/>
        <w:gridCol w:w="2148"/>
        <w:gridCol w:w="1306"/>
        <w:gridCol w:w="1306"/>
      </w:tblGrid>
      <w:tr w:rsidR="00D91054" w:rsidRPr="00D91054" w14:paraId="1CC6E31E" w14:textId="77777777" w:rsidTr="00D91054">
        <w:trPr>
          <w:trHeight w:val="300"/>
        </w:trPr>
        <w:tc>
          <w:tcPr>
            <w:tcW w:w="0" w:type="auto"/>
            <w:vMerge w:val="restart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201B28C7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 w:hint="eastAsia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排序类别</w:t>
            </w:r>
          </w:p>
        </w:tc>
        <w:tc>
          <w:tcPr>
            <w:tcW w:w="0" w:type="auto"/>
            <w:vMerge w:val="restart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4CF812CA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排序方法</w:t>
            </w:r>
          </w:p>
        </w:tc>
        <w:tc>
          <w:tcPr>
            <w:tcW w:w="0" w:type="auto"/>
            <w:gridSpan w:val="3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63F5A792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时间复杂度</w:t>
            </w:r>
          </w:p>
        </w:tc>
        <w:tc>
          <w:tcPr>
            <w:tcW w:w="0" w:type="auto"/>
            <w:vMerge w:val="restart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622A8439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空间复杂度</w:t>
            </w:r>
          </w:p>
        </w:tc>
        <w:tc>
          <w:tcPr>
            <w:tcW w:w="0" w:type="auto"/>
            <w:vMerge w:val="restart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141F6609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稳定性</w:t>
            </w:r>
          </w:p>
        </w:tc>
        <w:tc>
          <w:tcPr>
            <w:tcW w:w="0" w:type="auto"/>
            <w:vMerge w:val="restart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139A2D41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复杂性</w:t>
            </w:r>
          </w:p>
        </w:tc>
      </w:tr>
      <w:tr w:rsidR="00D91054" w:rsidRPr="00D91054" w14:paraId="6B2E70B1" w14:textId="77777777" w:rsidTr="00D91054">
        <w:trPr>
          <w:trHeight w:val="300"/>
        </w:trPr>
        <w:tc>
          <w:tcPr>
            <w:tcW w:w="0" w:type="auto"/>
            <w:vMerge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1503BAD6" w14:textId="77777777" w:rsidR="00D91054" w:rsidRPr="00D91054" w:rsidRDefault="00D91054" w:rsidP="00D9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4B235B6A" w14:textId="77777777" w:rsidR="00D91054" w:rsidRPr="00D91054" w:rsidRDefault="00D91054" w:rsidP="00D9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2676C9C6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平均情况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362789B8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最坏情况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shd w:val="clear" w:color="auto" w:fill="6699FF"/>
            <w:vAlign w:val="center"/>
            <w:hideMark/>
          </w:tcPr>
          <w:p w14:paraId="25DB3B0D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最好情况</w:t>
            </w:r>
          </w:p>
        </w:tc>
        <w:tc>
          <w:tcPr>
            <w:tcW w:w="0" w:type="auto"/>
            <w:vMerge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66752814" w14:textId="77777777" w:rsidR="00D91054" w:rsidRPr="00D91054" w:rsidRDefault="00D91054" w:rsidP="00D9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378F769C" w14:textId="77777777" w:rsidR="00D91054" w:rsidRPr="00D91054" w:rsidRDefault="00D91054" w:rsidP="00D9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15C6155E" w14:textId="77777777" w:rsidR="00D91054" w:rsidRPr="00D91054" w:rsidRDefault="00D91054" w:rsidP="00D9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54" w:rsidRPr="00D91054" w14:paraId="61F3D4AA" w14:textId="77777777" w:rsidTr="00D91054">
        <w:trPr>
          <w:trHeight w:val="360"/>
        </w:trPr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6FA62352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交换排序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53A5E5B7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color w:val="800000"/>
                <w:sz w:val="20"/>
                <w:szCs w:val="20"/>
              </w:rPr>
              <w:t>冒泡排序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1E6A9119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O(N</w:t>
            </w: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794D29F8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O(N</w:t>
            </w: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205010A6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3A9B6607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D91054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76A5FD72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稳定</w:t>
            </w:r>
          </w:p>
        </w:tc>
        <w:tc>
          <w:tcPr>
            <w:tcW w:w="0" w:type="auto"/>
            <w:tcBorders>
              <w:top w:val="dotted" w:sz="8" w:space="0" w:color="7F7C75"/>
              <w:left w:val="dotted" w:sz="8" w:space="0" w:color="7F7C75"/>
              <w:bottom w:val="dotted" w:sz="8" w:space="0" w:color="7F7C75"/>
              <w:right w:val="dotted" w:sz="8" w:space="0" w:color="7F7C75"/>
            </w:tcBorders>
            <w:vAlign w:val="center"/>
            <w:hideMark/>
          </w:tcPr>
          <w:p w14:paraId="58F8F5A0" w14:textId="77777777" w:rsidR="00D91054" w:rsidRPr="00D91054" w:rsidRDefault="00D91054" w:rsidP="00D9105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1054">
              <w:rPr>
                <w:rFonts w:ascii="SimSun" w:eastAsia="SimSun" w:hAnsi="SimSun" w:cs="Times New Roman" w:hint="eastAsia"/>
                <w:sz w:val="20"/>
                <w:szCs w:val="20"/>
              </w:rPr>
              <w:t>简单</w:t>
            </w:r>
          </w:p>
        </w:tc>
      </w:tr>
    </w:tbl>
    <w:p w14:paraId="623259EB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40B0763F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  <w:lastRenderedPageBreak/>
        <w:t>时间复杂度</w:t>
      </w:r>
    </w:p>
    <w:p w14:paraId="4CB51B9D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若文件的初始状态是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正序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的，一趟扫描即可完成排序。所需的关键字比较次数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C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和记录移动次数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M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均达到最小值：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C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bscript"/>
        </w:rPr>
        <w:t>min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 xml:space="preserve"> = N - 1, 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M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bscript"/>
        </w:rPr>
        <w:t>min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= 0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。所以，冒泡排序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最好时间复杂度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为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O(N)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若初始文件是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反序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的，需要进行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N -1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趟排序。每趟排序要进行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 xml:space="preserve"> N - 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次关键字的比较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 xml:space="preserve">(1 ≤ </w:t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i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 xml:space="preserve"> ≤ N - 1)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，且每次比较都必须移动记录三次来达到交换记录位置。在这种情况下，比较和移动次数均达到最大值：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C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bscript"/>
        </w:rPr>
        <w:t>max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= N(N-1)/2 = O(N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perscript"/>
        </w:rPr>
        <w:t>2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)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proofErr w:type="spellStart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M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bscript"/>
        </w:rPr>
        <w:t>max</w:t>
      </w:r>
      <w:proofErr w:type="spellEnd"/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= 3N(N-1)/2 = O(N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perscript"/>
        </w:rPr>
        <w:t>2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)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冒泡排序的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最坏时间复杂度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为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O(N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perscript"/>
        </w:rPr>
        <w:t>2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)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因此，冒泡排序的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平均时间复杂度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为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O(N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  <w:vertAlign w:val="superscript"/>
        </w:rPr>
        <w:t>2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)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br/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总结起来，其实就是一句话：当数据越接近正序时，冒泡排序性能越好。</w:t>
      </w:r>
    </w:p>
    <w:p w14:paraId="5AF12FDF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71C6760B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  <w:t>算法稳定性</w:t>
      </w:r>
    </w:p>
    <w:p w14:paraId="65AB83BF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冒泡排序就是把小的元素往前</w:t>
      </w:r>
      <w:proofErr w:type="gramStart"/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调或者</w:t>
      </w:r>
      <w:proofErr w:type="gramEnd"/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把大的元素往后调。比较是相邻的两个元素比较，交换也发生在这两个元素之间。</w:t>
      </w:r>
    </w:p>
    <w:p w14:paraId="7FEA2B0C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所以相同元素的前后顺序并没有改变，所以冒泡排序是一种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稳定排序算法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。</w:t>
      </w:r>
    </w:p>
    <w:p w14:paraId="55826471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Verdana" w:eastAsia="Microsoft YaHei" w:hAnsi="Verdana" w:cs="Times New Roman"/>
          <w:color w:val="586F76"/>
          <w:sz w:val="20"/>
          <w:szCs w:val="20"/>
        </w:rPr>
        <w:t> </w:t>
      </w:r>
    </w:p>
    <w:p w14:paraId="06543146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  <w:t>优化</w:t>
      </w:r>
    </w:p>
    <w:p w14:paraId="66F30552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对冒泡排序常见的改进方法是加入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标志性变量</w:t>
      </w:r>
      <w:r w:rsidRPr="00D91054">
        <w:rPr>
          <w:rFonts w:ascii="Verdana" w:eastAsia="Microsoft YaHei" w:hAnsi="Verdana" w:cs="Times New Roman"/>
          <w:b/>
          <w:bCs/>
          <w:color w:val="800000"/>
          <w:sz w:val="20"/>
          <w:szCs w:val="20"/>
        </w:rPr>
        <w:t>exchange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，用于标志某一趟排序过程中是否有数据交换。</w:t>
      </w:r>
    </w:p>
    <w:p w14:paraId="14201227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如果进行</w:t>
      </w:r>
      <w:r w:rsidRPr="00D91054">
        <w:rPr>
          <w:rFonts w:ascii="SimSun" w:eastAsia="SimSun" w:hAnsi="SimSun" w:cs="Times New Roman" w:hint="eastAsia"/>
          <w:b/>
          <w:bCs/>
          <w:color w:val="800000"/>
          <w:sz w:val="20"/>
          <w:szCs w:val="20"/>
        </w:rPr>
        <w:t>某一趟排序时并没有进行数据交换，则说明所有数据已经有序</w:t>
      </w:r>
      <w:r w:rsidRPr="00D91054">
        <w:rPr>
          <w:rFonts w:ascii="SimSun" w:eastAsia="SimSun" w:hAnsi="SimSun" w:cs="Times New Roman" w:hint="eastAsia"/>
          <w:color w:val="586F76"/>
          <w:sz w:val="20"/>
          <w:szCs w:val="20"/>
        </w:rPr>
        <w:t>，可立即结束排序，避免不必要的比较过程。</w:t>
      </w:r>
    </w:p>
    <w:p w14:paraId="2D652335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C0C0C0"/>
        </w:rPr>
        <w:t>核心代码</w:t>
      </w:r>
    </w:p>
    <w:p w14:paraId="1C047535" w14:textId="3D3CC606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4C70AB26" wp14:editId="63A49D8B">
            <wp:extent cx="190500" cy="190500"/>
            <wp:effectExtent l="0" t="0" r="0" b="0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AA2" w14:textId="77777777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对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的优化算法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bubbleSort_2(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temp = 0;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用来交换的临时数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boolean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交换标志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  <w:t>    // 要遍历的次数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0;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&lt;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++)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从后向前依次的比较相邻两个数的大小，遍历一次后，把数组中第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小的数放在第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个位置上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j 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j &gt;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j--)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比较相邻的元素，如果前面的数大于后面的数，则交换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lastRenderedPageBreak/>
        <w:t>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(list[j - 1] &gt; list[j])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temp = list[j - 1];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list[j - 1] = list[j];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list[j] = temp;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true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如果标志为false，说明本轮遍历没有交换，已经是有序数列，可以结束排序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break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System.out.format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("第 %d 趟：\t",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(list);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}</w:t>
      </w:r>
    </w:p>
    <w:p w14:paraId="1A034487" w14:textId="768BE58C" w:rsidR="00D91054" w:rsidRPr="00D91054" w:rsidRDefault="00D91054" w:rsidP="00D91054">
      <w:pPr>
        <w:shd w:val="clear" w:color="auto" w:fill="F5F5F5"/>
        <w:spacing w:after="75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1962A1F4" wp14:editId="5C77AF46">
            <wp:extent cx="190500" cy="190500"/>
            <wp:effectExtent l="0" t="0" r="0" b="0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A346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</w:p>
    <w:p w14:paraId="6B4C58B1" w14:textId="77777777" w:rsidR="00D91054" w:rsidRPr="00D91054" w:rsidRDefault="00D91054" w:rsidP="00D91054">
      <w:pPr>
        <w:shd w:val="clear" w:color="auto" w:fill="FCFCFA"/>
        <w:spacing w:before="150" w:after="15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399AB2"/>
          <w:kern w:val="36"/>
          <w:sz w:val="33"/>
          <w:szCs w:val="33"/>
        </w:rPr>
        <w:t>完整参考代码</w:t>
      </w:r>
    </w:p>
    <w:p w14:paraId="6AF37B34" w14:textId="77777777" w:rsidR="00D91054" w:rsidRPr="00D91054" w:rsidRDefault="00D91054" w:rsidP="00D91054">
      <w:pPr>
        <w:shd w:val="clear" w:color="auto" w:fill="FCFCFA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</w:pPr>
      <w:r w:rsidRPr="00D91054">
        <w:rPr>
          <w:rFonts w:ascii="Microsoft YaHei" w:eastAsia="Microsoft YaHei" w:hAnsi="Microsoft YaHei" w:cs="Times New Roman" w:hint="eastAsia"/>
          <w:b/>
          <w:bCs/>
          <w:color w:val="60497C"/>
          <w:sz w:val="30"/>
          <w:szCs w:val="30"/>
        </w:rPr>
        <w:t>JAVA版本</w:t>
      </w:r>
    </w:p>
    <w:p w14:paraId="19CA724E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C0C0C0"/>
        </w:rPr>
        <w:t>代码实现</w:t>
      </w:r>
    </w:p>
    <w:p w14:paraId="068FC9EB" w14:textId="7B20D88C" w:rsidR="00D91054" w:rsidRPr="00D91054" w:rsidRDefault="00D91054" w:rsidP="00D91054">
      <w:pPr>
        <w:shd w:val="clear" w:color="auto" w:fill="FCFCFA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000000"/>
          <w:sz w:val="23"/>
          <w:szCs w:val="23"/>
        </w:rPr>
        <w:drawing>
          <wp:inline distT="0" distB="0" distL="0" distR="0" wp14:anchorId="77EBDC9D" wp14:editId="4B97017C">
            <wp:extent cx="104775" cy="15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71a993d-38ed-4adc-954a-f0c8d3246cd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FCF5" w14:textId="0A12754D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2E7B5E1C" wp14:editId="6D023E07">
            <wp:extent cx="190500" cy="190500"/>
            <wp:effectExtent l="0" t="0" r="0" b="0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32DF" w14:textId="77777777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package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notes.javase.algorithm.sort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import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java.util.Random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class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 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temp = 0;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用来交换的临时数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lastRenderedPageBreak/>
        <w:t> 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       // 要遍历的次数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0;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&lt;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++)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从后向前依次的比较相邻两个数的大小，遍历一次后，把数组中第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小的数放在第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个位置上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j 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j &gt;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j--)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比较相邻的元素，如果前面的数大于后面的数，则交换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(list[j - 1] &gt; list[j])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temp = list[j - 1];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list[j - 1] = list[j];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list[j] = temp;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19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System.out.format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("第 %d 趟：\t",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(list);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对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的优化算法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bubbleSort_2(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29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temp = 0;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用来交换的临时数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boolean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交换标志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        // 要遍历的次数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0;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&lt;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++)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从后向前依次的比较相邻两个数的大小，遍历一次后，把数组中第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小的数放在第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个位置上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j 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list.length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- 1; j &gt;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 j--)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比较相邻的元素，如果前面的数大于后面的数，则交换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38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(list[j - 1] &gt; list[j])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lastRenderedPageBreak/>
        <w:t>39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temp = list[j - 1];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list[j - 1] = list[j];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list[j] = temp;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true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如果标志为false，说明本轮遍历没有交换，已经是有序数列，可以结束排序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if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false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bChange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break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49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System.out.format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("第 %d 趟：\t",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(list);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打印完整序列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value : list)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System.out.print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(value + "\t");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59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System.out.println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public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static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void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main(String[]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args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初始化一个随机序列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final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MAX_SIZE = 10;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[] array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new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[MAX_SIZE];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Random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random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new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Random();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for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(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int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= 0;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&lt; MAX_SIZE;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++) {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69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    array[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i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] =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random.nextInt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(MAX_SIZE);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lastRenderedPageBreak/>
        <w:t>71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72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调用冒泡排序方法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73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bubble = </w:t>
      </w:r>
      <w:r w:rsidRPr="00D91054">
        <w:rPr>
          <w:rFonts w:ascii="Microsoft YaHei" w:eastAsia="Microsoft YaHei" w:hAnsi="Microsoft YaHei" w:cs="Times New Roman" w:hint="eastAsia"/>
          <w:color w:val="0000FF"/>
          <w:sz w:val="23"/>
          <w:szCs w:val="23"/>
        </w:rPr>
        <w:t>new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74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System.out.print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("排序前:\t");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75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bubble.printAll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(array);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76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//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bubble.bubbleSort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t>(array);</w:t>
      </w:r>
      <w:r w:rsidRPr="00D91054">
        <w:rPr>
          <w:rFonts w:ascii="Microsoft YaHei" w:eastAsia="Microsoft YaHei" w:hAnsi="Microsoft YaHei" w:cs="Times New Roman" w:hint="eastAsia"/>
          <w:color w:val="008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77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bubble.bubbleSort_2(array);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78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System.out.print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("排序后:\t");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79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    </w:t>
      </w:r>
      <w:proofErr w:type="spellStart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bubble.printAll</w:t>
      </w:r>
      <w:proofErr w:type="spellEnd"/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(array);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80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    }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</w:r>
      <w:r w:rsidRPr="00D91054">
        <w:rPr>
          <w:rFonts w:ascii="Microsoft YaHei" w:eastAsia="Microsoft YaHei" w:hAnsi="Microsoft YaHei" w:cs="Times New Roman" w:hint="eastAsia"/>
          <w:color w:val="008080"/>
          <w:sz w:val="23"/>
          <w:szCs w:val="23"/>
        </w:rPr>
        <w:t>81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 }</w:t>
      </w:r>
    </w:p>
    <w:p w14:paraId="06B6761F" w14:textId="309A5B49" w:rsidR="00D91054" w:rsidRPr="00D91054" w:rsidRDefault="00D91054" w:rsidP="00D91054">
      <w:pPr>
        <w:shd w:val="clear" w:color="auto" w:fill="F5F5F5"/>
        <w:spacing w:after="75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4DD62160" wp14:editId="1C3B78EA">
            <wp:extent cx="190500" cy="190500"/>
            <wp:effectExtent l="0" t="0" r="0" b="0"/>
            <wp:docPr id="3" name="图片 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4653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</w:p>
    <w:p w14:paraId="0A3CA770" w14:textId="77777777" w:rsidR="00D91054" w:rsidRPr="00D91054" w:rsidRDefault="00D91054" w:rsidP="00D91054">
      <w:pPr>
        <w:shd w:val="clear" w:color="auto" w:fill="FCFCFA"/>
        <w:spacing w:after="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SimSun" w:eastAsia="SimSun" w:hAnsi="SimSun" w:cs="Times New Roman" w:hint="eastAsia"/>
          <w:b/>
          <w:bCs/>
          <w:color w:val="586F76"/>
          <w:sz w:val="20"/>
          <w:szCs w:val="20"/>
          <w:shd w:val="clear" w:color="auto" w:fill="C0C0C0"/>
        </w:rPr>
        <w:t>运行结果</w:t>
      </w:r>
    </w:p>
    <w:p w14:paraId="53F01987" w14:textId="77777777" w:rsidR="00D91054" w:rsidRPr="00D91054" w:rsidRDefault="00D91054" w:rsidP="00D91054">
      <w:pPr>
        <w:shd w:val="clear" w:color="auto" w:fill="FCFCFA"/>
        <w:spacing w:before="150" w:after="150" w:line="293" w:lineRule="atLeast"/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</w:pPr>
      <w:r w:rsidRPr="00D91054">
        <w:rPr>
          <w:rFonts w:ascii="Microsoft YaHei" w:eastAsia="Microsoft YaHei" w:hAnsi="Microsoft YaHei" w:cs="Times New Roman" w:hint="eastAsia"/>
          <w:color w:val="586F76"/>
          <w:sz w:val="20"/>
          <w:szCs w:val="20"/>
        </w:rPr>
        <w:t> </w:t>
      </w:r>
    </w:p>
    <w:p w14:paraId="3D101F78" w14:textId="7584443C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2ACB4B79" wp14:editId="08490CFF">
            <wp:extent cx="190500" cy="190500"/>
            <wp:effectExtent l="0" t="0" r="0" b="0"/>
            <wp:docPr id="2" name="图片 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6C0" w14:textId="77777777" w:rsidR="00D91054" w:rsidRPr="00D91054" w:rsidRDefault="00D91054" w:rsidP="00D91054">
      <w:pPr>
        <w:shd w:val="clear" w:color="auto" w:fill="F5F5F5"/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t>排序前:      2    9    9    7    1    9    0    2    6    8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0 趟：    0    2    9    9    7    1    9    2    6    8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1 趟：    0    1    2    9    9    7    2    9    6    8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2 趟：    0    1    2    2    9    9    7    6    9    8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3 趟：    0    1    2    2    6    9    9    7    8    9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4 趟：    0    1    2    2    6    7    9    9    8    9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第 5 趟：    0    1    2    2    6    7    8    9    9    9   </w:t>
      </w:r>
      <w:r w:rsidRPr="00D91054"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  <w:br/>
        <w:t>排序后:      0    1    2    2    6    7    8    9    9    9  </w:t>
      </w:r>
    </w:p>
    <w:p w14:paraId="7FD3CA83" w14:textId="2C4030BA" w:rsidR="00D91054" w:rsidRPr="00D91054" w:rsidRDefault="00D91054" w:rsidP="00D91054">
      <w:pPr>
        <w:shd w:val="clear" w:color="auto" w:fill="F5F5F5"/>
        <w:spacing w:after="75" w:line="240" w:lineRule="auto"/>
        <w:rPr>
          <w:rFonts w:ascii="Microsoft YaHei" w:eastAsia="Microsoft YaHei" w:hAnsi="Microsoft YaHei" w:cs="Times New Roman" w:hint="eastAsia"/>
          <w:color w:val="000000"/>
          <w:sz w:val="23"/>
          <w:szCs w:val="23"/>
        </w:rPr>
      </w:pPr>
      <w:r w:rsidRPr="00D91054">
        <w:rPr>
          <w:rFonts w:ascii="Microsoft YaHei" w:eastAsia="Microsoft YaHei" w:hAnsi="Microsoft YaHei" w:cs="Times New Roman"/>
          <w:noProof/>
          <w:color w:val="399AB2"/>
          <w:sz w:val="23"/>
          <w:szCs w:val="23"/>
        </w:rPr>
        <w:drawing>
          <wp:inline distT="0" distB="0" distL="0" distR="0" wp14:anchorId="541B3480" wp14:editId="38DDB39C">
            <wp:extent cx="190500" cy="190500"/>
            <wp:effectExtent l="0" t="0" r="0" b="0"/>
            <wp:docPr id="1" name="图片 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BD5C" w14:textId="77777777" w:rsidR="00B54C53" w:rsidRDefault="00B54C53">
      <w:bookmarkStart w:id="0" w:name="_GoBack"/>
      <w:bookmarkEnd w:id="0"/>
    </w:p>
    <w:sectPr w:rsidR="00B5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C0"/>
    <w:rsid w:val="003951C0"/>
    <w:rsid w:val="00B54C53"/>
    <w:rsid w:val="00D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A111-C74B-4573-A267-6CB2A807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1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1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1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054"/>
    <w:rPr>
      <w:color w:val="0000FF"/>
      <w:u w:val="single"/>
    </w:rPr>
  </w:style>
  <w:style w:type="character" w:styleId="a5">
    <w:name w:val="Strong"/>
    <w:basedOn w:val="a0"/>
    <w:uiPriority w:val="22"/>
    <w:qFormat/>
    <w:rsid w:val="00D91054"/>
    <w:rPr>
      <w:b/>
      <w:bCs/>
    </w:rPr>
  </w:style>
  <w:style w:type="character" w:customStyle="1" w:styleId="apple-converted-space">
    <w:name w:val="apple-converted-space"/>
    <w:basedOn w:val="a0"/>
    <w:rsid w:val="00D91054"/>
  </w:style>
  <w:style w:type="character" w:customStyle="1" w:styleId="cnblogscodecopy">
    <w:name w:val="cnblogs_code_copy"/>
    <w:basedOn w:val="a0"/>
    <w:rsid w:val="00D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014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145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8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949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7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7395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1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7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07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707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gmoxukong/p/4302718.html" TargetMode="External"/><Relationship Id="rId13" Type="http://schemas.openxmlformats.org/officeDocument/2006/relationships/hyperlink" Target="https://www.cnblogs.com/jingmoxukong/p/4302718.html" TargetMode="External"/><Relationship Id="rId1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ngmoxukong/p/4302718.html" TargetMode="External"/><Relationship Id="rId12" Type="http://schemas.openxmlformats.org/officeDocument/2006/relationships/hyperlink" Target="https://www.cnblogs.com/jingmoxukong/p/4302718.html" TargetMode="External"/><Relationship Id="rId1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jingmoxukong/p/4302718.html" TargetMode="External"/><Relationship Id="rId11" Type="http://schemas.openxmlformats.org/officeDocument/2006/relationships/hyperlink" Target="https://www.cnblogs.com/jingmoxukong/p/4302718.html" TargetMode="External"/><Relationship Id="rId5" Type="http://schemas.openxmlformats.org/officeDocument/2006/relationships/hyperlink" Target="https://www.cnblogs.com/jingmoxukong/p/4302718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cnblogs.com/jingmoxukong/p/4302718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nblogs.com/jingmoxukong/p/4302718.html" TargetMode="External"/><Relationship Id="rId9" Type="http://schemas.openxmlformats.org/officeDocument/2006/relationships/hyperlink" Target="https://www.cnblogs.com/jingmoxukong/p/4302718.html" TargetMode="External"/><Relationship Id="rId14" Type="http://schemas.openxmlformats.org/officeDocument/2006/relationships/hyperlink" Target="https://www.cnblogs.com/jingmoxukong/p/43027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2019-08-15T08:42:00Z</dcterms:created>
  <dcterms:modified xsi:type="dcterms:W3CDTF">2019-08-15T08:42:00Z</dcterms:modified>
</cp:coreProperties>
</file>