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AAF1" w14:textId="77777777" w:rsidR="004978DE" w:rsidRDefault="00250A08">
      <w:pPr>
        <w:pStyle w:val="Ttulo"/>
      </w:pPr>
      <w:r>
        <w:t>Análisis de base de datos</w:t>
      </w:r>
    </w:p>
    <w:p w14:paraId="61D6BA70" w14:textId="77777777" w:rsidR="004978DE" w:rsidRDefault="00250A08">
      <w:pPr>
        <w:pStyle w:val="Fecha"/>
      </w:pPr>
      <w:proofErr w:type="spellStart"/>
      <w:r>
        <w:t>jueves</w:t>
      </w:r>
      <w:proofErr w:type="spellEnd"/>
      <w:r>
        <w:t xml:space="preserve">, </w:t>
      </w:r>
      <w:proofErr w:type="spellStart"/>
      <w:r>
        <w:t>noviembre</w:t>
      </w:r>
      <w:proofErr w:type="spellEnd"/>
      <w:r>
        <w:t xml:space="preserve"> 28, 2019</w:t>
      </w:r>
    </w:p>
    <w:p w14:paraId="490FB8F5" w14:textId="77777777" w:rsidR="004978DE" w:rsidRDefault="004978DE">
      <w:pPr>
        <w:pStyle w:val="Textoindependiente"/>
      </w:pPr>
    </w:p>
    <w:tbl>
      <w:tblPr>
        <w:tblW w:w="10550" w:type="dxa"/>
        <w:jc w:val="center"/>
        <w:tblLook w:val="04A0" w:firstRow="1" w:lastRow="0" w:firstColumn="1" w:lastColumn="0" w:noHBand="0" w:noVBand="1"/>
      </w:tblPr>
      <w:tblGrid>
        <w:gridCol w:w="2578"/>
        <w:gridCol w:w="2324"/>
        <w:gridCol w:w="2191"/>
        <w:gridCol w:w="1058"/>
        <w:gridCol w:w="2399"/>
      </w:tblGrid>
      <w:tr w:rsidR="004978DE" w14:paraId="3086DD0E" w14:textId="77777777" w:rsidTr="00F22E5A">
        <w:trPr>
          <w:cantSplit/>
          <w:trHeight w:hRule="exact" w:val="1050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5F8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Grupo de tratamiento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882E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Alcanzó meta de colesterol LDL de 100 mg/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dL</w:t>
            </w:r>
            <w:proofErr w:type="spellEnd"/>
          </w:p>
        </w:tc>
        <w:tc>
          <w:tcPr>
            <w:tcW w:w="21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C2E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No alcanzó meta de colesterol LDL de 100 mg/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dL</w:t>
            </w:r>
            <w:proofErr w:type="spellEnd"/>
          </w:p>
        </w:tc>
        <w:tc>
          <w:tcPr>
            <w:tcW w:w="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EE6A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p-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5111" w14:textId="77777777" w:rsidR="004978DE" w:rsidRDefault="00250A08" w:rsidP="00F22E5A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p 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Inter-grupo</w:t>
            </w:r>
            <w:proofErr w:type="spellEnd"/>
          </w:p>
        </w:tc>
      </w:tr>
      <w:tr w:rsidR="004978DE" w14:paraId="7AC7BB3D" w14:textId="77777777" w:rsidTr="00F22E5A">
        <w:trPr>
          <w:cantSplit/>
          <w:trHeight w:hRule="exact" w:val="1005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40DF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Grupo 1 (Atorvastatina 20 mg + 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85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7C3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94.1% (80)</w:t>
            </w:r>
          </w:p>
        </w:tc>
        <w:tc>
          <w:tcPr>
            <w:tcW w:w="21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DFBD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5.9% (5)</w:t>
            </w:r>
          </w:p>
        </w:tc>
        <w:tc>
          <w:tcPr>
            <w:tcW w:w="105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3C9D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1C8B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0.009 Grupo 1 vs 3: &lt; 0.001 Grupo 2 vs 3: &lt; 0.001</w:t>
            </w:r>
          </w:p>
        </w:tc>
      </w:tr>
      <w:tr w:rsidR="004978DE" w14:paraId="0168A8FF" w14:textId="77777777" w:rsidTr="00F22E5A">
        <w:trPr>
          <w:cantSplit/>
          <w:trHeight w:hRule="exact" w:val="1005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FC95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2 (Atorvastatina 20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67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CFDA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76.1% (51)</w:t>
            </w:r>
          </w:p>
        </w:tc>
        <w:tc>
          <w:tcPr>
            <w:tcW w:w="21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8B02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23.9% (16)</w:t>
            </w:r>
          </w:p>
        </w:tc>
        <w:tc>
          <w:tcPr>
            <w:tcW w:w="105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70AA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18A8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0.009 Grupo 1 vs 3: &lt; 0.001 Grupo 2 vs 3: &lt; 0.001</w:t>
            </w:r>
          </w:p>
        </w:tc>
      </w:tr>
      <w:tr w:rsidR="004978DE" w14:paraId="67719119" w14:textId="77777777" w:rsidTr="00F22E5A">
        <w:trPr>
          <w:cantSplit/>
          <w:trHeight w:hRule="exact" w:val="1005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E873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3 (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44E4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42% (37)</w:t>
            </w:r>
          </w:p>
        </w:tc>
        <w:tc>
          <w:tcPr>
            <w:tcW w:w="21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BE4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58% (51)</w:t>
            </w:r>
          </w:p>
        </w:tc>
        <w:tc>
          <w:tcPr>
            <w:tcW w:w="105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7020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2B0D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0.009 Grupo 1 vs 3: &lt; 0.001 Grupo 2 vs 3: &lt; 0.001</w:t>
            </w:r>
          </w:p>
        </w:tc>
      </w:tr>
    </w:tbl>
    <w:p w14:paraId="0AD86432" w14:textId="77777777" w:rsidR="004978DE" w:rsidRDefault="004978DE">
      <w:pPr>
        <w:pStyle w:val="Textoindependiente"/>
      </w:pPr>
    </w:p>
    <w:p w14:paraId="2A888C29" w14:textId="77777777" w:rsidR="004978DE" w:rsidRDefault="004978DE">
      <w:pPr>
        <w:pStyle w:val="Textoindependiente"/>
      </w:pPr>
    </w:p>
    <w:tbl>
      <w:tblPr>
        <w:tblW w:w="10614" w:type="dxa"/>
        <w:jc w:val="center"/>
        <w:tblLook w:val="04A0" w:firstRow="1" w:lastRow="0" w:firstColumn="1" w:lastColumn="0" w:noHBand="0" w:noVBand="1"/>
      </w:tblPr>
      <w:tblGrid>
        <w:gridCol w:w="2617"/>
        <w:gridCol w:w="2305"/>
        <w:gridCol w:w="2202"/>
        <w:gridCol w:w="1033"/>
        <w:gridCol w:w="2457"/>
      </w:tblGrid>
      <w:tr w:rsidR="004978DE" w14:paraId="31FEA2C6" w14:textId="77777777" w:rsidTr="00F22E5A">
        <w:trPr>
          <w:cantSplit/>
          <w:trHeight w:hRule="exact" w:val="1133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CAFF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Grupo de </w:t>
            </w:r>
            <w:proofErr w:type="spellStart"/>
            <w:r w:rsidRPr="00F22E5A">
              <w:rPr>
                <w:rFonts w:ascii="Calibri" w:eastAsia="Calibri" w:hAnsi="Calibri" w:cs="Calibri"/>
                <w:b/>
                <w:color w:val="111111"/>
                <w:lang w:val="en-US"/>
              </w:rPr>
              <w:t>tratamiento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8B2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Alcanzó 30% de reducción de colesterol LDL</w:t>
            </w:r>
          </w:p>
        </w:tc>
        <w:tc>
          <w:tcPr>
            <w:tcW w:w="2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3972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No alcanzó 30% de reducción de colesterol LDL</w:t>
            </w:r>
          </w:p>
        </w:tc>
        <w:tc>
          <w:tcPr>
            <w:tcW w:w="10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96B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p-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DAB2" w14:textId="77777777" w:rsidR="004978DE" w:rsidRDefault="00250A08" w:rsidP="00F22E5A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p 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Inter-grupo</w:t>
            </w:r>
            <w:proofErr w:type="spellEnd"/>
          </w:p>
        </w:tc>
      </w:tr>
      <w:tr w:rsidR="004978DE" w14:paraId="3D1F300D" w14:textId="77777777" w:rsidTr="00F22E5A">
        <w:trPr>
          <w:cantSplit/>
          <w:trHeight w:hRule="exact" w:val="1107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640B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Grupo 1 (Atorvastatina 20 mg + 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85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B2DD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78.8% (67)</w:t>
            </w:r>
          </w:p>
        </w:tc>
        <w:tc>
          <w:tcPr>
            <w:tcW w:w="2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C352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21.2% (18)</w:t>
            </w:r>
          </w:p>
        </w:tc>
        <w:tc>
          <w:tcPr>
            <w:tcW w:w="1033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DE01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B59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0.647 Grupo 1 vs 3: &lt; 0.001 Grupo 2 vs 3: &lt; 0.001</w:t>
            </w:r>
          </w:p>
        </w:tc>
      </w:tr>
      <w:tr w:rsidR="004978DE" w14:paraId="43FD0F01" w14:textId="77777777" w:rsidTr="00F22E5A">
        <w:trPr>
          <w:cantSplit/>
          <w:trHeight w:hRule="exact" w:val="1107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3B49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2 (Atorvastatina 20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67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542E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68.7% (46)</w:t>
            </w:r>
          </w:p>
        </w:tc>
        <w:tc>
          <w:tcPr>
            <w:tcW w:w="2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61DF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31.3% (21)</w:t>
            </w:r>
          </w:p>
        </w:tc>
        <w:tc>
          <w:tcPr>
            <w:tcW w:w="103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76EA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ACC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0.647 Grupo 1 vs 3: &lt; 0.001 Grupo 2 vs 3: &lt; 0.001</w:t>
            </w:r>
          </w:p>
        </w:tc>
      </w:tr>
      <w:tr w:rsidR="004978DE" w14:paraId="2C6C8C66" w14:textId="77777777" w:rsidTr="00F22E5A">
        <w:trPr>
          <w:cantSplit/>
          <w:trHeight w:hRule="exact" w:val="1107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6E41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3 (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AC19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21.6% (19)</w:t>
            </w:r>
          </w:p>
        </w:tc>
        <w:tc>
          <w:tcPr>
            <w:tcW w:w="2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17EB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78.4% (69)</w:t>
            </w:r>
          </w:p>
        </w:tc>
        <w:tc>
          <w:tcPr>
            <w:tcW w:w="103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6E3B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C1C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0.647 Grupo 1 vs 3: &lt; 0.001 Grupo 2 vs 3: &lt; 0.001</w:t>
            </w:r>
          </w:p>
        </w:tc>
      </w:tr>
    </w:tbl>
    <w:p w14:paraId="5B52DE00" w14:textId="77777777" w:rsidR="004978DE" w:rsidRDefault="004978DE">
      <w:pPr>
        <w:pStyle w:val="Textoindependiente"/>
      </w:pPr>
    </w:p>
    <w:p w14:paraId="151B81A4" w14:textId="0C7185B9" w:rsidR="004978DE" w:rsidRDefault="004978DE">
      <w:pPr>
        <w:pStyle w:val="Textoindependiente"/>
      </w:pPr>
    </w:p>
    <w:p w14:paraId="242C5356" w14:textId="77777777" w:rsidR="00F22E5A" w:rsidRDefault="00F22E5A">
      <w:pPr>
        <w:pStyle w:val="Textoindependiente"/>
      </w:pPr>
    </w:p>
    <w:tbl>
      <w:tblPr>
        <w:tblW w:w="10103" w:type="dxa"/>
        <w:jc w:val="center"/>
        <w:tblLook w:val="04A0" w:firstRow="1" w:lastRow="0" w:firstColumn="1" w:lastColumn="0" w:noHBand="0" w:noVBand="1"/>
      </w:tblPr>
      <w:tblGrid>
        <w:gridCol w:w="2516"/>
        <w:gridCol w:w="2206"/>
        <w:gridCol w:w="2148"/>
        <w:gridCol w:w="973"/>
        <w:gridCol w:w="2260"/>
      </w:tblGrid>
      <w:tr w:rsidR="004978DE" w14:paraId="5C0917D1" w14:textId="77777777" w:rsidTr="00F22E5A">
        <w:trPr>
          <w:cantSplit/>
          <w:trHeight w:hRule="exact" w:val="1160"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29A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Grupo de tratamiento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9510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Alcanzó 50% de reducción de colesterol LDL</w:t>
            </w:r>
          </w:p>
        </w:tc>
        <w:tc>
          <w:tcPr>
            <w:tcW w:w="21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37AA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No alcanzó 50% de reducción de colesterol LDL</w:t>
            </w:r>
          </w:p>
        </w:tc>
        <w:tc>
          <w:tcPr>
            <w:tcW w:w="9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5F15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p-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78E0" w14:textId="77777777" w:rsidR="004978DE" w:rsidRDefault="00250A08" w:rsidP="00F22E5A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p </w:t>
            </w:r>
            <w:proofErr w:type="spellStart"/>
            <w:r>
              <w:rPr>
                <w:rFonts w:ascii="Calibri" w:eastAsia="Calibri" w:hAnsi="Calibri" w:cs="Calibri"/>
                <w:b/>
                <w:color w:val="111111"/>
              </w:rPr>
              <w:t>Inter-grupo</w:t>
            </w:r>
            <w:proofErr w:type="spellEnd"/>
          </w:p>
        </w:tc>
      </w:tr>
      <w:tr w:rsidR="004978DE" w14:paraId="323432D6" w14:textId="77777777" w:rsidTr="00F22E5A">
        <w:trPr>
          <w:cantSplit/>
          <w:trHeight w:hRule="exact" w:val="1133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A316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Grupo 1 (Atorvastatina 20 mg + 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85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6DFE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37.6% (32)</w:t>
            </w:r>
          </w:p>
        </w:tc>
        <w:tc>
          <w:tcPr>
            <w:tcW w:w="21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B6F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62.4% (53)</w:t>
            </w:r>
          </w:p>
        </w:tc>
        <w:tc>
          <w:tcPr>
            <w:tcW w:w="973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6A13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3259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0.196 Grupo 1 vs 3: &lt; 0.001 Grupo 2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vs 3: 0.014</w:t>
            </w:r>
          </w:p>
        </w:tc>
      </w:tr>
      <w:tr w:rsidR="004978DE" w14:paraId="1B818574" w14:textId="77777777" w:rsidTr="00F22E5A">
        <w:trPr>
          <w:cantSplit/>
          <w:trHeight w:hRule="exact" w:val="1133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FF8E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2 (Atorvastatina 20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67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ACD2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22.4% (15)</w:t>
            </w:r>
          </w:p>
        </w:tc>
        <w:tc>
          <w:tcPr>
            <w:tcW w:w="21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E402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77.6% (52)</w:t>
            </w:r>
          </w:p>
        </w:tc>
        <w:tc>
          <w:tcPr>
            <w:tcW w:w="97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F3E6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89D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0.196 Grupo 1 vs 3: &lt; 0.001 Grupo 2 vs 3: 0.014</w:t>
            </w:r>
          </w:p>
        </w:tc>
      </w:tr>
      <w:tr w:rsidR="004978DE" w14:paraId="4D8ECD9C" w14:textId="77777777" w:rsidTr="00F22E5A">
        <w:trPr>
          <w:cantSplit/>
          <w:trHeight w:hRule="exact" w:val="1133"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8663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3 (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Fenofibrato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 xml:space="preserve"> 160 mg)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 xml:space="preserve"> N = 88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563C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5.7% (5)</w:t>
            </w:r>
          </w:p>
        </w:tc>
        <w:tc>
          <w:tcPr>
            <w:tcW w:w="21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2693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94.3% (83)</w:t>
            </w:r>
          </w:p>
        </w:tc>
        <w:tc>
          <w:tcPr>
            <w:tcW w:w="97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82A9" w14:textId="77777777" w:rsidR="004978DE" w:rsidRDefault="004978DE">
            <w:pPr>
              <w:spacing w:before="40" w:after="4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5C25" w14:textId="77777777" w:rsidR="004978DE" w:rsidRDefault="00250A08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Grupo 1 vs 2: 0.196 Grupo 1 vs 3: &lt; 0.001 Grupo 2 vs 3: 0.014</w:t>
            </w:r>
          </w:p>
        </w:tc>
      </w:tr>
    </w:tbl>
    <w:p w14:paraId="7A72AF29" w14:textId="77777777" w:rsidR="00250A08" w:rsidRDefault="00250A08"/>
    <w:sectPr w:rsidR="00250A0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AF43" w14:textId="77777777" w:rsidR="00250A08" w:rsidRDefault="00250A08">
      <w:pPr>
        <w:spacing w:after="0"/>
      </w:pPr>
      <w:r>
        <w:separator/>
      </w:r>
    </w:p>
  </w:endnote>
  <w:endnote w:type="continuationSeparator" w:id="0">
    <w:p w14:paraId="46ABB323" w14:textId="77777777" w:rsidR="00250A08" w:rsidRDefault="00250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E8D83" w14:textId="77777777" w:rsidR="00250A08" w:rsidRDefault="00250A08">
      <w:r>
        <w:separator/>
      </w:r>
    </w:p>
  </w:footnote>
  <w:footnote w:type="continuationSeparator" w:id="0">
    <w:p w14:paraId="0635F1D7" w14:textId="77777777" w:rsidR="00250A08" w:rsidRDefault="00250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0A08"/>
    <w:rsid w:val="004978DE"/>
    <w:rsid w:val="004E29B3"/>
    <w:rsid w:val="00590D07"/>
    <w:rsid w:val="00784D58"/>
    <w:rsid w:val="008D6863"/>
    <w:rsid w:val="00B86B75"/>
    <w:rsid w:val="00BC48D5"/>
    <w:rsid w:val="00C36279"/>
    <w:rsid w:val="00E315A3"/>
    <w:rsid w:val="00F22E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61F6"/>
  <w15:docId w15:val="{303778E1-012A-4E30-82C3-D8ED20D6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2019-11-29T05:23:00Z</dcterms:created>
  <dcterms:modified xsi:type="dcterms:W3CDTF">2019-11-29T05:23:00Z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jueves, noviembre 28, 2019</vt:lpwstr>
  </property>
  <property fmtid="{D5CDD505-2E9C-101B-9397-08002B2CF9AE}" pid="3" name="output">
    <vt:lpwstr/>
  </property>
</Properties>
</file>