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5845D40" w14:textId="3BF52508" w:rsidR="003310DE" w:rsidRDefault="003310DE" w:rsidP="003310DE">
      <w:pPr>
        <w:widowControl w:val="0"/>
        <w:autoSpaceDE w:val="0"/>
        <w:autoSpaceDN w:val="0"/>
        <w:adjustRightInd w:val="0"/>
        <w:spacing w:after="240"/>
        <w:rPr>
          <w:rFonts w:cs="Helvetica"/>
          <w:b/>
        </w:rPr>
      </w:pPr>
      <w:r w:rsidRPr="003310DE">
        <w:rPr>
          <w:rFonts w:cs="Helvetica"/>
          <w:b/>
        </w:rPr>
        <w:t>Create a Rubric Assignment</w:t>
      </w:r>
      <w:r w:rsidR="00DB2903">
        <w:rPr>
          <w:rFonts w:cs="Helvetica"/>
          <w:b/>
        </w:rPr>
        <w:t>:</w:t>
      </w:r>
      <w:r w:rsidR="00BB5316">
        <w:rPr>
          <w:rFonts w:cs="Helvetica"/>
          <w:b/>
        </w:rPr>
        <w:tab/>
      </w:r>
      <w:r w:rsidR="00BB5316">
        <w:rPr>
          <w:rFonts w:cs="Helvetica"/>
          <w:b/>
        </w:rPr>
        <w:tab/>
      </w:r>
      <w:r w:rsidR="00BB5316">
        <w:rPr>
          <w:rFonts w:cs="Helvetica"/>
          <w:b/>
        </w:rPr>
        <w:tab/>
      </w:r>
      <w:r w:rsidR="00BB5316">
        <w:rPr>
          <w:rFonts w:cs="Helvetica"/>
          <w:b/>
        </w:rPr>
        <w:tab/>
        <w:t>Name:______________________</w:t>
      </w:r>
      <w:bookmarkStart w:id="0" w:name="_GoBack"/>
      <w:bookmarkEnd w:id="0"/>
    </w:p>
    <w:p w14:paraId="41FA16B9" w14:textId="77777777" w:rsidR="003310DE" w:rsidRPr="003310DE" w:rsidRDefault="003310DE" w:rsidP="003310DE">
      <w:pPr>
        <w:widowControl w:val="0"/>
        <w:autoSpaceDE w:val="0"/>
        <w:autoSpaceDN w:val="0"/>
        <w:adjustRightInd w:val="0"/>
        <w:spacing w:after="240"/>
        <w:rPr>
          <w:rFonts w:cs="Helvetica"/>
          <w:b/>
        </w:rPr>
      </w:pPr>
      <w:r w:rsidRPr="003310DE">
        <w:rPr>
          <w:rFonts w:cs="Helvetica"/>
          <w:b/>
        </w:rPr>
        <w:t>Part 1:</w:t>
      </w:r>
    </w:p>
    <w:p w14:paraId="32469312" w14:textId="7335220F" w:rsidR="003310DE" w:rsidRPr="003310DE" w:rsidRDefault="003310DE" w:rsidP="003310DE">
      <w:pPr>
        <w:widowControl w:val="0"/>
        <w:autoSpaceDE w:val="0"/>
        <w:autoSpaceDN w:val="0"/>
        <w:adjustRightInd w:val="0"/>
        <w:spacing w:after="240"/>
        <w:rPr>
          <w:rFonts w:cs="Helvetica"/>
        </w:rPr>
      </w:pPr>
      <w:r w:rsidRPr="003310DE">
        <w:rPr>
          <w:rFonts w:cs="Helvetica"/>
        </w:rPr>
        <w:t>Write a few sentence</w:t>
      </w:r>
      <w:r w:rsidR="00707E9D">
        <w:rPr>
          <w:rFonts w:cs="Helvetica"/>
        </w:rPr>
        <w:t>s describing the assessment</w:t>
      </w:r>
      <w:r w:rsidRPr="003310DE">
        <w:rPr>
          <w:rFonts w:cs="Helvetica"/>
        </w:rPr>
        <w:t xml:space="preserve"> you are writing the rubric for.</w:t>
      </w:r>
    </w:p>
    <w:p w14:paraId="5884E78A" w14:textId="77777777" w:rsidR="003310DE" w:rsidRPr="003310DE" w:rsidRDefault="003310DE" w:rsidP="003310DE">
      <w:pPr>
        <w:widowControl w:val="0"/>
        <w:autoSpaceDE w:val="0"/>
        <w:autoSpaceDN w:val="0"/>
        <w:adjustRightInd w:val="0"/>
        <w:spacing w:after="240"/>
        <w:rPr>
          <w:rFonts w:cs="Helvetica"/>
          <w:b/>
        </w:rPr>
      </w:pPr>
      <w:r w:rsidRPr="003310DE">
        <w:rPr>
          <w:rFonts w:cs="Helvetica"/>
          <w:b/>
        </w:rPr>
        <w:t>Part 2: </w:t>
      </w:r>
    </w:p>
    <w:p w14:paraId="7DB37657" w14:textId="77777777" w:rsidR="003310DE" w:rsidRDefault="007976A0" w:rsidP="007976A0">
      <w:pPr>
        <w:rPr>
          <w:rFonts w:cs="Helvetica"/>
        </w:rPr>
      </w:pPr>
      <w:r>
        <w:t xml:space="preserve">Take into consideration the readings, lessons, and discussions you have completed so far in this module and complete the following directions for </w:t>
      </w:r>
      <w:r>
        <w:rPr>
          <w:rFonts w:cs="Helvetica"/>
        </w:rPr>
        <w:t xml:space="preserve">creating a rubric for the assignment you described in Part 1. </w:t>
      </w:r>
    </w:p>
    <w:p w14:paraId="68CFE64F" w14:textId="77777777" w:rsidR="007976A0" w:rsidRDefault="007976A0" w:rsidP="007976A0"/>
    <w:p w14:paraId="5A76890C" w14:textId="2F6381FA" w:rsidR="00DB2903" w:rsidRDefault="00707E9D" w:rsidP="00DB2903">
      <w:r>
        <w:t>1. Ch</w:t>
      </w:r>
      <w:r w:rsidR="00A16C08">
        <w:t xml:space="preserve">oose 3 or 4 criterion and write descriptors for them. I have included an example of descriptors I use when I am grading an oral presentation under the directions. </w:t>
      </w:r>
    </w:p>
    <w:p w14:paraId="1C80C044" w14:textId="77777777" w:rsidR="00DB2903" w:rsidRDefault="00DB2903" w:rsidP="00DB2903"/>
    <w:p w14:paraId="107480EE" w14:textId="72010C51" w:rsidR="00DB2903" w:rsidRDefault="00427CF0" w:rsidP="00DB2903">
      <w:pPr>
        <w:rPr>
          <w:b/>
        </w:rPr>
      </w:pPr>
      <w:r>
        <w:rPr>
          <w:b/>
        </w:rPr>
        <w:t>Students can</w:t>
      </w:r>
      <w:r w:rsidR="00DB2903">
        <w:rPr>
          <w:b/>
        </w:rPr>
        <w:t xml:space="preserve"> </w:t>
      </w:r>
      <w:r w:rsidR="00DB2903" w:rsidRPr="00723D72">
        <w:rPr>
          <w:b/>
        </w:rPr>
        <w:t>earn points according to this chart:</w:t>
      </w:r>
    </w:p>
    <w:p w14:paraId="0BE6955E" w14:textId="77777777" w:rsidR="00D73793" w:rsidRPr="00723D72" w:rsidRDefault="00D73793" w:rsidP="00DB2903">
      <w:pPr>
        <w:rPr>
          <w:b/>
        </w:rPr>
      </w:pPr>
    </w:p>
    <w:p w14:paraId="6082EFB1" w14:textId="77777777" w:rsidR="00DB2903" w:rsidRDefault="00DB2903" w:rsidP="00DB2903">
      <w:r>
        <w:t>10-9</w:t>
      </w:r>
      <w:r>
        <w:tab/>
      </w:r>
      <w:r>
        <w:tab/>
      </w:r>
      <w:r>
        <w:tab/>
        <w:t>8</w:t>
      </w:r>
      <w:r>
        <w:tab/>
      </w:r>
      <w:r>
        <w:tab/>
        <w:t>7</w:t>
      </w:r>
      <w:r>
        <w:tab/>
      </w:r>
      <w:r>
        <w:tab/>
        <w:t>6-5</w:t>
      </w:r>
      <w:r>
        <w:tab/>
      </w:r>
      <w:r>
        <w:tab/>
        <w:t>4-0</w:t>
      </w:r>
    </w:p>
    <w:p w14:paraId="1A325336" w14:textId="77777777" w:rsidR="00DB2903" w:rsidRDefault="00DB2903" w:rsidP="00DB2903">
      <w:r>
        <w:t>Very good</w:t>
      </w:r>
      <w:r>
        <w:tab/>
        <w:t xml:space="preserve">         Good            Satisfactory            Weak</w:t>
      </w:r>
      <w:r>
        <w:tab/>
        <w:t xml:space="preserve">             Poor</w:t>
      </w:r>
    </w:p>
    <w:p w14:paraId="1EA750A8" w14:textId="77777777" w:rsidR="00D73793" w:rsidRDefault="00D73793" w:rsidP="00DB2903"/>
    <w:tbl>
      <w:tblPr>
        <w:tblStyle w:val="TableGrid"/>
        <w:tblW w:w="10915" w:type="dxa"/>
        <w:tblInd w:w="-1026" w:type="dxa"/>
        <w:tblLook w:val="00A0" w:firstRow="1" w:lastRow="0" w:firstColumn="1" w:lastColumn="0" w:noHBand="0" w:noVBand="0"/>
      </w:tblPr>
      <w:tblGrid>
        <w:gridCol w:w="9781"/>
        <w:gridCol w:w="1134"/>
      </w:tblGrid>
      <w:tr w:rsidR="00DB2903" w14:paraId="6B5E7216" w14:textId="77777777" w:rsidTr="00487C7C">
        <w:tc>
          <w:tcPr>
            <w:tcW w:w="9781" w:type="dxa"/>
          </w:tcPr>
          <w:p w14:paraId="17AF0667" w14:textId="77777777" w:rsidR="00DB2903" w:rsidRPr="00A100C3" w:rsidRDefault="00DB2903" w:rsidP="00DB2903">
            <w:pPr>
              <w:jc w:val="center"/>
              <w:rPr>
                <w:b/>
              </w:rPr>
            </w:pPr>
            <w:r w:rsidRPr="00A100C3">
              <w:rPr>
                <w:b/>
              </w:rPr>
              <w:t>Criterion</w:t>
            </w:r>
          </w:p>
        </w:tc>
        <w:tc>
          <w:tcPr>
            <w:tcW w:w="1134" w:type="dxa"/>
          </w:tcPr>
          <w:p w14:paraId="30955158" w14:textId="5E34914D" w:rsidR="00DB2903" w:rsidRPr="00A100C3" w:rsidRDefault="00D73793" w:rsidP="00DB2903">
            <w:pPr>
              <w:jc w:val="center"/>
              <w:rPr>
                <w:b/>
              </w:rPr>
            </w:pPr>
            <w:r>
              <w:rPr>
                <w:b/>
              </w:rPr>
              <w:t>Points</w:t>
            </w:r>
          </w:p>
        </w:tc>
      </w:tr>
      <w:tr w:rsidR="00DB2903" w14:paraId="0CAF68BE" w14:textId="77777777" w:rsidTr="00487C7C">
        <w:tc>
          <w:tcPr>
            <w:tcW w:w="9781" w:type="dxa"/>
          </w:tcPr>
          <w:p w14:paraId="78836F22" w14:textId="77777777" w:rsidR="00D73793" w:rsidRDefault="00DB2903" w:rsidP="00DB2903">
            <w:pPr>
              <w:spacing w:after="200"/>
              <w:rPr>
                <w:rFonts w:ascii="Times" w:hAnsi="Times"/>
                <w:b/>
                <w:bCs/>
              </w:rPr>
            </w:pPr>
            <w:r w:rsidRPr="00A069A5">
              <w:rPr>
                <w:rFonts w:ascii="Times" w:hAnsi="Times"/>
                <w:b/>
                <w:bCs/>
              </w:rPr>
              <w:t>1.</w:t>
            </w:r>
            <w:r>
              <w:rPr>
                <w:b/>
                <w:bCs/>
              </w:rPr>
              <w:t xml:space="preserve"> </w:t>
            </w:r>
          </w:p>
          <w:p w14:paraId="214B9D05" w14:textId="654B57B2" w:rsidR="00DB2903" w:rsidRPr="000C147B" w:rsidRDefault="00DB2903" w:rsidP="00DB2903">
            <w:pPr>
              <w:spacing w:after="200"/>
              <w:rPr>
                <w:rFonts w:ascii="Times" w:hAnsi="Times"/>
              </w:rPr>
            </w:pPr>
            <w:r w:rsidRPr="00A069A5">
              <w:rPr>
                <w:rFonts w:ascii="Times" w:hAnsi="Times"/>
              </w:rPr>
              <w:t xml:space="preserve"> </w:t>
            </w:r>
          </w:p>
        </w:tc>
        <w:tc>
          <w:tcPr>
            <w:tcW w:w="1134" w:type="dxa"/>
          </w:tcPr>
          <w:p w14:paraId="6CD3995D" w14:textId="77777777" w:rsidR="00DB2903" w:rsidRDefault="00DB2903" w:rsidP="00DB2903"/>
        </w:tc>
      </w:tr>
      <w:tr w:rsidR="00DB2903" w14:paraId="33FD228B" w14:textId="77777777" w:rsidTr="00487C7C">
        <w:tc>
          <w:tcPr>
            <w:tcW w:w="9781" w:type="dxa"/>
          </w:tcPr>
          <w:p w14:paraId="16703AAF" w14:textId="10E5F076" w:rsidR="00DB2903" w:rsidRDefault="00D73793" w:rsidP="00DB2903">
            <w:pPr>
              <w:rPr>
                <w:rFonts w:ascii="Times" w:hAnsi="Times"/>
              </w:rPr>
            </w:pPr>
            <w:r>
              <w:rPr>
                <w:rFonts w:ascii="Times" w:hAnsi="Times"/>
                <w:b/>
                <w:bCs/>
              </w:rPr>
              <w:t xml:space="preserve">2. </w:t>
            </w:r>
          </w:p>
          <w:p w14:paraId="6A87F814" w14:textId="77777777" w:rsidR="00D73793" w:rsidRDefault="00D73793" w:rsidP="00DB2903">
            <w:pPr>
              <w:rPr>
                <w:rFonts w:ascii="Times" w:hAnsi="Times"/>
              </w:rPr>
            </w:pPr>
          </w:p>
          <w:p w14:paraId="24E98F7B" w14:textId="08FBF467" w:rsidR="00D73793" w:rsidRPr="000C147B" w:rsidRDefault="00D73793" w:rsidP="00DB2903">
            <w:pPr>
              <w:rPr>
                <w:rFonts w:ascii="Times" w:hAnsi="Times"/>
              </w:rPr>
            </w:pPr>
          </w:p>
        </w:tc>
        <w:tc>
          <w:tcPr>
            <w:tcW w:w="1134" w:type="dxa"/>
          </w:tcPr>
          <w:p w14:paraId="2F3233E2" w14:textId="77777777" w:rsidR="00DB2903" w:rsidRDefault="00DB2903" w:rsidP="00DB2903"/>
        </w:tc>
      </w:tr>
      <w:tr w:rsidR="00DB2903" w14:paraId="7DF40175" w14:textId="77777777" w:rsidTr="00487C7C">
        <w:tc>
          <w:tcPr>
            <w:tcW w:w="9781" w:type="dxa"/>
          </w:tcPr>
          <w:p w14:paraId="7D45136B" w14:textId="391B3483" w:rsidR="00DB2903" w:rsidRDefault="00D73793" w:rsidP="00DB2903">
            <w:pPr>
              <w:spacing w:after="200"/>
              <w:rPr>
                <w:rFonts w:ascii="Times" w:hAnsi="Times"/>
              </w:rPr>
            </w:pPr>
            <w:r>
              <w:rPr>
                <w:rFonts w:ascii="Times" w:hAnsi="Times"/>
                <w:b/>
                <w:bCs/>
              </w:rPr>
              <w:t xml:space="preserve">3. </w:t>
            </w:r>
            <w:r w:rsidR="00DB2903" w:rsidRPr="00A069A5">
              <w:rPr>
                <w:rFonts w:ascii="Times" w:hAnsi="Times"/>
              </w:rPr>
              <w:t xml:space="preserve"> </w:t>
            </w:r>
          </w:p>
          <w:p w14:paraId="1123063E" w14:textId="44DBBC67" w:rsidR="00D73793" w:rsidRPr="000C147B" w:rsidRDefault="00D73793" w:rsidP="00DB2903">
            <w:pPr>
              <w:spacing w:after="200"/>
              <w:rPr>
                <w:rFonts w:ascii="Times" w:hAnsi="Times"/>
              </w:rPr>
            </w:pPr>
          </w:p>
        </w:tc>
        <w:tc>
          <w:tcPr>
            <w:tcW w:w="1134" w:type="dxa"/>
          </w:tcPr>
          <w:p w14:paraId="07B3208A" w14:textId="77777777" w:rsidR="00DB2903" w:rsidRDefault="00DB2903" w:rsidP="00DB2903"/>
        </w:tc>
      </w:tr>
      <w:tr w:rsidR="00DB2903" w14:paraId="0A2E833F" w14:textId="77777777" w:rsidTr="00487C7C">
        <w:tc>
          <w:tcPr>
            <w:tcW w:w="9781" w:type="dxa"/>
          </w:tcPr>
          <w:p w14:paraId="0147A0FD" w14:textId="783880FF" w:rsidR="00DB2903" w:rsidRDefault="00DB2903" w:rsidP="00D73793">
            <w:pPr>
              <w:rPr>
                <w:rFonts w:ascii="Times" w:hAnsi="Times"/>
                <w:b/>
                <w:bCs/>
              </w:rPr>
            </w:pPr>
            <w:r w:rsidRPr="00A069A5">
              <w:rPr>
                <w:rFonts w:ascii="Times" w:hAnsi="Times"/>
                <w:b/>
                <w:bCs/>
              </w:rPr>
              <w:t xml:space="preserve">4. </w:t>
            </w:r>
            <w:r w:rsidR="00A16C08">
              <w:rPr>
                <w:rFonts w:ascii="Times" w:hAnsi="Times"/>
                <w:b/>
                <w:bCs/>
              </w:rPr>
              <w:t xml:space="preserve">Optional </w:t>
            </w:r>
          </w:p>
          <w:p w14:paraId="33F7BD03" w14:textId="77777777" w:rsidR="00D73793" w:rsidRDefault="00D73793" w:rsidP="00D73793">
            <w:pPr>
              <w:rPr>
                <w:rFonts w:ascii="Times" w:hAnsi="Times"/>
                <w:b/>
                <w:bCs/>
              </w:rPr>
            </w:pPr>
          </w:p>
          <w:p w14:paraId="14E8CF9B" w14:textId="63BA687E" w:rsidR="00D73793" w:rsidRPr="000C147B" w:rsidRDefault="00D73793" w:rsidP="00D73793">
            <w:pPr>
              <w:rPr>
                <w:rFonts w:ascii="Times" w:hAnsi="Times"/>
              </w:rPr>
            </w:pPr>
          </w:p>
        </w:tc>
        <w:tc>
          <w:tcPr>
            <w:tcW w:w="1134" w:type="dxa"/>
          </w:tcPr>
          <w:p w14:paraId="42712894" w14:textId="77777777" w:rsidR="00DB2903" w:rsidRDefault="00DB2903" w:rsidP="00DB2903"/>
        </w:tc>
      </w:tr>
    </w:tbl>
    <w:p w14:paraId="3635F82F" w14:textId="77777777" w:rsidR="00DB2903" w:rsidRDefault="00DB2903" w:rsidP="007976A0"/>
    <w:p w14:paraId="4F7EE7DC" w14:textId="77777777" w:rsidR="00DB2903" w:rsidRPr="007976A0" w:rsidRDefault="00DB2903" w:rsidP="007976A0"/>
    <w:p w14:paraId="63F30272" w14:textId="77777777" w:rsidR="003310DE" w:rsidRDefault="003310DE" w:rsidP="003310DE">
      <w:r w:rsidRPr="006028B0">
        <w:rPr>
          <w:b/>
        </w:rPr>
        <w:t>Special Note:</w:t>
      </w:r>
      <w:r>
        <w:t xml:space="preserve"> Please include </w:t>
      </w:r>
      <w:proofErr w:type="gramStart"/>
      <w:r>
        <w:t xml:space="preserve">both </w:t>
      </w:r>
      <w:r w:rsidRPr="007F7893">
        <w:rPr>
          <w:u w:val="single"/>
        </w:rPr>
        <w:t>Part 1 and Part 2 in the same Word Document</w:t>
      </w:r>
      <w:proofErr w:type="gramEnd"/>
      <w:r>
        <w:t xml:space="preserve">. </w:t>
      </w:r>
      <w:r w:rsidRPr="007F7893">
        <w:rPr>
          <w:b/>
        </w:rPr>
        <w:t>Turn the assignment into D2L</w:t>
      </w:r>
      <w:r>
        <w:t xml:space="preserve"> (</w:t>
      </w:r>
      <w:r w:rsidRPr="007F7893">
        <w:rPr>
          <w:i/>
        </w:rPr>
        <w:t>please do not email it to me</w:t>
      </w:r>
      <w:r>
        <w:t>) using the following directions:</w:t>
      </w:r>
    </w:p>
    <w:p w14:paraId="7CB1BB15" w14:textId="77777777" w:rsidR="003310DE" w:rsidRDefault="003310DE" w:rsidP="003310DE"/>
    <w:p w14:paraId="49631581" w14:textId="77777777" w:rsidR="003310DE" w:rsidRDefault="003310DE" w:rsidP="003310DE">
      <w:pPr>
        <w:pStyle w:val="ListParagraph"/>
        <w:numPr>
          <w:ilvl w:val="0"/>
          <w:numId w:val="1"/>
        </w:numPr>
      </w:pPr>
      <w:r>
        <w:t>Log into D2L.</w:t>
      </w:r>
    </w:p>
    <w:p w14:paraId="793CDFE2" w14:textId="77777777" w:rsidR="003310DE" w:rsidRDefault="003310DE" w:rsidP="003310DE">
      <w:pPr>
        <w:pStyle w:val="ListParagraph"/>
        <w:numPr>
          <w:ilvl w:val="0"/>
          <w:numId w:val="1"/>
        </w:numPr>
      </w:pPr>
      <w:r>
        <w:t>Click on “</w:t>
      </w:r>
      <w:proofErr w:type="spellStart"/>
      <w:r>
        <w:t>Dropbox</w:t>
      </w:r>
      <w:proofErr w:type="spellEnd"/>
      <w:r>
        <w:t>”.</w:t>
      </w:r>
    </w:p>
    <w:p w14:paraId="2F65E221" w14:textId="77777777" w:rsidR="003310DE" w:rsidRDefault="003310DE" w:rsidP="003310DE">
      <w:pPr>
        <w:pStyle w:val="ListParagraph"/>
        <w:numPr>
          <w:ilvl w:val="0"/>
          <w:numId w:val="1"/>
        </w:numPr>
      </w:pPr>
      <w:r>
        <w:t>Under “Assessment”, click on the link for the “Create a rubric” assignment.</w:t>
      </w:r>
    </w:p>
    <w:p w14:paraId="72A0DDBB" w14:textId="77777777" w:rsidR="003310DE" w:rsidRDefault="003310DE" w:rsidP="003310DE">
      <w:pPr>
        <w:pStyle w:val="ListParagraph"/>
        <w:numPr>
          <w:ilvl w:val="0"/>
          <w:numId w:val="1"/>
        </w:numPr>
      </w:pPr>
      <w:r>
        <w:t xml:space="preserve">Upload the Word Document and “Add”. </w:t>
      </w:r>
    </w:p>
    <w:p w14:paraId="206755A8" w14:textId="77777777" w:rsidR="003310DE" w:rsidRDefault="003310DE" w:rsidP="003310DE"/>
    <w:p w14:paraId="45D1B39A" w14:textId="77777777" w:rsidR="00A2383D" w:rsidRPr="002149A3" w:rsidRDefault="00A2383D" w:rsidP="00A2383D">
      <w:pPr>
        <w:jc w:val="center"/>
        <w:rPr>
          <w:b/>
          <w:sz w:val="28"/>
        </w:rPr>
      </w:pPr>
      <w:r>
        <w:rPr>
          <w:b/>
          <w:sz w:val="28"/>
        </w:rPr>
        <w:lastRenderedPageBreak/>
        <w:t xml:space="preserve">4 OC Presentation </w:t>
      </w:r>
      <w:proofErr w:type="gramStart"/>
      <w:r>
        <w:rPr>
          <w:b/>
          <w:sz w:val="28"/>
        </w:rPr>
        <w:t>Rubric</w:t>
      </w:r>
      <w:proofErr w:type="gramEnd"/>
    </w:p>
    <w:p w14:paraId="18E3ED4B" w14:textId="34A1F254" w:rsidR="00A2383D" w:rsidRDefault="00323510" w:rsidP="00A2383D">
      <w:r>
        <w:t>Presenter</w:t>
      </w:r>
      <w:r w:rsidR="00A2383D">
        <w:t>: _______________________________________________________</w:t>
      </w:r>
    </w:p>
    <w:p w14:paraId="7B13219F" w14:textId="77777777" w:rsidR="00A2383D" w:rsidRDefault="00A2383D" w:rsidP="00A2383D">
      <w:r>
        <w:t>Topic: _________________________________________________________________________________</w:t>
      </w:r>
    </w:p>
    <w:p w14:paraId="27FDC6A0" w14:textId="77777777" w:rsidR="00A2383D" w:rsidRDefault="00A2383D" w:rsidP="00A2383D"/>
    <w:p w14:paraId="4DB9B753" w14:textId="2D4278BC" w:rsidR="00A2383D" w:rsidRDefault="00A2383D" w:rsidP="00A2383D">
      <w:pPr>
        <w:rPr>
          <w:b/>
        </w:rPr>
      </w:pPr>
      <w:r>
        <w:rPr>
          <w:b/>
        </w:rPr>
        <w:t xml:space="preserve">You will </w:t>
      </w:r>
      <w:r w:rsidRPr="00723D72">
        <w:rPr>
          <w:b/>
        </w:rPr>
        <w:t>earn points according to this chart:</w:t>
      </w:r>
    </w:p>
    <w:p w14:paraId="4CD0D427" w14:textId="77777777" w:rsidR="00323510" w:rsidRPr="00723D72" w:rsidRDefault="00323510" w:rsidP="00A2383D">
      <w:pPr>
        <w:rPr>
          <w:b/>
        </w:rPr>
      </w:pPr>
    </w:p>
    <w:p w14:paraId="68BAC4C4" w14:textId="77777777" w:rsidR="00A2383D" w:rsidRDefault="00A2383D" w:rsidP="00A2383D">
      <w:r>
        <w:t>10-9</w:t>
      </w:r>
      <w:r>
        <w:tab/>
      </w:r>
      <w:r>
        <w:tab/>
      </w:r>
      <w:r>
        <w:tab/>
        <w:t>8</w:t>
      </w:r>
      <w:r>
        <w:tab/>
      </w:r>
      <w:r>
        <w:tab/>
        <w:t>7</w:t>
      </w:r>
      <w:r>
        <w:tab/>
      </w:r>
      <w:r>
        <w:tab/>
        <w:t>6-5</w:t>
      </w:r>
      <w:r>
        <w:tab/>
      </w:r>
      <w:r>
        <w:tab/>
        <w:t>4-0</w:t>
      </w:r>
    </w:p>
    <w:p w14:paraId="601B7655" w14:textId="77777777" w:rsidR="00A2383D" w:rsidRDefault="00A2383D" w:rsidP="00A2383D">
      <w:r>
        <w:t>Very good</w:t>
      </w:r>
      <w:r>
        <w:tab/>
        <w:t xml:space="preserve">         Good            Satisfactory            Weak</w:t>
      </w:r>
      <w:r>
        <w:tab/>
        <w:t xml:space="preserve">             Poor</w:t>
      </w:r>
    </w:p>
    <w:p w14:paraId="0267B03E" w14:textId="77777777" w:rsidR="00323510" w:rsidRDefault="00323510" w:rsidP="00A2383D"/>
    <w:tbl>
      <w:tblPr>
        <w:tblStyle w:val="TableGrid"/>
        <w:tblW w:w="10915" w:type="dxa"/>
        <w:tblInd w:w="-1026" w:type="dxa"/>
        <w:tblLook w:val="00A0" w:firstRow="1" w:lastRow="0" w:firstColumn="1" w:lastColumn="0" w:noHBand="0" w:noVBand="0"/>
      </w:tblPr>
      <w:tblGrid>
        <w:gridCol w:w="9781"/>
        <w:gridCol w:w="1134"/>
      </w:tblGrid>
      <w:tr w:rsidR="00A2383D" w14:paraId="20EECDF6" w14:textId="77777777" w:rsidTr="00785AA8">
        <w:tc>
          <w:tcPr>
            <w:tcW w:w="9781" w:type="dxa"/>
          </w:tcPr>
          <w:p w14:paraId="189780A2" w14:textId="77777777" w:rsidR="00A2383D" w:rsidRPr="00A100C3" w:rsidRDefault="00A2383D" w:rsidP="00785AA8">
            <w:pPr>
              <w:jc w:val="center"/>
              <w:rPr>
                <w:b/>
              </w:rPr>
            </w:pPr>
            <w:r w:rsidRPr="00A100C3">
              <w:rPr>
                <w:b/>
              </w:rPr>
              <w:t>Criterion</w:t>
            </w:r>
          </w:p>
        </w:tc>
        <w:tc>
          <w:tcPr>
            <w:tcW w:w="1134" w:type="dxa"/>
          </w:tcPr>
          <w:p w14:paraId="072E93F5" w14:textId="2533BC70" w:rsidR="00A2383D" w:rsidRPr="00A100C3" w:rsidRDefault="00323510" w:rsidP="00785AA8">
            <w:pPr>
              <w:jc w:val="center"/>
              <w:rPr>
                <w:b/>
              </w:rPr>
            </w:pPr>
            <w:r>
              <w:rPr>
                <w:b/>
              </w:rPr>
              <w:t>Points</w:t>
            </w:r>
          </w:p>
        </w:tc>
      </w:tr>
      <w:tr w:rsidR="00A2383D" w14:paraId="5FDDB179" w14:textId="77777777" w:rsidTr="00785AA8">
        <w:tc>
          <w:tcPr>
            <w:tcW w:w="9781" w:type="dxa"/>
          </w:tcPr>
          <w:p w14:paraId="04601370" w14:textId="77777777" w:rsidR="00A2383D" w:rsidRPr="000C147B" w:rsidRDefault="00A2383D" w:rsidP="00785AA8">
            <w:pPr>
              <w:spacing w:after="200"/>
              <w:rPr>
                <w:rFonts w:ascii="Times" w:hAnsi="Times"/>
              </w:rPr>
            </w:pPr>
            <w:r w:rsidRPr="00A069A5">
              <w:rPr>
                <w:rFonts w:ascii="Times" w:hAnsi="Times"/>
                <w:b/>
                <w:bCs/>
              </w:rPr>
              <w:t>1.</w:t>
            </w:r>
            <w:r>
              <w:rPr>
                <w:b/>
                <w:bCs/>
              </w:rPr>
              <w:t xml:space="preserve"> </w:t>
            </w:r>
            <w:r w:rsidRPr="00A069A5">
              <w:rPr>
                <w:rFonts w:ascii="Times" w:hAnsi="Times"/>
                <w:b/>
                <w:bCs/>
              </w:rPr>
              <w:t>Content</w:t>
            </w:r>
            <w:r w:rsidRPr="00A069A5">
              <w:rPr>
                <w:rFonts w:ascii="Times" w:hAnsi="Times"/>
              </w:rPr>
              <w:t>: Presen</w:t>
            </w:r>
            <w:r>
              <w:rPr>
                <w:rFonts w:ascii="Times" w:hAnsi="Times"/>
              </w:rPr>
              <w:t>tation is based on knowledge from the course</w:t>
            </w:r>
            <w:r w:rsidRPr="00A069A5">
              <w:rPr>
                <w:rFonts w:ascii="Times" w:hAnsi="Times"/>
              </w:rPr>
              <w:t xml:space="preserve"> and is informative and interesting for the audience. Source information is effectively selected and used. Content is clearly explained, is easy to follow and understand. Speakers are comfortable with the content and seem to know the topic well. Presentation was required length – </w:t>
            </w:r>
            <w:r>
              <w:rPr>
                <w:rFonts w:ascii="Times" w:hAnsi="Times"/>
                <w:u w:val="single"/>
              </w:rPr>
              <w:t>5-6</w:t>
            </w:r>
            <w:r w:rsidRPr="00A069A5">
              <w:rPr>
                <w:rFonts w:ascii="Times" w:hAnsi="Times"/>
                <w:u w:val="single"/>
              </w:rPr>
              <w:t xml:space="preserve"> minutes</w:t>
            </w:r>
            <w:r w:rsidRPr="00A069A5">
              <w:rPr>
                <w:rFonts w:ascii="Times" w:hAnsi="Times"/>
              </w:rPr>
              <w:t xml:space="preserve"> (not too long/short).</w:t>
            </w:r>
          </w:p>
        </w:tc>
        <w:tc>
          <w:tcPr>
            <w:tcW w:w="1134" w:type="dxa"/>
          </w:tcPr>
          <w:p w14:paraId="74D66495" w14:textId="77777777" w:rsidR="00A2383D" w:rsidRDefault="00A2383D" w:rsidP="00785AA8"/>
        </w:tc>
      </w:tr>
      <w:tr w:rsidR="00A2383D" w14:paraId="6C17E24F" w14:textId="77777777" w:rsidTr="00785AA8">
        <w:tc>
          <w:tcPr>
            <w:tcW w:w="9781" w:type="dxa"/>
          </w:tcPr>
          <w:p w14:paraId="56EE46D9" w14:textId="77777777" w:rsidR="00A2383D" w:rsidRDefault="00A2383D" w:rsidP="00785AA8">
            <w:pPr>
              <w:rPr>
                <w:rFonts w:ascii="Times" w:hAnsi="Times"/>
              </w:rPr>
            </w:pPr>
            <w:r w:rsidRPr="00A069A5">
              <w:rPr>
                <w:rFonts w:ascii="Times" w:hAnsi="Times"/>
                <w:b/>
                <w:bCs/>
              </w:rPr>
              <w:t>2. Organization</w:t>
            </w:r>
            <w:r w:rsidRPr="00A069A5">
              <w:rPr>
                <w:rFonts w:ascii="Times" w:hAnsi="Times"/>
              </w:rPr>
              <w:t xml:space="preserve">: Presentation is clearly focused and structured. Organized in </w:t>
            </w:r>
            <w:r>
              <w:rPr>
                <w:rFonts w:ascii="Times" w:hAnsi="Times"/>
              </w:rPr>
              <w:t xml:space="preserve">a </w:t>
            </w:r>
            <w:proofErr w:type="gramStart"/>
            <w:r w:rsidRPr="00A069A5">
              <w:rPr>
                <w:rFonts w:ascii="Times" w:hAnsi="Times"/>
              </w:rPr>
              <w:t>format which</w:t>
            </w:r>
            <w:proofErr w:type="gramEnd"/>
            <w:r w:rsidRPr="00A069A5">
              <w:rPr>
                <w:rFonts w:ascii="Times" w:hAnsi="Times"/>
              </w:rPr>
              <w:t xml:space="preserve"> is easy to see and follow (</w:t>
            </w:r>
            <w:r w:rsidRPr="00A069A5">
              <w:rPr>
                <w:rFonts w:ascii="Times" w:hAnsi="Times"/>
                <w:i/>
                <w:iCs/>
              </w:rPr>
              <w:t>introduction, body, conclusion</w:t>
            </w:r>
            <w:r w:rsidRPr="00A069A5">
              <w:rPr>
                <w:rFonts w:ascii="Times" w:hAnsi="Times"/>
              </w:rPr>
              <w:t>). Introduction effectively shows the focus and previews main points of presentation. Body contents are linked to the main focus, and flow smoothly together. Conclusion effectively brings presentation to an end.</w:t>
            </w:r>
          </w:p>
          <w:p w14:paraId="0E20CF26" w14:textId="77777777" w:rsidR="00A2383D" w:rsidRPr="000C147B" w:rsidRDefault="00A2383D" w:rsidP="00785AA8">
            <w:pPr>
              <w:rPr>
                <w:rFonts w:ascii="Times" w:hAnsi="Times"/>
              </w:rPr>
            </w:pPr>
          </w:p>
        </w:tc>
        <w:tc>
          <w:tcPr>
            <w:tcW w:w="1134" w:type="dxa"/>
          </w:tcPr>
          <w:p w14:paraId="1BB78FE4" w14:textId="77777777" w:rsidR="00A2383D" w:rsidRDefault="00A2383D" w:rsidP="00785AA8"/>
        </w:tc>
      </w:tr>
      <w:tr w:rsidR="00A2383D" w14:paraId="26214019" w14:textId="77777777" w:rsidTr="00785AA8">
        <w:tc>
          <w:tcPr>
            <w:tcW w:w="9781" w:type="dxa"/>
          </w:tcPr>
          <w:p w14:paraId="6B51F1A6" w14:textId="77777777" w:rsidR="00A2383D" w:rsidRPr="000C147B" w:rsidRDefault="00A2383D" w:rsidP="00785AA8">
            <w:pPr>
              <w:spacing w:after="200"/>
              <w:rPr>
                <w:rFonts w:ascii="Times" w:hAnsi="Times"/>
              </w:rPr>
            </w:pPr>
            <w:r>
              <w:rPr>
                <w:rFonts w:ascii="Times" w:hAnsi="Times"/>
                <w:b/>
                <w:bCs/>
              </w:rPr>
              <w:t>3. Language Use</w:t>
            </w:r>
            <w:r w:rsidRPr="00A069A5">
              <w:rPr>
                <w:rFonts w:ascii="Times" w:hAnsi="Times"/>
              </w:rPr>
              <w:t xml:space="preserve">: </w:t>
            </w:r>
            <w:r>
              <w:rPr>
                <w:rFonts w:ascii="Times" w:hAnsi="Times"/>
              </w:rPr>
              <w:t>Students clearly express ideas using accurate vocabulary and sentence structure. Other grammatical elements such as correct use of verb tenses and subject/ verb agreement are also considered.</w:t>
            </w:r>
          </w:p>
        </w:tc>
        <w:tc>
          <w:tcPr>
            <w:tcW w:w="1134" w:type="dxa"/>
          </w:tcPr>
          <w:p w14:paraId="41B05E5F" w14:textId="77777777" w:rsidR="00A2383D" w:rsidRDefault="00A2383D" w:rsidP="00785AA8"/>
        </w:tc>
      </w:tr>
      <w:tr w:rsidR="00A2383D" w14:paraId="270F6380" w14:textId="77777777" w:rsidTr="00785AA8">
        <w:tc>
          <w:tcPr>
            <w:tcW w:w="9781" w:type="dxa"/>
          </w:tcPr>
          <w:p w14:paraId="64A4D3E6" w14:textId="77777777" w:rsidR="00A2383D" w:rsidRPr="000C147B" w:rsidRDefault="00A2383D" w:rsidP="00785AA8">
            <w:pPr>
              <w:rPr>
                <w:rFonts w:ascii="Times" w:hAnsi="Times"/>
              </w:rPr>
            </w:pPr>
            <w:r w:rsidRPr="00A069A5">
              <w:rPr>
                <w:rFonts w:ascii="Times" w:hAnsi="Times"/>
                <w:b/>
                <w:bCs/>
              </w:rPr>
              <w:t>4. Speaking style</w:t>
            </w:r>
            <w:r w:rsidRPr="00A069A5">
              <w:rPr>
                <w:rFonts w:ascii="Times" w:hAnsi="Times"/>
              </w:rPr>
              <w:t xml:space="preserve">: Presenter speaks clearly and is easily understood. Good volume and pace (not too fast/slow). Effective eye contact with audience, not too much reading </w:t>
            </w:r>
            <w:r>
              <w:rPr>
                <w:rFonts w:ascii="Times" w:hAnsi="Times"/>
              </w:rPr>
              <w:t>or looking at notes</w:t>
            </w:r>
            <w:r w:rsidRPr="00A069A5">
              <w:rPr>
                <w:rFonts w:ascii="Times" w:hAnsi="Times"/>
              </w:rPr>
              <w:t>. Natural, effective body language. Speaking style is conversational and communicative (rather than reading or repeating from memory). Presenter appears relaxed and comfortable.</w:t>
            </w:r>
            <w:r>
              <w:rPr>
                <w:rFonts w:ascii="Times" w:hAnsi="Times"/>
              </w:rPr>
              <w:t xml:space="preserve"> </w:t>
            </w:r>
          </w:p>
        </w:tc>
        <w:tc>
          <w:tcPr>
            <w:tcW w:w="1134" w:type="dxa"/>
          </w:tcPr>
          <w:p w14:paraId="22621013" w14:textId="77777777" w:rsidR="00A2383D" w:rsidRDefault="00A2383D" w:rsidP="00785AA8"/>
        </w:tc>
      </w:tr>
    </w:tbl>
    <w:p w14:paraId="1468DAA1" w14:textId="77777777" w:rsidR="00A2383D" w:rsidRDefault="00A2383D" w:rsidP="00A2383D">
      <w:pPr>
        <w:jc w:val="right"/>
      </w:pPr>
    </w:p>
    <w:p w14:paraId="1597FDA6" w14:textId="77777777" w:rsidR="00A2383D" w:rsidRPr="002149A3" w:rsidRDefault="00A2383D" w:rsidP="00A2383D">
      <w:pPr>
        <w:jc w:val="right"/>
        <w:rPr>
          <w:b/>
          <w:sz w:val="28"/>
        </w:rPr>
      </w:pPr>
      <w:r w:rsidRPr="002149A3">
        <w:rPr>
          <w:b/>
          <w:sz w:val="28"/>
        </w:rPr>
        <w:t>Overall Grade: Speaker 1. _________</w:t>
      </w:r>
      <w:r>
        <w:rPr>
          <w:b/>
          <w:sz w:val="28"/>
        </w:rPr>
        <w:t>____________         _______ / 40</w:t>
      </w:r>
    </w:p>
    <w:p w14:paraId="02EA94C3" w14:textId="77777777" w:rsidR="00A2383D" w:rsidRDefault="00A2383D" w:rsidP="00A2383D">
      <w:pPr>
        <w:jc w:val="right"/>
        <w:rPr>
          <w:b/>
          <w:sz w:val="28"/>
        </w:rPr>
      </w:pPr>
      <w:r>
        <w:rPr>
          <w:b/>
          <w:sz w:val="28"/>
        </w:rPr>
        <w:t xml:space="preserve">   </w:t>
      </w:r>
    </w:p>
    <w:p w14:paraId="672A5A83" w14:textId="77777777" w:rsidR="00323510" w:rsidRDefault="00323510" w:rsidP="00A2383D">
      <w:pPr>
        <w:rPr>
          <w:b/>
          <w:sz w:val="28"/>
        </w:rPr>
      </w:pPr>
    </w:p>
    <w:p w14:paraId="5EE0E65B" w14:textId="77777777" w:rsidR="00323510" w:rsidRDefault="00323510" w:rsidP="00A2383D">
      <w:pPr>
        <w:rPr>
          <w:b/>
          <w:u w:val="single"/>
        </w:rPr>
      </w:pPr>
    </w:p>
    <w:p w14:paraId="174C8AEC" w14:textId="77777777" w:rsidR="00A2383D" w:rsidRPr="002149A3" w:rsidRDefault="00A2383D" w:rsidP="00A2383D">
      <w:pPr>
        <w:rPr>
          <w:b/>
          <w:sz w:val="28"/>
          <w:u w:val="single"/>
        </w:rPr>
      </w:pPr>
      <w:r w:rsidRPr="002149A3">
        <w:rPr>
          <w:b/>
          <w:u w:val="single"/>
        </w:rPr>
        <w:t>Comments:</w:t>
      </w:r>
    </w:p>
    <w:p w14:paraId="075A34B6" w14:textId="24C08792" w:rsidR="00C95FE3" w:rsidRDefault="00C95FE3"/>
    <w:sectPr w:rsidR="00C95FE3" w:rsidSect="00DB2903">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3E85854"/>
    <w:multiLevelType w:val="hybridMultilevel"/>
    <w:tmpl w:val="12EE81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10DE"/>
    <w:rsid w:val="00323510"/>
    <w:rsid w:val="003310DE"/>
    <w:rsid w:val="00427CF0"/>
    <w:rsid w:val="00487C7C"/>
    <w:rsid w:val="00707E9D"/>
    <w:rsid w:val="007976A0"/>
    <w:rsid w:val="00A16C08"/>
    <w:rsid w:val="00A2383D"/>
    <w:rsid w:val="00AB6252"/>
    <w:rsid w:val="00BB5316"/>
    <w:rsid w:val="00C95FE3"/>
    <w:rsid w:val="00D46952"/>
    <w:rsid w:val="00D73793"/>
    <w:rsid w:val="00DB2903"/>
    <w:rsid w:val="00F76E1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FEA580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10DE"/>
    <w:pPr>
      <w:ind w:left="720"/>
      <w:contextualSpacing/>
    </w:pPr>
  </w:style>
  <w:style w:type="character" w:styleId="Hyperlink">
    <w:name w:val="Hyperlink"/>
    <w:basedOn w:val="DefaultParagraphFont"/>
    <w:uiPriority w:val="99"/>
    <w:unhideWhenUsed/>
    <w:rsid w:val="003310DE"/>
    <w:rPr>
      <w:color w:val="0000FF" w:themeColor="hyperlink"/>
      <w:u w:val="single"/>
    </w:rPr>
  </w:style>
  <w:style w:type="paragraph" w:styleId="BalloonText">
    <w:name w:val="Balloon Text"/>
    <w:basedOn w:val="Normal"/>
    <w:link w:val="BalloonTextChar"/>
    <w:uiPriority w:val="99"/>
    <w:semiHidden/>
    <w:unhideWhenUsed/>
    <w:rsid w:val="00D4695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46952"/>
    <w:rPr>
      <w:rFonts w:ascii="Lucida Grande" w:hAnsi="Lucida Grande" w:cs="Lucida Grande"/>
      <w:sz w:val="18"/>
      <w:szCs w:val="18"/>
    </w:rPr>
  </w:style>
  <w:style w:type="table" w:styleId="TableGrid">
    <w:name w:val="Table Grid"/>
    <w:basedOn w:val="TableNormal"/>
    <w:rsid w:val="00DB2903"/>
    <w:rPr>
      <w:rFonts w:eastAsiaTheme="minorHAnsi"/>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10DE"/>
    <w:pPr>
      <w:ind w:left="720"/>
      <w:contextualSpacing/>
    </w:pPr>
  </w:style>
  <w:style w:type="character" w:styleId="Hyperlink">
    <w:name w:val="Hyperlink"/>
    <w:basedOn w:val="DefaultParagraphFont"/>
    <w:uiPriority w:val="99"/>
    <w:unhideWhenUsed/>
    <w:rsid w:val="003310DE"/>
    <w:rPr>
      <w:color w:val="0000FF" w:themeColor="hyperlink"/>
      <w:u w:val="single"/>
    </w:rPr>
  </w:style>
  <w:style w:type="paragraph" w:styleId="BalloonText">
    <w:name w:val="Balloon Text"/>
    <w:basedOn w:val="Normal"/>
    <w:link w:val="BalloonTextChar"/>
    <w:uiPriority w:val="99"/>
    <w:semiHidden/>
    <w:unhideWhenUsed/>
    <w:rsid w:val="00D4695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46952"/>
    <w:rPr>
      <w:rFonts w:ascii="Lucida Grande" w:hAnsi="Lucida Grande" w:cs="Lucida Grande"/>
      <w:sz w:val="18"/>
      <w:szCs w:val="18"/>
    </w:rPr>
  </w:style>
  <w:style w:type="table" w:styleId="TableGrid">
    <w:name w:val="Table Grid"/>
    <w:basedOn w:val="TableNormal"/>
    <w:rsid w:val="00DB2903"/>
    <w:rPr>
      <w:rFonts w:eastAsiaTheme="minorHAnsi"/>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423</Words>
  <Characters>2414</Characters>
  <Application>Microsoft Macintosh Word</Application>
  <DocSecurity>0</DocSecurity>
  <Lines>20</Lines>
  <Paragraphs>5</Paragraphs>
  <ScaleCrop>false</ScaleCrop>
  <Company>University of Arizona</Company>
  <LinksUpToDate>false</LinksUpToDate>
  <CharactersWithSpaces>2832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Tara Chandler</dc:creator>
  <cp:keywords/>
  <dc:description/>
  <cp:lastModifiedBy>Tara Chandler</cp:lastModifiedBy>
  <cp:revision>10</cp:revision>
  <dcterms:created xsi:type="dcterms:W3CDTF">2017-01-18T20:56:00Z</dcterms:created>
  <dcterms:modified xsi:type="dcterms:W3CDTF">2017-01-27T03:37:00Z</dcterms:modified>
</cp:coreProperties>
</file>