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BA63C" w14:textId="094C9BD9" w:rsidR="00345908" w:rsidRPr="00345908" w:rsidRDefault="00AF5AC5" w:rsidP="00345908">
      <w:pPr>
        <w:spacing w:line="360" w:lineRule="auto"/>
        <w:jc w:val="center"/>
        <w:rPr>
          <w:b/>
        </w:rPr>
      </w:pPr>
      <w:r>
        <w:rPr>
          <w:b/>
        </w:rPr>
        <w:t xml:space="preserve">Lesson Peer Review Rubric for </w:t>
      </w:r>
      <w:r w:rsidR="00367BE1">
        <w:rPr>
          <w:b/>
        </w:rPr>
        <w:t>Lesson Delivery</w:t>
      </w:r>
      <w:r w:rsidR="00345908" w:rsidRPr="00345908">
        <w:rPr>
          <w:b/>
        </w:rPr>
        <w:t xml:space="preserve"> in CATT Program</w:t>
      </w:r>
    </w:p>
    <w:p w14:paraId="2F752FFA" w14:textId="77777777" w:rsidR="00345908" w:rsidRDefault="00345908" w:rsidP="00166370">
      <w:pPr>
        <w:spacing w:line="360" w:lineRule="auto"/>
      </w:pPr>
    </w:p>
    <w:p w14:paraId="7E31AD0E" w14:textId="26705398" w:rsidR="00166370" w:rsidRDefault="00166370" w:rsidP="00166370">
      <w:pPr>
        <w:spacing w:line="360" w:lineRule="auto"/>
      </w:pPr>
      <w:r>
        <w:t>10</w:t>
      </w:r>
      <w:r w:rsidR="007574FF">
        <w:t xml:space="preserve"> </w:t>
      </w:r>
      <w:proofErr w:type="gramStart"/>
      <w:r w:rsidR="007574FF">
        <w:t xml:space="preserve">= </w:t>
      </w:r>
      <w:r w:rsidRPr="009105D5">
        <w:t xml:space="preserve"> </w:t>
      </w:r>
      <w:r w:rsidRPr="009105D5">
        <w:rPr>
          <w:b/>
          <w:u w:val="single"/>
        </w:rPr>
        <w:t>very</w:t>
      </w:r>
      <w:proofErr w:type="gramEnd"/>
      <w:r w:rsidRPr="009105D5">
        <w:rPr>
          <w:b/>
          <w:u w:val="single"/>
        </w:rPr>
        <w:t xml:space="preserve"> good</w:t>
      </w:r>
      <w:r w:rsidRPr="009105D5">
        <w:t xml:space="preserve">    </w:t>
      </w:r>
    </w:p>
    <w:p w14:paraId="52C8DF41" w14:textId="077606DD" w:rsidR="00166370" w:rsidRDefault="00166370" w:rsidP="00166370">
      <w:pPr>
        <w:spacing w:line="360" w:lineRule="auto"/>
      </w:pPr>
      <w:r>
        <w:t>8</w:t>
      </w:r>
      <w:r w:rsidR="007574FF">
        <w:t xml:space="preserve"> =</w:t>
      </w:r>
      <w:r w:rsidRPr="009105D5">
        <w:t xml:space="preserve"> </w:t>
      </w:r>
      <w:r w:rsidRPr="009105D5">
        <w:rPr>
          <w:b/>
          <w:u w:val="single"/>
        </w:rPr>
        <w:t>good</w:t>
      </w:r>
      <w:r w:rsidR="007574FF">
        <w:t xml:space="preserve"> </w:t>
      </w:r>
      <w:r w:rsidRPr="009105D5">
        <w:t xml:space="preserve">   </w:t>
      </w:r>
    </w:p>
    <w:p w14:paraId="7F29B37A" w14:textId="456D497F" w:rsidR="00166370" w:rsidRDefault="00166370" w:rsidP="00166370">
      <w:pPr>
        <w:spacing w:line="360" w:lineRule="auto"/>
      </w:pPr>
      <w:r>
        <w:t>6</w:t>
      </w:r>
      <w:r w:rsidR="007574FF">
        <w:t xml:space="preserve"> =</w:t>
      </w:r>
      <w:r w:rsidRPr="009105D5">
        <w:t xml:space="preserve"> </w:t>
      </w:r>
      <w:r w:rsidRPr="009105D5">
        <w:rPr>
          <w:b/>
          <w:u w:val="single"/>
        </w:rPr>
        <w:t>satisfactory (average)</w:t>
      </w:r>
    </w:p>
    <w:p w14:paraId="7DD73A9D" w14:textId="1823A7B3" w:rsidR="00166370" w:rsidRDefault="007574FF" w:rsidP="00166370">
      <w:pPr>
        <w:spacing w:line="360" w:lineRule="auto"/>
      </w:pPr>
      <w:r>
        <w:t xml:space="preserve">4 </w:t>
      </w:r>
      <w:proofErr w:type="gramStart"/>
      <w:r>
        <w:t xml:space="preserve">= </w:t>
      </w:r>
      <w:r w:rsidR="00166370">
        <w:t xml:space="preserve"> </w:t>
      </w:r>
      <w:r w:rsidR="00166370" w:rsidRPr="009105D5">
        <w:rPr>
          <w:b/>
          <w:u w:val="single"/>
        </w:rPr>
        <w:t>weak</w:t>
      </w:r>
      <w:proofErr w:type="gramEnd"/>
    </w:p>
    <w:p w14:paraId="44F09D6F" w14:textId="4DF8BE62" w:rsidR="00166370" w:rsidRDefault="007574FF" w:rsidP="00166370">
      <w:pPr>
        <w:spacing w:line="360" w:lineRule="auto"/>
      </w:pPr>
      <w:r>
        <w:t xml:space="preserve">2 = </w:t>
      </w:r>
      <w:r w:rsidR="00166370" w:rsidRPr="009105D5">
        <w:rPr>
          <w:b/>
          <w:u w:val="single"/>
        </w:rPr>
        <w:t>poo</w:t>
      </w:r>
      <w:r w:rsidR="00166370">
        <w:t xml:space="preserve">r </w:t>
      </w:r>
      <w:bookmarkStart w:id="0" w:name="_GoBack"/>
      <w:bookmarkEnd w:id="0"/>
    </w:p>
    <w:p w14:paraId="5DD483AA" w14:textId="77777777" w:rsidR="00DD76D8" w:rsidRDefault="00DD76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5220"/>
        <w:gridCol w:w="1368"/>
      </w:tblGrid>
      <w:tr w:rsidR="00166370" w14:paraId="6218189B" w14:textId="77777777" w:rsidTr="00FC5F4C">
        <w:tc>
          <w:tcPr>
            <w:tcW w:w="2988" w:type="dxa"/>
          </w:tcPr>
          <w:p w14:paraId="3CCBF084" w14:textId="77777777" w:rsidR="00166370" w:rsidRDefault="00166370">
            <w:r>
              <w:t>Category</w:t>
            </w:r>
          </w:p>
        </w:tc>
        <w:tc>
          <w:tcPr>
            <w:tcW w:w="5220" w:type="dxa"/>
          </w:tcPr>
          <w:p w14:paraId="76D6D709" w14:textId="77777777" w:rsidR="00166370" w:rsidRDefault="00166370">
            <w:r>
              <w:t>Descriptor</w:t>
            </w:r>
          </w:p>
        </w:tc>
        <w:tc>
          <w:tcPr>
            <w:tcW w:w="1368" w:type="dxa"/>
          </w:tcPr>
          <w:p w14:paraId="2B04615E" w14:textId="77777777" w:rsidR="00166370" w:rsidRDefault="00166370">
            <w:r>
              <w:t>Score</w:t>
            </w:r>
          </w:p>
        </w:tc>
      </w:tr>
      <w:tr w:rsidR="00166370" w14:paraId="3B65FFE2" w14:textId="77777777" w:rsidTr="00FC5F4C">
        <w:tc>
          <w:tcPr>
            <w:tcW w:w="2988" w:type="dxa"/>
          </w:tcPr>
          <w:p w14:paraId="5174DAC2" w14:textId="77777777" w:rsidR="00166370" w:rsidRDefault="00166370">
            <w:r>
              <w:t>Language</w:t>
            </w:r>
          </w:p>
        </w:tc>
        <w:tc>
          <w:tcPr>
            <w:tcW w:w="5220" w:type="dxa"/>
          </w:tcPr>
          <w:p w14:paraId="4B2A85C4" w14:textId="77777777" w:rsidR="00166370" w:rsidRDefault="00166370">
            <w:r>
              <w:t>The instructor’s language is comprehensible to students</w:t>
            </w:r>
            <w:r w:rsidR="00345908">
              <w:t>.</w:t>
            </w:r>
          </w:p>
          <w:p w14:paraId="61B0B6B1" w14:textId="77777777" w:rsidR="00345908" w:rsidRDefault="00345908"/>
          <w:p w14:paraId="0AF92643" w14:textId="77777777" w:rsidR="00345908" w:rsidRDefault="00345908"/>
        </w:tc>
        <w:tc>
          <w:tcPr>
            <w:tcW w:w="1368" w:type="dxa"/>
          </w:tcPr>
          <w:p w14:paraId="133D8D64" w14:textId="77777777" w:rsidR="00166370" w:rsidRDefault="00166370"/>
        </w:tc>
      </w:tr>
      <w:tr w:rsidR="00FC5F4C" w14:paraId="69755E87" w14:textId="77777777" w:rsidTr="00FC5F4C">
        <w:tc>
          <w:tcPr>
            <w:tcW w:w="2988" w:type="dxa"/>
          </w:tcPr>
          <w:p w14:paraId="531650AD" w14:textId="395A8BC4" w:rsidR="00FC5F4C" w:rsidRDefault="00FC5F4C">
            <w:r>
              <w:t>Explanations and Feedback</w:t>
            </w:r>
          </w:p>
        </w:tc>
        <w:tc>
          <w:tcPr>
            <w:tcW w:w="5220" w:type="dxa"/>
          </w:tcPr>
          <w:p w14:paraId="535D91FF" w14:textId="77777777" w:rsidR="00FC5F4C" w:rsidRDefault="00FC5F4C">
            <w:r>
              <w:t>Instructor uses scaffolding, error correction and other explanations and feedback to address student needs.</w:t>
            </w:r>
          </w:p>
          <w:p w14:paraId="47B6BA7A" w14:textId="77777777" w:rsidR="00345908" w:rsidRDefault="00345908"/>
          <w:p w14:paraId="1A21D2F1" w14:textId="77777777" w:rsidR="00345908" w:rsidRDefault="00345908"/>
        </w:tc>
        <w:tc>
          <w:tcPr>
            <w:tcW w:w="1368" w:type="dxa"/>
          </w:tcPr>
          <w:p w14:paraId="1EA63614" w14:textId="77777777" w:rsidR="00FC5F4C" w:rsidRDefault="00FC5F4C"/>
        </w:tc>
      </w:tr>
      <w:tr w:rsidR="00FC5F4C" w14:paraId="76F277B5" w14:textId="77777777" w:rsidTr="00FC5F4C">
        <w:tc>
          <w:tcPr>
            <w:tcW w:w="2988" w:type="dxa"/>
          </w:tcPr>
          <w:p w14:paraId="56B842E6" w14:textId="77777777" w:rsidR="00FC5F4C" w:rsidRDefault="00FC5F4C">
            <w:r>
              <w:t>Time Management</w:t>
            </w:r>
          </w:p>
        </w:tc>
        <w:tc>
          <w:tcPr>
            <w:tcW w:w="5220" w:type="dxa"/>
          </w:tcPr>
          <w:p w14:paraId="481CC82A" w14:textId="77777777" w:rsidR="00FC5F4C" w:rsidRDefault="00FC5F4C">
            <w:r>
              <w:t>The instructor allotted an appropriate amount of time.</w:t>
            </w:r>
          </w:p>
          <w:p w14:paraId="1337D80A" w14:textId="77777777" w:rsidR="00345908" w:rsidRDefault="00345908"/>
          <w:p w14:paraId="75EB53EF" w14:textId="77777777" w:rsidR="00345908" w:rsidRDefault="00345908"/>
        </w:tc>
        <w:tc>
          <w:tcPr>
            <w:tcW w:w="1368" w:type="dxa"/>
          </w:tcPr>
          <w:p w14:paraId="5FFFE49E" w14:textId="77777777" w:rsidR="00FC5F4C" w:rsidRDefault="00FC5F4C"/>
        </w:tc>
      </w:tr>
      <w:tr w:rsidR="00FC5F4C" w14:paraId="3052DA80" w14:textId="77777777" w:rsidTr="00FC5F4C">
        <w:tc>
          <w:tcPr>
            <w:tcW w:w="2988" w:type="dxa"/>
          </w:tcPr>
          <w:p w14:paraId="4EE753B0" w14:textId="77777777" w:rsidR="00FC5F4C" w:rsidRDefault="00FC5F4C">
            <w:r>
              <w:t>Organization</w:t>
            </w:r>
          </w:p>
        </w:tc>
        <w:tc>
          <w:tcPr>
            <w:tcW w:w="5220" w:type="dxa"/>
          </w:tcPr>
          <w:p w14:paraId="6067B6DF" w14:textId="77777777" w:rsidR="00FC5F4C" w:rsidRDefault="00FC5F4C">
            <w:r>
              <w:t>Class activities followed a logical progression and transitioned smoothly from one to the next.</w:t>
            </w:r>
          </w:p>
          <w:p w14:paraId="05DF6E8B" w14:textId="77777777" w:rsidR="00345908" w:rsidRDefault="00345908"/>
          <w:p w14:paraId="1B82675F" w14:textId="77777777" w:rsidR="00345908" w:rsidRDefault="00345908"/>
        </w:tc>
        <w:tc>
          <w:tcPr>
            <w:tcW w:w="1368" w:type="dxa"/>
          </w:tcPr>
          <w:p w14:paraId="74C47895" w14:textId="77777777" w:rsidR="00FC5F4C" w:rsidRDefault="00FC5F4C"/>
        </w:tc>
      </w:tr>
      <w:tr w:rsidR="00FC5F4C" w14:paraId="7801898C" w14:textId="77777777" w:rsidTr="00FC5F4C">
        <w:tc>
          <w:tcPr>
            <w:tcW w:w="2988" w:type="dxa"/>
          </w:tcPr>
          <w:p w14:paraId="75952967" w14:textId="77777777" w:rsidR="00FC5F4C" w:rsidRDefault="00FC5F4C">
            <w:r>
              <w:t>Materials</w:t>
            </w:r>
          </w:p>
        </w:tc>
        <w:tc>
          <w:tcPr>
            <w:tcW w:w="5220" w:type="dxa"/>
          </w:tcPr>
          <w:p w14:paraId="67A082B1" w14:textId="77777777" w:rsidR="00FC5F4C" w:rsidRDefault="00FC5F4C" w:rsidP="00FC5F4C">
            <w:r>
              <w:t xml:space="preserve">Instructor made helpful modifications to materials and used them creatively and effectively.  </w:t>
            </w:r>
          </w:p>
          <w:p w14:paraId="13C2A2FC" w14:textId="77777777" w:rsidR="00345908" w:rsidRDefault="00345908" w:rsidP="00FC5F4C"/>
          <w:p w14:paraId="76624A81" w14:textId="77777777" w:rsidR="00345908" w:rsidRDefault="00345908" w:rsidP="00FC5F4C"/>
        </w:tc>
        <w:tc>
          <w:tcPr>
            <w:tcW w:w="1368" w:type="dxa"/>
          </w:tcPr>
          <w:p w14:paraId="33D11AE5" w14:textId="77777777" w:rsidR="00FC5F4C" w:rsidRDefault="00FC5F4C"/>
        </w:tc>
      </w:tr>
    </w:tbl>
    <w:p w14:paraId="6E06AF33" w14:textId="77777777" w:rsidR="00166370" w:rsidRDefault="00166370"/>
    <w:sectPr w:rsidR="00166370" w:rsidSect="002530B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370"/>
    <w:rsid w:val="00166370"/>
    <w:rsid w:val="002530BA"/>
    <w:rsid w:val="00345908"/>
    <w:rsid w:val="00367BE1"/>
    <w:rsid w:val="007574FF"/>
    <w:rsid w:val="00AF5AC5"/>
    <w:rsid w:val="00BC4C21"/>
    <w:rsid w:val="00C95A98"/>
    <w:rsid w:val="00CB3B7A"/>
    <w:rsid w:val="00DD76D8"/>
    <w:rsid w:val="00FC5F4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4FFD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37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37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580</Characters>
  <Application>Microsoft Macintosh Word</Application>
  <DocSecurity>0</DocSecurity>
  <Lines>20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Shenkarow</dc:creator>
  <cp:lastModifiedBy>COH</cp:lastModifiedBy>
  <cp:revision>2</cp:revision>
  <dcterms:created xsi:type="dcterms:W3CDTF">2017-01-30T17:13:00Z</dcterms:created>
  <dcterms:modified xsi:type="dcterms:W3CDTF">2017-01-30T17:13:00Z</dcterms:modified>
</cp:coreProperties>
</file>