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B926" w14:textId="1BF4104E" w:rsidR="005501F3" w:rsidRDefault="005501F3" w:rsidP="005501F3">
      <w:pPr>
        <w:ind w:left="2160" w:firstLine="720"/>
        <w:rPr>
          <w:sz w:val="36"/>
          <w:szCs w:val="36"/>
          <w:lang w:val="en-US"/>
        </w:rPr>
      </w:pPr>
      <w:r w:rsidRPr="005501F3">
        <w:rPr>
          <w:sz w:val="36"/>
          <w:szCs w:val="36"/>
          <w:lang w:val="en-US"/>
        </w:rPr>
        <w:t>SOURCE CODE</w:t>
      </w:r>
    </w:p>
    <w:p w14:paraId="7D225035" w14:textId="286BF339" w:rsidR="005501F3" w:rsidRDefault="005501F3" w:rsidP="005501F3">
      <w:pPr>
        <w:rPr>
          <w:sz w:val="36"/>
          <w:szCs w:val="36"/>
          <w:lang w:val="en-US"/>
        </w:rPr>
      </w:pPr>
    </w:p>
    <w:p w14:paraId="505E8FD2" w14:textId="632BAB47" w:rsidR="005501F3" w:rsidRDefault="005501F3" w:rsidP="005501F3">
      <w:pPr>
        <w:rPr>
          <w:sz w:val="28"/>
          <w:szCs w:val="28"/>
          <w:lang w:val="en-US"/>
        </w:rPr>
      </w:pPr>
      <w:r w:rsidRPr="005501F3">
        <w:rPr>
          <w:sz w:val="28"/>
          <w:szCs w:val="28"/>
          <w:lang w:val="en-US"/>
        </w:rPr>
        <w:t>FIX BUG OF THE APPLICATION</w:t>
      </w:r>
      <w:r>
        <w:rPr>
          <w:sz w:val="28"/>
          <w:szCs w:val="28"/>
          <w:lang w:val="en-US"/>
        </w:rPr>
        <w:t>:</w:t>
      </w:r>
    </w:p>
    <w:p w14:paraId="4861B5AB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com.bramha.bug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342FA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D5334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DB852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51819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A7005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829BC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5FACD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73345C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C7582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24BCAB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6A7B1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BF44A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77D32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AB77C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E0577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B44B8B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C2FEDE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B86FA6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A02DD0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0A5DCE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BD681F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5067A0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14:paraId="27A409FE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5B2016D6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14:paraId="7918F57E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8ED63D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BBDB88D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85DE39F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14:paraId="04F221E8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0B7E46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817B9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2FB50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1300);</w:t>
      </w:r>
    </w:p>
    <w:p w14:paraId="785FDD23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8320);</w:t>
      </w:r>
    </w:p>
    <w:p w14:paraId="10B386F2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14:paraId="524CB5E0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3200);</w:t>
      </w:r>
    </w:p>
    <w:p w14:paraId="63EA228C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1110);</w:t>
      </w:r>
    </w:p>
    <w:p w14:paraId="283C3C56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3832A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2BA685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00200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7990FD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8BC35B0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764A3D6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AEE2F2C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3E946A13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6327E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BF294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5D355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94D3B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423492BF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E79B5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C00A2A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52DF5F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031DA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955913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8728C9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47CA9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F50D7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CFBBB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B82148A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5AE9A5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C22DEA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E685515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94CFC2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32A1B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erased!\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3258D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E46099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5AA746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2ECFEC2B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3E8E3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A404E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FF1C349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D7DEB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347543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383D4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1F65127E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32147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A0486E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07812D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72F34D52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EA48E8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BF1E2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47B197B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D6E3B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AB282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02F26B4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BEC9C6F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3A2E62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23A33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4F6CC8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0CD53F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5DD29D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B65AD45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B520E8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BC5340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29877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62FDB61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000363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8EBD10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//Linear Search</w:t>
      </w:r>
    </w:p>
    <w:p w14:paraId="6AF7EF51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4A4F4D4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515358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the expense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700C7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E5B9C4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148E7D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AB15AB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6B2D2C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B0A19C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//Complete the method. The expenses should be sorted in ascending order.</w:t>
      </w:r>
    </w:p>
    <w:p w14:paraId="0934D975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B8713AD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ABA34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expenses: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61502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B0EFCE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C71E7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DA6A01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21A651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6584D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66AF3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1B230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DA0FA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53983" w14:textId="77777777" w:rsidR="005501F3" w:rsidRDefault="005501F3" w:rsidP="0055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6A254" w14:textId="644C3440" w:rsidR="005501F3" w:rsidRPr="005501F3" w:rsidRDefault="005501F3" w:rsidP="005501F3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01F3" w:rsidRPr="0055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F3"/>
    <w:rsid w:val="0055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7DA0"/>
  <w15:chartTrackingRefBased/>
  <w15:docId w15:val="{DD814882-2E35-457E-B068-9999B648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2022-02-26T05:46:00Z</dcterms:created>
  <dcterms:modified xsi:type="dcterms:W3CDTF">2022-02-26T05:48:00Z</dcterms:modified>
</cp:coreProperties>
</file>