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B1F8" w14:textId="0CE0A40F" w:rsidR="005B740E" w:rsidRDefault="002B5C52">
      <w:pPr>
        <w:rPr>
          <w:b/>
          <w:bCs/>
          <w:sz w:val="28"/>
          <w:szCs w:val="28"/>
        </w:rPr>
      </w:pPr>
      <w:proofErr w:type="spellStart"/>
      <w:r w:rsidRPr="002B5C52">
        <w:rPr>
          <w:b/>
          <w:bCs/>
          <w:sz w:val="28"/>
          <w:szCs w:val="28"/>
        </w:rPr>
        <w:t>Ex.No</w:t>
      </w:r>
      <w:proofErr w:type="spellEnd"/>
      <w:r w:rsidRPr="002B5C52">
        <w:rPr>
          <w:b/>
          <w:bCs/>
          <w:sz w:val="28"/>
          <w:szCs w:val="28"/>
        </w:rPr>
        <w:t xml:space="preserve">. 14:  5G Throughput vs SNR with Modulation Labels  </w:t>
      </w:r>
    </w:p>
    <w:p w14:paraId="617F3BA6" w14:textId="69A01485" w:rsidR="002B5C52" w:rsidRDefault="002B5C52">
      <w:pPr>
        <w:rPr>
          <w:b/>
          <w:bCs/>
          <w:sz w:val="28"/>
          <w:szCs w:val="28"/>
        </w:rPr>
      </w:pPr>
      <w:r>
        <w:rPr>
          <w:b/>
          <w:bCs/>
          <w:sz w:val="28"/>
          <w:szCs w:val="28"/>
        </w:rPr>
        <w:t>Objective 1:</w:t>
      </w:r>
    </w:p>
    <w:p w14:paraId="5FB16E96" w14:textId="1667478B" w:rsidR="002B5C52" w:rsidRDefault="002B5C52">
      <w:pPr>
        <w:rPr>
          <w:b/>
          <w:bCs/>
          <w:sz w:val="28"/>
          <w:szCs w:val="28"/>
        </w:rPr>
      </w:pPr>
      <w:r w:rsidRPr="002B5C52">
        <w:rPr>
          <w:b/>
          <w:bCs/>
          <w:sz w:val="28"/>
          <w:szCs w:val="28"/>
        </w:rPr>
        <w:drawing>
          <wp:inline distT="0" distB="0" distL="0" distR="0" wp14:anchorId="13305AFE" wp14:editId="7F067861">
            <wp:extent cx="5731510" cy="3223895"/>
            <wp:effectExtent l="0" t="0" r="2540" b="0"/>
            <wp:docPr id="9128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74496" name=""/>
                    <pic:cNvPicPr/>
                  </pic:nvPicPr>
                  <pic:blipFill>
                    <a:blip r:embed="rId4"/>
                    <a:stretch>
                      <a:fillRect/>
                    </a:stretch>
                  </pic:blipFill>
                  <pic:spPr>
                    <a:xfrm>
                      <a:off x="0" y="0"/>
                      <a:ext cx="5731510" cy="3223895"/>
                    </a:xfrm>
                    <a:prstGeom prst="rect">
                      <a:avLst/>
                    </a:prstGeom>
                  </pic:spPr>
                </pic:pic>
              </a:graphicData>
            </a:graphic>
          </wp:inline>
        </w:drawing>
      </w:r>
    </w:p>
    <w:p w14:paraId="16DB69E2" w14:textId="4BB24E16" w:rsidR="002B5C52" w:rsidRDefault="002B5C52">
      <w:pPr>
        <w:rPr>
          <w:b/>
          <w:bCs/>
          <w:sz w:val="28"/>
          <w:szCs w:val="28"/>
        </w:rPr>
      </w:pPr>
      <w:r>
        <w:rPr>
          <w:b/>
          <w:bCs/>
          <w:sz w:val="28"/>
          <w:szCs w:val="28"/>
        </w:rPr>
        <w:t>Objective 2:</w:t>
      </w:r>
    </w:p>
    <w:p w14:paraId="1B0361B5" w14:textId="4F3919DE" w:rsidR="002B5C52" w:rsidRDefault="003E60BF">
      <w:pPr>
        <w:rPr>
          <w:b/>
          <w:bCs/>
          <w:sz w:val="28"/>
          <w:szCs w:val="28"/>
        </w:rPr>
      </w:pPr>
      <w:r w:rsidRPr="003E60BF">
        <w:rPr>
          <w:b/>
          <w:bCs/>
          <w:sz w:val="28"/>
          <w:szCs w:val="28"/>
        </w:rPr>
        <w:drawing>
          <wp:inline distT="0" distB="0" distL="0" distR="0" wp14:anchorId="5CA23057" wp14:editId="188471A9">
            <wp:extent cx="5731510" cy="3223895"/>
            <wp:effectExtent l="0" t="0" r="2540" b="0"/>
            <wp:docPr id="152757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1627" name=""/>
                    <pic:cNvPicPr/>
                  </pic:nvPicPr>
                  <pic:blipFill>
                    <a:blip r:embed="rId5"/>
                    <a:stretch>
                      <a:fillRect/>
                    </a:stretch>
                  </pic:blipFill>
                  <pic:spPr>
                    <a:xfrm>
                      <a:off x="0" y="0"/>
                      <a:ext cx="5731510" cy="3223895"/>
                    </a:xfrm>
                    <a:prstGeom prst="rect">
                      <a:avLst/>
                    </a:prstGeom>
                  </pic:spPr>
                </pic:pic>
              </a:graphicData>
            </a:graphic>
          </wp:inline>
        </w:drawing>
      </w:r>
    </w:p>
    <w:p w14:paraId="740F9AE3" w14:textId="3D7E4C5E" w:rsidR="003E60BF" w:rsidRDefault="003E60BF">
      <w:pPr>
        <w:rPr>
          <w:b/>
          <w:bCs/>
          <w:sz w:val="28"/>
          <w:szCs w:val="28"/>
        </w:rPr>
      </w:pPr>
      <w:r>
        <w:rPr>
          <w:b/>
          <w:bCs/>
          <w:sz w:val="28"/>
          <w:szCs w:val="28"/>
        </w:rPr>
        <w:t>Objective 3:</w:t>
      </w:r>
    </w:p>
    <w:p w14:paraId="2BE3CFCB" w14:textId="120FCA04" w:rsidR="003E60BF" w:rsidRDefault="003E60BF">
      <w:pPr>
        <w:rPr>
          <w:sz w:val="28"/>
          <w:szCs w:val="28"/>
        </w:rPr>
      </w:pPr>
      <w:r w:rsidRPr="003E60BF">
        <w:rPr>
          <w:sz w:val="28"/>
          <w:szCs w:val="28"/>
        </w:rPr>
        <w:lastRenderedPageBreak/>
        <w:drawing>
          <wp:inline distT="0" distB="0" distL="0" distR="0" wp14:anchorId="02C5BC45" wp14:editId="04253120">
            <wp:extent cx="5731510" cy="3223895"/>
            <wp:effectExtent l="0" t="0" r="2540" b="0"/>
            <wp:docPr id="195195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352" name=""/>
                    <pic:cNvPicPr/>
                  </pic:nvPicPr>
                  <pic:blipFill>
                    <a:blip r:embed="rId6"/>
                    <a:stretch>
                      <a:fillRect/>
                    </a:stretch>
                  </pic:blipFill>
                  <pic:spPr>
                    <a:xfrm>
                      <a:off x="0" y="0"/>
                      <a:ext cx="5731510" cy="3223895"/>
                    </a:xfrm>
                    <a:prstGeom prst="rect">
                      <a:avLst/>
                    </a:prstGeom>
                  </pic:spPr>
                </pic:pic>
              </a:graphicData>
            </a:graphic>
          </wp:inline>
        </w:drawing>
      </w:r>
    </w:p>
    <w:p w14:paraId="4DEB7B86" w14:textId="30FCEE4C" w:rsidR="003E60BF" w:rsidRDefault="003E60BF">
      <w:pPr>
        <w:rPr>
          <w:sz w:val="28"/>
          <w:szCs w:val="28"/>
        </w:rPr>
      </w:pPr>
      <w:r>
        <w:rPr>
          <w:sz w:val="28"/>
          <w:szCs w:val="28"/>
        </w:rPr>
        <w:t>Result:</w:t>
      </w:r>
    </w:p>
    <w:p w14:paraId="4DC8F129" w14:textId="71A9443D" w:rsidR="003E60BF" w:rsidRPr="003E60BF" w:rsidRDefault="003E60BF">
      <w:pPr>
        <w:rPr>
          <w:sz w:val="28"/>
          <w:szCs w:val="28"/>
        </w:rPr>
      </w:pPr>
      <w:r w:rsidRPr="003E60BF">
        <w:rPr>
          <w:sz w:val="28"/>
          <w:szCs w:val="28"/>
        </w:rPr>
        <w:t>The Throughput (Mbps) of the 5G communication system increased with increasing Signal-to-Noise Ratio (SNR), demonstrating improved data transmission performance. The simulation showed that higher SNR (dB) reduced transmission errors and enhanced the reliability and quality of 5G communication. The comparison of QPSK, 16-QAM, 64-QAM, and 256-QAM revealed that higher</w:t>
      </w:r>
      <w:r>
        <w:rPr>
          <w:sz w:val="28"/>
          <w:szCs w:val="28"/>
        </w:rPr>
        <w:t xml:space="preserve"> </w:t>
      </w:r>
      <w:r w:rsidRPr="003E60BF">
        <w:rPr>
          <w:sz w:val="28"/>
          <w:szCs w:val="28"/>
        </w:rPr>
        <w:t>order modulation schemes achieved greater throughput and spectral efficiency but required higher SNR for reliable communication.</w:t>
      </w:r>
    </w:p>
    <w:sectPr w:rsidR="003E60BF" w:rsidRPr="003E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52"/>
    <w:rsid w:val="002B5C52"/>
    <w:rsid w:val="002C391F"/>
    <w:rsid w:val="003E60BF"/>
    <w:rsid w:val="005B740E"/>
    <w:rsid w:val="00D91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941B"/>
  <w15:chartTrackingRefBased/>
  <w15:docId w15:val="{BFAC87B0-6480-4BC1-9ED8-00056F98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52"/>
    <w:rPr>
      <w:rFonts w:eastAsiaTheme="majorEastAsia" w:cstheme="majorBidi"/>
      <w:color w:val="272727" w:themeColor="text1" w:themeTint="D8"/>
    </w:rPr>
  </w:style>
  <w:style w:type="paragraph" w:styleId="Title">
    <w:name w:val="Title"/>
    <w:basedOn w:val="Normal"/>
    <w:next w:val="Normal"/>
    <w:link w:val="TitleChar"/>
    <w:uiPriority w:val="10"/>
    <w:qFormat/>
    <w:rsid w:val="002B5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52"/>
    <w:pPr>
      <w:spacing w:before="160"/>
      <w:jc w:val="center"/>
    </w:pPr>
    <w:rPr>
      <w:i/>
      <w:iCs/>
      <w:color w:val="404040" w:themeColor="text1" w:themeTint="BF"/>
    </w:rPr>
  </w:style>
  <w:style w:type="character" w:customStyle="1" w:styleId="QuoteChar">
    <w:name w:val="Quote Char"/>
    <w:basedOn w:val="DefaultParagraphFont"/>
    <w:link w:val="Quote"/>
    <w:uiPriority w:val="29"/>
    <w:rsid w:val="002B5C52"/>
    <w:rPr>
      <w:i/>
      <w:iCs/>
      <w:color w:val="404040" w:themeColor="text1" w:themeTint="BF"/>
    </w:rPr>
  </w:style>
  <w:style w:type="paragraph" w:styleId="ListParagraph">
    <w:name w:val="List Paragraph"/>
    <w:basedOn w:val="Normal"/>
    <w:uiPriority w:val="34"/>
    <w:qFormat/>
    <w:rsid w:val="002B5C52"/>
    <w:pPr>
      <w:ind w:left="720"/>
      <w:contextualSpacing/>
    </w:pPr>
  </w:style>
  <w:style w:type="character" w:styleId="IntenseEmphasis">
    <w:name w:val="Intense Emphasis"/>
    <w:basedOn w:val="DefaultParagraphFont"/>
    <w:uiPriority w:val="21"/>
    <w:qFormat/>
    <w:rsid w:val="002B5C52"/>
    <w:rPr>
      <w:i/>
      <w:iCs/>
      <w:color w:val="0F4761" w:themeColor="accent1" w:themeShade="BF"/>
    </w:rPr>
  </w:style>
  <w:style w:type="paragraph" w:styleId="IntenseQuote">
    <w:name w:val="Intense Quote"/>
    <w:basedOn w:val="Normal"/>
    <w:next w:val="Normal"/>
    <w:link w:val="IntenseQuoteChar"/>
    <w:uiPriority w:val="30"/>
    <w:qFormat/>
    <w:rsid w:val="002B5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52"/>
    <w:rPr>
      <w:i/>
      <w:iCs/>
      <w:color w:val="0F4761" w:themeColor="accent1" w:themeShade="BF"/>
    </w:rPr>
  </w:style>
  <w:style w:type="character" w:styleId="IntenseReference">
    <w:name w:val="Intense Reference"/>
    <w:basedOn w:val="DefaultParagraphFont"/>
    <w:uiPriority w:val="32"/>
    <w:qFormat/>
    <w:rsid w:val="002B5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dc:description/>
  <cp:lastModifiedBy>vyshu8613@gmail.com</cp:lastModifiedBy>
  <cp:revision>1</cp:revision>
  <dcterms:created xsi:type="dcterms:W3CDTF">2026-08-11T16:46:00Z</dcterms:created>
  <dcterms:modified xsi:type="dcterms:W3CDTF">2026-08-11T17:03:00Z</dcterms:modified>
</cp:coreProperties>
</file>