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A4B7B"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ab/>
      </w:r>
      <w:r w:rsidRPr="00066118">
        <w:rPr>
          <w:rFonts w:ascii="Times New Roman" w:hAnsi="Times New Roman" w:cs="Times New Roman"/>
          <w:sz w:val="24"/>
          <w:szCs w:val="24"/>
        </w:rPr>
        <w:tab/>
        <w:t>details</w:t>
      </w:r>
    </w:p>
    <w:p w14:paraId="30BE758B"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 xml:space="preserve">1.name of the </w:t>
      </w:r>
      <w:proofErr w:type="spellStart"/>
      <w:r w:rsidRPr="00066118">
        <w:rPr>
          <w:rFonts w:ascii="Times New Roman" w:hAnsi="Times New Roman" w:cs="Times New Roman"/>
          <w:sz w:val="24"/>
          <w:szCs w:val="24"/>
        </w:rPr>
        <w:t>school:MONTFORT</w:t>
      </w:r>
      <w:proofErr w:type="spellEnd"/>
      <w:r w:rsidRPr="00066118">
        <w:rPr>
          <w:rFonts w:ascii="Times New Roman" w:hAnsi="Times New Roman" w:cs="Times New Roman"/>
          <w:sz w:val="24"/>
          <w:szCs w:val="24"/>
        </w:rPr>
        <w:t xml:space="preserve"> SECONDARY SCHOOL_NYAMATA</w:t>
      </w:r>
    </w:p>
    <w:p w14:paraId="15B01065" w14:textId="4BE18984"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2.some info of the school:</w:t>
      </w:r>
      <w:r w:rsidRPr="00066118">
        <w:rPr>
          <w:rFonts w:ascii="Times New Roman" w:hAnsi="Times New Roman" w:cs="Times New Roman"/>
          <w:sz w:val="24"/>
          <w:szCs w:val="24"/>
        </w:rPr>
        <w:t xml:space="preserve"> (about us)</w:t>
      </w:r>
    </w:p>
    <w:p w14:paraId="1E719D54"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ab/>
        <w:t xml:space="preserve">Montfort Secondary School in </w:t>
      </w:r>
      <w:proofErr w:type="spellStart"/>
      <w:r w:rsidRPr="00066118">
        <w:rPr>
          <w:rFonts w:ascii="Times New Roman" w:hAnsi="Times New Roman" w:cs="Times New Roman"/>
          <w:sz w:val="24"/>
          <w:szCs w:val="24"/>
        </w:rPr>
        <w:t>Nyamata</w:t>
      </w:r>
      <w:proofErr w:type="spellEnd"/>
      <w:r w:rsidRPr="00066118">
        <w:rPr>
          <w:rFonts w:ascii="Times New Roman" w:hAnsi="Times New Roman" w:cs="Times New Roman"/>
          <w:sz w:val="24"/>
          <w:szCs w:val="24"/>
        </w:rPr>
        <w:t>, Rwanda, is a well-known institution in the country.</w:t>
      </w:r>
    </w:p>
    <w:p w14:paraId="07AD608F"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 xml:space="preserve"> It's located in the Eastern Province, near the town of </w:t>
      </w:r>
      <w:proofErr w:type="spellStart"/>
      <w:r w:rsidRPr="00066118">
        <w:rPr>
          <w:rFonts w:ascii="Times New Roman" w:hAnsi="Times New Roman" w:cs="Times New Roman"/>
          <w:sz w:val="24"/>
          <w:szCs w:val="24"/>
        </w:rPr>
        <w:t>Nyamata</w:t>
      </w:r>
      <w:proofErr w:type="spellEnd"/>
      <w:r w:rsidRPr="00066118">
        <w:rPr>
          <w:rFonts w:ascii="Times New Roman" w:hAnsi="Times New Roman" w:cs="Times New Roman"/>
          <w:sz w:val="24"/>
          <w:szCs w:val="24"/>
        </w:rPr>
        <w:t xml:space="preserve">, which is part of the </w:t>
      </w:r>
      <w:proofErr w:type="spellStart"/>
      <w:r w:rsidRPr="00066118">
        <w:rPr>
          <w:rFonts w:ascii="Times New Roman" w:hAnsi="Times New Roman" w:cs="Times New Roman"/>
          <w:sz w:val="24"/>
          <w:szCs w:val="24"/>
        </w:rPr>
        <w:t>Bugesera</w:t>
      </w:r>
      <w:proofErr w:type="spellEnd"/>
      <w:r w:rsidRPr="00066118">
        <w:rPr>
          <w:rFonts w:ascii="Times New Roman" w:hAnsi="Times New Roman" w:cs="Times New Roman"/>
          <w:sz w:val="24"/>
          <w:szCs w:val="24"/>
        </w:rPr>
        <w:t xml:space="preserve"> District. </w:t>
      </w:r>
    </w:p>
    <w:p w14:paraId="215DF48A"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The school is named after the Montfort Brothers of St. Gabriel, a Catholic religious congregation that is involved in education and missionary work in various countries.</w:t>
      </w:r>
    </w:p>
    <w:p w14:paraId="2C7B1A84" w14:textId="77777777" w:rsidR="00066118" w:rsidRPr="00066118" w:rsidRDefault="00066118" w:rsidP="00066118">
      <w:pPr>
        <w:rPr>
          <w:rFonts w:ascii="Times New Roman" w:hAnsi="Times New Roman" w:cs="Times New Roman"/>
          <w:sz w:val="24"/>
          <w:szCs w:val="24"/>
        </w:rPr>
      </w:pPr>
    </w:p>
    <w:p w14:paraId="09B4FF44"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Montfort Secondary School is known for its strong academic programs, extracurricular activities, and a commitment to values-based education. The school provides both ordinary and advanced level education and is particularly recognized for its focus on discipline, character development, and holistic education.</w:t>
      </w:r>
    </w:p>
    <w:p w14:paraId="7FB187DA"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 xml:space="preserve">Montfort Secondary School in </w:t>
      </w:r>
      <w:proofErr w:type="spellStart"/>
      <w:r w:rsidRPr="00066118">
        <w:rPr>
          <w:rFonts w:ascii="Times New Roman" w:hAnsi="Times New Roman" w:cs="Times New Roman"/>
          <w:sz w:val="24"/>
          <w:szCs w:val="24"/>
        </w:rPr>
        <w:t>Nyamata</w:t>
      </w:r>
      <w:proofErr w:type="spellEnd"/>
      <w:r w:rsidRPr="00066118">
        <w:rPr>
          <w:rFonts w:ascii="Times New Roman" w:hAnsi="Times New Roman" w:cs="Times New Roman"/>
          <w:sz w:val="24"/>
          <w:szCs w:val="24"/>
        </w:rPr>
        <w:t>, Rwanda, has a rich history and plays a significant role in the community. Here are a few more details about the school and its features:</w:t>
      </w:r>
    </w:p>
    <w:p w14:paraId="58B5A038" w14:textId="77777777" w:rsidR="00066118" w:rsidRPr="00066118" w:rsidRDefault="00066118" w:rsidP="00066118">
      <w:pPr>
        <w:rPr>
          <w:rFonts w:ascii="Times New Roman" w:hAnsi="Times New Roman" w:cs="Times New Roman"/>
          <w:sz w:val="24"/>
          <w:szCs w:val="24"/>
        </w:rPr>
      </w:pPr>
    </w:p>
    <w:p w14:paraId="4AD05F15" w14:textId="288DFF99"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1. Religious Foundation and Values:</w:t>
      </w:r>
    </w:p>
    <w:p w14:paraId="36DC8132"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Catholic Influence: As part of the Montfort Brothers of St. Gabriel, the school is rooted in Christian values, particularly those of Catholic teachings. Religious education is a key part of the curriculum, and the school emphasizes moral and spiritual growth alongside academic achievement.</w:t>
      </w:r>
    </w:p>
    <w:p w14:paraId="44552977"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Discipline and Character Formation: The Montfort Brothers are known for their commitment to fostering good discipline and shaping students into responsible and ethical citizens. The school's focus on respect, integrity, and community service helps students grow into well-rounded individuals.</w:t>
      </w:r>
    </w:p>
    <w:p w14:paraId="12248CF4" w14:textId="314486FD"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2. Academic Excellence:</w:t>
      </w:r>
    </w:p>
    <w:p w14:paraId="1F403480"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Strong Curriculum: The school offers both Ordinary (O-Level) and Advanced (A-Level) secondary education. Students are trained in subjects like Mathematics, Sciences, Humanities, and Languages, and they are encouraged to excel academically.</w:t>
      </w:r>
    </w:p>
    <w:p w14:paraId="7D2ACD64"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National Exams: Montfort Secondary School prepares students for the Rwanda national exams, and over the years, the school has earned a reputation for producing high-performing students, particularly in the sciences and humanities.</w:t>
      </w:r>
    </w:p>
    <w:p w14:paraId="6E166CB0" w14:textId="450B4723"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3. Extracurricular Activities:</w:t>
      </w:r>
    </w:p>
    <w:p w14:paraId="6D548369"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Sports: The school encourages students to participate in a wide range of sports, promoting physical health, teamwork, and leadership skills. Sports like football (soccer), basketball, and volleyball are quite popular, and the school often participates in regional competitions.</w:t>
      </w:r>
    </w:p>
    <w:p w14:paraId="5E424D80"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lastRenderedPageBreak/>
        <w:t>Cultural and Artistic Programs: Students can engage in music, drama, and art, offering a balance between academics and creative expression. These activities also help in character development, as students learn how to work collaboratively and express themselves through different mediums.</w:t>
      </w:r>
    </w:p>
    <w:p w14:paraId="30A4192B"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Clubs and Societies: The school has various clubs such as debate clubs, environmental clubs, and science clubs, where students can explore their interests, develop leadership skills, and contribute to the school and local community.</w:t>
      </w:r>
    </w:p>
    <w:p w14:paraId="22664F27" w14:textId="23F1E018"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4. Community Engagement:</w:t>
      </w:r>
    </w:p>
    <w:p w14:paraId="49F75E6A"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Social Responsibility: Montfort Secondary School places great importance on community service. Students are encouraged to participate in projects that benefit the local community, helping to foster a sense of responsibility and giving back to society.</w:t>
      </w:r>
    </w:p>
    <w:p w14:paraId="31EDDAC8"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Integration of Local Culture: The school often integrates aspects of Rwandan culture into its educational and extracurricular activities. This helps students appreciate their heritage and connect with the broader national identity.</w:t>
      </w:r>
    </w:p>
    <w:p w14:paraId="0CEEEF12" w14:textId="49C9C6B8"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5. Facilities:</w:t>
      </w:r>
    </w:p>
    <w:p w14:paraId="455632CC"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Modern Classrooms and Laboratories: Montfort Secondary School is equipped with science laboratories, computer rooms, and libraries, allowing students to have access to essential tools for both academic and personal development.</w:t>
      </w:r>
    </w:p>
    <w:p w14:paraId="16E78ADD"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Spacious Grounds: The school has ample outdoor space for sports and recreational activities. The campus provides a conducive environment for learning and development, with green spaces and facilities that cater to a wide variety of student interests.</w:t>
      </w:r>
    </w:p>
    <w:p w14:paraId="4BC6F017" w14:textId="1A6192C6"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6. A Focus on National and Global Citizenship:</w:t>
      </w:r>
    </w:p>
    <w:p w14:paraId="29F577DA"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Global Perspective: Montfort Secondary School prepares students not just for local success but for global opportunities. Many of the school’s programs emphasize the importance of being responsible global citizens, with an understanding of both local and global issues.</w:t>
      </w:r>
    </w:p>
    <w:p w14:paraId="4903A356"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Leadership Training: Students are often given leadership roles in various capacities, such as class representatives, club leaders, and prefects, allowing them to develop skills that will serve them in their future careers.</w:t>
      </w:r>
    </w:p>
    <w:p w14:paraId="2B9DFC7A" w14:textId="72A71970"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7. Reputation:</w:t>
      </w:r>
    </w:p>
    <w:p w14:paraId="66EB8CD0"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Academic Success: Over the years, Montfort has built a strong reputation for its commitment to excellence in education. The school is known for producing graduates who go on to succeed in both higher education and their professional careers.</w:t>
      </w:r>
    </w:p>
    <w:p w14:paraId="7586061D" w14:textId="77777777"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Discipline and High Standards: The school is also known for maintaining high standards of discipline. The strict rules and regulations are intended to cultivate a focused and respectful environment for students.</w:t>
      </w:r>
    </w:p>
    <w:p w14:paraId="31A57EB9" w14:textId="6B7A9870"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t>8. School Motto &amp; Vision:</w:t>
      </w:r>
    </w:p>
    <w:p w14:paraId="2238D8E2" w14:textId="34FB402C" w:rsidR="00066118" w:rsidRPr="00066118" w:rsidRDefault="00066118" w:rsidP="00066118">
      <w:pPr>
        <w:rPr>
          <w:rFonts w:ascii="Times New Roman" w:hAnsi="Times New Roman" w:cs="Times New Roman"/>
          <w:sz w:val="24"/>
          <w:szCs w:val="24"/>
        </w:rPr>
      </w:pPr>
      <w:r w:rsidRPr="00066118">
        <w:rPr>
          <w:rFonts w:ascii="Times New Roman" w:hAnsi="Times New Roman" w:cs="Times New Roman"/>
          <w:sz w:val="24"/>
          <w:szCs w:val="24"/>
        </w:rPr>
        <w:lastRenderedPageBreak/>
        <w:t>Montfort Secondary School likely upholds a strong motto or guiding principle, usually something like "Knowledge, Discipline, and Service," which reflects its commitment to producing well-rounded individuals who contribute positively to society.</w:t>
      </w:r>
    </w:p>
    <w:p w14:paraId="1AAC90DA" w14:textId="77777777" w:rsidR="00066118" w:rsidRPr="00066118" w:rsidRDefault="00066118" w:rsidP="00066118">
      <w:pPr>
        <w:rPr>
          <w:rFonts w:ascii="Times New Roman" w:hAnsi="Times New Roman" w:cs="Times New Roman"/>
          <w:sz w:val="24"/>
          <w:szCs w:val="24"/>
        </w:rPr>
      </w:pPr>
    </w:p>
    <w:p w14:paraId="0142AD0E" w14:textId="32D2C2B3" w:rsidR="00066118" w:rsidRPr="00066118" w:rsidRDefault="00066118" w:rsidP="00066118">
      <w:pPr>
        <w:pStyle w:val="ListParagraph"/>
        <w:numPr>
          <w:ilvl w:val="0"/>
          <w:numId w:val="1"/>
        </w:numPr>
        <w:rPr>
          <w:rFonts w:ascii="Times New Roman" w:hAnsi="Times New Roman" w:cs="Times New Roman"/>
          <w:sz w:val="24"/>
          <w:szCs w:val="24"/>
        </w:rPr>
      </w:pPr>
      <w:r w:rsidRPr="00066118">
        <w:rPr>
          <w:rFonts w:ascii="Times New Roman" w:hAnsi="Times New Roman" w:cs="Times New Roman"/>
          <w:sz w:val="24"/>
          <w:szCs w:val="24"/>
        </w:rPr>
        <w:t xml:space="preserve">Many animations for both picture and word </w:t>
      </w:r>
    </w:p>
    <w:p w14:paraId="193E968F" w14:textId="6E931D81" w:rsidR="00066118" w:rsidRPr="00066118" w:rsidRDefault="00066118" w:rsidP="00066118">
      <w:pPr>
        <w:pStyle w:val="ListParagraph"/>
        <w:numPr>
          <w:ilvl w:val="0"/>
          <w:numId w:val="1"/>
        </w:numPr>
        <w:rPr>
          <w:rFonts w:ascii="Times New Roman" w:hAnsi="Times New Roman" w:cs="Times New Roman"/>
          <w:sz w:val="24"/>
          <w:szCs w:val="24"/>
        </w:rPr>
      </w:pPr>
      <w:r w:rsidRPr="00066118">
        <w:rPr>
          <w:rFonts w:ascii="Times New Roman" w:hAnsi="Times New Roman" w:cs="Times New Roman"/>
          <w:sz w:val="24"/>
          <w:szCs w:val="24"/>
        </w:rPr>
        <w:t xml:space="preserve">Good layout </w:t>
      </w:r>
      <w:proofErr w:type="spellStart"/>
      <w:r w:rsidRPr="00066118">
        <w:rPr>
          <w:rFonts w:ascii="Times New Roman" w:hAnsi="Times New Roman" w:cs="Times New Roman"/>
          <w:sz w:val="24"/>
          <w:szCs w:val="24"/>
        </w:rPr>
        <w:t>color</w:t>
      </w:r>
      <w:proofErr w:type="spellEnd"/>
      <w:r w:rsidRPr="00066118">
        <w:rPr>
          <w:rFonts w:ascii="Times New Roman" w:hAnsi="Times New Roman" w:cs="Times New Roman"/>
          <w:sz w:val="24"/>
          <w:szCs w:val="24"/>
        </w:rPr>
        <w:t xml:space="preserve"> and fonts especially green same as to the logo</w:t>
      </w:r>
    </w:p>
    <w:p w14:paraId="4FD06C88" w14:textId="39922D1F" w:rsidR="00066118" w:rsidRPr="00066118" w:rsidRDefault="00066118" w:rsidP="00066118">
      <w:pPr>
        <w:pStyle w:val="ListParagraph"/>
        <w:numPr>
          <w:ilvl w:val="0"/>
          <w:numId w:val="1"/>
        </w:numPr>
        <w:rPr>
          <w:rFonts w:ascii="Times New Roman" w:hAnsi="Times New Roman" w:cs="Times New Roman"/>
          <w:sz w:val="24"/>
          <w:szCs w:val="24"/>
        </w:rPr>
      </w:pPr>
      <w:r w:rsidRPr="00066118">
        <w:rPr>
          <w:rFonts w:ascii="Times New Roman" w:hAnsi="Times New Roman" w:cs="Times New Roman"/>
          <w:sz w:val="24"/>
          <w:szCs w:val="24"/>
        </w:rPr>
        <w:t>Well arranged image and text</w:t>
      </w:r>
    </w:p>
    <w:p w14:paraId="38EE4A05" w14:textId="6E8ADFC3" w:rsidR="00066118" w:rsidRPr="00066118" w:rsidRDefault="00066118" w:rsidP="00066118">
      <w:pPr>
        <w:pStyle w:val="ListParagraph"/>
        <w:numPr>
          <w:ilvl w:val="0"/>
          <w:numId w:val="1"/>
        </w:numPr>
        <w:rPr>
          <w:rFonts w:ascii="Times New Roman" w:hAnsi="Times New Roman" w:cs="Times New Roman"/>
          <w:sz w:val="24"/>
          <w:szCs w:val="24"/>
        </w:rPr>
      </w:pPr>
      <w:r w:rsidRPr="00066118">
        <w:rPr>
          <w:rFonts w:ascii="Times New Roman" w:hAnsi="Times New Roman" w:cs="Times New Roman"/>
          <w:sz w:val="24"/>
          <w:szCs w:val="24"/>
        </w:rPr>
        <w:t>Map shows the location</w:t>
      </w:r>
    </w:p>
    <w:p w14:paraId="6CAA703B" w14:textId="6C012678" w:rsidR="00066118" w:rsidRPr="00066118" w:rsidRDefault="00066118" w:rsidP="00066118">
      <w:pPr>
        <w:pStyle w:val="ListParagraph"/>
        <w:numPr>
          <w:ilvl w:val="0"/>
          <w:numId w:val="1"/>
        </w:numPr>
        <w:rPr>
          <w:rFonts w:ascii="Times New Roman" w:hAnsi="Times New Roman" w:cs="Times New Roman"/>
          <w:sz w:val="24"/>
          <w:szCs w:val="24"/>
        </w:rPr>
      </w:pPr>
      <w:proofErr w:type="spellStart"/>
      <w:r w:rsidRPr="00066118">
        <w:rPr>
          <w:rFonts w:ascii="Times New Roman" w:hAnsi="Times New Roman" w:cs="Times New Roman"/>
          <w:sz w:val="24"/>
          <w:szCs w:val="24"/>
        </w:rPr>
        <w:t>Adminstration</w:t>
      </w:r>
      <w:proofErr w:type="spellEnd"/>
      <w:r w:rsidRPr="00066118">
        <w:rPr>
          <w:rFonts w:ascii="Times New Roman" w:hAnsi="Times New Roman" w:cs="Times New Roman"/>
          <w:sz w:val="24"/>
          <w:szCs w:val="24"/>
        </w:rPr>
        <w:t xml:space="preserve"> team(header </w:t>
      </w:r>
      <w:proofErr w:type="spellStart"/>
      <w:r w:rsidRPr="00066118">
        <w:rPr>
          <w:rFonts w:ascii="Times New Roman" w:hAnsi="Times New Roman" w:cs="Times New Roman"/>
          <w:sz w:val="24"/>
          <w:szCs w:val="24"/>
        </w:rPr>
        <w:t>master,secretary,dean</w:t>
      </w:r>
      <w:proofErr w:type="spellEnd"/>
      <w:r w:rsidRPr="00066118">
        <w:rPr>
          <w:rFonts w:ascii="Times New Roman" w:hAnsi="Times New Roman" w:cs="Times New Roman"/>
          <w:sz w:val="24"/>
          <w:szCs w:val="24"/>
        </w:rPr>
        <w:t xml:space="preserve"> of </w:t>
      </w:r>
      <w:proofErr w:type="spellStart"/>
      <w:r w:rsidRPr="00066118">
        <w:rPr>
          <w:rFonts w:ascii="Times New Roman" w:hAnsi="Times New Roman" w:cs="Times New Roman"/>
          <w:sz w:val="24"/>
          <w:szCs w:val="24"/>
        </w:rPr>
        <w:t>displine</w:t>
      </w:r>
      <w:proofErr w:type="spellEnd"/>
      <w:r w:rsidRPr="00066118">
        <w:rPr>
          <w:rFonts w:ascii="Times New Roman" w:hAnsi="Times New Roman" w:cs="Times New Roman"/>
          <w:sz w:val="24"/>
          <w:szCs w:val="24"/>
        </w:rPr>
        <w:t xml:space="preserve">) </w:t>
      </w:r>
      <w:proofErr w:type="spellStart"/>
      <w:r w:rsidRPr="00066118">
        <w:rPr>
          <w:rFonts w:ascii="Times New Roman" w:hAnsi="Times New Roman" w:cs="Times New Roman"/>
          <w:sz w:val="24"/>
          <w:szCs w:val="24"/>
        </w:rPr>
        <w:t>photo,names</w:t>
      </w:r>
      <w:proofErr w:type="spellEnd"/>
      <w:r w:rsidRPr="00066118">
        <w:rPr>
          <w:rFonts w:ascii="Times New Roman" w:hAnsi="Times New Roman" w:cs="Times New Roman"/>
          <w:sz w:val="24"/>
          <w:szCs w:val="24"/>
        </w:rPr>
        <w:t xml:space="preserve"> and contact and that role for each.</w:t>
      </w:r>
    </w:p>
    <w:p w14:paraId="328BA8AD" w14:textId="77777777" w:rsidR="00066118" w:rsidRDefault="00066118" w:rsidP="00066118">
      <w:pPr>
        <w:rPr>
          <w:rFonts w:ascii="Times New Roman" w:hAnsi="Times New Roman" w:cs="Times New Roman"/>
          <w:sz w:val="24"/>
          <w:szCs w:val="24"/>
        </w:rPr>
      </w:pPr>
    </w:p>
    <w:p w14:paraId="4EA0EF9F" w14:textId="77777777" w:rsidR="00066118" w:rsidRDefault="00066118" w:rsidP="00066118">
      <w:pPr>
        <w:rPr>
          <w:rFonts w:ascii="Times New Roman" w:hAnsi="Times New Roman" w:cs="Times New Roman"/>
          <w:sz w:val="24"/>
          <w:szCs w:val="24"/>
        </w:rPr>
      </w:pPr>
    </w:p>
    <w:p w14:paraId="4555783D" w14:textId="77777777" w:rsidR="00066118" w:rsidRPr="00066118" w:rsidRDefault="00066118" w:rsidP="00066118">
      <w:pPr>
        <w:rPr>
          <w:rFonts w:ascii="Times New Roman" w:hAnsi="Times New Roman" w:cs="Times New Roman"/>
          <w:sz w:val="24"/>
          <w:szCs w:val="24"/>
        </w:rPr>
      </w:pPr>
    </w:p>
    <w:sectPr w:rsidR="00066118" w:rsidRPr="0006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495436"/>
    <w:multiLevelType w:val="hybridMultilevel"/>
    <w:tmpl w:val="D3F609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1786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18"/>
    <w:rsid w:val="00066118"/>
    <w:rsid w:val="00E53327"/>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AB13"/>
  <w15:chartTrackingRefBased/>
  <w15:docId w15:val="{D41FE1E8-35C4-4DF8-99B3-A9E055EE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MUGABE Alexis</dc:creator>
  <cp:keywords/>
  <dc:description/>
  <cp:lastModifiedBy>MUGABE Alexis</cp:lastModifiedBy>
  <cp:revision>1</cp:revision>
  <dcterms:created xsi:type="dcterms:W3CDTF">2024-12-08T16:58:00Z</dcterms:created>
  <dcterms:modified xsi:type="dcterms:W3CDTF">2024-12-08T17:06:00Z</dcterms:modified>
</cp:coreProperties>
</file>