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  <w:r>
        <w:t xml:space="preserve"> </w:t>
      </w:r>
      <w:r>
        <w:t xml:space="preserve">|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2.</w:t>
      </w:r>
      <w:r>
        <w:t xml:space="preserve"> </w:t>
      </w:r>
      <w:r>
        <w:t xml:space="preserve">Основы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Мугари</w:t>
      </w:r>
      <w:r>
        <w:t xml:space="preserve"> </w:t>
      </w:r>
      <w:r>
        <w:t xml:space="preserve">Абдеррахим</w:t>
      </w:r>
      <w:r>
        <w:t xml:space="preserve"> </w:t>
      </w:r>
      <w:r>
        <w:t xml:space="preserve">-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Здесь мы создали учетную запись гостевого пользователя, используя нашу учетную запись администратора, используя команду</w:t>
      </w:r>
      <w:r>
        <w:t xml:space="preserve"> </w:t>
      </w:r>
      <w:r>
        <w:rPr>
          <w:bCs/>
          <w:b/>
        </w:rPr>
        <w:t xml:space="preserve">user addguest</w:t>
      </w:r>
      <w:r>
        <w:t xml:space="preserve">, а затем мы установили пароль для гостевого пользователя, используя команду</w:t>
      </w:r>
      <w:r>
        <w:t xml:space="preserve"> </w:t>
      </w:r>
      <w:r>
        <w:rPr>
          <w:bCs/>
          <w:b/>
        </w:rPr>
        <w:t xml:space="preserve">password guest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773831"/>
            <wp:effectExtent b="0" l="0" r="0" t="0"/>
            <wp:docPr descr="создание гостевой учетной записи и ее настройк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гостевой учетной записи и ее настройка</w:t>
      </w:r>
    </w:p>
    <w:p>
      <w:pPr>
        <w:numPr>
          <w:ilvl w:val="0"/>
          <w:numId w:val="1003"/>
        </w:numPr>
        <w:pStyle w:val="Compact"/>
      </w:pPr>
      <w:r>
        <w:t xml:space="preserve">Затем мы вошли в систему как гостевой пользователь, используя команду</w:t>
      </w:r>
      <w:r>
        <w:t xml:space="preserve"> </w:t>
      </w:r>
      <w:r>
        <w:rPr>
          <w:bCs/>
          <w:b/>
        </w:rPr>
        <w:t xml:space="preserve">su guest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667000"/>
            <wp:effectExtent b="0" l="0" r="0" t="0"/>
            <wp:docPr descr="вход в гостевую учетную запись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гостевую учетную запись</w:t>
      </w:r>
    </w:p>
    <w:p>
      <w:pPr>
        <w:numPr>
          <w:ilvl w:val="0"/>
          <w:numId w:val="1004"/>
        </w:numPr>
        <w:pStyle w:val="Compact"/>
      </w:pPr>
      <w:r>
        <w:t xml:space="preserve">Здесь мы определили каталог, в котором мы находились, с помощью команды</w:t>
      </w:r>
      <w:r>
        <w:t xml:space="preserve"> </w:t>
      </w:r>
      <w:r>
        <w:rPr>
          <w:bCs/>
          <w:b/>
        </w:rPr>
        <w:t xml:space="preserve">pwd</w:t>
      </w:r>
      <w:r>
        <w:t xml:space="preserve">. После сравнения мы обнаружили, что мы не были расположены в домашнем каталоге гостя, и нам пришлось перейти к нему, после чего мы использовали команду</w:t>
      </w:r>
      <w:r>
        <w:t xml:space="preserve"> </w:t>
      </w:r>
      <w:r>
        <w:rPr>
          <w:bCs/>
          <w:b/>
        </w:rPr>
        <w:t xml:space="preserve">whoami</w:t>
      </w:r>
      <w:r>
        <w:t xml:space="preserve"> </w:t>
      </w:r>
      <w:r>
        <w:t xml:space="preserve">для определения учетной записи пользователя, в которую мы вошлири (??).</w:t>
      </w:r>
    </w:p>
    <w:p>
      <w:pPr>
        <w:pStyle w:val="CaptionedFigure"/>
      </w:pPr>
      <w:r>
        <w:drawing>
          <wp:inline>
            <wp:extent cx="3733800" cy="2634980"/>
            <wp:effectExtent b="0" l="0" r="0" t="0"/>
            <wp:docPr descr="определяя путь, по которому мы находились, и учетную запись пользователя, которую мы использовали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4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определяя путь, по которому мы находились, и учетную запись пользователя, которую мы использовали</w:t>
      </w:r>
    </w:p>
    <w:p>
      <w:pPr>
        <w:numPr>
          <w:ilvl w:val="0"/>
          <w:numId w:val="1005"/>
        </w:numPr>
        <w:pStyle w:val="Compact"/>
      </w:pPr>
      <w:r>
        <w:t xml:space="preserve">здесь мы указали имя нашего пользователя, его группу, а также группы, в которые входит пользователь, с помощью команды **id (??).</w:t>
      </w:r>
    </w:p>
    <w:p>
      <w:pPr>
        <w:pStyle w:val="CaptionedFigure"/>
      </w:pPr>
      <w:r>
        <w:drawing>
          <wp:inline>
            <wp:extent cx="3733800" cy="1314562"/>
            <wp:effectExtent b="0" l="0" r="0" t="0"/>
            <wp:docPr descr="указание имени пользователя, его группы, а также групп, в которые входит пользователь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4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указание имени пользователя, его группы, а также групп, в которые входит пользователь</w:t>
      </w:r>
    </w:p>
    <w:p>
      <w:pPr>
        <w:numPr>
          <w:ilvl w:val="0"/>
          <w:numId w:val="1006"/>
        </w:numPr>
        <w:pStyle w:val="Compact"/>
      </w:pPr>
      <w:r>
        <w:t xml:space="preserve">мы обнаружили, что данные идентичны.</w:t>
      </w:r>
    </w:p>
    <w:p>
      <w:pPr>
        <w:numPr>
          <w:ilvl w:val="0"/>
          <w:numId w:val="1007"/>
        </w:numPr>
        <w:pStyle w:val="Compact"/>
      </w:pPr>
      <w:r>
        <w:t xml:space="preserve">затем мы прочитали файл</w:t>
      </w:r>
      <w:r>
        <w:t xml:space="preserve"> </w:t>
      </w:r>
      <w:r>
        <w:rPr>
          <w:iCs/>
          <w:i/>
        </w:rPr>
        <w:t xml:space="preserve">/etc/passwd</w:t>
      </w:r>
      <w:r>
        <w:t xml:space="preserve">, используя команду cat, и после этого, используя команду</w:t>
      </w:r>
      <w:r>
        <w:t xml:space="preserve"> </w:t>
      </w:r>
      <w:r>
        <w:rPr>
          <w:bCs/>
          <w:b/>
        </w:rPr>
        <w:t xml:space="preserve">cat /etc/passwd | grep guest</w:t>
      </w:r>
      <w:r>
        <w:t xml:space="preserve">, мы выделили все слова, содержащие слово guest, мы нашли те же данные, которые получили ранее (??).</w:t>
      </w:r>
    </w:p>
    <w:p>
      <w:pPr>
        <w:pStyle w:val="CaptionedFigure"/>
      </w:pPr>
      <w:r>
        <w:drawing>
          <wp:inline>
            <wp:extent cx="3733800" cy="1114395"/>
            <wp:effectExtent b="0" l="0" r="0" t="0"/>
            <wp:docPr descr="сравнение данных гостя в файле passwd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сравнение данных гостя в файле passwd</w:t>
      </w:r>
    </w:p>
    <w:p>
      <w:pPr>
        <w:numPr>
          <w:ilvl w:val="0"/>
          <w:numId w:val="1008"/>
        </w:numPr>
        <w:pStyle w:val="Compact"/>
      </w:pPr>
      <w:r>
        <w:t xml:space="preserve">Затем мы определили существующие каталоги в системе с помощью команды</w:t>
      </w:r>
      <w:r>
        <w:t xml:space="preserve"> </w:t>
      </w:r>
      <w:r>
        <w:rPr>
          <w:bCs/>
          <w:b/>
        </w:rPr>
        <w:t xml:space="preserve">ls -l /home/</w:t>
      </w:r>
      <w:r>
        <w:t xml:space="preserve"> </w:t>
      </w:r>
      <w:r>
        <w:t xml:space="preserve">(??).</w:t>
      </w:r>
    </w:p>
    <w:p>
      <w:pPr>
        <w:pStyle w:val="CaptionedFigure"/>
      </w:pPr>
      <w:r>
        <w:drawing>
          <wp:inline>
            <wp:extent cx="3733800" cy="559168"/>
            <wp:effectExtent b="0" l="0" r="0" t="0"/>
            <wp:docPr descr="идентификация существующих каталогов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идентификация существующих каталогов</w:t>
      </w:r>
    </w:p>
    <w:p>
      <w:pPr>
        <w:numPr>
          <w:ilvl w:val="0"/>
          <w:numId w:val="1009"/>
        </w:numPr>
        <w:pStyle w:val="Compact"/>
      </w:pPr>
      <w:r>
        <w:t xml:space="preserve">да, мы смогли получить существующие подкаталоги каталога</w:t>
      </w:r>
      <w:r>
        <w:t xml:space="preserve"> </w:t>
      </w:r>
      <w:r>
        <w:rPr>
          <w:iCs/>
          <w:i/>
        </w:rPr>
        <w:t xml:space="preserve">/home</w:t>
      </w:r>
      <w:r>
        <w:t xml:space="preserve">, у них права</w:t>
      </w:r>
      <w:r>
        <w:t xml:space="preserve"> </w:t>
      </w:r>
      <w:r>
        <w:rPr>
          <w:bCs/>
          <w:b/>
        </w:rPr>
        <w:t xml:space="preserve">d(drwx)</w:t>
      </w:r>
    </w:p>
    <w:p>
      <w:pPr>
        <w:numPr>
          <w:ilvl w:val="0"/>
          <w:numId w:val="1010"/>
        </w:numPr>
        <w:pStyle w:val="Compact"/>
      </w:pPr>
      <w:r>
        <w:t xml:space="preserve">затем мы проверили, какие расширенные атрибуты установлены в подкаталогах, расположенных в каталоге /home, с помощью команды:</w:t>
      </w:r>
      <w:r>
        <w:t xml:space="preserve"> </w:t>
      </w:r>
      <w:r>
        <w:rPr>
          <w:bCs/>
          <w:b/>
        </w:rPr>
        <w:t xml:space="preserve">lsattr /home</w:t>
      </w:r>
      <w:r>
        <w:t xml:space="preserve"> </w:t>
      </w:r>
      <w:r>
        <w:t xml:space="preserve">и обнаружили, что у них нет расширенных атрибутов (??).</w:t>
      </w:r>
    </w:p>
    <w:p>
      <w:pPr>
        <w:pStyle w:val="CaptionedFigure"/>
      </w:pPr>
      <w:r>
        <w:drawing>
          <wp:inline>
            <wp:extent cx="5334000" cy="269875"/>
            <wp:effectExtent b="0" l="0" r="0" t="0"/>
            <wp:docPr descr="проверка расширенных атрибутов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расширенных атрибутов</w:t>
      </w:r>
    </w:p>
    <w:p>
      <w:pPr>
        <w:numPr>
          <w:ilvl w:val="0"/>
          <w:numId w:val="1011"/>
        </w:numPr>
        <w:pStyle w:val="Compact"/>
      </w:pPr>
      <w:r>
        <w:t xml:space="preserve">здесь мы создали каталог dir1, используя команду</w:t>
      </w:r>
      <w:r>
        <w:t xml:space="preserve"> </w:t>
      </w:r>
      <w:r>
        <w:rPr>
          <w:bCs/>
          <w:b/>
        </w:rPr>
        <w:t xml:space="preserve">mkdir</w:t>
      </w:r>
      <w:r>
        <w:t xml:space="preserve"> </w:t>
      </w:r>
      <w:r>
        <w:t xml:space="preserve">(??).</w:t>
      </w:r>
    </w:p>
    <w:p>
      <w:pPr>
        <w:pStyle w:val="CaptionedFigure"/>
      </w:pPr>
      <w:r>
        <w:drawing>
          <wp:inline>
            <wp:extent cx="3733800" cy="781237"/>
            <wp:effectExtent b="0" l="0" r="0" t="0"/>
            <wp:docPr descr="создание каталога dir1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1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dir1</w:t>
      </w:r>
    </w:p>
    <w:p>
      <w:pPr>
        <w:numPr>
          <w:ilvl w:val="0"/>
          <w:numId w:val="1012"/>
        </w:numPr>
        <w:pStyle w:val="Compact"/>
      </w:pPr>
      <w:r>
        <w:t xml:space="preserve">Используя команды</w:t>
      </w:r>
      <w:r>
        <w:t xml:space="preserve"> </w:t>
      </w:r>
      <w:r>
        <w:rPr>
          <w:bCs/>
          <w:b/>
        </w:rPr>
        <w:t xml:space="preserve">ls -l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lsattr</w:t>
      </w:r>
      <w:r>
        <w:t xml:space="preserve">, мы определили, какие права доступа и расширенные атрибуты были установлены для каталога</w:t>
      </w:r>
      <w:r>
        <w:t xml:space="preserve"> </w:t>
      </w:r>
      <w:r>
        <w:rPr>
          <w:iCs/>
          <w:i/>
        </w:rPr>
        <w:t xml:space="preserve">dir1</w:t>
      </w:r>
      <w:r>
        <w:t xml:space="preserve"> </w:t>
      </w:r>
      <w:r>
        <w:t xml:space="preserve">(??).</w:t>
      </w:r>
    </w:p>
    <w:p>
      <w:pPr>
        <w:pStyle w:val="CaptionedFigure"/>
      </w:pPr>
      <w:r>
        <w:drawing>
          <wp:inline>
            <wp:extent cx="5334000" cy="954005"/>
            <wp:effectExtent b="0" l="0" r="0" t="0"/>
            <wp:docPr descr="определение прав доступа ирасширенных атрибутов каталога dir1" title="fig: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прав доступа ирасширенных атрибутов каталога dir1</w:t>
      </w:r>
    </w:p>
    <w:p>
      <w:pPr>
        <w:numPr>
          <w:ilvl w:val="0"/>
          <w:numId w:val="1013"/>
        </w:numPr>
        <w:pStyle w:val="Compact"/>
      </w:pPr>
      <w:r>
        <w:t xml:space="preserve">затем мы удалили все атрибуты из каталога</w:t>
      </w:r>
      <w:r>
        <w:t xml:space="preserve"> </w:t>
      </w:r>
      <w:r>
        <w:rPr>
          <w:iCs/>
          <w:i/>
        </w:rPr>
        <w:t xml:space="preserve">dir1</w:t>
      </w:r>
      <w:r>
        <w:t xml:space="preserve"> </w:t>
      </w:r>
      <w:r>
        <w:t xml:space="preserve">командой</w:t>
      </w:r>
      <w:r>
        <w:t xml:space="preserve"> </w:t>
      </w:r>
      <w:r>
        <w:rPr>
          <w:bCs/>
          <w:b/>
        </w:rPr>
        <w:t xml:space="preserve">chmod 000 dir1</w:t>
      </w:r>
      <w:r>
        <w:t xml:space="preserve"> </w:t>
      </w:r>
      <w:r>
        <w:t xml:space="preserve">(??).</w:t>
      </w:r>
    </w:p>
    <w:p>
      <w:pPr>
        <w:pStyle w:val="CaptionedFigure"/>
      </w:pPr>
      <w:r>
        <w:drawing>
          <wp:inline>
            <wp:extent cx="5334000" cy="691065"/>
            <wp:effectExtent b="0" l="0" r="0" t="0"/>
            <wp:docPr descr="удаление прав на каталог dir1" title="fig:" id="49" name="Picture"/>
            <a:graphic>
              <a:graphicData uri="http://schemas.openxmlformats.org/drawingml/2006/picture">
                <pic:pic>
                  <pic:nvPicPr>
                    <pic:cNvPr descr="image/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1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прав на каталог dir1</w:t>
      </w:r>
    </w:p>
    <w:p>
      <w:pPr>
        <w:numPr>
          <w:ilvl w:val="0"/>
          <w:numId w:val="1014"/>
        </w:numPr>
        <w:pStyle w:val="Compact"/>
      </w:pPr>
      <w:r>
        <w:t xml:space="preserve">здесь мы попытались создать файл file 1 в каталоге dir1 с помощью команды</w:t>
      </w:r>
      <w:r>
        <w:t xml:space="preserve"> </w:t>
      </w:r>
      <w:r>
        <w:rPr>
          <w:bCs/>
          <w:b/>
        </w:rPr>
        <w:t xml:space="preserve">echo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test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&gt; /home/guest/dir1/file1</w:t>
      </w:r>
      <w:r>
        <w:t xml:space="preserve"> </w:t>
      </w:r>
      <w:r>
        <w:t xml:space="preserve">, но у нас не было разрешения на это, потому что у нас нет прав в каталог</w:t>
      </w:r>
      <w:r>
        <w:t xml:space="preserve"> </w:t>
      </w:r>
      <w:r>
        <w:rPr>
          <w:iCs/>
          <w:i/>
        </w:rPr>
        <w:t xml:space="preserve">dir1</w:t>
      </w:r>
      <w:r>
        <w:t xml:space="preserve"> </w:t>
      </w:r>
      <w:r>
        <w:t xml:space="preserve">(??).</w:t>
      </w:r>
    </w:p>
    <w:p>
      <w:pPr>
        <w:pStyle w:val="CaptionedFigure"/>
      </w:pPr>
      <w:r>
        <w:drawing>
          <wp:inline>
            <wp:extent cx="5334000" cy="553223"/>
            <wp:effectExtent b="0" l="0" r="0" t="0"/>
            <wp:docPr descr="создание file1 внутри каталога dir1" title="fig:" id="52" name="Picture"/>
            <a:graphic>
              <a:graphicData uri="http://schemas.openxmlformats.org/drawingml/2006/picture">
                <pic:pic>
                  <pic:nvPicPr>
                    <pic:cNvPr descr="image/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file1 внутри каталога dir1</w:t>
      </w:r>
    </w:p>
    <w:p>
      <w:pPr>
        <w:numPr>
          <w:ilvl w:val="0"/>
          <w:numId w:val="1015"/>
        </w:numPr>
        <w:pStyle w:val="Compact"/>
      </w:pPr>
      <w:r>
        <w:t xml:space="preserve">нет,</w:t>
      </w:r>
      <w:r>
        <w:t xml:space="preserve"> </w:t>
      </w:r>
      <w:r>
        <w:rPr>
          <w:iCs/>
          <w:i/>
        </w:rPr>
        <w:t xml:space="preserve">file1</w:t>
      </w:r>
      <w:r>
        <w:t xml:space="preserve"> </w:t>
      </w:r>
      <w:r>
        <w:t xml:space="preserve">не находится внутри каталога</w:t>
      </w:r>
      <w:r>
        <w:t xml:space="preserve"> </w:t>
      </w:r>
      <w:r>
        <w:rPr>
          <w:iCs/>
          <w:i/>
        </w:rPr>
        <w:t xml:space="preserve">dir1</w:t>
      </w:r>
      <w:r>
        <w:t xml:space="preserve">, потому что он даже не был создан.</w:t>
      </w:r>
    </w:p>
    <w:p>
      <w:pPr>
        <w:numPr>
          <w:ilvl w:val="0"/>
          <w:numId w:val="1016"/>
        </w:numPr>
        <w:pStyle w:val="Compact"/>
      </w:pPr>
      <w:r>
        <w:t xml:space="preserve">здесь мы приступили к заполнению таблицы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 </w:t>
      </w:r>
      <w:r>
        <w:t xml:space="preserve">(см. таблицу 2.1), выполняя действия от имени владельца каталога.</w:t>
      </w:r>
    </w:p>
    <w:p>
      <w:pPr>
        <w:pStyle w:val="CaptionedFigure"/>
      </w:pPr>
      <w:r>
        <w:drawing>
          <wp:inline>
            <wp:extent cx="3733800" cy="869515"/>
            <wp:effectExtent b="0" l="0" r="0" t="0"/>
            <wp:docPr descr="заполнение таблицы установленных прав и разрешенных действий" title="fig:" id="55" name="Picture"/>
            <a:graphic>
              <a:graphicData uri="http://schemas.openxmlformats.org/drawingml/2006/picture">
                <pic:pic>
                  <pic:nvPicPr>
                    <pic:cNvPr descr="image/1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9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таблицы установленных прав и разрешенных действий</w:t>
      </w:r>
    </w:p>
    <w:p>
      <w:pPr>
        <w:pStyle w:val="CaptionedFigure"/>
      </w:pPr>
      <w:r>
        <w:drawing>
          <wp:inline>
            <wp:extent cx="3733800" cy="1925181"/>
            <wp:effectExtent b="0" l="0" r="0" t="0"/>
            <wp:docPr descr="заполнение таблицы установленных прав и разрешенных действий" title="fig:" id="58" name="Picture"/>
            <a:graphic>
              <a:graphicData uri="http://schemas.openxmlformats.org/drawingml/2006/picture">
                <pic:pic>
                  <pic:nvPicPr>
                    <pic:cNvPr descr="image/1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5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таблицы установленных прав и разрешенных действий</w:t>
      </w:r>
    </w:p>
    <w:p>
      <w:pPr>
        <w:numPr>
          <w:ilvl w:val="0"/>
          <w:numId w:val="1017"/>
        </w:numPr>
        <w:pStyle w:val="Compact"/>
      </w:pPr>
      <w:r>
        <w:t xml:space="preserve">основываясь на заполненной таблице, мы смогли определить определенные минимально необходимые права для выполнения операций внутри каталога dir1, заполнив таблицу 2.2. (??)</w:t>
      </w:r>
    </w:p>
    <w:p>
      <w:pPr>
        <w:pStyle w:val="CaptionedFigure"/>
      </w:pPr>
      <w:r>
        <w:drawing>
          <wp:inline>
            <wp:extent cx="3733800" cy="1422400"/>
            <wp:effectExtent b="0" l="0" r="0" t="0"/>
            <wp:docPr descr="таблица минимально необходимых прав для выполнения операций внутри каталога" title="fig:" id="61" name="Picture"/>
            <a:graphic>
              <a:graphicData uri="http://schemas.openxmlformats.org/drawingml/2006/picture">
                <pic:pic>
                  <pic:nvPicPr>
                    <pic:cNvPr descr="image/1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минимально необходимых прав для выполнения операций внутри каталога</w:t>
      </w:r>
    </w:p>
    <w:bookmarkStart w:id="63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выводы по результатам выполнения заданий:</w:t>
      </w:r>
    </w:p>
    <w:p>
      <w:pPr>
        <w:numPr>
          <w:ilvl w:val="0"/>
          <w:numId w:val="1018"/>
        </w:numPr>
        <w:pStyle w:val="Compact"/>
      </w:pPr>
      <w:r>
        <w:t xml:space="preserve">В рамках данной лабораторной работы мы получили практические навыки работы с атрибутами файлов в консоли Linux, а также закрепили теоретические основы дискреционного разграничения доступа.</w:t>
      </w:r>
    </w:p>
    <w:bookmarkEnd w:id="63"/>
    <w:bookmarkEnd w:id="64"/>
    <w:bookmarkStart w:id="65" w:name="выводы-согласованные-с-целью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Выводы, согласованные с целью работы:</w:t>
      </w:r>
    </w:p>
    <w:p>
      <w:pPr>
        <w:numPr>
          <w:ilvl w:val="0"/>
          <w:numId w:val="1019"/>
        </w:numPr>
        <w:pStyle w:val="Compact"/>
      </w:pPr>
      <w:r>
        <w:t xml:space="preserve">В рамках данной лабораторной работы мы получили практические навыки работы с атрибутами файлов в консоли Linux, а также закрепили теоретические основы дискреционного разграничения доступа.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1"/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1"/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 | Дискреционное разграничение прав в Linux</dc:title>
  <dc:creator>Мугари Абдеррахим - НКАбд-03-22</dc:creator>
  <dc:language>ru-RU</dc:language>
  <cp:keywords/>
  <dcterms:created xsi:type="dcterms:W3CDTF">2024-02-28T10:34:23Z</dcterms:created>
  <dcterms:modified xsi:type="dcterms:W3CDTF">2024-02-28T10:34:23Z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2. Основы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