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EBA" w:rsidRDefault="005D233D">
      <w:r>
        <w:t>@Entity</w:t>
      </w:r>
    </w:p>
    <w:p w:rsidR="005D233D" w:rsidRDefault="005D233D" w:rsidP="005D233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Th</w:t>
      </w:r>
      <w:r>
        <w:rPr>
          <w:rFonts w:ascii="Utopia-Regular" w:hAnsi="Utopia-Regular" w:cs="Utopia-Regular"/>
          <w:sz w:val="18"/>
          <w:szCs w:val="18"/>
        </w:rPr>
        <w:t xml:space="preserve">e entity name may be explicitly </w:t>
      </w:r>
      <w:r>
        <w:rPr>
          <w:rFonts w:ascii="Utopia-Regular" w:hAnsi="Utopia-Regular" w:cs="Utopia-Regular"/>
          <w:sz w:val="18"/>
          <w:szCs w:val="18"/>
        </w:rPr>
        <w:t xml:space="preserve">specified for any entity by using this </w:t>
      </w:r>
      <w:r>
        <w:rPr>
          <w:rFonts w:ascii="TheSansMonoCondensed-Plain" w:hAnsi="TheSansMonoCondensed-Plain" w:cs="TheSansMonoCondensed-Plain"/>
          <w:sz w:val="18"/>
          <w:szCs w:val="18"/>
        </w:rPr>
        <w:t xml:space="preserve">name </w:t>
      </w:r>
      <w:r>
        <w:rPr>
          <w:rFonts w:ascii="Utopia-Regular" w:hAnsi="Utopia-Regular" w:cs="Utopia-Regular"/>
          <w:sz w:val="18"/>
          <w:szCs w:val="18"/>
        </w:rPr>
        <w:t xml:space="preserve">element in the annotation, as in </w:t>
      </w:r>
      <w:r>
        <w:rPr>
          <w:rFonts w:ascii="TheSansMonoCondensed-Plain" w:hAnsi="TheSansMonoCondensed-Plain" w:cs="TheSansMonoCondensed-Plain"/>
          <w:sz w:val="18"/>
          <w:szCs w:val="18"/>
        </w:rPr>
        <w:t>@Entity(name="Emp")</w:t>
      </w:r>
      <w:r>
        <w:rPr>
          <w:rFonts w:ascii="Utopia-Regular" w:hAnsi="Utopia-Regular" w:cs="Utopia-Regular"/>
          <w:sz w:val="18"/>
          <w:szCs w:val="18"/>
        </w:rPr>
        <w:t>. By default it is</w:t>
      </w:r>
      <w:r>
        <w:rPr>
          <w:rFonts w:ascii="Utopia-Regular" w:hAnsi="Utopia-Regular" w:cs="Utopia-Regular"/>
          <w:sz w:val="18"/>
          <w:szCs w:val="18"/>
        </w:rPr>
        <w:t xml:space="preserve"> the unqualified name of the entity class.</w:t>
      </w:r>
    </w:p>
    <w:p w:rsidR="00530DCF" w:rsidRDefault="00530DCF" w:rsidP="005D233D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530DCF" w:rsidRDefault="00530DCF" w:rsidP="00530DCF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The default </w:t>
      </w:r>
      <w:r>
        <w:rPr>
          <w:rFonts w:ascii="Utopia-Regular" w:hAnsi="Utopia-Regular" w:cs="Utopia-Regular"/>
          <w:sz w:val="18"/>
          <w:szCs w:val="18"/>
        </w:rPr>
        <w:t>name of the table used to store any given entity of a particular entity type is the name of the entity</w:t>
      </w:r>
      <w:r w:rsidR="00E433BA">
        <w:rPr>
          <w:rFonts w:ascii="Utopia-Regular" w:hAnsi="Utopia-Regular" w:cs="Utopia-Regular"/>
          <w:sz w:val="18"/>
          <w:szCs w:val="18"/>
        </w:rPr>
        <w:t>.</w:t>
      </w:r>
    </w:p>
    <w:p w:rsidR="00972638" w:rsidRDefault="00972638" w:rsidP="0097263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When no columns are explicitly specified, t</w:t>
      </w:r>
      <w:r>
        <w:rPr>
          <w:rFonts w:ascii="Utopia-Regular" w:hAnsi="Utopia-Regular" w:cs="Utopia-Regular"/>
          <w:sz w:val="18"/>
          <w:szCs w:val="18"/>
        </w:rPr>
        <w:t xml:space="preserve">he default column is used for a </w:t>
      </w:r>
      <w:r>
        <w:rPr>
          <w:rFonts w:ascii="Utopia-Regular" w:hAnsi="Utopia-Regular" w:cs="Utopia-Regular"/>
          <w:sz w:val="18"/>
          <w:szCs w:val="18"/>
        </w:rPr>
        <w:t>field or property, which is just the name of the field or property itself.</w:t>
      </w:r>
    </w:p>
    <w:p w:rsidR="006720A4" w:rsidRDefault="006720A4" w:rsidP="0097263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6720A4" w:rsidRDefault="006720A4" w:rsidP="006720A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When an entity manager obtains a reference to an entity, either by having it explicitly passed in</w:t>
      </w:r>
    </w:p>
    <w:p w:rsidR="006720A4" w:rsidRDefault="006720A4" w:rsidP="006720A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as an argument to a method call or because it was read from the database, that object is said to be</w:t>
      </w:r>
    </w:p>
    <w:p w:rsidR="006720A4" w:rsidRDefault="006720A4" w:rsidP="006720A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Italic" w:hAnsi="Utopia-Italic" w:cs="Utopia-Italic"/>
          <w:i/>
          <w:iCs/>
          <w:sz w:val="18"/>
          <w:szCs w:val="18"/>
        </w:rPr>
        <w:t xml:space="preserve">managed </w:t>
      </w:r>
      <w:r>
        <w:rPr>
          <w:rFonts w:ascii="Utopia-Regular" w:hAnsi="Utopia-Regular" w:cs="Utopia-Regular"/>
          <w:sz w:val="18"/>
          <w:szCs w:val="18"/>
        </w:rPr>
        <w:t>by the entity manager. The set of managed entity instances within an entity manager at any</w:t>
      </w:r>
    </w:p>
    <w:p w:rsidR="006720A4" w:rsidRDefault="006720A4" w:rsidP="006720A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given time is called its </w:t>
      </w:r>
      <w:r>
        <w:rPr>
          <w:rFonts w:ascii="Utopia-Italic" w:hAnsi="Utopia-Italic" w:cs="Utopia-Italic"/>
          <w:i/>
          <w:iCs/>
          <w:sz w:val="18"/>
          <w:szCs w:val="18"/>
        </w:rPr>
        <w:t>persistence context</w:t>
      </w:r>
      <w:r>
        <w:rPr>
          <w:rFonts w:ascii="Utopia-Regular" w:hAnsi="Utopia-Regular" w:cs="Utopia-Regular"/>
          <w:sz w:val="18"/>
          <w:szCs w:val="18"/>
        </w:rPr>
        <w:t>. Only one Java instance with the same persistent identity</w:t>
      </w:r>
    </w:p>
    <w:p w:rsidR="006720A4" w:rsidRDefault="006720A4" w:rsidP="006720A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may exist in a persistence context at any time. For example, if an </w:t>
      </w:r>
      <w:r>
        <w:rPr>
          <w:rFonts w:ascii="TheSansMonoCondensed-Plain" w:hAnsi="TheSansMonoCondensed-Plain" w:cs="TheSansMonoCondensed-Plain"/>
          <w:sz w:val="18"/>
          <w:szCs w:val="18"/>
        </w:rPr>
        <w:t xml:space="preserve">Employee </w:t>
      </w:r>
      <w:r>
        <w:rPr>
          <w:rFonts w:ascii="Utopia-Regular" w:hAnsi="Utopia-Regular" w:cs="Utopia-Regular"/>
          <w:sz w:val="18"/>
          <w:szCs w:val="18"/>
        </w:rPr>
        <w:t>with a persistent identity (or</w:t>
      </w:r>
    </w:p>
    <w:p w:rsidR="006720A4" w:rsidRDefault="006720A4" w:rsidP="006720A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id) of 158 exists in the persistence context, then no other </w:t>
      </w:r>
      <w:r>
        <w:rPr>
          <w:rFonts w:ascii="TheSansMonoCondensed-Plain" w:hAnsi="TheSansMonoCondensed-Plain" w:cs="TheSansMonoCondensed-Plain"/>
          <w:sz w:val="18"/>
          <w:szCs w:val="18"/>
        </w:rPr>
        <w:t xml:space="preserve">Employee </w:t>
      </w:r>
      <w:r>
        <w:rPr>
          <w:rFonts w:ascii="Utopia-Regular" w:hAnsi="Utopia-Regular" w:cs="Utopia-Regular"/>
          <w:sz w:val="18"/>
          <w:szCs w:val="18"/>
        </w:rPr>
        <w:t>object with its id set to 158 may exist</w:t>
      </w:r>
    </w:p>
    <w:p w:rsidR="006720A4" w:rsidRDefault="006720A4" w:rsidP="006720A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within that same persistence context.</w:t>
      </w:r>
    </w:p>
    <w:p w:rsidR="00CB798E" w:rsidRDefault="00CB798E" w:rsidP="006720A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CB798E" w:rsidRDefault="00CB798E" w:rsidP="006720A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All entity managers come from factories of type </w:t>
      </w:r>
      <w:r>
        <w:rPr>
          <w:rFonts w:ascii="TheSansMonoCondensed-Plain" w:hAnsi="TheSansMonoCondensed-Plain" w:cs="TheSansMonoCondensed-Plain"/>
          <w:sz w:val="18"/>
          <w:szCs w:val="18"/>
        </w:rPr>
        <w:t>EntityManagerFactory</w:t>
      </w:r>
      <w:r>
        <w:rPr>
          <w:rFonts w:ascii="Utopia-Regular" w:hAnsi="Utopia-Regular" w:cs="Utopia-Regular"/>
          <w:sz w:val="18"/>
          <w:szCs w:val="18"/>
        </w:rPr>
        <w:t>.</w:t>
      </w:r>
    </w:p>
    <w:p w:rsidR="00E57C73" w:rsidRDefault="00E57C73" w:rsidP="006720A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E57C73" w:rsidRDefault="00E57C73" w:rsidP="00E57C73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>EntityManagerFactory emf =</w:t>
      </w:r>
    </w:p>
    <w:p w:rsidR="00E57C73" w:rsidRPr="005D233D" w:rsidRDefault="00E57C73" w:rsidP="00A76C61">
      <w:pPr>
        <w:autoSpaceDE w:val="0"/>
        <w:autoSpaceDN w:val="0"/>
        <w:adjustRightInd w:val="0"/>
        <w:spacing w:after="0" w:line="240" w:lineRule="auto"/>
        <w:ind w:firstLine="720"/>
        <w:rPr>
          <w:rFonts w:ascii="Utopia-Regular" w:hAnsi="Utopia-Regular" w:cs="Utopia-Regular"/>
          <w:sz w:val="18"/>
          <w:szCs w:val="18"/>
        </w:rPr>
      </w:pPr>
      <w:bookmarkStart w:id="0" w:name="_GoBack"/>
      <w:bookmarkEnd w:id="0"/>
      <w:r>
        <w:rPr>
          <w:rFonts w:ascii="TheSansMonoCondensed-Plain" w:hAnsi="TheSansMonoCondensed-Plain" w:cs="TheSansMonoCondensed-Plain"/>
          <w:sz w:val="18"/>
          <w:szCs w:val="18"/>
        </w:rPr>
        <w:t>Persistence.createEntityManagerFactory("EmployeeService");</w:t>
      </w:r>
    </w:p>
    <w:sectPr w:rsidR="00E57C73" w:rsidRPr="005D2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Utopi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ondensed-Plai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715"/>
    <w:rsid w:val="002019F5"/>
    <w:rsid w:val="00530DCF"/>
    <w:rsid w:val="005D233D"/>
    <w:rsid w:val="006720A4"/>
    <w:rsid w:val="00742A49"/>
    <w:rsid w:val="00972638"/>
    <w:rsid w:val="00981715"/>
    <w:rsid w:val="00A76C61"/>
    <w:rsid w:val="00CB798E"/>
    <w:rsid w:val="00E433BA"/>
    <w:rsid w:val="00E5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24ABF-65AE-4A98-8BFA-33B021E93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Rahavoi, Illia</dc:creator>
  <cp:keywords/>
  <dc:description/>
  <cp:lastModifiedBy>Rahavoi, Illia</cp:lastModifiedBy>
  <cp:revision>9</cp:revision>
  <dcterms:created xsi:type="dcterms:W3CDTF">2015-01-22T03:29:00Z</dcterms:created>
  <dcterms:modified xsi:type="dcterms:W3CDTF">2015-01-22T03:38:00Z</dcterms:modified>
</cp:coreProperties>
</file>