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day-014-strings-assignment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30"/>
          <w:szCs w:val="30"/>
          <w:highlight w:val="yellow"/>
          <w:rtl w:val="0"/>
        </w:rPr>
        <w:t xml:space="preserve">1. What is a String in Java?</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 String in Java is an object that represents a sequence of characters. It is one of the most commonly used classes in Java and is often used to represent text. Strings are immutable, meaning that once created, their contents cannot be changed. Instead, any operations that appear to modify a string actually create a new string with the desired modifications.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30"/>
          <w:szCs w:val="30"/>
          <w:highlight w:val="yellow"/>
          <w:rtl w:val="0"/>
        </w:rPr>
        <w:t xml:space="preserve">2. Types of String in Java are?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are two types of Strings in Java:</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String Literals: These are string values that are directly assigned to a variable. For example, String name = "John Doe";.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String Objects: These are created using the new operator and are stored in the heap memory. For example, String name = new String("John Doe");.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It's important to note that, in Java, string literals are interned, meaning that multiple instances of the same string literal refer to the same memory location. This helps to reduce memory usage and increase performance.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30"/>
          <w:szCs w:val="30"/>
          <w:highlight w:val="yellow"/>
          <w:rtl w:val="0"/>
        </w:rPr>
        <w:t xml:space="preserve">3. In how many ways can you create string objects in Java?</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several ways to create string objects in Java: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Using string literals: You can create a string object by directly assigning a string literal to a variable, for example, String name = "John Doe";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Using the new operator: You can create a string object using the new operator, for example, String name = new String("John Doe");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Using the valueOf() method: You can create a string object by using the valueOf() method, for example, String name = String.valueOf("John Doe");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Concatenating strings: You can create a string object by concatenating two or more strings using the + operator, for example, String name = "John" + " " + "Doe";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Using StringBuilder: You can create a string object by using the StringBuilder class, which allows you to efficiently build a string by appending characters or other strings to it.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Using StringBuffer: You can create a string object by using the StringBuffer class, which is similar to StringBuilder, but is thread-safe, meaning that it can be used in a multithreaded environment.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30"/>
          <w:szCs w:val="30"/>
          <w:highlight w:val="yellow"/>
          <w:rtl w:val="0"/>
        </w:rPr>
        <w:t xml:space="preserve">4. What is a string constant pool?</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 string constant pool is a collection of strings that are stored in a memory area separate from the regular heap memory in Java. When a string literal is declared, the JVM checks if it already exists in the string constant pool. If it does, the JVM simply references the existing string object. If it does not, a new string object is created in the string constant pool.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The main advantage of using the string constant pool is that it saves memory. Since multiple string literals that have the same value only result in one instance of the string object in the string constant pool, this can help to reduce the overall memory usage of the application.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It's also worth noting that, in Java, string objects created using the new operator are not stored in the string constant pool, and each instance of the string object created using the new operator will have a separate memory location.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30"/>
          <w:szCs w:val="30"/>
          <w:highlight w:val="yellow"/>
          <w:rtl w:val="0"/>
        </w:rPr>
        <w:t xml:space="preserve">5. What do you mean by mutable and immutable objects?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computer programming, objects can be classified into two categories: mutable and immutable.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Mutable objects: Mutable objects are objects whose state can be changed after they are created. For example, an array or a java.util.ArrayList object in Java is mutable, as you can add or remove elements from the array or list after it has been created.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Immutable objects: Immutable objects are objects whose state cannot be changed after they are created. For example, java.lang.String objects in Java are immutable, as once a string object is created, its contents cannot be changed. Instead, any operations that appear to modify a string actually create a new string with the desired modifications.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It's worth noting that, in general, using immutable objects can lead to more robust and maintainable code, since their state cannot be changed unexpectedly. This can also improve performance, as the JVM can safely reuse an immutable object without the need to make a defensive copy, and can use the string constant pool to reduce memory usage.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30"/>
          <w:szCs w:val="30"/>
          <w:highlight w:val="yellow"/>
        </w:rPr>
      </w:pPr>
      <w:r w:rsidDel="00000000" w:rsidR="00000000" w:rsidRPr="00000000">
        <w:rPr>
          <w:sz w:val="30"/>
          <w:szCs w:val="30"/>
          <w:highlight w:val="yellow"/>
          <w:rtl w:val="0"/>
        </w:rPr>
        <w:t xml:space="preserve">6. Where exactly is the string constant pool located in the memory?</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The string constant pool is located in the method area of the Java memory space. The method area is a shared memory area that stores class-level data, including class metadata, constant pool, and class objects.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It's worth noting that the method area is part of the heap memory, which is the area of memory that is used to store objects in Java. However, the string constant pool is a special memory area within the method area that is used to store string literals, and is separate from the regular heap memory where other objects are stored.</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main advantage of using the string constant pool is that it helps to reduce memory usage, as multiple string literals with the same value only result in one instance of the string object in the string constant pool. This can also improve performance, as the JVM can reuse the string object from the string constant pool instead of creating a new string object each time a string literal with the same value is encountered.</w:t>
      </w:r>
    </w:p>
    <w:p w:rsidR="00000000" w:rsidDel="00000000" w:rsidP="00000000" w:rsidRDefault="00000000" w:rsidRPr="00000000" w14:paraId="0000003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