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86" w:rsidRPr="008D4550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Purpose:</w:t>
      </w:r>
      <w:r w:rsidRPr="008D4550">
        <w:rPr>
          <w:rFonts w:asciiTheme="majorHAnsi" w:hAnsiTheme="majorHAnsi"/>
        </w:rPr>
        <w:t xml:space="preserve">  To use if statements </w:t>
      </w:r>
      <w:r w:rsidR="00E86A34">
        <w:rPr>
          <w:rFonts w:asciiTheme="majorHAnsi" w:hAnsiTheme="majorHAnsi"/>
        </w:rPr>
        <w:t xml:space="preserve">and variables </w:t>
      </w:r>
      <w:r w:rsidRPr="008D4550">
        <w:rPr>
          <w:rFonts w:asciiTheme="majorHAnsi" w:hAnsiTheme="majorHAnsi"/>
        </w:rPr>
        <w:t xml:space="preserve">in a program to </w:t>
      </w:r>
      <w:r>
        <w:rPr>
          <w:rFonts w:asciiTheme="majorHAnsi" w:hAnsiTheme="majorHAnsi"/>
        </w:rPr>
        <w:t>vary the output on the screen.</w:t>
      </w:r>
    </w:p>
    <w:p w:rsidR="00621BF0" w:rsidRPr="008D4550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Description</w:t>
      </w:r>
      <w:r w:rsidRPr="008D4550">
        <w:rPr>
          <w:rFonts w:asciiTheme="majorHAnsi" w:hAnsiTheme="majorHAnsi"/>
        </w:rPr>
        <w:t xml:space="preserve">:  You will create a window on the screen that is no smaller than 800 x 600 and no larger than 1024 x 768. </w:t>
      </w:r>
      <w:r w:rsidR="004D1E84">
        <w:rPr>
          <w:rFonts w:asciiTheme="majorHAnsi" w:hAnsiTheme="majorHAnsi"/>
        </w:rPr>
        <w:t xml:space="preserve"> </w:t>
      </w:r>
      <w:r w:rsidR="00E86A34">
        <w:rPr>
          <w:rFonts w:asciiTheme="majorHAnsi" w:hAnsiTheme="majorHAnsi"/>
        </w:rPr>
        <w:t>Your</w:t>
      </w:r>
      <w:r w:rsidR="004D1E84">
        <w:rPr>
          <w:rFonts w:asciiTheme="majorHAnsi" w:hAnsiTheme="majorHAnsi"/>
        </w:rPr>
        <w:t xml:space="preserve"> window will be divided into four </w:t>
      </w:r>
      <w:r w:rsidR="00621BF0">
        <w:rPr>
          <w:rFonts w:asciiTheme="majorHAnsi" w:hAnsiTheme="majorHAnsi"/>
        </w:rPr>
        <w:t>equal rectangles</w:t>
      </w:r>
      <w:r w:rsidR="004D1E84">
        <w:rPr>
          <w:rFonts w:asciiTheme="majorHAnsi" w:hAnsiTheme="majorHAnsi"/>
        </w:rPr>
        <w:t xml:space="preserve"> by two</w:t>
      </w:r>
      <w:r w:rsidRPr="008D4550">
        <w:rPr>
          <w:rFonts w:asciiTheme="majorHAnsi" w:hAnsiTheme="majorHAnsi"/>
        </w:rPr>
        <w:t xml:space="preserve"> </w:t>
      </w:r>
      <w:r w:rsidR="00E86A34">
        <w:rPr>
          <w:rFonts w:asciiTheme="majorHAnsi" w:hAnsiTheme="majorHAnsi"/>
        </w:rPr>
        <w:t xml:space="preserve">black </w:t>
      </w:r>
      <w:r w:rsidRPr="008D4550">
        <w:rPr>
          <w:rFonts w:asciiTheme="majorHAnsi" w:hAnsiTheme="majorHAnsi"/>
        </w:rPr>
        <w:t>line</w:t>
      </w:r>
      <w:r w:rsidR="004D1E84">
        <w:rPr>
          <w:rFonts w:asciiTheme="majorHAnsi" w:hAnsiTheme="majorHAnsi"/>
        </w:rPr>
        <w:t>s</w:t>
      </w:r>
      <w:r w:rsidR="00E86A34">
        <w:rPr>
          <w:rFonts w:asciiTheme="majorHAnsi" w:hAnsiTheme="majorHAnsi"/>
        </w:rPr>
        <w:t xml:space="preserve"> with a final 5</w:t>
      </w:r>
      <w:r w:rsidR="00E86A34" w:rsidRPr="00E86A34">
        <w:rPr>
          <w:rFonts w:asciiTheme="majorHAnsi" w:hAnsiTheme="majorHAnsi"/>
          <w:vertAlign w:val="superscript"/>
        </w:rPr>
        <w:t>th</w:t>
      </w:r>
      <w:r w:rsidR="00E86A34">
        <w:rPr>
          <w:rFonts w:asciiTheme="majorHAnsi" w:hAnsiTheme="majorHAnsi"/>
        </w:rPr>
        <w:t xml:space="preserve"> rectangle </w:t>
      </w:r>
      <w:r w:rsidR="009C1153">
        <w:rPr>
          <w:rFonts w:asciiTheme="majorHAnsi" w:hAnsiTheme="majorHAnsi"/>
        </w:rPr>
        <w:t>(</w:t>
      </w:r>
      <w:r w:rsidR="00EB17C1">
        <w:rPr>
          <w:rFonts w:asciiTheme="majorHAnsi" w:hAnsiTheme="majorHAnsi"/>
        </w:rPr>
        <w:t xml:space="preserve"> 50 x 50</w:t>
      </w:r>
      <w:r w:rsidR="009C1153">
        <w:rPr>
          <w:rFonts w:asciiTheme="majorHAnsi" w:hAnsiTheme="majorHAnsi"/>
        </w:rPr>
        <w:t xml:space="preserve">) </w:t>
      </w:r>
      <w:r w:rsidR="00E86A34">
        <w:rPr>
          <w:rFonts w:asciiTheme="majorHAnsi" w:hAnsiTheme="majorHAnsi"/>
        </w:rPr>
        <w:t>centered in the middle to display the current color.</w:t>
      </w:r>
      <w:r w:rsidRPr="008D4550">
        <w:rPr>
          <w:rFonts w:asciiTheme="majorHAnsi" w:hAnsiTheme="majorHAnsi"/>
        </w:rPr>
        <w:t xml:space="preserve">  </w:t>
      </w:r>
      <w:r w:rsidR="004D1E84">
        <w:rPr>
          <w:rFonts w:asciiTheme="majorHAnsi" w:hAnsiTheme="majorHAnsi"/>
        </w:rPr>
        <w:t xml:space="preserve">Each </w:t>
      </w:r>
      <w:r w:rsidR="002C6E5F">
        <w:rPr>
          <w:rFonts w:asciiTheme="majorHAnsi" w:hAnsiTheme="majorHAnsi"/>
        </w:rPr>
        <w:t>rectangle</w:t>
      </w:r>
      <w:r w:rsidR="00621BF0">
        <w:rPr>
          <w:rFonts w:asciiTheme="majorHAnsi" w:hAnsiTheme="majorHAnsi"/>
        </w:rPr>
        <w:t xml:space="preserve"> </w:t>
      </w:r>
      <w:r w:rsidR="004D1E84">
        <w:rPr>
          <w:rFonts w:asciiTheme="majorHAnsi" w:hAnsiTheme="majorHAnsi"/>
        </w:rPr>
        <w:t xml:space="preserve">represents a different </w:t>
      </w:r>
      <w:r w:rsidR="00E86A34">
        <w:rPr>
          <w:rFonts w:asciiTheme="majorHAnsi" w:hAnsiTheme="majorHAnsi"/>
        </w:rPr>
        <w:t>RGB color or the “lack” of color (red, green, blue, or “black”</w:t>
      </w:r>
      <w:r w:rsidR="00621BF0">
        <w:rPr>
          <w:rFonts w:asciiTheme="majorHAnsi" w:hAnsiTheme="majorHAnsi"/>
        </w:rPr>
        <w:t>)</w:t>
      </w:r>
      <w:r w:rsidR="004D1E84">
        <w:rPr>
          <w:rFonts w:asciiTheme="majorHAnsi" w:hAnsiTheme="majorHAnsi"/>
        </w:rPr>
        <w:t xml:space="preserve">.  </w:t>
      </w:r>
      <w:r w:rsidRPr="008D4550">
        <w:rPr>
          <w:rFonts w:asciiTheme="majorHAnsi" w:hAnsiTheme="majorHAnsi"/>
        </w:rPr>
        <w:t xml:space="preserve">If the mouse </w:t>
      </w:r>
      <w:r w:rsidR="004D1E84">
        <w:rPr>
          <w:rFonts w:asciiTheme="majorHAnsi" w:hAnsiTheme="majorHAnsi"/>
        </w:rPr>
        <w:t>is in</w:t>
      </w:r>
      <w:r w:rsidR="00621BF0">
        <w:rPr>
          <w:rFonts w:asciiTheme="majorHAnsi" w:hAnsiTheme="majorHAnsi"/>
        </w:rPr>
        <w:t xml:space="preserve"> upper left rectangle</w:t>
      </w:r>
      <w:r w:rsidRPr="008D4550">
        <w:rPr>
          <w:rFonts w:asciiTheme="majorHAnsi" w:hAnsiTheme="majorHAnsi"/>
        </w:rPr>
        <w:t xml:space="preserve">, the </w:t>
      </w:r>
      <w:r w:rsidR="00621BF0">
        <w:rPr>
          <w:rFonts w:asciiTheme="majorHAnsi" w:hAnsiTheme="majorHAnsi"/>
        </w:rPr>
        <w:t>red, green, and blue values of the background will all decrease</w:t>
      </w:r>
      <w:r w:rsidR="00E86A34">
        <w:rPr>
          <w:rFonts w:asciiTheme="majorHAnsi" w:hAnsiTheme="majorHAnsi"/>
        </w:rPr>
        <w:t>, but not go lower than 0</w:t>
      </w:r>
      <w:r w:rsidRPr="008D4550">
        <w:rPr>
          <w:rFonts w:asciiTheme="majorHAnsi" w:hAnsiTheme="majorHAnsi"/>
        </w:rPr>
        <w:t>.</w:t>
      </w:r>
      <w:r w:rsidR="00621BF0">
        <w:rPr>
          <w:rFonts w:asciiTheme="majorHAnsi" w:hAnsiTheme="majorHAnsi"/>
        </w:rPr>
        <w:t xml:space="preserve">  However, if the mouse is in the upper right rectangle, the red value of the background will increase</w:t>
      </w:r>
      <w:r w:rsidR="00E86A34">
        <w:rPr>
          <w:rFonts w:asciiTheme="majorHAnsi" w:hAnsiTheme="majorHAnsi"/>
        </w:rPr>
        <w:t>, but not go higher than 255</w:t>
      </w:r>
      <w:r w:rsidR="00621BF0">
        <w:rPr>
          <w:rFonts w:asciiTheme="majorHAnsi" w:hAnsiTheme="majorHAnsi"/>
        </w:rPr>
        <w:t>.  The green value of the background will increase when the mouse is in the bottom left rectangle</w:t>
      </w:r>
      <w:r w:rsidR="00E86A34">
        <w:rPr>
          <w:rFonts w:asciiTheme="majorHAnsi" w:hAnsiTheme="majorHAnsi"/>
        </w:rPr>
        <w:t>, however it will not go higher than 255.</w:t>
      </w:r>
      <w:r w:rsidR="00621BF0">
        <w:rPr>
          <w:rFonts w:asciiTheme="majorHAnsi" w:hAnsiTheme="majorHAnsi"/>
        </w:rPr>
        <w:t xml:space="preserve"> </w:t>
      </w:r>
      <w:r w:rsidR="00E86A34">
        <w:rPr>
          <w:rFonts w:asciiTheme="majorHAnsi" w:hAnsiTheme="majorHAnsi"/>
        </w:rPr>
        <w:t>F</w:t>
      </w:r>
      <w:r w:rsidR="00621BF0">
        <w:rPr>
          <w:rFonts w:asciiTheme="majorHAnsi" w:hAnsiTheme="majorHAnsi"/>
        </w:rPr>
        <w:t xml:space="preserve">inally, the blue value will increase </w:t>
      </w:r>
      <w:r w:rsidR="00E86A34">
        <w:rPr>
          <w:rFonts w:asciiTheme="majorHAnsi" w:hAnsiTheme="majorHAnsi"/>
        </w:rPr>
        <w:t xml:space="preserve">but not go higher than 255 </w:t>
      </w:r>
      <w:r w:rsidR="00621BF0">
        <w:rPr>
          <w:rFonts w:asciiTheme="majorHAnsi" w:hAnsiTheme="majorHAnsi"/>
        </w:rPr>
        <w:t>when the mouse is</w:t>
      </w:r>
      <w:r w:rsidR="00E86A34">
        <w:rPr>
          <w:rFonts w:asciiTheme="majorHAnsi" w:hAnsiTheme="majorHAnsi"/>
        </w:rPr>
        <w:t xml:space="preserve"> in the lower right hand corner.  Each of the 4 boxes should be filled with the color that it increases (or black if it decreases the color).  </w:t>
      </w:r>
      <w:r w:rsidR="000509A6">
        <w:rPr>
          <w:rFonts w:asciiTheme="majorHAnsi" w:hAnsiTheme="majorHAnsi"/>
        </w:rPr>
        <w:t>See screen shots below:</w:t>
      </w:r>
      <w:r w:rsidR="000509A6" w:rsidRPr="008D4550">
        <w:rPr>
          <w:rFonts w:asciiTheme="majorHAnsi" w:hAnsiTheme="majorHAnsi"/>
        </w:rPr>
        <w:t xml:space="preserve"> </w:t>
      </w:r>
    </w:p>
    <w:p w:rsidR="008D4550" w:rsidRDefault="009C1153">
      <w:r w:rsidRPr="009C1153">
        <w:rPr>
          <w:noProof/>
        </w:rPr>
        <w:drawing>
          <wp:inline distT="0" distB="0" distL="0" distR="0">
            <wp:extent cx="2726087" cy="2124075"/>
            <wp:effectExtent l="19050" t="0" r="0" b="0"/>
            <wp:docPr id="4" name="Picture 0" descr="F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433" cy="21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153">
        <w:rPr>
          <w:noProof/>
        </w:rPr>
        <w:drawing>
          <wp:inline distT="0" distB="0" distL="0" distR="0">
            <wp:extent cx="2726086" cy="2124075"/>
            <wp:effectExtent l="19050" t="0" r="0" b="0"/>
            <wp:docPr id="5" name="Picture 1" descr="F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207" cy="21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3" w:rsidRDefault="009C1153" w:rsidP="009C1153">
      <w:pPr>
        <w:jc w:val="center"/>
      </w:pPr>
      <w:r w:rsidRPr="009C1153">
        <w:rPr>
          <w:noProof/>
        </w:rPr>
        <w:drawing>
          <wp:inline distT="0" distB="0" distL="0" distR="0">
            <wp:extent cx="3124200" cy="2434272"/>
            <wp:effectExtent l="19050" t="0" r="0" b="0"/>
            <wp:docPr id="6" name="Picture 2" descr="F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3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242" cy="24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153" w:rsidSect="001A27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4B1" w:rsidRDefault="00F814B1" w:rsidP="008D4550">
      <w:pPr>
        <w:spacing w:after="0" w:line="240" w:lineRule="auto"/>
      </w:pPr>
      <w:r>
        <w:separator/>
      </w:r>
    </w:p>
  </w:endnote>
  <w:endnote w:type="continuationSeparator" w:id="0">
    <w:p w:rsidR="00F814B1" w:rsidRDefault="00F814B1" w:rsidP="008D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627" w:rsidRDefault="004516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627" w:rsidRDefault="004516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627" w:rsidRDefault="004516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4B1" w:rsidRDefault="00F814B1" w:rsidP="008D4550">
      <w:pPr>
        <w:spacing w:after="0" w:line="240" w:lineRule="auto"/>
      </w:pPr>
      <w:r>
        <w:separator/>
      </w:r>
    </w:p>
  </w:footnote>
  <w:footnote w:type="continuationSeparator" w:id="0">
    <w:p w:rsidR="00F814B1" w:rsidRDefault="00F814B1" w:rsidP="008D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627" w:rsidRDefault="004516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8D455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FE5038C7FB04514B1338187CD7DC7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D4550" w:rsidRDefault="004D1E84" w:rsidP="004D1E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FourSquare</w:t>
              </w:r>
              <w:r w:rsidR="008D455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039D8B3DADD476F95CD9EEECF95229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D4550" w:rsidRDefault="00451627" w:rsidP="008D455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8D4550" w:rsidRDefault="008D455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627" w:rsidRDefault="004516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550"/>
    <w:rsid w:val="000509A6"/>
    <w:rsid w:val="00076BEC"/>
    <w:rsid w:val="001A2786"/>
    <w:rsid w:val="002C6E5F"/>
    <w:rsid w:val="002E7E20"/>
    <w:rsid w:val="00451627"/>
    <w:rsid w:val="004D1E84"/>
    <w:rsid w:val="00621BF0"/>
    <w:rsid w:val="00875B98"/>
    <w:rsid w:val="008A1F78"/>
    <w:rsid w:val="008D4550"/>
    <w:rsid w:val="008D48B8"/>
    <w:rsid w:val="00950FE6"/>
    <w:rsid w:val="009C1153"/>
    <w:rsid w:val="009C2B8A"/>
    <w:rsid w:val="00AD2109"/>
    <w:rsid w:val="00BC65A4"/>
    <w:rsid w:val="00D94995"/>
    <w:rsid w:val="00E33825"/>
    <w:rsid w:val="00E34779"/>
    <w:rsid w:val="00E426E8"/>
    <w:rsid w:val="00E86A34"/>
    <w:rsid w:val="00EB17C1"/>
    <w:rsid w:val="00EB77D9"/>
    <w:rsid w:val="00F8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50"/>
  </w:style>
  <w:style w:type="paragraph" w:styleId="Footer">
    <w:name w:val="footer"/>
    <w:basedOn w:val="Normal"/>
    <w:link w:val="FooterChar"/>
    <w:uiPriority w:val="99"/>
    <w:semiHidden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550"/>
  </w:style>
  <w:style w:type="paragraph" w:styleId="BalloonText">
    <w:name w:val="Balloon Text"/>
    <w:basedOn w:val="Normal"/>
    <w:link w:val="BalloonTextChar"/>
    <w:uiPriority w:val="99"/>
    <w:semiHidden/>
    <w:unhideWhenUsed/>
    <w:rsid w:val="008D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E5038C7FB04514B1338187CD7D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D35D-E4BC-4D3F-8C23-0D7729CE1D0D}"/>
      </w:docPartPr>
      <w:docPartBody>
        <w:p w:rsidR="00663473" w:rsidRDefault="003816FF" w:rsidP="003816FF">
          <w:pPr>
            <w:pStyle w:val="DFE5038C7FB04514B1338187CD7DC7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039D8B3DADD476F95CD9EEECF95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2DC7-DD30-41C9-8B72-B378F08726F9}"/>
      </w:docPartPr>
      <w:docPartBody>
        <w:p w:rsidR="00663473" w:rsidRDefault="003816FF" w:rsidP="003816FF">
          <w:pPr>
            <w:pStyle w:val="7039D8B3DADD476F95CD9EEECF95229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16FF"/>
    <w:rsid w:val="001F5599"/>
    <w:rsid w:val="003816FF"/>
    <w:rsid w:val="003A4DA8"/>
    <w:rsid w:val="0043241D"/>
    <w:rsid w:val="00553D41"/>
    <w:rsid w:val="00586CF9"/>
    <w:rsid w:val="005B0D79"/>
    <w:rsid w:val="00663473"/>
    <w:rsid w:val="00793065"/>
    <w:rsid w:val="00B4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E5038C7FB04514B1338187CD7DC7BB">
    <w:name w:val="DFE5038C7FB04514B1338187CD7DC7BB"/>
    <w:rsid w:val="003816FF"/>
  </w:style>
  <w:style w:type="paragraph" w:customStyle="1" w:styleId="7039D8B3DADD476F95CD9EEECF952291">
    <w:name w:val="7039D8B3DADD476F95CD9EEECF952291"/>
    <w:rsid w:val="003816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969</Characters>
  <Application>Microsoft Office Word</Application>
  <DocSecurity>0</DocSecurity>
  <Lines>8</Lines>
  <Paragraphs>2</Paragraphs>
  <ScaleCrop>false</ScaleCrop>
  <Company>AISD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FourSquare Lab</dc:title>
  <dc:subject/>
  <dc:creator>AISD Employee</dc:creator>
  <cp:keywords/>
  <dc:description/>
  <cp:lastModifiedBy>AISD Employee</cp:lastModifiedBy>
  <cp:revision>10</cp:revision>
  <dcterms:created xsi:type="dcterms:W3CDTF">2011-03-07T14:19:00Z</dcterms:created>
  <dcterms:modified xsi:type="dcterms:W3CDTF">2013-05-02T13:23:00Z</dcterms:modified>
</cp:coreProperties>
</file>