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Contributors: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Brittni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</w:t>
      </w:r>
      <w:proofErr w:type="spellStart"/>
      <w:r w:rsidR="00DE5070" w:rsidRPr="00FB0287">
        <w:rPr>
          <w:rFonts w:ascii="Times New Roman" w:hAnsi="Times New Roman" w:cs="Times New Roman"/>
          <w:b/>
          <w:sz w:val="24"/>
          <w:szCs w:val="24"/>
        </w:rPr>
        <w:t>Paths.ext</w:t>
      </w:r>
      <w:proofErr w:type="spellEnd"/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>Code</w:t>
      </w:r>
    </w:p>
    <w:p w:rsidR="00D22143" w:rsidRPr="00077BC8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lastRenderedPageBreak/>
        <w:t>Menu Options</w:t>
      </w:r>
    </w:p>
    <w:p w:rsidR="00077BC8" w:rsidRPr="00077BC8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7BC8">
        <w:rPr>
          <w:rFonts w:ascii="Times New Roman" w:hAnsi="Times New Roman" w:cs="Times New Roman"/>
          <w:color w:val="FF0000"/>
          <w:sz w:val="24"/>
          <w:szCs w:val="24"/>
        </w:rPr>
        <w:t>Problem/Question</w:t>
      </w:r>
    </w:p>
    <w:p w:rsidR="00077BC8" w:rsidRPr="00FB0287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077BC8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A78A3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proofErr w:type="spellEnd"/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proofErr w:type="spellStart"/>
      <w:r w:rsidR="00BE0ED8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proofErr w:type="spellEnd"/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Creates .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>0.1.0_quark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Adding Project Files to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proofErr w:type="spellEnd"/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proofErr w:type="spellStart"/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  <w:proofErr w:type="spellEnd"/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914181" w:rsidRPr="00FB0287">
        <w:rPr>
          <w:rFonts w:ascii="Times New Roman" w:hAnsi="Times New Roman" w:cs="Times New Roman"/>
          <w:sz w:val="24"/>
          <w:szCs w:val="24"/>
        </w:rPr>
        <w:t xml:space="preserve"> and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D92DFC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</w:t>
      </w:r>
      <w:proofErr w:type="spellEnd"/>
      <w:r w:rsidRPr="00FB0287">
        <w:rPr>
          <w:rFonts w:ascii="Times New Roman" w:hAnsi="Times New Roman" w:cs="Times New Roman"/>
          <w:i/>
          <w:sz w:val="24"/>
          <w:szCs w:val="24"/>
        </w:rPr>
        <w:t>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B0287">
        <w:rPr>
          <w:rFonts w:ascii="Times New Roman" w:hAnsi="Times New Roman" w:cs="Times New Roman"/>
          <w:sz w:val="24"/>
          <w:szCs w:val="24"/>
        </w:rPr>
        <w:t>ijg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 w:rsidR="0068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A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windowWidth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windowHeight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, “</w:t>
      </w:r>
      <w:r w:rsidR="00D92DFC"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 w:rsidR="00D92DFC" w:rsidRPr="00FB0287">
        <w:rPr>
          <w:rFonts w:ascii="Times New Roman" w:hAnsi="Times New Roman" w:cs="Times New Roman"/>
          <w:sz w:val="24"/>
          <w:szCs w:val="24"/>
        </w:rPr>
        <w:t xml:space="preserve">”, new </w:t>
      </w:r>
      <w:proofErr w:type="spellStart"/>
      <w:r w:rsidR="00D92DFC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());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lastRenderedPageBreak/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769FA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FA78A3" w:rsidRPr="00FA78A3" w:rsidRDefault="00FA78A3" w:rsidP="0096684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std</w:t>
      </w:r>
      <w:proofErr w:type="spellEnd"/>
      <w:r w:rsidRPr="00077BC8">
        <w:rPr>
          <w:rFonts w:ascii="Times New Roman" w:hAnsi="Times New Roman" w:cs="Times New Roman"/>
          <w:color w:val="FF0000"/>
          <w:sz w:val="24"/>
          <w:szCs w:val="24"/>
        </w:rPr>
        <w:t>::string</w:t>
      </w:r>
      <w:proofErr w:type="gramEnd"/>
      <w:r w:rsidRPr="00077B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appTitle</w:t>
      </w:r>
      <w:proofErr w:type="spellEnd"/>
    </w:p>
    <w:p w:rsidR="00FA78A3" w:rsidRDefault="00FA78A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137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width</w:t>
      </w:r>
    </w:p>
    <w:p w:rsidR="00B831ED" w:rsidRDefault="00B831ED" w:rsidP="00B831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the width of the window</w:t>
      </w:r>
    </w:p>
    <w:p w:rsidR="00B831ED" w:rsidRDefault="00B831ED" w:rsidP="00B831ED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ProtoMain.cpp</w:t>
      </w:r>
    </w:p>
    <w:p w:rsidR="00B831ED" w:rsidRPr="00B27418" w:rsidRDefault="00567821" w:rsidP="00B274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7821">
        <w:rPr>
          <w:rFonts w:ascii="Times New Roman" w:hAnsi="Times New Roman" w:cs="Times New Roman"/>
          <w:color w:val="FF0000"/>
          <w:sz w:val="24"/>
          <w:szCs w:val="24"/>
        </w:rPr>
        <w:t xml:space="preserve">Alternate name for </w:t>
      </w:r>
      <w:proofErr w:type="spellStart"/>
      <w:r w:rsidRPr="00567821">
        <w:rPr>
          <w:rFonts w:ascii="Times New Roman" w:hAnsi="Times New Roman" w:cs="Times New Roman"/>
          <w:color w:val="FF0000"/>
          <w:sz w:val="24"/>
          <w:szCs w:val="24"/>
        </w:rPr>
        <w:t>canvasWidth</w:t>
      </w:r>
      <w:proofErr w:type="spellEnd"/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137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</w:t>
      </w:r>
    </w:p>
    <w:p w:rsidR="00B831ED" w:rsidRDefault="00B831ED" w:rsidP="00B831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the height of the window</w:t>
      </w:r>
    </w:p>
    <w:p w:rsidR="00B831ED" w:rsidRDefault="00B831ED" w:rsidP="00B831E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ProtoMain.cpp</w:t>
      </w:r>
    </w:p>
    <w:p w:rsidR="00B831ED" w:rsidRPr="005130C9" w:rsidRDefault="00567821" w:rsidP="005130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4675A">
        <w:rPr>
          <w:rFonts w:ascii="Times New Roman" w:hAnsi="Times New Roman" w:cs="Times New Roman"/>
          <w:color w:val="FF0000"/>
          <w:sz w:val="24"/>
          <w:szCs w:val="24"/>
        </w:rPr>
        <w:t xml:space="preserve">Alternate name for </w:t>
      </w:r>
      <w:proofErr w:type="spellStart"/>
      <w:r w:rsidRPr="0024675A">
        <w:rPr>
          <w:rFonts w:ascii="Times New Roman" w:hAnsi="Times New Roman" w:cs="Times New Roman"/>
          <w:color w:val="FF0000"/>
          <w:sz w:val="24"/>
          <w:szCs w:val="24"/>
        </w:rPr>
        <w:t>canvasHeight</w:t>
      </w:r>
      <w:proofErr w:type="spellEnd"/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077B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appWidth</w:t>
      </w:r>
      <w:proofErr w:type="spellEnd"/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077B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7BC8">
        <w:rPr>
          <w:rFonts w:ascii="Times New Roman" w:hAnsi="Times New Roman" w:cs="Times New Roman"/>
          <w:color w:val="FF0000"/>
          <w:sz w:val="24"/>
          <w:szCs w:val="24"/>
        </w:rPr>
        <w:t>appHeight</w:t>
      </w:r>
      <w:proofErr w:type="spellEnd"/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canvasWidth</w:t>
      </w:r>
      <w:proofErr w:type="spellEnd"/>
    </w:p>
    <w:p w:rsidR="00784B26" w:rsidRDefault="00784B26" w:rsidP="00784B2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the width of the canvas</w:t>
      </w:r>
    </w:p>
    <w:p w:rsidR="00BC5C85" w:rsidRDefault="00BC5C85" w:rsidP="00784B2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ProtoMain.cpp</w:t>
      </w:r>
    </w:p>
    <w:p w:rsidR="005130C9" w:rsidRPr="005130C9" w:rsidRDefault="003B037C" w:rsidP="005130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B037C">
        <w:rPr>
          <w:rFonts w:ascii="Times New Roman" w:hAnsi="Times New Roman" w:cs="Times New Roman"/>
          <w:color w:val="FF0000"/>
          <w:sz w:val="24"/>
          <w:szCs w:val="24"/>
        </w:rPr>
        <w:t>Alternate name for width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canvasHeight</w:t>
      </w:r>
      <w:proofErr w:type="spellEnd"/>
    </w:p>
    <w:p w:rsidR="00784B26" w:rsidRDefault="00784B26" w:rsidP="00784B2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width of the window</w:t>
      </w:r>
    </w:p>
    <w:p w:rsidR="00BC5C85" w:rsidRDefault="00BC5C85" w:rsidP="00784B2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ProtoMain.cpp</w:t>
      </w:r>
    </w:p>
    <w:p w:rsidR="005130C9" w:rsidRPr="005130C9" w:rsidRDefault="003B037C" w:rsidP="005130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37C">
        <w:rPr>
          <w:rFonts w:ascii="Times New Roman" w:hAnsi="Times New Roman" w:cs="Times New Roman"/>
          <w:color w:val="FF0000"/>
          <w:sz w:val="24"/>
          <w:szCs w:val="24"/>
        </w:rPr>
        <w:t>Alternate name for height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7994">
        <w:rPr>
          <w:rFonts w:ascii="Times New Roman" w:hAnsi="Times New Roman" w:cs="Times New Roman"/>
          <w:color w:val="FF0000"/>
          <w:sz w:val="24"/>
          <w:szCs w:val="24"/>
        </w:rPr>
        <w:t xml:space="preserve">Dim2i </w:t>
      </w:r>
      <w:proofErr w:type="spellStart"/>
      <w:r w:rsidRPr="00A87994">
        <w:rPr>
          <w:rFonts w:ascii="Times New Roman" w:hAnsi="Times New Roman" w:cs="Times New Roman"/>
          <w:color w:val="FF0000"/>
          <w:sz w:val="24"/>
          <w:szCs w:val="24"/>
        </w:rPr>
        <w:t>canvasSize</w:t>
      </w:r>
      <w:proofErr w:type="spellEnd"/>
    </w:p>
    <w:p w:rsidR="003B037C" w:rsidRDefault="003B037C" w:rsidP="003B0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the dimensions of the canvas</w:t>
      </w:r>
    </w:p>
    <w:p w:rsidR="003B037C" w:rsidRDefault="003B037C" w:rsidP="003B0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ProtoMain.cpp</w:t>
      </w:r>
    </w:p>
    <w:p w:rsidR="00A87994" w:rsidRPr="003B037C" w:rsidRDefault="00A87994" w:rsidP="003B0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2F31">
        <w:rPr>
          <w:rFonts w:ascii="Times New Roman" w:hAnsi="Times New Roman" w:cs="Times New Roman"/>
          <w:color w:val="FF0000"/>
          <w:sz w:val="24"/>
          <w:szCs w:val="24"/>
        </w:rPr>
        <w:t xml:space="preserve">Alternate name for </w:t>
      </w:r>
      <w:proofErr w:type="spellStart"/>
      <w:r w:rsidRPr="00552F31">
        <w:rPr>
          <w:rFonts w:ascii="Times New Roman" w:hAnsi="Times New Roman" w:cs="Times New Roman"/>
          <w:color w:val="FF0000"/>
          <w:sz w:val="24"/>
          <w:szCs w:val="24"/>
        </w:rPr>
        <w:t>windowFrameSize</w:t>
      </w:r>
      <w:proofErr w:type="spellEnd"/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Dim2i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windowFrameSize</w:t>
      </w:r>
      <w:proofErr w:type="spellEnd"/>
    </w:p>
    <w:p w:rsidR="00A87994" w:rsidRDefault="00A87994" w:rsidP="00A8799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equal to the dimensions of the window</w:t>
      </w:r>
    </w:p>
    <w:p w:rsidR="00A87994" w:rsidRDefault="00A87994" w:rsidP="00A8799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in ProtoMain.cpp</w:t>
      </w:r>
    </w:p>
    <w:p w:rsidR="00A87994" w:rsidRPr="00A87994" w:rsidRDefault="00A87994" w:rsidP="00A8799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7994">
        <w:rPr>
          <w:rFonts w:ascii="Times New Roman" w:hAnsi="Times New Roman" w:cs="Times New Roman"/>
          <w:color w:val="FF0000"/>
          <w:sz w:val="24"/>
          <w:szCs w:val="24"/>
        </w:rPr>
        <w:t xml:space="preserve">Alternate name for </w:t>
      </w:r>
      <w:proofErr w:type="spellStart"/>
      <w:r w:rsidRPr="00A87994">
        <w:rPr>
          <w:rFonts w:ascii="Times New Roman" w:hAnsi="Times New Roman" w:cs="Times New Roman"/>
          <w:color w:val="FF0000"/>
          <w:sz w:val="24"/>
          <w:szCs w:val="24"/>
        </w:rPr>
        <w:t>canvasSize</w:t>
      </w:r>
      <w:proofErr w:type="spellEnd"/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frameCount</w:t>
      </w:r>
      <w:proofErr w:type="spellEnd"/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frameRate</w:t>
      </w:r>
      <w:proofErr w:type="spellEnd"/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Pr="005F31BA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>ool</w:t>
      </w:r>
      <w:proofErr w:type="spellEnd"/>
      <w:proofErr w:type="gramEnd"/>
      <w:r w:rsidR="005F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isStroke</w:t>
      </w:r>
      <w:proofErr w:type="spellEnd"/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3143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isFill</w:t>
      </w:r>
      <w:proofErr w:type="spellEnd"/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561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r w:rsidR="00735E95">
        <w:rPr>
          <w:rFonts w:ascii="Times New Roman" w:hAnsi="Times New Roman" w:cs="Times New Roman"/>
          <w:sz w:val="24"/>
          <w:szCs w:val="24"/>
        </w:rPr>
        <w:t>linewidth</w:t>
      </w:r>
    </w:p>
    <w:p w:rsidR="00735E95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95" w:rsidRPr="0035619C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Col3f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</w:p>
    <w:p w:rsidR="0096631E" w:rsidRDefault="0096631E" w:rsidP="00966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proofErr w:type="spellStart"/>
      <w:r w:rsidR="0096631E">
        <w:rPr>
          <w:rFonts w:ascii="Times New Roman" w:hAnsi="Times New Roman" w:cs="Times New Roman"/>
          <w:sz w:val="24"/>
          <w:szCs w:val="24"/>
        </w:rPr>
        <w:t>fillColor</w:t>
      </w:r>
      <w:proofErr w:type="spellEnd"/>
    </w:p>
    <w:p w:rsidR="00A201B2" w:rsidRDefault="00A201B2" w:rsidP="00A20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proofErr w:type="spellStart"/>
      <w:r w:rsidR="00A201B2">
        <w:rPr>
          <w:rFonts w:ascii="Times New Roman" w:hAnsi="Times New Roman" w:cs="Times New Roman"/>
          <w:sz w:val="24"/>
          <w:szCs w:val="24"/>
        </w:rPr>
        <w:t>strokeColor</w:t>
      </w:r>
      <w:proofErr w:type="spellEnd"/>
    </w:p>
    <w:p w:rsidR="009F3F1C" w:rsidRDefault="009F3F1C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F81961" w:rsidRDefault="00F819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961" w:rsidRDefault="00F819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setWindowFrameSize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Dim2i&amp;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windowFrameSize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43E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F4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FB38D2">
        <w:rPr>
          <w:rFonts w:ascii="Times New Roman" w:hAnsi="Times New Roman" w:cs="Times New Roman"/>
          <w:sz w:val="24"/>
          <w:szCs w:val="24"/>
        </w:rPr>
        <w:t>;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43E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F4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FB38D2">
        <w:rPr>
          <w:rFonts w:ascii="Times New Roman" w:hAnsi="Times New Roman" w:cs="Times New Roman"/>
          <w:sz w:val="24"/>
          <w:szCs w:val="24"/>
        </w:rPr>
        <w:t>;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Dim2i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strokeWeight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D5EF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="006D5EF1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8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="00C32468">
        <w:rPr>
          <w:rFonts w:ascii="Times New Roman" w:hAnsi="Times New Roman" w:cs="Times New Roman"/>
          <w:sz w:val="24"/>
          <w:szCs w:val="24"/>
        </w:rPr>
        <w:t>()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getFrameCount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2F31">
        <w:rPr>
          <w:rFonts w:ascii="Times New Roman" w:hAnsi="Times New Roman" w:cs="Times New Roman"/>
          <w:color w:val="FF0000"/>
          <w:sz w:val="24"/>
          <w:szCs w:val="24"/>
        </w:rPr>
        <w:t>setFrameCount</w:t>
      </w:r>
      <w:proofErr w:type="spellEnd"/>
      <w:r w:rsidRPr="00552F31"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getFrameRate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setFrameRate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push()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translate()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rotate()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scale()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13D" w:rsidRDefault="007F513D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Pr="007F513D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</w:t>
      </w:r>
    </w:p>
    <w:p w:rsidR="00E268D4" w:rsidRDefault="00E268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Col3f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Vec2f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3F2F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1375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mouseX</w:t>
      </w:r>
      <w:proofErr w:type="spellEnd"/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1375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mouseY</w:t>
      </w:r>
      <w:proofErr w:type="spellEnd"/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mouseLastFrameX</w:t>
      </w:r>
      <w:proofErr w:type="spellEnd"/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mouseLastFrameY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mouseButton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mouseAction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mouseMods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isMousePressed</w:t>
      </w:r>
      <w:proofErr w:type="spellEnd"/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mouseRightPressed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mouseRightReleased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Vec2 &amp;pt0,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Pr="00D30E6D" w:rsidRDefault="00F837C3" w:rsidP="00F347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= operator for Col4f = Col3f 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Col4f object or a Col3f object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8A6543" w:rsidRDefault="008A6543" w:rsidP="008A65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8A6543" w:rsidRDefault="008A6543" w:rsidP="008A65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A6543" w:rsidRPr="008A6543" w:rsidRDefault="008A6543" w:rsidP="008A65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33523" w:rsidRDefault="0023352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33523" w:rsidRDefault="00233523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Mouse/Key Events</w:t>
      </w:r>
    </w:p>
    <w:p w:rsidR="00233523" w:rsidRDefault="00233523" w:rsidP="002335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calculations is in the top left corner of the screen</w:t>
      </w:r>
    </w:p>
    <w:p w:rsidR="00233523" w:rsidRDefault="00233523" w:rsidP="0023352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in the center</w:t>
      </w:r>
    </w:p>
    <w:p w:rsidR="00233523" w:rsidRDefault="00233523" w:rsidP="00233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523" w:rsidRDefault="00233523" w:rsidP="00233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Primitives</w:t>
      </w:r>
    </w:p>
    <w:p w:rsidR="00233523" w:rsidRDefault="00233523" w:rsidP="002335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  <w:r w:rsidR="000571B5">
        <w:rPr>
          <w:rFonts w:ascii="Times New Roman" w:hAnsi="Times New Roman" w:cs="Times New Roman"/>
          <w:sz w:val="24"/>
          <w:szCs w:val="24"/>
        </w:rPr>
        <w:t xml:space="preserve"> and Ellipse</w:t>
      </w:r>
    </w:p>
    <w:p w:rsidR="00A52B4E" w:rsidRPr="00A52B4E" w:rsidRDefault="00A52B4E" w:rsidP="00A52B4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233523">
        <w:rPr>
          <w:rFonts w:ascii="Times New Roman" w:hAnsi="Times New Roman" w:cs="Times New Roman"/>
          <w:sz w:val="24"/>
          <w:szCs w:val="24"/>
        </w:rPr>
        <w:t>, y, width, and height meas</w:t>
      </w:r>
      <w:r>
        <w:rPr>
          <w:rFonts w:ascii="Times New Roman" w:hAnsi="Times New Roman" w:cs="Times New Roman"/>
          <w:sz w:val="24"/>
          <w:szCs w:val="24"/>
        </w:rPr>
        <w:t>urements are not pixel accurate</w:t>
      </w:r>
    </w:p>
    <w:p w:rsidR="00233523" w:rsidRDefault="00A52B4E" w:rsidP="00233523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width and height of Screen</w:t>
      </w:r>
    </w:p>
    <w:p w:rsidR="00A52B4E" w:rsidRDefault="00A52B4E" w:rsidP="00A52B4E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1800 x 1000</w:t>
      </w:r>
    </w:p>
    <w:p w:rsidR="00A52B4E" w:rsidRDefault="00A52B4E" w:rsidP="00A52B4E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width and height of rectangle so that it fills the screen</w:t>
      </w:r>
    </w:p>
    <w:p w:rsidR="00A52B4E" w:rsidRPr="00233523" w:rsidRDefault="00A52B4E" w:rsidP="00A52B4E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1380 x 770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F8" w:rsidRDefault="002246F8" w:rsidP="00D15511">
      <w:pPr>
        <w:spacing w:after="0" w:line="240" w:lineRule="auto"/>
      </w:pPr>
      <w:r>
        <w:separator/>
      </w:r>
    </w:p>
  </w:endnote>
  <w:endnote w:type="continuationSeparator" w:id="0">
    <w:p w:rsidR="002246F8" w:rsidRDefault="002246F8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F8" w:rsidRDefault="002246F8" w:rsidP="00D15511">
      <w:pPr>
        <w:spacing w:after="0" w:line="240" w:lineRule="auto"/>
      </w:pPr>
      <w:r>
        <w:separator/>
      </w:r>
    </w:p>
  </w:footnote>
  <w:footnote w:type="continuationSeparator" w:id="0">
    <w:p w:rsidR="002246F8" w:rsidRDefault="002246F8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2F3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5B982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638F"/>
    <w:multiLevelType w:val="hybridMultilevel"/>
    <w:tmpl w:val="3EB4E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F23F2"/>
    <w:multiLevelType w:val="hybridMultilevel"/>
    <w:tmpl w:val="472E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68EB"/>
    <w:multiLevelType w:val="hybridMultilevel"/>
    <w:tmpl w:val="DCEA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31D5"/>
    <w:multiLevelType w:val="hybridMultilevel"/>
    <w:tmpl w:val="027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F22A0"/>
    <w:multiLevelType w:val="hybridMultilevel"/>
    <w:tmpl w:val="35FE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E50739"/>
    <w:multiLevelType w:val="hybridMultilevel"/>
    <w:tmpl w:val="6E5C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11"/>
  </w:num>
  <w:num w:numId="12">
    <w:abstractNumId w:val="15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0571B5"/>
    <w:rsid w:val="00077BC8"/>
    <w:rsid w:val="000F779B"/>
    <w:rsid w:val="00123464"/>
    <w:rsid w:val="0015397D"/>
    <w:rsid w:val="00157C98"/>
    <w:rsid w:val="00177F47"/>
    <w:rsid w:val="001821F4"/>
    <w:rsid w:val="001C73C9"/>
    <w:rsid w:val="001F44C6"/>
    <w:rsid w:val="002246F8"/>
    <w:rsid w:val="00233523"/>
    <w:rsid w:val="0024675A"/>
    <w:rsid w:val="00260917"/>
    <w:rsid w:val="00263F8D"/>
    <w:rsid w:val="002836C6"/>
    <w:rsid w:val="002F13F5"/>
    <w:rsid w:val="00316031"/>
    <w:rsid w:val="00321188"/>
    <w:rsid w:val="0035619C"/>
    <w:rsid w:val="00385169"/>
    <w:rsid w:val="003B037C"/>
    <w:rsid w:val="003F2FD4"/>
    <w:rsid w:val="0045712C"/>
    <w:rsid w:val="00465BFF"/>
    <w:rsid w:val="004769FA"/>
    <w:rsid w:val="00487665"/>
    <w:rsid w:val="004A7461"/>
    <w:rsid w:val="004B674B"/>
    <w:rsid w:val="004F70A9"/>
    <w:rsid w:val="005130C9"/>
    <w:rsid w:val="00522C67"/>
    <w:rsid w:val="00552F31"/>
    <w:rsid w:val="00567821"/>
    <w:rsid w:val="005D661A"/>
    <w:rsid w:val="005F31BA"/>
    <w:rsid w:val="006841AA"/>
    <w:rsid w:val="00690835"/>
    <w:rsid w:val="006D0065"/>
    <w:rsid w:val="006D5EF1"/>
    <w:rsid w:val="006F50D0"/>
    <w:rsid w:val="00713E35"/>
    <w:rsid w:val="00735E95"/>
    <w:rsid w:val="00775686"/>
    <w:rsid w:val="007843D9"/>
    <w:rsid w:val="00784B26"/>
    <w:rsid w:val="007A72E6"/>
    <w:rsid w:val="007F513D"/>
    <w:rsid w:val="00873A79"/>
    <w:rsid w:val="00893EAC"/>
    <w:rsid w:val="008A6543"/>
    <w:rsid w:val="009100C0"/>
    <w:rsid w:val="00913753"/>
    <w:rsid w:val="00914181"/>
    <w:rsid w:val="009163E2"/>
    <w:rsid w:val="0096631E"/>
    <w:rsid w:val="00966846"/>
    <w:rsid w:val="009953B5"/>
    <w:rsid w:val="009A6130"/>
    <w:rsid w:val="009F3F1C"/>
    <w:rsid w:val="00A201B2"/>
    <w:rsid w:val="00A52B4E"/>
    <w:rsid w:val="00A87994"/>
    <w:rsid w:val="00A91683"/>
    <w:rsid w:val="00A96B5D"/>
    <w:rsid w:val="00AC084A"/>
    <w:rsid w:val="00B26DE4"/>
    <w:rsid w:val="00B27418"/>
    <w:rsid w:val="00B41380"/>
    <w:rsid w:val="00B831ED"/>
    <w:rsid w:val="00BC5C85"/>
    <w:rsid w:val="00BE0ED8"/>
    <w:rsid w:val="00C32468"/>
    <w:rsid w:val="00C40AA9"/>
    <w:rsid w:val="00C5050E"/>
    <w:rsid w:val="00C57619"/>
    <w:rsid w:val="00D06FD2"/>
    <w:rsid w:val="00D15511"/>
    <w:rsid w:val="00D22143"/>
    <w:rsid w:val="00D30E6D"/>
    <w:rsid w:val="00D571A0"/>
    <w:rsid w:val="00D64ACE"/>
    <w:rsid w:val="00D70D3E"/>
    <w:rsid w:val="00D92DFC"/>
    <w:rsid w:val="00DA422B"/>
    <w:rsid w:val="00DC1E05"/>
    <w:rsid w:val="00DE5070"/>
    <w:rsid w:val="00DF068D"/>
    <w:rsid w:val="00DF0F98"/>
    <w:rsid w:val="00E268D4"/>
    <w:rsid w:val="00E3143D"/>
    <w:rsid w:val="00E36FE5"/>
    <w:rsid w:val="00E843BA"/>
    <w:rsid w:val="00ED72B0"/>
    <w:rsid w:val="00F175FA"/>
    <w:rsid w:val="00F347D6"/>
    <w:rsid w:val="00F35D14"/>
    <w:rsid w:val="00F43E34"/>
    <w:rsid w:val="00F81961"/>
    <w:rsid w:val="00F837C3"/>
    <w:rsid w:val="00F84F19"/>
    <w:rsid w:val="00FA2768"/>
    <w:rsid w:val="00FA78A3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98</cp:revision>
  <dcterms:created xsi:type="dcterms:W3CDTF">2015-05-20T17:08:00Z</dcterms:created>
  <dcterms:modified xsi:type="dcterms:W3CDTF">2015-05-21T18:15:00Z</dcterms:modified>
</cp:coreProperties>
</file>