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669C3" w14:textId="6C27F114" w:rsidR="00323F5C" w:rsidRPr="00323F5C" w:rsidRDefault="00323F5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23F5C">
        <w:rPr>
          <w:rFonts w:ascii="Times New Roman" w:hAnsi="Times New Roman" w:cs="Times New Roman"/>
          <w:b/>
          <w:bCs/>
          <w:sz w:val="26"/>
          <w:szCs w:val="26"/>
        </w:rPr>
        <w:t>Conclusion:</w:t>
      </w:r>
    </w:p>
    <w:p w14:paraId="5358832D" w14:textId="77777777" w:rsidR="00323F5C" w:rsidRPr="00323F5C" w:rsidRDefault="00323F5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5293A26" w14:textId="1AF4624C" w:rsidR="00BF3671" w:rsidRDefault="00323F5C">
      <w:pPr>
        <w:rPr>
          <w:rFonts w:ascii="Times New Roman" w:hAnsi="Times New Roman" w:cs="Times New Roman"/>
          <w:sz w:val="26"/>
          <w:szCs w:val="26"/>
        </w:rPr>
      </w:pPr>
      <w:r w:rsidRPr="00323F5C">
        <w:rPr>
          <w:rFonts w:ascii="Times New Roman" w:hAnsi="Times New Roman" w:cs="Times New Roman"/>
          <w:sz w:val="26"/>
          <w:szCs w:val="26"/>
        </w:rPr>
        <w:t xml:space="preserve">In conclusion, the Transforming NASCAR Driver Data worksheet offers valuable insights into the relationship between average </w:t>
      </w:r>
      <w:r w:rsidR="0021640E">
        <w:rPr>
          <w:rFonts w:ascii="Times New Roman" w:hAnsi="Times New Roman" w:cs="Times New Roman"/>
          <w:sz w:val="26"/>
          <w:szCs w:val="26"/>
        </w:rPr>
        <w:t>position</w:t>
      </w:r>
      <w:r w:rsidRPr="00323F5C">
        <w:rPr>
          <w:rFonts w:ascii="Times New Roman" w:hAnsi="Times New Roman" w:cs="Times New Roman"/>
          <w:sz w:val="26"/>
          <w:szCs w:val="26"/>
        </w:rPr>
        <w:t xml:space="preserve"> and driver rating in NASCAR. Through the transformation of the </w:t>
      </w:r>
      <w:r w:rsidR="0021640E">
        <w:rPr>
          <w:rFonts w:ascii="Times New Roman" w:hAnsi="Times New Roman" w:cs="Times New Roman"/>
          <w:sz w:val="26"/>
          <w:szCs w:val="26"/>
        </w:rPr>
        <w:t>average position</w:t>
      </w:r>
      <w:r w:rsidRPr="00323F5C">
        <w:rPr>
          <w:rFonts w:ascii="Times New Roman" w:hAnsi="Times New Roman" w:cs="Times New Roman"/>
          <w:sz w:val="26"/>
          <w:szCs w:val="26"/>
        </w:rPr>
        <w:t xml:space="preserve"> variable, the worksheet enables students to enhance linearity in their models, thereby improving the accuracy of their predictions and analysis. </w:t>
      </w:r>
      <w:r w:rsidR="0021640E">
        <w:rPr>
          <w:rFonts w:ascii="Times New Roman" w:hAnsi="Times New Roman" w:cs="Times New Roman"/>
          <w:sz w:val="26"/>
          <w:szCs w:val="26"/>
        </w:rPr>
        <w:t>The identification of curvature in the variable relationship also allows for the model using quadratic regression to be highly effective. The model can be conceptually compared to the model using a square root transformation to capture the same curve. A</w:t>
      </w:r>
      <w:r w:rsidRPr="00323F5C">
        <w:rPr>
          <w:rFonts w:ascii="Times New Roman" w:hAnsi="Times New Roman" w:cs="Times New Roman"/>
          <w:sz w:val="26"/>
          <w:szCs w:val="26"/>
        </w:rPr>
        <w:t xml:space="preserve">ssessing the effectiveness of each model, students can critically evaluate </w:t>
      </w:r>
      <w:r w:rsidR="0021640E">
        <w:rPr>
          <w:rFonts w:ascii="Times New Roman" w:hAnsi="Times New Roman" w:cs="Times New Roman"/>
          <w:sz w:val="26"/>
          <w:szCs w:val="26"/>
        </w:rPr>
        <w:t xml:space="preserve">the </w:t>
      </w:r>
      <w:r w:rsidRPr="00323F5C">
        <w:rPr>
          <w:rFonts w:ascii="Times New Roman" w:hAnsi="Times New Roman" w:cs="Times New Roman"/>
          <w:sz w:val="26"/>
          <w:szCs w:val="26"/>
        </w:rPr>
        <w:t xml:space="preserve">different approaches and determine the most suitable </w:t>
      </w:r>
      <w:r w:rsidR="0021640E">
        <w:rPr>
          <w:rFonts w:ascii="Times New Roman" w:hAnsi="Times New Roman" w:cs="Times New Roman"/>
          <w:sz w:val="26"/>
          <w:szCs w:val="26"/>
        </w:rPr>
        <w:t>model</w:t>
      </w:r>
      <w:r w:rsidRPr="00323F5C">
        <w:rPr>
          <w:rFonts w:ascii="Times New Roman" w:hAnsi="Times New Roman" w:cs="Times New Roman"/>
          <w:sz w:val="26"/>
          <w:szCs w:val="26"/>
        </w:rPr>
        <w:t xml:space="preserve"> for </w:t>
      </w:r>
      <w:r w:rsidR="0021640E">
        <w:rPr>
          <w:rFonts w:ascii="Times New Roman" w:hAnsi="Times New Roman" w:cs="Times New Roman"/>
          <w:sz w:val="26"/>
          <w:szCs w:val="26"/>
        </w:rPr>
        <w:t>the data</w:t>
      </w:r>
      <w:r w:rsidRPr="00323F5C">
        <w:rPr>
          <w:rFonts w:ascii="Times New Roman" w:hAnsi="Times New Roman" w:cs="Times New Roman"/>
          <w:sz w:val="26"/>
          <w:szCs w:val="26"/>
        </w:rPr>
        <w:t xml:space="preserve">. This exercise equips students with essential data transformation and modeling skills, empowering them to make informed decisions and gain a deeper understanding of the factors influencing a driver's performance. </w:t>
      </w:r>
    </w:p>
    <w:p w14:paraId="617F0485" w14:textId="60DD4AB1" w:rsidR="00323F5C" w:rsidRDefault="00323F5C">
      <w:pPr>
        <w:rPr>
          <w:rFonts w:ascii="Times New Roman" w:hAnsi="Times New Roman" w:cs="Times New Roman"/>
          <w:sz w:val="26"/>
          <w:szCs w:val="26"/>
        </w:rPr>
      </w:pPr>
    </w:p>
    <w:p w14:paraId="55FC4B71" w14:textId="77777777" w:rsidR="00323F5C" w:rsidRPr="003F1518" w:rsidRDefault="00323F5C" w:rsidP="00323F5C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3F1518">
        <w:rPr>
          <w:rFonts w:asciiTheme="minorHAnsi" w:hAnsiTheme="minorHAnsi" w:cstheme="minorHAnsi"/>
          <w:b/>
          <w:bCs/>
          <w:sz w:val="24"/>
          <w:szCs w:val="24"/>
        </w:rPr>
        <w:t>Author Information:</w:t>
      </w:r>
    </w:p>
    <w:p w14:paraId="4AE71AFF" w14:textId="77777777" w:rsidR="00323F5C" w:rsidRDefault="00323F5C" w:rsidP="00323F5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F038686" w14:textId="16CC0144" w:rsidR="00323F5C" w:rsidRPr="003F1518" w:rsidRDefault="00323F5C" w:rsidP="00323F5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F1518">
        <w:rPr>
          <w:rFonts w:asciiTheme="minorHAnsi" w:hAnsiTheme="minorHAnsi" w:cstheme="minorHAnsi"/>
          <w:sz w:val="24"/>
          <w:szCs w:val="24"/>
        </w:rPr>
        <w:t xml:space="preserve">Created by </w:t>
      </w:r>
      <w:r>
        <w:rPr>
          <w:rFonts w:asciiTheme="minorHAnsi" w:hAnsiTheme="minorHAnsi" w:cstheme="minorHAnsi"/>
          <w:sz w:val="24"/>
          <w:szCs w:val="24"/>
        </w:rPr>
        <w:t>Jack Fay</w:t>
      </w:r>
      <w:r w:rsidRPr="003F1518">
        <w:rPr>
          <w:rFonts w:asciiTheme="minorHAnsi" w:hAnsiTheme="minorHAnsi" w:cstheme="minorHAnsi"/>
          <w:sz w:val="24"/>
          <w:szCs w:val="24"/>
        </w:rPr>
        <w:t xml:space="preserve"> (St. Lawrence University), Ivan </w:t>
      </w:r>
      <w:proofErr w:type="spellStart"/>
      <w:r w:rsidRPr="003F1518">
        <w:rPr>
          <w:rFonts w:asciiTheme="minorHAnsi" w:hAnsiTheme="minorHAnsi" w:cstheme="minorHAnsi"/>
          <w:sz w:val="24"/>
          <w:szCs w:val="24"/>
        </w:rPr>
        <w:t>Ramler</w:t>
      </w:r>
      <w:proofErr w:type="spellEnd"/>
      <w:r w:rsidRPr="003F1518">
        <w:rPr>
          <w:rFonts w:asciiTheme="minorHAnsi" w:hAnsiTheme="minorHAnsi" w:cstheme="minorHAnsi"/>
          <w:sz w:val="24"/>
          <w:szCs w:val="24"/>
        </w:rPr>
        <w:t xml:space="preserve"> (St. Lawrence University), A.J. Dykstra (St. Lawrence University)</w:t>
      </w:r>
    </w:p>
    <w:p w14:paraId="654C8D02" w14:textId="77777777" w:rsidR="00323F5C" w:rsidRPr="003F1518" w:rsidRDefault="00323F5C" w:rsidP="00323F5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4CA66C2" w14:textId="77777777" w:rsidR="00323F5C" w:rsidRPr="003F1518" w:rsidRDefault="00323F5C" w:rsidP="00323F5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F1518">
        <w:rPr>
          <w:rFonts w:asciiTheme="minorHAnsi" w:hAnsiTheme="minorHAnsi" w:cstheme="minorHAnsi"/>
          <w:sz w:val="24"/>
          <w:szCs w:val="24"/>
        </w:rPr>
        <w:t>To cite this module in publications please use:</w:t>
      </w:r>
    </w:p>
    <w:p w14:paraId="23D502EF" w14:textId="7114C41D" w:rsidR="00323F5C" w:rsidRPr="003F1518" w:rsidRDefault="00323F5C" w:rsidP="00323F5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F1518">
        <w:rPr>
          <w:rFonts w:asciiTheme="minorHAnsi" w:hAnsiTheme="minorHAnsi" w:cstheme="minorHAnsi"/>
          <w:sz w:val="24"/>
          <w:szCs w:val="24"/>
        </w:rPr>
        <w:t xml:space="preserve">   </w:t>
      </w:r>
      <w:r>
        <w:rPr>
          <w:rFonts w:asciiTheme="minorHAnsi" w:hAnsiTheme="minorHAnsi" w:cstheme="minorHAnsi"/>
          <w:sz w:val="24"/>
          <w:szCs w:val="24"/>
        </w:rPr>
        <w:t>Fay</w:t>
      </w:r>
      <w:r w:rsidRPr="003F1518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>J</w:t>
      </w:r>
      <w:r w:rsidRPr="003F1518">
        <w:rPr>
          <w:rFonts w:asciiTheme="minorHAnsi" w:hAnsiTheme="minorHAnsi" w:cstheme="minorHAnsi"/>
          <w:sz w:val="24"/>
          <w:szCs w:val="24"/>
        </w:rPr>
        <w:t xml:space="preserve">., </w:t>
      </w:r>
      <w:proofErr w:type="spellStart"/>
      <w:r w:rsidRPr="003F1518">
        <w:rPr>
          <w:rFonts w:asciiTheme="minorHAnsi" w:hAnsiTheme="minorHAnsi" w:cstheme="minorHAnsi"/>
          <w:sz w:val="24"/>
          <w:szCs w:val="24"/>
        </w:rPr>
        <w:t>Ramler</w:t>
      </w:r>
      <w:proofErr w:type="spellEnd"/>
      <w:r w:rsidRPr="003F1518">
        <w:rPr>
          <w:rFonts w:asciiTheme="minorHAnsi" w:hAnsiTheme="minorHAnsi" w:cstheme="minorHAnsi"/>
          <w:sz w:val="24"/>
          <w:szCs w:val="24"/>
        </w:rPr>
        <w:t xml:space="preserve"> I., Dykstra, A. (2023) SCORE Module: </w:t>
      </w:r>
      <w:r>
        <w:rPr>
          <w:rFonts w:asciiTheme="minorHAnsi" w:hAnsiTheme="minorHAnsi" w:cstheme="minorHAnsi"/>
          <w:sz w:val="24"/>
          <w:szCs w:val="24"/>
        </w:rPr>
        <w:t>NLL vs. PLL – Goals per game</w:t>
      </w:r>
    </w:p>
    <w:p w14:paraId="2487431E" w14:textId="77777777" w:rsidR="00323F5C" w:rsidRPr="00323F5C" w:rsidRDefault="00323F5C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323F5C" w:rsidRPr="00323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F5C"/>
    <w:rsid w:val="0021640E"/>
    <w:rsid w:val="00323F5C"/>
    <w:rsid w:val="00AB4C09"/>
    <w:rsid w:val="00BF3671"/>
    <w:rsid w:val="00C0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422A3"/>
  <w15:chartTrackingRefBased/>
  <w15:docId w15:val="{AB2A3DB1-E3B3-154F-88E6-ED82FA2E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23F5C"/>
    <w:rPr>
      <w:rFonts w:ascii="Consolas" w:hAnsi="Consolas" w:cs="Consolas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323F5C"/>
    <w:rPr>
      <w:rFonts w:ascii="Consolas" w:hAnsi="Consolas" w:cs="Consolas"/>
      <w:kern w:val="2"/>
      <w:sz w:val="21"/>
      <w:szCs w:val="21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Fay</dc:creator>
  <cp:keywords/>
  <dc:description/>
  <cp:lastModifiedBy>Jack Fay</cp:lastModifiedBy>
  <cp:revision>2</cp:revision>
  <dcterms:created xsi:type="dcterms:W3CDTF">2023-07-25T14:38:00Z</dcterms:created>
  <dcterms:modified xsi:type="dcterms:W3CDTF">2023-07-27T19:21:00Z</dcterms:modified>
</cp:coreProperties>
</file>